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5C4C" w14:textId="716E5418" w:rsidR="00631021" w:rsidRDefault="00D372A8">
      <w:pPr>
        <w:rPr>
          <w:lang w:val="en-GB"/>
        </w:rPr>
      </w:pPr>
      <w:r>
        <w:rPr>
          <w:rFonts w:ascii="Arial" w:hAnsi="Arial" w:cs="Arial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67535AB" wp14:editId="4B2EF5F2">
            <wp:simplePos x="0" y="0"/>
            <wp:positionH relativeFrom="column">
              <wp:posOffset>1397000</wp:posOffset>
            </wp:positionH>
            <wp:positionV relativeFrom="paragraph">
              <wp:posOffset>-501015</wp:posOffset>
            </wp:positionV>
            <wp:extent cx="2798188" cy="2421890"/>
            <wp:effectExtent l="0" t="0" r="2540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88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208A3" w14:textId="5340A106" w:rsidR="00631021" w:rsidRDefault="00631021">
      <w:pPr>
        <w:rPr>
          <w:lang w:val="en-GB"/>
        </w:rPr>
      </w:pPr>
    </w:p>
    <w:p w14:paraId="000238B9" w14:textId="77777777" w:rsidR="00631021" w:rsidRDefault="00631021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644AD263" w14:textId="77777777" w:rsidR="00631021" w:rsidRDefault="00631021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3B6D14F4" w14:textId="4F6AB2ED" w:rsidR="00631021" w:rsidRDefault="00631021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6F962693" w14:textId="77777777" w:rsidR="00631021" w:rsidRDefault="00631021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0F142BBA" w14:textId="77777777" w:rsidR="00D372A8" w:rsidRDefault="00D372A8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1D61E21" w14:textId="77777777" w:rsidR="00D372A8" w:rsidRDefault="00D372A8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4D171788" w14:textId="77777777" w:rsidR="00D372A8" w:rsidRDefault="00D372A8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2065C7CE" w14:textId="77777777" w:rsidR="00D372A8" w:rsidRDefault="00D372A8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7E72D779" w14:textId="77777777" w:rsidR="00D372A8" w:rsidRDefault="00D372A8" w:rsidP="00631021">
      <w:pPr>
        <w:spacing w:line="276" w:lineRule="auto"/>
        <w:jc w:val="both"/>
        <w:rPr>
          <w:rFonts w:ascii="Arial" w:hAnsi="Arial" w:cs="Arial"/>
          <w:lang w:val="en-GB"/>
        </w:rPr>
      </w:pPr>
    </w:p>
    <w:p w14:paraId="2D5C15EA" w14:textId="6C10BAF6" w:rsidR="004F0E09" w:rsidRPr="00D372A8" w:rsidRDefault="004F0E09" w:rsidP="00D372A8">
      <w:pPr>
        <w:spacing w:line="276" w:lineRule="auto"/>
        <w:jc w:val="both"/>
        <w:rPr>
          <w:rFonts w:ascii="Arial" w:hAnsi="Arial" w:cs="Arial"/>
          <w:lang w:val="en-GB"/>
        </w:rPr>
      </w:pPr>
      <w:r w:rsidRPr="00D372A8">
        <w:rPr>
          <w:rFonts w:ascii="Arial" w:hAnsi="Arial" w:cs="Arial"/>
          <w:lang w:val="en-GB"/>
        </w:rPr>
        <w:t xml:space="preserve">Abstracts are invited from dental education researchers </w:t>
      </w:r>
      <w:r w:rsidR="00B70E83">
        <w:rPr>
          <w:rFonts w:ascii="Arial" w:hAnsi="Arial" w:cs="Arial"/>
          <w:lang w:val="en-GB"/>
        </w:rPr>
        <w:t xml:space="preserve">as well as those </w:t>
      </w:r>
      <w:r w:rsidRPr="00D372A8">
        <w:rPr>
          <w:rFonts w:ascii="Arial" w:hAnsi="Arial" w:cs="Arial"/>
          <w:lang w:val="en-GB"/>
        </w:rPr>
        <w:t>who are starting out in this discipline</w:t>
      </w:r>
      <w:r w:rsidR="009D4BAB" w:rsidRPr="00D372A8">
        <w:rPr>
          <w:rFonts w:ascii="Arial" w:hAnsi="Arial" w:cs="Arial"/>
          <w:lang w:val="en-GB"/>
        </w:rPr>
        <w:t xml:space="preserve"> (Early Career Researchers) and wish to </w:t>
      </w:r>
      <w:r w:rsidRPr="00D372A8">
        <w:rPr>
          <w:rFonts w:ascii="Arial" w:hAnsi="Arial" w:cs="Arial"/>
          <w:lang w:val="en-GB"/>
        </w:rPr>
        <w:t xml:space="preserve">present their early research ideas or </w:t>
      </w:r>
      <w:r w:rsidR="009D4BAB" w:rsidRPr="00D372A8">
        <w:rPr>
          <w:rFonts w:ascii="Arial" w:hAnsi="Arial" w:cs="Arial"/>
          <w:lang w:val="en-GB"/>
        </w:rPr>
        <w:t xml:space="preserve">early unpublished </w:t>
      </w:r>
      <w:r w:rsidRPr="00D372A8">
        <w:rPr>
          <w:rFonts w:ascii="Arial" w:hAnsi="Arial" w:cs="Arial"/>
          <w:lang w:val="en-GB"/>
        </w:rPr>
        <w:t xml:space="preserve">results </w:t>
      </w:r>
      <w:proofErr w:type="gramStart"/>
      <w:r w:rsidRPr="00D372A8">
        <w:rPr>
          <w:rFonts w:ascii="Arial" w:hAnsi="Arial" w:cs="Arial"/>
          <w:lang w:val="en-GB"/>
        </w:rPr>
        <w:t>in order to</w:t>
      </w:r>
      <w:proofErr w:type="gramEnd"/>
      <w:r w:rsidRPr="00D372A8">
        <w:rPr>
          <w:rFonts w:ascii="Arial" w:hAnsi="Arial" w:cs="Arial"/>
          <w:lang w:val="en-GB"/>
        </w:rPr>
        <w:t xml:space="preserve"> get feedback from the BARDES community.</w:t>
      </w:r>
    </w:p>
    <w:p w14:paraId="40C17DC3" w14:textId="77777777" w:rsidR="00A85DF9" w:rsidRPr="00D372A8" w:rsidRDefault="00A85DF9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A026DD1" w14:textId="3B35F274" w:rsidR="00A85DF9" w:rsidRPr="00D372A8" w:rsidRDefault="00A85DF9" w:rsidP="00D372A8">
      <w:pPr>
        <w:spacing w:line="276" w:lineRule="auto"/>
        <w:jc w:val="both"/>
        <w:rPr>
          <w:rFonts w:ascii="Arial" w:hAnsi="Arial" w:cs="Arial"/>
          <w:lang w:val="en-GB"/>
        </w:rPr>
      </w:pPr>
      <w:r w:rsidRPr="00D372A8">
        <w:rPr>
          <w:rFonts w:ascii="Arial" w:hAnsi="Arial" w:cs="Arial"/>
          <w:lang w:val="en-GB"/>
        </w:rPr>
        <w:t xml:space="preserve">Presenters must </w:t>
      </w:r>
      <w:r w:rsidR="00B70E83">
        <w:rPr>
          <w:rFonts w:ascii="Arial" w:hAnsi="Arial" w:cs="Arial"/>
          <w:lang w:val="en-GB"/>
        </w:rPr>
        <w:t xml:space="preserve">register for and </w:t>
      </w:r>
      <w:r w:rsidRPr="00D372A8">
        <w:rPr>
          <w:rFonts w:ascii="Arial" w:hAnsi="Arial" w:cs="Arial"/>
          <w:lang w:val="en-GB"/>
        </w:rPr>
        <w:t xml:space="preserve">attend the conference on the </w:t>
      </w:r>
      <w:proofErr w:type="gramStart"/>
      <w:r w:rsidRPr="00D372A8">
        <w:rPr>
          <w:rFonts w:ascii="Arial" w:hAnsi="Arial" w:cs="Arial"/>
          <w:lang w:val="en-GB"/>
        </w:rPr>
        <w:t>7</w:t>
      </w:r>
      <w:r w:rsidRPr="00D372A8">
        <w:rPr>
          <w:rFonts w:ascii="Arial" w:hAnsi="Arial" w:cs="Arial"/>
          <w:vertAlign w:val="superscript"/>
          <w:lang w:val="en-GB"/>
        </w:rPr>
        <w:t>th</w:t>
      </w:r>
      <w:proofErr w:type="gramEnd"/>
      <w:r w:rsidRPr="00D372A8">
        <w:rPr>
          <w:rFonts w:ascii="Arial" w:hAnsi="Arial" w:cs="Arial"/>
          <w:lang w:val="en-GB"/>
        </w:rPr>
        <w:t xml:space="preserve"> October and will be required to pay the conference fee of £85.</w:t>
      </w:r>
    </w:p>
    <w:p w14:paraId="2A3BCBCF" w14:textId="77777777" w:rsidR="009D4BAB" w:rsidRPr="00D372A8" w:rsidRDefault="009D4BAB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530698B8" w14:textId="0C349920" w:rsidR="004F0E09" w:rsidRPr="00D372A8" w:rsidRDefault="004F0E09" w:rsidP="00D372A8">
      <w:pPr>
        <w:spacing w:line="276" w:lineRule="auto"/>
        <w:jc w:val="both"/>
        <w:rPr>
          <w:rFonts w:ascii="Arial" w:hAnsi="Arial" w:cs="Arial"/>
          <w:lang w:val="en-GB"/>
        </w:rPr>
      </w:pPr>
      <w:r w:rsidRPr="00D372A8">
        <w:rPr>
          <w:rFonts w:ascii="Arial" w:hAnsi="Arial" w:cs="Arial"/>
          <w:lang w:val="en-GB"/>
        </w:rPr>
        <w:t xml:space="preserve">Presentations should be 5 minutes long and consist of no more than 5 </w:t>
      </w:r>
      <w:proofErr w:type="spellStart"/>
      <w:r w:rsidR="00B70E83" w:rsidRPr="00D372A8">
        <w:rPr>
          <w:rFonts w:ascii="Arial" w:hAnsi="Arial" w:cs="Arial"/>
          <w:lang w:val="en-GB"/>
        </w:rPr>
        <w:t>PowerPoint</w:t>
      </w:r>
      <w:r w:rsidR="00B70E83">
        <w:rPr>
          <w:rFonts w:ascii="Arial" w:hAnsi="Arial" w:cs="Arial"/>
          <w:vertAlign w:val="superscript"/>
          <w:lang w:val="en-GB"/>
        </w:rPr>
        <w:t>TM</w:t>
      </w:r>
      <w:proofErr w:type="spellEnd"/>
      <w:r w:rsidRPr="00D372A8">
        <w:rPr>
          <w:rFonts w:ascii="Arial" w:hAnsi="Arial" w:cs="Arial"/>
          <w:lang w:val="en-GB"/>
        </w:rPr>
        <w:t xml:space="preserve"> </w:t>
      </w:r>
      <w:r w:rsidR="00AD4E81">
        <w:rPr>
          <w:rFonts w:ascii="Arial" w:hAnsi="Arial" w:cs="Arial"/>
          <w:lang w:val="en-GB"/>
        </w:rPr>
        <w:t xml:space="preserve">(or similar) </w:t>
      </w:r>
      <w:r w:rsidRPr="00D372A8">
        <w:rPr>
          <w:rFonts w:ascii="Arial" w:hAnsi="Arial" w:cs="Arial"/>
          <w:lang w:val="en-GB"/>
        </w:rPr>
        <w:t>slides.</w:t>
      </w:r>
    </w:p>
    <w:p w14:paraId="3F1DA07D" w14:textId="77777777" w:rsidR="004F0E09" w:rsidRPr="00D372A8" w:rsidRDefault="004F0E09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D372A8">
        <w:rPr>
          <w:rFonts w:ascii="Arial" w:hAnsi="Arial" w:cs="Arial"/>
          <w:color w:val="000000"/>
        </w:rPr>
        <w:t>The presenting author who should be listed as first author is required to ensure that all co-authors are aware of the content of the abstract before submission.</w:t>
      </w:r>
    </w:p>
    <w:p w14:paraId="6EA2A67C" w14:textId="77777777" w:rsidR="009D4BAB" w:rsidRPr="00D372A8" w:rsidRDefault="009D4BAB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D372A8">
        <w:rPr>
          <w:rFonts w:ascii="Arial" w:hAnsi="Arial" w:cs="Arial"/>
          <w:color w:val="000000"/>
        </w:rPr>
        <w:t>Presenting author's contact details (should be the same details as the submitting author so that the presenting author receives the correspondence about the abstract)</w:t>
      </w:r>
    </w:p>
    <w:p w14:paraId="70D9E365" w14:textId="31AB4A2E" w:rsidR="004F0E09" w:rsidRPr="00D372A8" w:rsidRDefault="004F0E09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D372A8">
        <w:rPr>
          <w:rFonts w:ascii="Arial" w:hAnsi="Arial" w:cs="Arial"/>
          <w:color w:val="000000"/>
        </w:rPr>
        <w:t xml:space="preserve">All abstracts should be submitted </w:t>
      </w:r>
      <w:r w:rsidR="00AD4E81">
        <w:rPr>
          <w:rFonts w:ascii="Arial" w:hAnsi="Arial" w:cs="Arial"/>
          <w:color w:val="000000"/>
        </w:rPr>
        <w:t xml:space="preserve">using the form </w:t>
      </w:r>
      <w:r w:rsidR="00B70E83">
        <w:rPr>
          <w:rFonts w:ascii="Arial" w:hAnsi="Arial" w:cs="Arial"/>
          <w:color w:val="000000"/>
        </w:rPr>
        <w:t>below and</w:t>
      </w:r>
      <w:r w:rsidRPr="00D372A8">
        <w:rPr>
          <w:rFonts w:ascii="Arial" w:hAnsi="Arial" w:cs="Arial"/>
          <w:color w:val="000000"/>
        </w:rPr>
        <w:t xml:space="preserve"> presented in clear English with accurate grammar and spelling of a quality suitable for publication. If you need help, please arrange for your abstract </w:t>
      </w:r>
      <w:r w:rsidR="00B70E83">
        <w:rPr>
          <w:rFonts w:ascii="Arial" w:hAnsi="Arial" w:cs="Arial"/>
          <w:color w:val="000000"/>
        </w:rPr>
        <w:t xml:space="preserve">to be reviewed </w:t>
      </w:r>
      <w:r w:rsidRPr="00D372A8">
        <w:rPr>
          <w:rFonts w:ascii="Arial" w:hAnsi="Arial" w:cs="Arial"/>
          <w:color w:val="000000"/>
        </w:rPr>
        <w:t xml:space="preserve">by a colleague </w:t>
      </w:r>
      <w:r w:rsidR="009D4BAB" w:rsidRPr="00D372A8">
        <w:rPr>
          <w:rFonts w:ascii="Arial" w:hAnsi="Arial" w:cs="Arial"/>
          <w:color w:val="000000"/>
        </w:rPr>
        <w:t>who is a native English speaker</w:t>
      </w:r>
      <w:r w:rsidRPr="00D372A8">
        <w:rPr>
          <w:rFonts w:ascii="Arial" w:hAnsi="Arial" w:cs="Arial"/>
          <w:color w:val="000000"/>
        </w:rPr>
        <w:t>.</w:t>
      </w:r>
    </w:p>
    <w:p w14:paraId="3ACF7443" w14:textId="0552464C" w:rsidR="004F0E09" w:rsidRPr="00D372A8" w:rsidRDefault="004F0E09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D372A8">
        <w:rPr>
          <w:rFonts w:ascii="Arial" w:hAnsi="Arial" w:cs="Arial"/>
          <w:color w:val="000000"/>
        </w:rPr>
        <w:t xml:space="preserve">The Committee will review all submitted abstracts. Notification regarding abstract acceptance and </w:t>
      </w:r>
      <w:r w:rsidR="00B70E83">
        <w:rPr>
          <w:rFonts w:ascii="Arial" w:hAnsi="Arial" w:cs="Arial"/>
          <w:color w:val="000000"/>
        </w:rPr>
        <w:t xml:space="preserve">presentation </w:t>
      </w:r>
      <w:r w:rsidRPr="00D372A8">
        <w:rPr>
          <w:rFonts w:ascii="Arial" w:hAnsi="Arial" w:cs="Arial"/>
          <w:color w:val="000000"/>
        </w:rPr>
        <w:t>scheduling will be sent to the submitting author.</w:t>
      </w:r>
    </w:p>
    <w:p w14:paraId="43AC0F5F" w14:textId="405F8CBA" w:rsidR="004F0E09" w:rsidRPr="00D372A8" w:rsidRDefault="004F0E09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  <w:r w:rsidRPr="00D372A8">
        <w:rPr>
          <w:rFonts w:ascii="Arial" w:hAnsi="Arial" w:cs="Arial"/>
          <w:color w:val="000000"/>
        </w:rPr>
        <w:t>Please note, if your abstract is accepted for presentation, the presenting author will be permitted a maximum of 1 oral presentation in the program.</w:t>
      </w:r>
    </w:p>
    <w:p w14:paraId="085CA61D" w14:textId="77777777" w:rsidR="00FF5275" w:rsidRPr="00D372A8" w:rsidRDefault="00FF5275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</w:p>
    <w:p w14:paraId="655D5EBB" w14:textId="7F38FAD3" w:rsidR="00FF5275" w:rsidRPr="00AD4E81" w:rsidRDefault="00FF5275" w:rsidP="00AD4E81">
      <w:pPr>
        <w:spacing w:line="276" w:lineRule="auto"/>
        <w:jc w:val="both"/>
        <w:rPr>
          <w:rFonts w:eastAsia="Times New Roman"/>
        </w:rPr>
      </w:pPr>
      <w:r w:rsidRPr="00D372A8">
        <w:rPr>
          <w:rFonts w:ascii="Arial" w:hAnsi="Arial" w:cs="Arial"/>
          <w:color w:val="000000"/>
        </w:rPr>
        <w:t xml:space="preserve">All abstracts should be submitted by e-mail to the following address </w:t>
      </w:r>
      <w:hyperlink r:id="rId6" w:history="1">
        <w:r w:rsidR="00AD4E81" w:rsidRPr="00AD4E81">
          <w:rPr>
            <w:rStyle w:val="Hyperlink"/>
            <w:rFonts w:ascii="Arial" w:eastAsia="Times New Roman" w:hAnsi="Arial" w:cs="Arial"/>
            <w:color w:val="0563C1"/>
          </w:rPr>
          <w:t>abstracts@bardesofficial.com</w:t>
        </w:r>
      </w:hyperlink>
      <w:r w:rsidR="00AD4E81">
        <w:rPr>
          <w:rFonts w:ascii="Arial" w:eastAsia="Times New Roman" w:hAnsi="Arial" w:cs="Arial"/>
        </w:rPr>
        <w:t xml:space="preserve"> </w:t>
      </w:r>
      <w:r w:rsidRPr="00D372A8">
        <w:rPr>
          <w:rFonts w:ascii="Arial" w:hAnsi="Arial" w:cs="Arial"/>
          <w:color w:val="000000"/>
        </w:rPr>
        <w:t xml:space="preserve">no later than </w:t>
      </w:r>
      <w:r w:rsidR="007B6DF6" w:rsidRPr="00D372A8">
        <w:rPr>
          <w:rFonts w:ascii="Arial" w:hAnsi="Arial" w:cs="Arial"/>
          <w:color w:val="000000"/>
        </w:rPr>
        <w:t>5pm on the 16</w:t>
      </w:r>
      <w:r w:rsidR="007B6DF6" w:rsidRPr="00D372A8">
        <w:rPr>
          <w:rFonts w:ascii="Arial" w:hAnsi="Arial" w:cs="Arial"/>
          <w:color w:val="000000"/>
          <w:vertAlign w:val="superscript"/>
        </w:rPr>
        <w:t>th</w:t>
      </w:r>
      <w:r w:rsidR="007B6DF6" w:rsidRPr="00D372A8">
        <w:rPr>
          <w:rFonts w:ascii="Arial" w:hAnsi="Arial" w:cs="Arial"/>
          <w:color w:val="000000"/>
        </w:rPr>
        <w:t xml:space="preserve"> September</w:t>
      </w:r>
      <w:r w:rsidR="00B70E83">
        <w:rPr>
          <w:rFonts w:ascii="Arial" w:hAnsi="Arial" w:cs="Arial"/>
          <w:color w:val="000000"/>
        </w:rPr>
        <w:t xml:space="preserve"> 2022</w:t>
      </w:r>
      <w:r w:rsidR="007B6DF6" w:rsidRPr="00D372A8">
        <w:rPr>
          <w:rFonts w:ascii="Arial" w:hAnsi="Arial" w:cs="Arial"/>
          <w:color w:val="000000"/>
        </w:rPr>
        <w:t xml:space="preserve">. Acceptance will be informed by 5pm on the </w:t>
      </w:r>
      <w:proofErr w:type="gramStart"/>
      <w:r w:rsidR="007B6DF6" w:rsidRPr="00D372A8">
        <w:rPr>
          <w:rFonts w:ascii="Arial" w:hAnsi="Arial" w:cs="Arial"/>
          <w:color w:val="000000"/>
        </w:rPr>
        <w:t>20</w:t>
      </w:r>
      <w:r w:rsidR="007B6DF6" w:rsidRPr="00D372A8">
        <w:rPr>
          <w:rFonts w:ascii="Arial" w:hAnsi="Arial" w:cs="Arial"/>
          <w:color w:val="000000"/>
          <w:vertAlign w:val="superscript"/>
        </w:rPr>
        <w:t>th</w:t>
      </w:r>
      <w:proofErr w:type="gramEnd"/>
      <w:r w:rsidR="007B6DF6" w:rsidRPr="00D372A8">
        <w:rPr>
          <w:rFonts w:ascii="Arial" w:hAnsi="Arial" w:cs="Arial"/>
          <w:color w:val="000000"/>
        </w:rPr>
        <w:t xml:space="preserve"> September. Registration for the conference closes at 5pm on 22</w:t>
      </w:r>
      <w:r w:rsidR="007B6DF6" w:rsidRPr="00D372A8">
        <w:rPr>
          <w:rFonts w:ascii="Arial" w:hAnsi="Arial" w:cs="Arial"/>
          <w:color w:val="000000"/>
          <w:vertAlign w:val="superscript"/>
        </w:rPr>
        <w:t>nd</w:t>
      </w:r>
      <w:r w:rsidR="007B6DF6" w:rsidRPr="00D372A8">
        <w:rPr>
          <w:rFonts w:ascii="Arial" w:hAnsi="Arial" w:cs="Arial"/>
          <w:color w:val="000000"/>
        </w:rPr>
        <w:t xml:space="preserve"> September.</w:t>
      </w:r>
    </w:p>
    <w:p w14:paraId="35AC23B8" w14:textId="77777777" w:rsidR="007B6DF6" w:rsidRPr="00D372A8" w:rsidRDefault="007B6DF6" w:rsidP="00AD4E81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</w:p>
    <w:p w14:paraId="4FA90493" w14:textId="77777777" w:rsidR="007B6DF6" w:rsidRPr="00D372A8" w:rsidRDefault="007B6DF6" w:rsidP="00D372A8">
      <w:pPr>
        <w:pStyle w:val="NormalWeb"/>
        <w:spacing w:line="276" w:lineRule="auto"/>
        <w:jc w:val="both"/>
        <w:rPr>
          <w:rFonts w:ascii="Arial" w:hAnsi="Arial" w:cs="Arial"/>
          <w:color w:val="000000"/>
        </w:rPr>
      </w:pPr>
    </w:p>
    <w:p w14:paraId="3AD691F8" w14:textId="1FC4E134" w:rsidR="00D372A8" w:rsidRDefault="00D372A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1F5F27EF" w14:textId="7D463B15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25B37AF5" wp14:editId="60EE054F">
            <wp:simplePos x="0" y="0"/>
            <wp:positionH relativeFrom="column">
              <wp:posOffset>2025650</wp:posOffset>
            </wp:positionH>
            <wp:positionV relativeFrom="paragraph">
              <wp:posOffset>-457200</wp:posOffset>
            </wp:positionV>
            <wp:extent cx="1625600" cy="1406991"/>
            <wp:effectExtent l="0" t="0" r="0" b="3175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40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B64D1" w14:textId="3B14C4BA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2CFA9F84" w14:textId="4B13632F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451BA82E" w14:textId="77777777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0FFDE568" w14:textId="2E8848B7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04DBEDCA" w14:textId="043DFED5" w:rsidR="00D372A8" w:rsidRDefault="00D372A8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D372A8" w14:paraId="06D69134" w14:textId="77777777" w:rsidTr="00AD4E81">
        <w:tc>
          <w:tcPr>
            <w:tcW w:w="2830" w:type="dxa"/>
          </w:tcPr>
          <w:p w14:paraId="64A50CC2" w14:textId="21AC61CD" w:rsidR="00D372A8" w:rsidRPr="00AD4E81" w:rsidRDefault="00D372A8" w:rsidP="00D372A8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D4E81">
              <w:rPr>
                <w:rFonts w:ascii="Arial" w:hAnsi="Arial" w:cs="Arial"/>
                <w:b/>
                <w:bCs/>
                <w:lang w:val="en-GB"/>
              </w:rPr>
              <w:t>Email Address</w:t>
            </w:r>
          </w:p>
        </w:tc>
        <w:tc>
          <w:tcPr>
            <w:tcW w:w="6180" w:type="dxa"/>
          </w:tcPr>
          <w:p w14:paraId="2AE74F36" w14:textId="20974CC5" w:rsidR="00D372A8" w:rsidRDefault="00415719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  <w:tr w:rsidR="00D372A8" w14:paraId="61AC55C6" w14:textId="77777777" w:rsidTr="00AD4E81">
        <w:tc>
          <w:tcPr>
            <w:tcW w:w="2830" w:type="dxa"/>
          </w:tcPr>
          <w:p w14:paraId="3ED8CF31" w14:textId="77777777" w:rsidR="00D372A8" w:rsidRPr="00AD4E81" w:rsidRDefault="00D372A8" w:rsidP="00D372A8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AD4E81">
              <w:rPr>
                <w:rFonts w:ascii="Arial" w:hAnsi="Arial" w:cs="Arial"/>
                <w:b/>
                <w:bCs/>
                <w:lang w:val="en-GB"/>
              </w:rPr>
              <w:t>Authors &amp; Co-authors</w:t>
            </w:r>
          </w:p>
          <w:p w14:paraId="497E6861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08D2F69" w14:textId="1177406F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Full names and affiliations (department, institute/hospital, city, state)</w:t>
            </w:r>
          </w:p>
        </w:tc>
        <w:tc>
          <w:tcPr>
            <w:tcW w:w="6180" w:type="dxa"/>
          </w:tcPr>
          <w:p w14:paraId="20B208CC" w14:textId="569C40A4" w:rsidR="00D372A8" w:rsidRDefault="00415719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  <w:p w14:paraId="7B5EF2ED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329D7C45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6A3BFE76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3391219B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1458C643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1341015D" w14:textId="77777777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360BFD5" w14:textId="2CBABF13" w:rsidR="00D372A8" w:rsidRDefault="00D372A8" w:rsidP="00D372A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14:paraId="5965D771" w14:textId="3FF462DE" w:rsidR="00AD4E81" w:rsidRDefault="00AD4E81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p w14:paraId="38F8F95A" w14:textId="5C4D5FE0" w:rsidR="00AD4E81" w:rsidRDefault="00AD4E81" w:rsidP="00AD4E81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AD4E81" w14:paraId="0FAD6870" w14:textId="77777777" w:rsidTr="00742266">
        <w:tc>
          <w:tcPr>
            <w:tcW w:w="2830" w:type="dxa"/>
          </w:tcPr>
          <w:p w14:paraId="43C8AABF" w14:textId="77777777" w:rsidR="00AD4E81" w:rsidRPr="00742266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742266">
              <w:rPr>
                <w:rFonts w:ascii="Arial" w:hAnsi="Arial" w:cs="Arial"/>
                <w:b/>
                <w:bCs/>
                <w:lang w:val="en-GB"/>
              </w:rPr>
              <w:t xml:space="preserve">Abstract Title </w:t>
            </w:r>
          </w:p>
          <w:p w14:paraId="044B48CB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57343A55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(Max 20 words)</w:t>
            </w:r>
          </w:p>
        </w:tc>
        <w:tc>
          <w:tcPr>
            <w:tcW w:w="6180" w:type="dxa"/>
          </w:tcPr>
          <w:p w14:paraId="09AEBDA0" w14:textId="1C5C8C68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2"/>
          </w:p>
        </w:tc>
      </w:tr>
      <w:tr w:rsidR="00AD4E81" w14:paraId="66A44D97" w14:textId="77777777" w:rsidTr="00742266">
        <w:trPr>
          <w:trHeight w:val="1124"/>
        </w:trPr>
        <w:tc>
          <w:tcPr>
            <w:tcW w:w="2830" w:type="dxa"/>
            <w:vMerge w:val="restart"/>
          </w:tcPr>
          <w:p w14:paraId="0A8C44D7" w14:textId="77777777" w:rsidR="00AD4E81" w:rsidRPr="00742266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742266">
              <w:rPr>
                <w:rFonts w:ascii="Arial" w:hAnsi="Arial" w:cs="Arial"/>
                <w:b/>
                <w:bCs/>
                <w:lang w:val="en-GB"/>
              </w:rPr>
              <w:t xml:space="preserve">Abstract </w:t>
            </w:r>
          </w:p>
          <w:p w14:paraId="4239AFC4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3A18CCDE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(Max 250 words to include all sections. References not obligatory and will count towards word count)</w:t>
            </w:r>
          </w:p>
          <w:p w14:paraId="6478323E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22C6D4E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180" w:type="dxa"/>
          </w:tcPr>
          <w:p w14:paraId="2D6A420C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 w:rsidRPr="00742266">
              <w:rPr>
                <w:rFonts w:ascii="Arial" w:hAnsi="Arial" w:cs="Arial"/>
                <w:b/>
                <w:bCs/>
                <w:u w:val="single"/>
                <w:lang w:val="en-GB"/>
              </w:rPr>
              <w:t>Background</w: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t>, why is this subject area of interest?</w:t>
            </w:r>
          </w:p>
          <w:p w14:paraId="607491CF" w14:textId="1C670AE4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end"/>
            </w:r>
            <w:bookmarkEnd w:id="3"/>
          </w:p>
          <w:p w14:paraId="730AAF07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7BE990E8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463AD3F2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59E1B9AA" w14:textId="1F63EF7D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57E76374" w14:textId="62DF3932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28A22E20" w14:textId="70D037DF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EFC5354" w14:textId="3115BE52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2A330C8F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439C84ED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AD4E81" w14:paraId="2684834B" w14:textId="77777777" w:rsidTr="00742266">
        <w:tc>
          <w:tcPr>
            <w:tcW w:w="2830" w:type="dxa"/>
            <w:vMerge/>
          </w:tcPr>
          <w:p w14:paraId="48417D5C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180" w:type="dxa"/>
          </w:tcPr>
          <w:p w14:paraId="137314A8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t>Proposed primary research question</w:t>
            </w:r>
          </w:p>
          <w:p w14:paraId="40EC2987" w14:textId="6F00282A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  <w:p w14:paraId="3F01F83C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6126C88D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27E8BC17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AD4E81" w14:paraId="1AA00F16" w14:textId="77777777" w:rsidTr="00742266">
        <w:tc>
          <w:tcPr>
            <w:tcW w:w="2830" w:type="dxa"/>
            <w:vMerge/>
          </w:tcPr>
          <w:p w14:paraId="44AD8BEB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180" w:type="dxa"/>
          </w:tcPr>
          <w:p w14:paraId="50DD8EA3" w14:textId="77777777" w:rsidR="00AD4E81" w:rsidRPr="00742266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t xml:space="preserve">Methods or proposed methods </w:t>
            </w:r>
          </w:p>
          <w:p w14:paraId="5EB5DC01" w14:textId="4E45F4AF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Arial" w:hAnsi="Arial" w:cs="Arial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lang w:val="en-GB"/>
              </w:rPr>
            </w:r>
            <w:r>
              <w:rPr>
                <w:rFonts w:ascii="Arial" w:hAnsi="Arial" w:cs="Arial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noProof/>
                <w:lang w:val="en-GB"/>
              </w:rPr>
              <w:t> </w:t>
            </w:r>
            <w:r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  <w:p w14:paraId="01C5F593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226AA866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0CB1A09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3AB2B8F7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756EB292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32C578E3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  <w:p w14:paraId="5CBB5B07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AD4E81" w:rsidRPr="00742266" w14:paraId="64273736" w14:textId="77777777" w:rsidTr="00742266">
        <w:tc>
          <w:tcPr>
            <w:tcW w:w="2830" w:type="dxa"/>
            <w:vMerge/>
          </w:tcPr>
          <w:p w14:paraId="096F75EB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180" w:type="dxa"/>
          </w:tcPr>
          <w:p w14:paraId="140B7152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 w:rsidRPr="00742266">
              <w:rPr>
                <w:rFonts w:ascii="Arial" w:hAnsi="Arial" w:cs="Arial"/>
                <w:b/>
                <w:bCs/>
                <w:lang w:val="en-GB"/>
              </w:rPr>
              <w:t>Early findings/ Results</w:t>
            </w:r>
          </w:p>
          <w:p w14:paraId="16070C11" w14:textId="4C60EA30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Arial" w:hAnsi="Arial" w:cs="Arial"/>
                <w:b/>
                <w:bCs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lang w:val="en-GB"/>
              </w:rPr>
            </w:r>
            <w:r>
              <w:rPr>
                <w:rFonts w:ascii="Arial" w:hAnsi="Arial" w:cs="Arial"/>
                <w:b/>
                <w:bCs/>
                <w:lang w:val="en-GB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lang w:val="en-GB"/>
              </w:rPr>
              <w:fldChar w:fldCharType="end"/>
            </w:r>
            <w:bookmarkEnd w:id="6"/>
          </w:p>
          <w:p w14:paraId="2766A146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2745BDA4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398913CC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5AC93D11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7538ABB6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  <w:p w14:paraId="1A204C99" w14:textId="77777777" w:rsidR="00AD4E81" w:rsidRPr="00742266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  <w:tr w:rsidR="00AD4E81" w:rsidRPr="00742266" w14:paraId="03CC2FB8" w14:textId="77777777" w:rsidTr="00742266">
        <w:tc>
          <w:tcPr>
            <w:tcW w:w="2830" w:type="dxa"/>
            <w:vMerge/>
          </w:tcPr>
          <w:p w14:paraId="4F7E0435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180" w:type="dxa"/>
          </w:tcPr>
          <w:p w14:paraId="30744D2E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 w:rsidRPr="00742266">
              <w:rPr>
                <w:rFonts w:ascii="Arial" w:hAnsi="Arial" w:cs="Arial"/>
                <w:b/>
                <w:bCs/>
                <w:u w:val="single"/>
                <w:lang w:val="en-GB"/>
              </w:rPr>
              <w:t>Areas where additional support and feedback would be welcome</w:t>
            </w:r>
          </w:p>
          <w:p w14:paraId="78C1B513" w14:textId="6B31B208" w:rsidR="00AD4E81" w:rsidRDefault="00415719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noProof/>
                <w:u w:val="single"/>
                <w:lang w:val="en-GB"/>
              </w:rPr>
              <w:t> </w:t>
            </w:r>
            <w:r>
              <w:rPr>
                <w:rFonts w:ascii="Arial" w:hAnsi="Arial" w:cs="Arial"/>
                <w:b/>
                <w:bCs/>
                <w:u w:val="single"/>
                <w:lang w:val="en-GB"/>
              </w:rPr>
              <w:fldChar w:fldCharType="end"/>
            </w:r>
            <w:bookmarkEnd w:id="7"/>
          </w:p>
          <w:p w14:paraId="3A4C922A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6901D44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01BF828A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AFF8A87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28721ED6" w14:textId="77777777" w:rsidR="00AD4E81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  <w:p w14:paraId="3D15AE4A" w14:textId="77777777" w:rsidR="00AD4E81" w:rsidRPr="00742266" w:rsidRDefault="00AD4E81" w:rsidP="00742266">
            <w:pPr>
              <w:spacing w:line="276" w:lineRule="auto"/>
              <w:jc w:val="both"/>
              <w:rPr>
                <w:rFonts w:ascii="Arial" w:hAnsi="Arial" w:cs="Arial"/>
                <w:b/>
                <w:bCs/>
                <w:u w:val="single"/>
                <w:lang w:val="en-GB"/>
              </w:rPr>
            </w:pPr>
          </w:p>
        </w:tc>
      </w:tr>
    </w:tbl>
    <w:p w14:paraId="488224C0" w14:textId="77777777" w:rsidR="00AD4E81" w:rsidRPr="00D372A8" w:rsidRDefault="00AD4E81" w:rsidP="00D372A8">
      <w:pPr>
        <w:spacing w:line="276" w:lineRule="auto"/>
        <w:jc w:val="both"/>
        <w:rPr>
          <w:rFonts w:ascii="Arial" w:hAnsi="Arial" w:cs="Arial"/>
          <w:lang w:val="en-GB"/>
        </w:rPr>
      </w:pPr>
    </w:p>
    <w:sectPr w:rsidR="00AD4E81" w:rsidRPr="00D372A8" w:rsidSect="005B0C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09"/>
    <w:rsid w:val="003502AA"/>
    <w:rsid w:val="00415719"/>
    <w:rsid w:val="004F0E09"/>
    <w:rsid w:val="005B0CED"/>
    <w:rsid w:val="00631021"/>
    <w:rsid w:val="00684951"/>
    <w:rsid w:val="007B6DF6"/>
    <w:rsid w:val="00930872"/>
    <w:rsid w:val="009A492A"/>
    <w:rsid w:val="009D4BAB"/>
    <w:rsid w:val="00A85DF9"/>
    <w:rsid w:val="00AD4E81"/>
    <w:rsid w:val="00B70E83"/>
    <w:rsid w:val="00D372A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54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E09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3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4E81"/>
    <w:rPr>
      <w:color w:val="0000FF"/>
      <w:u w:val="single"/>
    </w:rPr>
  </w:style>
  <w:style w:type="paragraph" w:styleId="Revision">
    <w:name w:val="Revision"/>
    <w:hidden/>
    <w:uiPriority w:val="99"/>
    <w:semiHidden/>
    <w:rsid w:val="00B7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stracts@bardesofficia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ED1C46-8B82-AB4C-9792-A3A597B9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Ellis</dc:creator>
  <cp:keywords/>
  <dc:description/>
  <cp:lastModifiedBy>Adderton, Elliot</cp:lastModifiedBy>
  <cp:revision>3</cp:revision>
  <dcterms:created xsi:type="dcterms:W3CDTF">2022-07-13T07:57:00Z</dcterms:created>
  <dcterms:modified xsi:type="dcterms:W3CDTF">2022-07-20T14:28:00Z</dcterms:modified>
</cp:coreProperties>
</file>