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RELAZIONE SEO</w:t>
      </w:r>
    </w:p>
    <w:p>
      <w:pPr>
        <w:jc w:val="center"/>
      </w:pPr>
      <w:r>
        <w:rPr>
          <w:sz w:val="32"/>
        </w:rPr>
        <w:t>Analisi Performance Sito Web</w:t>
      </w:r>
    </w:p>
    <w:p>
      <w:pPr>
        <w:jc w:val="center"/>
      </w:pPr>
      <w:r>
        <w:rPr>
          <w:b/>
          <w:color w:val="2E75B6"/>
          <w:sz w:val="28"/>
        </w:rPr>
        <w:t>www.centrocarrelli.net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Periodo Analisi:</w:t>
            </w:r>
          </w:p>
        </w:tc>
        <w:tc>
          <w:tcPr>
            <w:tcW w:type="dxa" w:w="4320"/>
          </w:tcPr>
          <w:p>
            <w:r>
              <w:t>1 Gennaio 2025 - 31 Dicembre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Report:</w:t>
            </w:r>
          </w:p>
        </w:tc>
        <w:tc>
          <w:tcPr>
            <w:tcW w:type="dxa" w:w="4320"/>
          </w:tcPr>
          <w:p>
            <w:r>
              <w:t>10 Gennaio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Strumenti Utilizzati:</w:t>
            </w:r>
          </w:p>
        </w:tc>
        <w:tc>
          <w:tcPr>
            <w:tcW w:type="dxa" w:w="4320"/>
          </w:tcPr>
          <w:p>
            <w:r>
              <w:t>Google Analytics 4, Search Console, Lighthouse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1. EXECUTIVE SUMMARY</w:t>
      </w:r>
    </w:p>
    <w:p>
      <w:r>
        <w:t>Il sito centrocarrelli.net mostra un andamento positivo in termini di traffico organico con 3.241 utenti attivi nel 2025, registrando una crescita del 30,1% rispetto al periodo precedente. Tuttavia, emergono criticità significative relative alle performance tecniche e all'engagement degli utenti che richiedono interventi prioritari.</w:t>
      </w:r>
    </w:p>
    <w:p>
      <w:pPr>
        <w:pStyle w:val="Heading2"/>
      </w:pPr>
      <w:r>
        <w:t>Indicatori Principali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Variazione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Utenti Attivi</w:t>
            </w:r>
          </w:p>
        </w:tc>
        <w:tc>
          <w:tcPr>
            <w:tcW w:type="dxa" w:w="2160"/>
          </w:tcPr>
          <w:p>
            <w:r>
              <w:t>3.241</w:t>
            </w:r>
          </w:p>
        </w:tc>
        <w:tc>
          <w:tcPr>
            <w:tcW w:type="dxa" w:w="2160"/>
          </w:tcPr>
          <w:p>
            <w:r>
              <w:t>+30,1%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Impressioni (Search Console)</w:t>
            </w:r>
          </w:p>
        </w:tc>
        <w:tc>
          <w:tcPr>
            <w:tcW w:type="dxa" w:w="2160"/>
          </w:tcPr>
          <w:p>
            <w:r>
              <w:t>221.400</w:t>
            </w:r>
          </w:p>
        </w:tc>
        <w:tc>
          <w:tcPr>
            <w:tcW w:type="dxa" w:w="2160"/>
          </w:tcPr>
          <w:p>
            <w:r>
              <w:t>+193,3%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Click Organici</w:t>
            </w:r>
          </w:p>
        </w:tc>
        <w:tc>
          <w:tcPr>
            <w:tcW w:type="dxa" w:w="2160"/>
          </w:tcPr>
          <w:p>
            <w:r>
              <w:t>2.700</w:t>
            </w:r>
          </w:p>
        </w:tc>
        <w:tc>
          <w:tcPr>
            <w:tcW w:type="dxa" w:w="2160"/>
          </w:tcPr>
          <w:p>
            <w:r>
              <w:t>+200,5%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CTR Medio</w:t>
            </w:r>
          </w:p>
        </w:tc>
        <w:tc>
          <w:tcPr>
            <w:tcW w:type="dxa" w:w="2160"/>
          </w:tcPr>
          <w:p>
            <w:r>
              <w:t>1,2%</w:t>
            </w:r>
          </w:p>
        </w:tc>
        <w:tc>
          <w:tcPr>
            <w:tcW w:type="dxa" w:w="2160"/>
          </w:tcPr>
          <w:p>
            <w:r>
              <w:t>+2,5%</w:t>
            </w:r>
          </w:p>
        </w:tc>
        <w:tc>
          <w:tcPr>
            <w:tcW w:type="dxa" w:w="2160"/>
          </w:tcPr>
          <w:p>
            <w:r>
              <w:t>!</w:t>
            </w:r>
          </w:p>
        </w:tc>
      </w:tr>
      <w:tr>
        <w:tc>
          <w:tcPr>
            <w:tcW w:type="dxa" w:w="2160"/>
          </w:tcPr>
          <w:p>
            <w:r>
              <w:t>Tempo di Engagement</w:t>
            </w:r>
          </w:p>
        </w:tc>
        <w:tc>
          <w:tcPr>
            <w:tcW w:type="dxa" w:w="2160"/>
          </w:tcPr>
          <w:p>
            <w:r>
              <w:t>00:00:32</w:t>
            </w:r>
          </w:p>
        </w:tc>
        <w:tc>
          <w:tcPr>
            <w:tcW w:type="dxa" w:w="2160"/>
          </w:tcPr>
          <w:p>
            <w:r>
              <w:t>-48,9%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  <w:tr>
        <w:tc>
          <w:tcPr>
            <w:tcW w:type="dxa" w:w="2160"/>
          </w:tcPr>
          <w:p>
            <w:r>
              <w:t>Performance Mobile (Lighthouse)</w:t>
            </w:r>
          </w:p>
        </w:tc>
        <w:tc>
          <w:tcPr>
            <w:tcW w:type="dxa" w:w="2160"/>
          </w:tcPr>
          <w:p>
            <w:r>
              <w:t>28/100</w:t>
            </w:r>
          </w:p>
        </w:tc>
        <w:tc>
          <w:tcPr>
            <w:tcW w:type="dxa" w:w="2160"/>
          </w:tcPr>
          <w:p>
            <w:r>
              <w:t>Critico</w:t>
            </w:r>
          </w:p>
        </w:tc>
        <w:tc>
          <w:tcPr>
            <w:tcW w:type="dxa" w:w="2160"/>
          </w:tcPr>
          <w:p>
            <w:r>
              <w:t>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2. ANALISI TRAFFICO E COMPORTAMENTO UTENTI</w:t>
      </w:r>
    </w:p>
    <w:p>
      <w:pPr>
        <w:pStyle w:val="Heading2"/>
      </w:pPr>
      <w:r>
        <w:t>2.1 Panoramica Traffico</w:t>
      </w:r>
    </w:p>
    <w:p>
      <w:r>
        <w:t>Il sito ha registrato 3.241 utenti attivi nel 2025, con una crescita significativa del 30,1% rispetto al periodo precedente. Le visualizzazioni di pagina ammontano a 5.672, con una media di 1,7 pagine per utente.</w:t>
      </w:r>
    </w:p>
    <w:p>
      <w:pPr>
        <w:pStyle w:val="Heading3"/>
      </w:pPr>
      <w:r>
        <w:t>Distribuzione Geografica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Paese</w:t>
            </w:r>
          </w:p>
        </w:tc>
        <w:tc>
          <w:tcPr>
            <w:tcW w:type="dxa" w:w="4320"/>
          </w:tcPr>
          <w:p>
            <w:r>
              <w:t>Percentuale Stimata</w:t>
            </w:r>
          </w:p>
        </w:tc>
      </w:tr>
      <w:tr>
        <w:tc>
          <w:tcPr>
            <w:tcW w:type="dxa" w:w="4320"/>
          </w:tcPr>
          <w:p>
            <w:r>
              <w:t>Italia</w:t>
            </w:r>
          </w:p>
        </w:tc>
        <w:tc>
          <w:tcPr>
            <w:tcW w:type="dxa" w:w="4320"/>
          </w:tcPr>
          <w:p>
            <w:r>
              <w:t>~75% (principale mercato)</w:t>
            </w:r>
          </w:p>
        </w:tc>
      </w:tr>
      <w:tr>
        <w:tc>
          <w:tcPr>
            <w:tcW w:type="dxa" w:w="4320"/>
          </w:tcPr>
          <w:p>
            <w:r>
              <w:t>Cina</w:t>
            </w:r>
          </w:p>
        </w:tc>
        <w:tc>
          <w:tcPr>
            <w:tcW w:type="dxa" w:w="4320"/>
          </w:tcPr>
          <w:p>
            <w:r>
              <w:t>~10%</w:t>
            </w:r>
          </w:p>
        </w:tc>
      </w:tr>
      <w:tr>
        <w:tc>
          <w:tcPr>
            <w:tcW w:type="dxa" w:w="4320"/>
          </w:tcPr>
          <w:p>
            <w:r>
              <w:t>Stati Uniti</w:t>
            </w:r>
          </w:p>
        </w:tc>
        <w:tc>
          <w:tcPr>
            <w:tcW w:type="dxa" w:w="4320"/>
          </w:tcPr>
          <w:p>
            <w:r>
              <w:t>~5%</w:t>
            </w:r>
          </w:p>
        </w:tc>
      </w:tr>
      <w:tr>
        <w:tc>
          <w:tcPr>
            <w:tcW w:type="dxa" w:w="4320"/>
          </w:tcPr>
          <w:p>
            <w:r>
              <w:t>Altri (Germania, Singapore, Francia, Svezia)</w:t>
            </w:r>
          </w:p>
        </w:tc>
        <w:tc>
          <w:tcPr>
            <w:tcW w:type="dxa" w:w="4320"/>
          </w:tcPr>
          <w:p>
            <w:r>
              <w:t>~10%</w:t>
            </w:r>
          </w:p>
        </w:tc>
      </w:tr>
    </w:tbl>
    <w:p>
      <w:r>
        <w:rPr>
          <w:b/>
        </w:rPr>
        <w:t xml:space="preserve">Nota: </w:t>
      </w:r>
      <w:r>
        <w:t>La forte presenza di traffico dalla Cina potrebbe indicare bot o traffico non qualificato. Si consiglia un'analisi approfondita per verificare la qualità di questo segmento.</w:t>
      </w:r>
    </w:p>
    <w:p>
      <w:pPr>
        <w:pStyle w:val="Heading3"/>
      </w:pPr>
      <w:r>
        <w:t>Dispositivi e Sistemi Operativi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</w:t>
            </w:r>
          </w:p>
        </w:tc>
        <w:tc>
          <w:tcPr>
            <w:tcW w:type="dxa" w:w="4320"/>
          </w:tcPr>
          <w:p>
            <w:r>
              <w:t>Percentuale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57,7%</w:t>
            </w:r>
          </w:p>
        </w:tc>
      </w:tr>
      <w:tr>
        <w:tc>
          <w:tcPr>
            <w:tcW w:type="dxa" w:w="4320"/>
          </w:tcPr>
          <w:p>
            <w:r>
              <w:t>Desktop</w:t>
            </w:r>
          </w:p>
        </w:tc>
        <w:tc>
          <w:tcPr>
            <w:tcW w:type="dxa" w:w="4320"/>
          </w:tcPr>
          <w:p>
            <w:r>
              <w:t>41,7%</w:t>
            </w:r>
          </w:p>
        </w:tc>
      </w:tr>
      <w:tr>
        <w:tc>
          <w:tcPr>
            <w:tcW w:type="dxa" w:w="4320"/>
          </w:tcPr>
          <w:p>
            <w:r>
              <w:t>Tablet</w:t>
            </w:r>
          </w:p>
        </w:tc>
        <w:tc>
          <w:tcPr>
            <w:tcW w:type="dxa" w:w="4320"/>
          </w:tcPr>
          <w:p>
            <w:r>
              <w:t>&lt;1%</w:t>
            </w:r>
          </w:p>
        </w:tc>
      </w:tr>
    </w:tbl>
    <w:p>
      <w:r>
        <w:rPr>
          <w:b/>
          <w:color w:val="C00000"/>
        </w:rPr>
        <w:t xml:space="preserve">Insight Critico: </w:t>
      </w:r>
      <w:r>
        <w:t>Il 57,7% del traffico proviene da mobile, ma le performance mobile sono critiche (28/100). Questo rappresenta un grave problema per l'esperienza utente e il ranking SEO.</w:t>
      </w:r>
    </w:p>
    <w:p>
      <w:pPr>
        <w:pStyle w:val="Heading2"/>
      </w:pPr>
      <w:r>
        <w:t>2.2 Sorgenti di Traffico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Sorgente</w:t>
            </w:r>
          </w:p>
        </w:tc>
        <w:tc>
          <w:tcPr>
            <w:tcW w:type="dxa" w:w="2880"/>
          </w:tcPr>
          <w:p>
            <w:r>
              <w:t>Sessioni</w:t>
            </w:r>
          </w:p>
        </w:tc>
        <w:tc>
          <w:tcPr>
            <w:tcW w:type="dxa" w:w="2880"/>
          </w:tcPr>
          <w:p>
            <w:r>
              <w:t>Percentuale</w:t>
            </w:r>
          </w:p>
        </w:tc>
      </w:tr>
      <w:tr>
        <w:tc>
          <w:tcPr>
            <w:tcW w:type="dxa" w:w="2880"/>
          </w:tcPr>
          <w:p>
            <w:r>
              <w:t>Google Organic</w:t>
            </w:r>
          </w:p>
        </w:tc>
        <w:tc>
          <w:tcPr>
            <w:tcW w:type="dxa" w:w="2880"/>
          </w:tcPr>
          <w:p>
            <w:r>
              <w:t>1.528</w:t>
            </w:r>
          </w:p>
        </w:tc>
        <w:tc>
          <w:tcPr>
            <w:tcW w:type="dxa" w:w="2880"/>
          </w:tcPr>
          <w:p>
            <w:r>
              <w:t>41,3%</w:t>
            </w:r>
          </w:p>
        </w:tc>
      </w:tr>
      <w:tr>
        <w:tc>
          <w:tcPr>
            <w:tcW w:type="dxa" w:w="2880"/>
          </w:tcPr>
          <w:p>
            <w:r>
              <w:t>Diretto</w:t>
            </w:r>
          </w:p>
        </w:tc>
        <w:tc>
          <w:tcPr>
            <w:tcW w:type="dxa" w:w="2880"/>
          </w:tcPr>
          <w:p>
            <w:r>
              <w:t>1.213</w:t>
            </w:r>
          </w:p>
        </w:tc>
        <w:tc>
          <w:tcPr>
            <w:tcW w:type="dxa" w:w="2880"/>
          </w:tcPr>
          <w:p>
            <w:r>
              <w:t>32,8%</w:t>
            </w:r>
          </w:p>
        </w:tc>
      </w:tr>
      <w:tr>
        <w:tc>
          <w:tcPr>
            <w:tcW w:type="dxa" w:w="2880"/>
          </w:tcPr>
          <w:p>
            <w:r>
              <w:t>Google CPC (Ads)</w:t>
            </w:r>
          </w:p>
        </w:tc>
        <w:tc>
          <w:tcPr>
            <w:tcW w:type="dxa" w:w="2880"/>
          </w:tcPr>
          <w:p>
            <w:r>
              <w:t>575</w:t>
            </w:r>
          </w:p>
        </w:tc>
        <w:tc>
          <w:tcPr>
            <w:tcW w:type="dxa" w:w="2880"/>
          </w:tcPr>
          <w:p>
            <w:r>
              <w:t>15,5%</w:t>
            </w:r>
          </w:p>
        </w:tc>
      </w:tr>
      <w:tr>
        <w:tc>
          <w:tcPr>
            <w:tcW w:type="dxa" w:w="2880"/>
          </w:tcPr>
          <w:p>
            <w:r>
              <w:t>Bing Organic</w:t>
            </w:r>
          </w:p>
        </w:tc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2,9%</w:t>
            </w:r>
          </w:p>
        </w:tc>
      </w:tr>
      <w:tr>
        <w:tc>
          <w:tcPr>
            <w:tcW w:type="dxa" w:w="2880"/>
          </w:tcPr>
          <w:p>
            <w:r>
              <w:t>Facebook (Paid + Referral)</w:t>
            </w:r>
          </w:p>
        </w:tc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4,4%</w:t>
            </w:r>
          </w:p>
        </w:tc>
      </w:tr>
      <w:tr>
        <w:tc>
          <w:tcPr>
            <w:tcW w:type="dxa" w:w="2880"/>
          </w:tcPr>
          <w:p>
            <w:r>
              <w:t>Altri</w:t>
            </w:r>
          </w:p>
        </w:tc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3,6%</w:t>
            </w:r>
          </w:p>
        </w:tc>
      </w:tr>
    </w:tbl>
    <w:p>
      <w:r>
        <w:rPr>
          <w:b/>
          <w:color w:val="006100"/>
        </w:rPr>
        <w:t xml:space="preserve">Punto di Forza: </w:t>
      </w:r>
      <w:r>
        <w:t>Il traffico organico rappresenta il 41,3% del totale, indicando una buona autorità del dominio. La combinazione con il 32,8% di traffico diretto suggerisce una brand awareness consolidata.</w:t>
      </w:r>
    </w:p>
    <w:p>
      <w:r>
        <w:br w:type="page"/>
      </w:r>
    </w:p>
    <w:p>
      <w:pPr>
        <w:pStyle w:val="Heading1"/>
      </w:pPr>
      <w:r>
        <w:rPr>
          <w:color w:val="1F4E78"/>
        </w:rPr>
        <w:t>3. ANALISI GOOGLE SEARCH CONSOLE</w:t>
      </w:r>
    </w:p>
    <w:p>
      <w:pPr>
        <w:pStyle w:val="Heading2"/>
      </w:pPr>
      <w:r>
        <w:t>3.1 Metriche Principali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Metrica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  <w:tc>
          <w:tcPr>
            <w:tcW w:type="dxa" w:w="2880"/>
          </w:tcPr>
          <w:p>
            <w:r>
              <w:t>Variazione</w:t>
            </w:r>
          </w:p>
        </w:tc>
      </w:tr>
      <w:tr>
        <w:tc>
          <w:tcPr>
            <w:tcW w:type="dxa" w:w="2880"/>
          </w:tcPr>
          <w:p>
            <w:r>
              <w:t>Impressioni Totali</w:t>
            </w:r>
          </w:p>
        </w:tc>
        <w:tc>
          <w:tcPr>
            <w:tcW w:type="dxa" w:w="2880"/>
          </w:tcPr>
          <w:p>
            <w:r>
              <w:t>221.400</w:t>
            </w:r>
          </w:p>
        </w:tc>
        <w:tc>
          <w:tcPr>
            <w:tcW w:type="dxa" w:w="2880"/>
          </w:tcPr>
          <w:p>
            <w:r>
              <w:t>+193,3%</w:t>
            </w:r>
          </w:p>
        </w:tc>
      </w:tr>
      <w:tr>
        <w:tc>
          <w:tcPr>
            <w:tcW w:type="dxa" w:w="2880"/>
          </w:tcPr>
          <w:p>
            <w:r>
              <w:t>Click Totali</w:t>
            </w:r>
          </w:p>
        </w:tc>
        <w:tc>
          <w:tcPr>
            <w:tcW w:type="dxa" w:w="2880"/>
          </w:tcPr>
          <w:p>
            <w:r>
              <w:t>2.700</w:t>
            </w:r>
          </w:p>
        </w:tc>
        <w:tc>
          <w:tcPr>
            <w:tcW w:type="dxa" w:w="2880"/>
          </w:tcPr>
          <w:p>
            <w:r>
              <w:t>+200,5%</w:t>
            </w:r>
          </w:p>
        </w:tc>
      </w:tr>
      <w:tr>
        <w:tc>
          <w:tcPr>
            <w:tcW w:type="dxa" w:w="2880"/>
          </w:tcPr>
          <w:p>
            <w:r>
              <w:t>CTR Medio</w:t>
            </w:r>
          </w:p>
        </w:tc>
        <w:tc>
          <w:tcPr>
            <w:tcW w:type="dxa" w:w="2880"/>
          </w:tcPr>
          <w:p>
            <w:r>
              <w:t>1,2%</w:t>
            </w:r>
          </w:p>
        </w:tc>
        <w:tc>
          <w:tcPr>
            <w:tcW w:type="dxa" w:w="2880"/>
          </w:tcPr>
          <w:p>
            <w:r>
              <w:t>+2,5% (ma sotto media)</w:t>
            </w:r>
          </w:p>
        </w:tc>
      </w:tr>
    </w:tbl>
    <w:p>
      <w:r>
        <w:rPr>
          <w:b/>
        </w:rPr>
        <w:t xml:space="preserve">Analisi CTR: </w:t>
      </w:r>
      <w:r>
        <w:t>Il CTR medio dell'1,2% è significativamente inferiore alla media del settore (2-3% per risultati organici). Questo suggerisce problemi con title e meta description poco attraenti o posizionamenti medi nelle SERP.</w:t>
      </w:r>
    </w:p>
    <w:p>
      <w:pPr>
        <w:pStyle w:val="Heading2"/>
      </w:pPr>
      <w:r>
        <w:t>3.2 Query Principali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Click %</w:t>
            </w:r>
          </w:p>
        </w:tc>
        <w:tc>
          <w:tcPr>
            <w:tcW w:type="dxa" w:w="2880"/>
          </w:tcPr>
          <w:p>
            <w:r>
              <w:t>Posizione Media</w:t>
            </w:r>
          </w:p>
        </w:tc>
      </w:tr>
      <w:tr>
        <w:tc>
          <w:tcPr>
            <w:tcW w:type="dxa" w:w="2880"/>
          </w:tcPr>
          <w:p>
            <w:r>
              <w:t>centro carrelli</w:t>
            </w:r>
          </w:p>
        </w:tc>
        <w:tc>
          <w:tcPr>
            <w:tcW w:type="dxa" w:w="2880"/>
          </w:tcPr>
          <w:p>
            <w:r>
              <w:t>1,8%</w:t>
            </w:r>
          </w:p>
        </w:tc>
        <w:tc>
          <w:tcPr>
            <w:tcW w:type="dxa" w:w="2880"/>
          </w:tcPr>
          <w:p>
            <w:r>
              <w:t>5,33</w:t>
            </w:r>
          </w:p>
        </w:tc>
      </w:tr>
      <w:tr>
        <w:tc>
          <w:tcPr>
            <w:tcW w:type="dxa" w:w="2880"/>
          </w:tcPr>
          <w:p>
            <w:r>
              <w:t>transpallet still</w:t>
            </w:r>
          </w:p>
        </w:tc>
        <w:tc>
          <w:tcPr>
            <w:tcW w:type="dxa" w:w="2880"/>
          </w:tcPr>
          <w:p>
            <w:r>
              <w:t>0,46%</w:t>
            </w:r>
          </w:p>
        </w:tc>
        <w:tc>
          <w:tcPr>
            <w:tcW w:type="dxa" w:w="2880"/>
          </w:tcPr>
          <w:p>
            <w:r>
              <w:t>9,52</w:t>
            </w:r>
          </w:p>
        </w:tc>
      </w:tr>
      <w:tr>
        <w:tc>
          <w:tcPr>
            <w:tcW w:type="dxa" w:w="2880"/>
          </w:tcPr>
          <w:p>
            <w:r>
              <w:t>transpallet elettrico still</w:t>
            </w:r>
          </w:p>
        </w:tc>
        <w:tc>
          <w:tcPr>
            <w:tcW w:type="dxa" w:w="2880"/>
          </w:tcPr>
          <w:p>
            <w:r>
              <w:t>0,79%</w:t>
            </w:r>
          </w:p>
        </w:tc>
        <w:tc>
          <w:tcPr>
            <w:tcW w:type="dxa" w:w="2880"/>
          </w:tcPr>
          <w:p>
            <w:r>
              <w:t>9,64</w:t>
            </w:r>
          </w:p>
        </w:tc>
      </w:tr>
      <w:tr>
        <w:tc>
          <w:tcPr>
            <w:tcW w:type="dxa" w:w="2880"/>
          </w:tcPr>
          <w:p>
            <w:r>
              <w:t>noleggio transpallet</w:t>
            </w:r>
          </w:p>
        </w:tc>
        <w:tc>
          <w:tcPr>
            <w:tcW w:type="dxa" w:w="2880"/>
          </w:tcPr>
          <w:p>
            <w:r>
              <w:t>0,27%</w:t>
            </w:r>
          </w:p>
        </w:tc>
        <w:tc>
          <w:tcPr>
            <w:tcW w:type="dxa" w:w="2880"/>
          </w:tcPr>
          <w:p>
            <w:r>
              <w:t>24,44</w:t>
            </w:r>
          </w:p>
        </w:tc>
      </w:tr>
      <w:tr>
        <w:tc>
          <w:tcPr>
            <w:tcW w:type="dxa" w:w="2880"/>
          </w:tcPr>
          <w:p>
            <w:r>
              <w:t>noleggio carrelli elevatori</w:t>
            </w:r>
          </w:p>
        </w:tc>
        <w:tc>
          <w:tcPr>
            <w:tcW w:type="dxa" w:w="2880"/>
          </w:tcPr>
          <w:p>
            <w:r>
              <w:t>0,07%</w:t>
            </w:r>
          </w:p>
        </w:tc>
        <w:tc>
          <w:tcPr>
            <w:tcW w:type="dxa" w:w="2880"/>
          </w:tcPr>
          <w:p>
            <w:r>
              <w:t>52,88</w:t>
            </w:r>
          </w:p>
        </w:tc>
      </w:tr>
      <w:tr>
        <w:tc>
          <w:tcPr>
            <w:tcW w:type="dxa" w:w="2880"/>
          </w:tcPr>
          <w:p>
            <w:r>
              <w:t>noleggio muletti</w:t>
            </w:r>
          </w:p>
        </w:tc>
        <w:tc>
          <w:tcPr>
            <w:tcW w:type="dxa" w:w="2880"/>
          </w:tcPr>
          <w:p>
            <w:r>
              <w:t>0,15%</w:t>
            </w:r>
          </w:p>
        </w:tc>
        <w:tc>
          <w:tcPr>
            <w:tcW w:type="dxa" w:w="2880"/>
          </w:tcPr>
          <w:p>
            <w:r>
              <w:t>53,36</w:t>
            </w:r>
          </w:p>
        </w:tc>
      </w:tr>
    </w:tbl>
    <w:p>
      <w:r>
        <w:rPr>
          <w:b/>
          <w:color w:val="2E75B6"/>
        </w:rPr>
        <w:t xml:space="preserve">Opportunità SEO: </w:t>
      </w:r>
      <w:r>
        <w:t>Le query legate al noleggio hanno posizioni medie molto basse (50+). Migliorare il posizionamento su queste keyword ad alto intento commerciale potrebbe generare un ROI significativo.</w:t>
      </w:r>
    </w:p>
    <w:p>
      <w:r>
        <w:br w:type="page"/>
      </w:r>
    </w:p>
    <w:p>
      <w:pPr>
        <w:pStyle w:val="Heading1"/>
      </w:pPr>
      <w:r>
        <w:rPr>
          <w:color w:val="1F4E78"/>
        </w:rPr>
        <w:t>4. ANALISI PERFORMANCE TECNICHE (LIGHTHOUSE)</w:t>
      </w:r>
    </w:p>
    <w:p>
      <w:pPr>
        <w:pStyle w:val="Heading2"/>
      </w:pPr>
      <w:r>
        <w:t>4.1 Punteggi Generali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Categoria</w:t>
            </w:r>
          </w:p>
        </w:tc>
        <w:tc>
          <w:tcPr>
            <w:tcW w:type="dxa" w:w="2160"/>
          </w:tcPr>
          <w:p>
            <w:r>
              <w:t>Mobile</w:t>
            </w:r>
          </w:p>
        </w:tc>
        <w:tc>
          <w:tcPr>
            <w:tcW w:type="dxa" w:w="2160"/>
          </w:tcPr>
          <w:p>
            <w:r>
              <w:t>Desktop</w:t>
            </w:r>
          </w:p>
        </w:tc>
        <w:tc>
          <w:tcPr>
            <w:tcW w:type="dxa" w:w="2160"/>
          </w:tcPr>
          <w:p>
            <w:r>
              <w:t>Valutazione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28/100</w:t>
            </w:r>
          </w:p>
        </w:tc>
        <w:tc>
          <w:tcPr>
            <w:tcW w:type="dxa" w:w="2160"/>
          </w:tcPr>
          <w:p>
            <w:r>
              <w:t>49/100</w:t>
            </w:r>
          </w:p>
        </w:tc>
        <w:tc>
          <w:tcPr>
            <w:tcW w:type="dxa" w:w="2160"/>
          </w:tcPr>
          <w:p>
            <w:r>
              <w:t>CRITICO</w:t>
            </w:r>
          </w:p>
        </w:tc>
      </w:tr>
      <w:tr>
        <w:tc>
          <w:tcPr>
            <w:tcW w:type="dxa" w:w="2160"/>
          </w:tcPr>
          <w:p>
            <w:r>
              <w:t>Accessibility</w:t>
            </w:r>
          </w:p>
        </w:tc>
        <w:tc>
          <w:tcPr>
            <w:tcW w:type="dxa" w:w="2160"/>
          </w:tcPr>
          <w:p>
            <w:r>
              <w:t>90/100</w:t>
            </w:r>
          </w:p>
        </w:tc>
        <w:tc>
          <w:tcPr>
            <w:tcW w:type="dxa" w:w="2160"/>
          </w:tcPr>
          <w:p>
            <w:r>
              <w:t>90/100</w:t>
            </w:r>
          </w:p>
        </w:tc>
        <w:tc>
          <w:tcPr>
            <w:tcW w:type="dxa" w:w="2160"/>
          </w:tcPr>
          <w:p>
            <w:r>
              <w:t>BUONO</w:t>
            </w:r>
          </w:p>
        </w:tc>
      </w:tr>
      <w:tr>
        <w:tc>
          <w:tcPr>
            <w:tcW w:type="dxa" w:w="2160"/>
          </w:tcPr>
          <w:p>
            <w:r>
              <w:t>Best Practices</w:t>
            </w:r>
          </w:p>
        </w:tc>
        <w:tc>
          <w:tcPr>
            <w:tcW w:type="dxa" w:w="2160"/>
          </w:tcPr>
          <w:p>
            <w:r>
              <w:t>96/100</w:t>
            </w:r>
          </w:p>
        </w:tc>
        <w:tc>
          <w:tcPr>
            <w:tcW w:type="dxa" w:w="2160"/>
          </w:tcPr>
          <w:p>
            <w:r>
              <w:t>96/100</w:t>
            </w:r>
          </w:p>
        </w:tc>
        <w:tc>
          <w:tcPr>
            <w:tcW w:type="dxa" w:w="2160"/>
          </w:tcPr>
          <w:p>
            <w:r>
              <w:t>OTTIMO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100/100</w:t>
            </w:r>
          </w:p>
        </w:tc>
        <w:tc>
          <w:tcPr>
            <w:tcW w:type="dxa" w:w="2160"/>
          </w:tcPr>
          <w:p>
            <w:r>
              <w:t>100/100</w:t>
            </w:r>
          </w:p>
        </w:tc>
        <w:tc>
          <w:tcPr>
            <w:tcW w:type="dxa" w:w="2160"/>
          </w:tcPr>
          <w:p>
            <w:r>
              <w:t>PERFETTO</w:t>
            </w:r>
          </w:p>
        </w:tc>
      </w:tr>
    </w:tbl>
    <w:p>
      <w:r>
        <w:rPr>
          <w:b/>
          <w:color w:val="C00000"/>
          <w:sz w:val="26"/>
        </w:rPr>
        <w:t xml:space="preserve">ALERT CRITICO: </w:t>
      </w:r>
      <w:r>
        <w:t>Le performance sono gravemente insufficienti. Con il 57,7% del traffico proveniente da mobile e un punteggio di 28/100, il sito sta perdendo utenti e ranking nei risultati di ricerca.</w:t>
      </w:r>
    </w:p>
    <w:p>
      <w:pPr>
        <w:pStyle w:val="Heading2"/>
      </w:pPr>
      <w:r>
        <w:t>4.2 Core Web Vitals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Metrica</w:t>
            </w:r>
          </w:p>
        </w:tc>
        <w:tc>
          <w:tcPr>
            <w:tcW w:type="dxa" w:w="2160"/>
          </w:tcPr>
          <w:p>
            <w:r>
              <w:t>Mobile</w:t>
            </w:r>
          </w:p>
        </w:tc>
        <w:tc>
          <w:tcPr>
            <w:tcW w:type="dxa" w:w="2160"/>
          </w:tcPr>
          <w:p>
            <w:r>
              <w:t>Desktop</w:t>
            </w:r>
          </w:p>
        </w:tc>
        <w:tc>
          <w:tcPr>
            <w:tcW w:type="dxa" w:w="2160"/>
          </w:tcPr>
          <w:p>
            <w:r>
              <w:t>Obiettivo</w:t>
            </w:r>
          </w:p>
        </w:tc>
      </w:tr>
      <w:tr>
        <w:tc>
          <w:tcPr>
            <w:tcW w:type="dxa" w:w="2160"/>
          </w:tcPr>
          <w:p>
            <w:r>
              <w:t>LCP (Largest Contentful Paint)</w:t>
            </w:r>
          </w:p>
        </w:tc>
        <w:tc>
          <w:tcPr>
            <w:tcW w:type="dxa" w:w="2160"/>
          </w:tcPr>
          <w:p>
            <w:r>
              <w:t>9,8s</w:t>
            </w:r>
          </w:p>
        </w:tc>
        <w:tc>
          <w:tcPr>
            <w:tcW w:type="dxa" w:w="2160"/>
          </w:tcPr>
          <w:p>
            <w:r>
              <w:t>2,4s</w:t>
            </w:r>
          </w:p>
        </w:tc>
        <w:tc>
          <w:tcPr>
            <w:tcW w:type="dxa" w:w="2160"/>
          </w:tcPr>
          <w:p>
            <w:r>
              <w:t>&lt;2.5s</w:t>
            </w:r>
          </w:p>
        </w:tc>
      </w:tr>
      <w:tr>
        <w:tc>
          <w:tcPr>
            <w:tcW w:type="dxa" w:w="2160"/>
          </w:tcPr>
          <w:p>
            <w:r>
              <w:t>FCP (First Contentful Paint)</w:t>
            </w:r>
          </w:p>
        </w:tc>
        <w:tc>
          <w:tcPr>
            <w:tcW w:type="dxa" w:w="2160"/>
          </w:tcPr>
          <w:p>
            <w:r>
              <w:t>8,4s</w:t>
            </w:r>
          </w:p>
        </w:tc>
        <w:tc>
          <w:tcPr>
            <w:tcW w:type="dxa" w:w="2160"/>
          </w:tcPr>
          <w:p>
            <w:r>
              <w:t>1,8s</w:t>
            </w:r>
          </w:p>
        </w:tc>
        <w:tc>
          <w:tcPr>
            <w:tcW w:type="dxa" w:w="2160"/>
          </w:tcPr>
          <w:p>
            <w:r>
              <w:t>&lt;1.8s</w:t>
            </w:r>
          </w:p>
        </w:tc>
      </w:tr>
      <w:tr>
        <w:tc>
          <w:tcPr>
            <w:tcW w:type="dxa" w:w="2160"/>
          </w:tcPr>
          <w:p>
            <w:r>
              <w:t>CLS (Cumulative Layout Shift)</w:t>
            </w:r>
          </w:p>
        </w:tc>
        <w:tc>
          <w:tcPr>
            <w:tcW w:type="dxa" w:w="2160"/>
          </w:tcPr>
          <w:p>
            <w:r>
              <w:t>0,574</w:t>
            </w:r>
          </w:p>
        </w:tc>
        <w:tc>
          <w:tcPr>
            <w:tcW w:type="dxa" w:w="2160"/>
          </w:tcPr>
          <w:p>
            <w:r>
              <w:t>0,655</w:t>
            </w:r>
          </w:p>
        </w:tc>
        <w:tc>
          <w:tcPr>
            <w:tcW w:type="dxa" w:w="2160"/>
          </w:tcPr>
          <w:p>
            <w:r>
              <w:t>&lt;0.1</w:t>
            </w:r>
          </w:p>
        </w:tc>
      </w:tr>
      <w:tr>
        <w:tc>
          <w:tcPr>
            <w:tcW w:type="dxa" w:w="2160"/>
          </w:tcPr>
          <w:p>
            <w:r>
              <w:t>TBT (Total Blocking Time)</w:t>
            </w:r>
          </w:p>
        </w:tc>
        <w:tc>
          <w:tcPr>
            <w:tcW w:type="dxa" w:w="2160"/>
          </w:tcPr>
          <w:p>
            <w:r>
              <w:t>280ms</w:t>
            </w:r>
          </w:p>
        </w:tc>
        <w:tc>
          <w:tcPr>
            <w:tcW w:type="dxa" w:w="2160"/>
          </w:tcPr>
          <w:p>
            <w:r>
              <w:t>32ms</w:t>
            </w:r>
          </w:p>
        </w:tc>
        <w:tc>
          <w:tcPr>
            <w:tcW w:type="dxa" w:w="2160"/>
          </w:tcPr>
          <w:p>
            <w:r>
              <w:t>&lt;200ms</w:t>
            </w:r>
          </w:p>
        </w:tc>
      </w:tr>
      <w:tr>
        <w:tc>
          <w:tcPr>
            <w:tcW w:type="dxa" w:w="2160"/>
          </w:tcPr>
          <w:p>
            <w:r>
              <w:t>Speed Index</w:t>
            </w:r>
          </w:p>
        </w:tc>
        <w:tc>
          <w:tcPr>
            <w:tcW w:type="dxa" w:w="2160"/>
          </w:tcPr>
          <w:p>
            <w:r>
              <w:t>9,4s</w:t>
            </w:r>
          </w:p>
        </w:tc>
        <w:tc>
          <w:tcPr>
            <w:tcW w:type="dxa" w:w="2160"/>
          </w:tcPr>
          <w:p>
            <w:r>
              <w:t>4,3s</w:t>
            </w:r>
          </w:p>
        </w:tc>
        <w:tc>
          <w:tcPr>
            <w:tcW w:type="dxa" w:w="2160"/>
          </w:tcPr>
          <w:p>
            <w:r>
              <w:t>&lt;3.4s</w:t>
            </w:r>
          </w:p>
        </w:tc>
      </w:tr>
    </w:tbl>
    <w:p>
      <w:pPr>
        <w:pStyle w:val="Heading2"/>
      </w:pPr>
      <w:r>
        <w:t>4.3 Opportunità di Miglioramento</w:t>
      </w:r>
    </w:p>
    <w:p>
      <w:pPr>
        <w:pStyle w:val="Heading3"/>
      </w:pPr>
      <w:r>
        <w:t>Priorità Massima</w:t>
      </w:r>
    </w:p>
    <w:p>
      <w:pPr>
        <w:pStyle w:val="ListNumber"/>
      </w:pPr>
      <w:r>
        <w:rPr>
          <w:b/>
        </w:rPr>
        <w:t>Ridurre JavaScript inutilizzato</w:t>
      </w:r>
      <w:r>
        <w:t xml:space="preserve"> - Risparmio stimato: ~3.150ms mobile / ~560ms desktop (688 KB totali)</w:t>
      </w:r>
    </w:p>
    <w:p>
      <w:pPr>
        <w:pStyle w:val="ListNumber"/>
      </w:pPr>
      <w:r>
        <w:rPr>
          <w:b/>
        </w:rPr>
        <w:t>Ridurre CSS inutilizzato</w:t>
      </w:r>
      <w:r>
        <w:t xml:space="preserve"> - Risparmio stimato: ~150ms mobile / ~40ms desktop (29 KB totali)</w:t>
      </w:r>
    </w:p>
    <w:p>
      <w:pPr>
        <w:pStyle w:val="ListNumber"/>
      </w:pPr>
      <w:r>
        <w:rPr>
          <w:b/>
        </w:rPr>
        <w:t>Ottimizzare le immagini</w:t>
      </w:r>
      <w:r>
        <w:t xml:space="preserve"> - Le immagini non ottimizzate causano rallentamenti significativi nell'LCP</w:t>
      </w:r>
    </w:p>
    <w:p>
      <w:pPr>
        <w:pStyle w:val="ListNumber"/>
      </w:pPr>
      <w:r>
        <w:rPr>
          <w:b/>
        </w:rPr>
        <w:t>Implementare lazy loading</w:t>
      </w:r>
      <w:r>
        <w:t xml:space="preserve"> - Riduce il caricamento iniziale delle risorse</w:t>
      </w:r>
    </w:p>
    <w:p>
      <w:pPr>
        <w:pStyle w:val="ListNumber"/>
      </w:pPr>
      <w:r>
        <w:rPr>
          <w:b/>
        </w:rPr>
        <w:t>Minimizzare il layout shift (CLS)</w:t>
      </w:r>
      <w:r>
        <w:t xml:space="preserve"> - Definire dimensioni esplicite per immagini e elementi dinamici</w:t>
      </w:r>
    </w:p>
    <w:p>
      <w:r>
        <w:rPr>
          <w:b/>
        </w:rPr>
        <w:t xml:space="preserve">Nota Tecnica: </w:t>
      </w:r>
      <w:r>
        <w:t>Il tempo di risposta del server è ottimo (~107ms), quindi il problema è principalmente lato frontend con risorse pesanti e non ottimizzate.</w:t>
      </w:r>
    </w:p>
    <w:p>
      <w:r>
        <w:br w:type="page"/>
      </w:r>
    </w:p>
    <w:p>
      <w:pPr>
        <w:pStyle w:val="Heading1"/>
      </w:pPr>
      <w:r>
        <w:rPr>
          <w:color w:val="1F4E78"/>
        </w:rPr>
        <w:t>5. ANALISI COMPORTAMENTO UTENTI</w:t>
      </w:r>
    </w:p>
    <w:p>
      <w:pPr>
        <w:pStyle w:val="Heading2"/>
      </w:pPr>
      <w:r>
        <w:t>5.1 Metriche di Engagement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Metrica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  <w:tc>
          <w:tcPr>
            <w:tcW w:type="dxa" w:w="2880"/>
          </w:tcPr>
          <w:p>
            <w:r>
              <w:t>Variazione</w:t>
            </w:r>
          </w:p>
        </w:tc>
      </w:tr>
      <w:tr>
        <w:tc>
          <w:tcPr>
            <w:tcW w:type="dxa" w:w="2880"/>
          </w:tcPr>
          <w:p>
            <w:r>
              <w:t>Tempo di Engagement Medio</w:t>
            </w:r>
          </w:p>
        </w:tc>
        <w:tc>
          <w:tcPr>
            <w:tcW w:type="dxa" w:w="2880"/>
          </w:tcPr>
          <w:p>
            <w:r>
              <w:t>32 secondi</w:t>
            </w:r>
          </w:p>
        </w:tc>
        <w:tc>
          <w:tcPr>
            <w:tcW w:type="dxa" w:w="2880"/>
          </w:tcPr>
          <w:p>
            <w:r>
              <w:t>-48,9%</w:t>
            </w:r>
          </w:p>
        </w:tc>
      </w:tr>
      <w:tr>
        <w:tc>
          <w:tcPr>
            <w:tcW w:type="dxa" w:w="2880"/>
          </w:tcPr>
          <w:p>
            <w:r>
              <w:t>Percentuale Utenti Engaged</w:t>
            </w:r>
          </w:p>
        </w:tc>
        <w:tc>
          <w:tcPr>
            <w:tcW w:type="dxa" w:w="2880"/>
          </w:tcPr>
          <w:p>
            <w:r>
              <w:t>37%</w:t>
            </w:r>
          </w:p>
        </w:tc>
        <w:tc>
          <w:tcPr>
            <w:tcW w:type="dxa" w:w="2880"/>
          </w:tcPr>
          <w:p>
            <w:r>
              <w:t>-43,3%</w:t>
            </w:r>
          </w:p>
        </w:tc>
      </w:tr>
      <w:tr>
        <w:tc>
          <w:tcPr>
            <w:tcW w:type="dxa" w:w="2880"/>
          </w:tcPr>
          <w:p>
            <w:r>
              <w:t>Pagine per Utente</w:t>
            </w:r>
          </w:p>
        </w:tc>
        <w:tc>
          <w:tcPr>
            <w:tcW w:type="dxa" w:w="2880"/>
          </w:tcPr>
          <w:p>
            <w:r>
              <w:t>1,7</w:t>
            </w:r>
          </w:p>
        </w:tc>
        <w:tc>
          <w:tcPr>
            <w:tcW w:type="dxa" w:w="2880"/>
          </w:tcPr>
          <w:p>
            <w:r>
              <w:t>-31,6%</w:t>
            </w:r>
          </w:p>
        </w:tc>
      </w:tr>
      <w:tr>
        <w:tc>
          <w:tcPr>
            <w:tcW w:type="dxa" w:w="2880"/>
          </w:tcPr>
          <w:p>
            <w:r>
              <w:t>Bounce Rate Medio</w:t>
            </w:r>
          </w:p>
        </w:tc>
        <w:tc>
          <w:tcPr>
            <w:tcW w:type="dxa" w:w="2880"/>
          </w:tcPr>
          <w:p>
            <w:r>
              <w:t>~50%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r>
        <w:rPr>
          <w:b/>
          <w:color w:val="C00000"/>
        </w:rPr>
        <w:t xml:space="preserve">Analisi Critica: </w:t>
      </w:r>
      <w:r>
        <w:t>Il crollo del tempo di engagement (-48,9%) e della percentuale di utenti engaged (-43,3%) indica un grave problema di esperienza utente, probabilmente correlato alle scarse performance del sito. Solo il 37% degli utenti risulta engaged, un valore molto basso.</w:t>
      </w:r>
    </w:p>
    <w:p>
      <w:pPr>
        <w:pStyle w:val="Heading2"/>
      </w:pPr>
      <w:r>
        <w:t>5.2 Eventi Principali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Evento</w:t>
            </w:r>
          </w:p>
        </w:tc>
        <w:tc>
          <w:tcPr>
            <w:tcW w:type="dxa" w:w="2880"/>
          </w:tcPr>
          <w:p>
            <w:r>
              <w:t>Conteggio</w:t>
            </w:r>
          </w:p>
        </w:tc>
        <w:tc>
          <w:tcPr>
            <w:tcW w:type="dxa" w:w="2880"/>
          </w:tcPr>
          <w:p>
            <w:r>
              <w:t>% Eventi</w:t>
            </w:r>
          </w:p>
        </w:tc>
      </w:tr>
      <w:tr>
        <w:tc>
          <w:tcPr>
            <w:tcW w:type="dxa" w:w="2880"/>
          </w:tcPr>
          <w:p>
            <w:r>
              <w:t>page_view</w:t>
            </w:r>
          </w:p>
        </w:tc>
        <w:tc>
          <w:tcPr>
            <w:tcW w:type="dxa" w:w="2880"/>
          </w:tcPr>
          <w:p>
            <w:r>
              <w:t>5.672</w:t>
            </w:r>
          </w:p>
        </w:tc>
        <w:tc>
          <w:tcPr>
            <w:tcW w:type="dxa" w:w="2880"/>
          </w:tcPr>
          <w:p>
            <w:r>
              <w:t>31,8%</w:t>
            </w:r>
          </w:p>
        </w:tc>
      </w:tr>
      <w:tr>
        <w:tc>
          <w:tcPr>
            <w:tcW w:type="dxa" w:w="2880"/>
          </w:tcPr>
          <w:p>
            <w:r>
              <w:t>user_engagement</w:t>
            </w:r>
          </w:p>
        </w:tc>
        <w:tc>
          <w:tcPr>
            <w:tcW w:type="dxa" w:w="2880"/>
          </w:tcPr>
          <w:p>
            <w:r>
              <w:t>3.741</w:t>
            </w:r>
          </w:p>
        </w:tc>
        <w:tc>
          <w:tcPr>
            <w:tcW w:type="dxa" w:w="2880"/>
          </w:tcPr>
          <w:p>
            <w:r>
              <w:t>21,0%</w:t>
            </w:r>
          </w:p>
        </w:tc>
      </w:tr>
      <w:tr>
        <w:tc>
          <w:tcPr>
            <w:tcW w:type="dxa" w:w="2880"/>
          </w:tcPr>
          <w:p>
            <w:r>
              <w:t>scroll</w:t>
            </w:r>
          </w:p>
        </w:tc>
        <w:tc>
          <w:tcPr>
            <w:tcW w:type="dxa" w:w="2880"/>
          </w:tcPr>
          <w:p>
            <w:r>
              <w:t>1.273</w:t>
            </w:r>
          </w:p>
        </w:tc>
        <w:tc>
          <w:tcPr>
            <w:tcW w:type="dxa" w:w="2880"/>
          </w:tcPr>
          <w:p>
            <w:r>
              <w:t>7,1%</w:t>
            </w:r>
          </w:p>
        </w:tc>
      </w:tr>
      <w:tr>
        <w:tc>
          <w:tcPr>
            <w:tcW w:type="dxa" w:w="2880"/>
          </w:tcPr>
          <w:p>
            <w:r>
              <w:t>form_start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0,5%</w:t>
            </w:r>
          </w:p>
        </w:tc>
      </w:tr>
      <w:tr>
        <w:tc>
          <w:tcPr>
            <w:tcW w:type="dxa" w:w="2880"/>
          </w:tcPr>
          <w:p>
            <w:r>
              <w:t>form_submit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&lt;0,1%</w:t>
            </w:r>
          </w:p>
        </w:tc>
      </w:tr>
    </w:tbl>
    <w:p>
      <w:r>
        <w:rPr>
          <w:b/>
          <w:color w:val="C00000"/>
        </w:rPr>
        <w:t xml:space="preserve">Conversione Form Critica: </w:t>
      </w:r>
      <w:r>
        <w:t>Solo 8 form inviati su 82 iniziati (tasso di completamento ~9,8%). Questo è estremamente basso e indica problemi di UX, lunghezza form, o caricamento lento che scoraggiano il completamento.</w:t>
      </w:r>
    </w:p>
    <w:p>
      <w:r>
        <w:br w:type="page"/>
      </w:r>
    </w:p>
    <w:p>
      <w:pPr>
        <w:pStyle w:val="Heading1"/>
      </w:pPr>
      <w:r>
        <w:rPr>
          <w:color w:val="1F4E78"/>
        </w:rPr>
        <w:t>6. ANALISI E-COMMERCE E CONVERSIONI</w:t>
      </w:r>
    </w:p>
    <w:p>
      <w:r>
        <w:rPr>
          <w:b/>
          <w:color w:val="C00000"/>
          <w:sz w:val="28"/>
        </w:rPr>
        <w:t xml:space="preserve">STATO CRITICO: </w:t>
      </w:r>
      <w:r>
        <w:t>Il monitoraggio e-commerce non è configurato correttamente. Nonostante 3.700+ sessioni, non risultano acquisti, revenue o dati di conversione tracciati.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Metrica e-Commerce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Acquisti Totali</w:t>
            </w:r>
          </w:p>
        </w:tc>
        <w:tc>
          <w:tcPr>
            <w:tcW w:type="dxa" w:w="4320"/>
          </w:tcPr>
          <w:p>
            <w:r>
              <w:t>0 (nessun dato)</w:t>
            </w:r>
          </w:p>
        </w:tc>
      </w:tr>
      <w:tr>
        <w:tc>
          <w:tcPr>
            <w:tcW w:type="dxa" w:w="4320"/>
          </w:tcPr>
          <w:p>
            <w:r>
              <w:t>Revenue Totale</w:t>
            </w:r>
          </w:p>
        </w:tc>
        <w:tc>
          <w:tcPr>
            <w:tcW w:type="dxa" w:w="4320"/>
          </w:tcPr>
          <w:p>
            <w:r>
              <w:t>$0 (nessun dato)</w:t>
            </w:r>
          </w:p>
        </w:tc>
      </w:tr>
      <w:tr>
        <w:tc>
          <w:tcPr>
            <w:tcW w:type="dxa" w:w="4320"/>
          </w:tcPr>
          <w:p>
            <w:r>
              <w:t>Tasso di Conversione</w:t>
            </w:r>
          </w:p>
        </w:tc>
        <w:tc>
          <w:tcPr>
            <w:tcW w:type="dxa" w:w="4320"/>
          </w:tcPr>
          <w:p>
            <w:r>
              <w:t>0% (nessun dato)</w:t>
            </w:r>
          </w:p>
        </w:tc>
      </w:tr>
      <w:tr>
        <w:tc>
          <w:tcPr>
            <w:tcW w:type="dxa" w:w="4320"/>
          </w:tcPr>
          <w:p>
            <w:r>
              <w:t>Eventi Conversione Configurati</w:t>
            </w:r>
          </w:p>
        </w:tc>
        <w:tc>
          <w:tcPr>
            <w:tcW w:type="dxa" w:w="4320"/>
          </w:tcPr>
          <w:p>
            <w:r>
              <w:t>Nessuno</w:t>
            </w:r>
          </w:p>
        </w:tc>
      </w:tr>
    </w:tbl>
    <w:p/>
    <w:p>
      <w:pPr>
        <w:pStyle w:val="Heading3"/>
      </w:pPr>
      <w:r>
        <w:t>Azioni Immediate Richieste:</w:t>
      </w:r>
    </w:p>
    <w:p>
      <w:pPr>
        <w:pStyle w:val="ListBullet"/>
      </w:pPr>
      <w:r>
        <w:t>Configurare il monitoraggio e-commerce in GA4 per tracciare view_item, add_to_cart, begin_checkout, purchase</w:t>
      </w:r>
    </w:p>
    <w:p>
      <w:pPr>
        <w:pStyle w:val="ListBullet"/>
      </w:pPr>
      <w:r>
        <w:t>Implementare eventi di conversione personalizzati per richieste preventivo, form contatti, chiamate telefoniche</w:t>
      </w:r>
    </w:p>
    <w:p>
      <w:pPr>
        <w:pStyle w:val="ListBullet"/>
      </w:pPr>
      <w:r>
        <w:t>Tracciare micro-conversioni come download brochure, click su prodotti, visite a pagine chiave</w:t>
      </w:r>
    </w:p>
    <w:p>
      <w:pPr>
        <w:pStyle w:val="ListBullet"/>
      </w:pPr>
      <w:r>
        <w:t>Integrare il monitoraggio con il CRM per collegare lead online a vendite offline</w:t>
      </w:r>
    </w:p>
    <w:p>
      <w:r>
        <w:br w:type="page"/>
      </w:r>
    </w:p>
    <w:p>
      <w:pPr>
        <w:pStyle w:val="Heading1"/>
      </w:pPr>
      <w:r>
        <w:rPr>
          <w:color w:val="1F4E78"/>
        </w:rPr>
        <w:t>7. RACCOMANDAZIONI STRATEGICHE</w:t>
      </w:r>
    </w:p>
    <w:p>
      <w:pPr>
        <w:pStyle w:val="Heading2"/>
      </w:pPr>
      <w:r>
        <w:t>7.1 Priorità Massima (0-1 mese)</w:t>
      </w:r>
    </w:p>
    <w:p>
      <w:pPr>
        <w:pStyle w:val="Heading3"/>
      </w:pPr>
      <w:r>
        <w:t>1. Ottimizzazione Performance Mobile</w:t>
      </w:r>
    </w:p>
    <w:p>
      <w:r>
        <w:rPr>
          <w:b/>
        </w:rPr>
        <w:t xml:space="preserve">Obiettivo: </w:t>
      </w:r>
      <w:r>
        <w:t>Portare il punteggio Lighthouse mobile da 28 a minimo 60 entro 30 giorni</w:t>
      </w:r>
    </w:p>
    <w:p>
      <w:pPr>
        <w:pStyle w:val="ListBullet"/>
      </w:pPr>
      <w:r>
        <w:t>Eliminare JavaScript inutilizzato (688 KB) attraverso code splitting e lazy loading</w:t>
      </w:r>
    </w:p>
    <w:p>
      <w:pPr>
        <w:pStyle w:val="ListBullet"/>
      </w:pPr>
      <w:r>
        <w:t>Rimuovere CSS non utilizzato (29 KB) e implementare critical CSS inline</w:t>
      </w:r>
    </w:p>
    <w:p>
      <w:pPr>
        <w:pStyle w:val="ListBullet"/>
      </w:pPr>
      <w:r>
        <w:t>Ottimizzare e comprimere tutte le immagini con formati moderni (WebP, AVIF)</w:t>
      </w:r>
    </w:p>
    <w:p>
      <w:pPr>
        <w:pStyle w:val="ListBullet"/>
      </w:pPr>
      <w:r>
        <w:t>Implementare lazy loading per immagini e iframe</w:t>
      </w:r>
    </w:p>
    <w:p>
      <w:pPr>
        <w:pStyle w:val="ListBullet"/>
      </w:pPr>
      <w:r>
        <w:t>Ridurre CLS da 0,574 a &lt;0,1 definendo dimensioni esplicite per tutti gli elementi</w:t>
      </w:r>
    </w:p>
    <w:p>
      <w:r>
        <w:rPr>
          <w:b/>
          <w:color w:val="2E75B6"/>
        </w:rPr>
        <w:t xml:space="preserve">Impatto Atteso: </w:t>
      </w:r>
      <w:r>
        <w:t>Miglioramento engagement +25%, riduzione bounce rate -15%, aumento conversioni +10-15%</w:t>
      </w:r>
    </w:p>
    <w:p>
      <w:pPr>
        <w:pStyle w:val="Heading3"/>
      </w:pPr>
      <w:r>
        <w:t>2. Configurazione Monitoraggio Conversioni</w:t>
      </w:r>
    </w:p>
    <w:p>
      <w:pPr>
        <w:pStyle w:val="ListBullet"/>
      </w:pPr>
      <w:r>
        <w:t>Implementare Enhanced Ecommerce tracking in GA4</w:t>
      </w:r>
    </w:p>
    <w:p>
      <w:pPr>
        <w:pStyle w:val="ListBullet"/>
      </w:pPr>
      <w:r>
        <w:t>Configurare eventi custom per form preventivo, chiamate, email</w:t>
      </w:r>
    </w:p>
    <w:p>
      <w:pPr>
        <w:pStyle w:val="ListBullet"/>
      </w:pPr>
      <w:r>
        <w:t>Impostare obiettivi e funnel di conversione</w:t>
      </w:r>
    </w:p>
    <w:p>
      <w:pPr>
        <w:pStyle w:val="ListBullet"/>
      </w:pPr>
      <w:r>
        <w:t>Attivare remarketing dinamico</w:t>
      </w:r>
    </w:p>
    <w:p>
      <w:pPr>
        <w:pStyle w:val="Heading3"/>
      </w:pPr>
      <w:r>
        <w:t>3. Ottimizzazione UX Form</w:t>
      </w:r>
    </w:p>
    <w:p>
      <w:pPr>
        <w:pStyle w:val="ListBullet"/>
      </w:pPr>
      <w:r>
        <w:t>Ridurre campi obbligatori nei form contatti (max 3-4 campi)</w:t>
      </w:r>
    </w:p>
    <w:p>
      <w:pPr>
        <w:pStyle w:val="ListBullet"/>
      </w:pPr>
      <w:r>
        <w:t>Implementare autofill e validazione in tempo reale</w:t>
      </w:r>
    </w:p>
    <w:p>
      <w:pPr>
        <w:pStyle w:val="ListBullet"/>
      </w:pPr>
      <w:r>
        <w:t>Aggiungere indicatori di progresso per form multi-step</w:t>
      </w:r>
    </w:p>
    <w:p>
      <w:pPr>
        <w:pStyle w:val="ListBullet"/>
      </w:pPr>
      <w:r>
        <w:t>Testare versioni alternative con A/B testing</w:t>
      </w:r>
    </w:p>
    <w:p>
      <w:r>
        <w:rPr>
          <w:b/>
          <w:color w:val="2E75B6"/>
        </w:rPr>
        <w:t xml:space="preserve">Impatto Atteso: </w:t>
      </w:r>
      <w:r>
        <w:t>Aumentare tasso completamento form da ~10% a 25-30%</w:t>
      </w:r>
    </w:p>
    <w:p>
      <w:pPr>
        <w:pStyle w:val="Heading2"/>
      </w:pPr>
      <w:r>
        <w:t>7.2 Priorità Alta (1-3 mesi)</w:t>
      </w:r>
    </w:p>
    <w:p>
      <w:pPr>
        <w:pStyle w:val="Heading3"/>
      </w:pPr>
      <w:r>
        <w:t>4. Strategia Contenuti SEO</w:t>
      </w:r>
    </w:p>
    <w:p>
      <w:pPr>
        <w:pStyle w:val="ListBullet"/>
      </w:pPr>
      <w:r>
        <w:t>Espandere contenuti su agevolazioni fiscali e normative (già performanti)</w:t>
      </w:r>
    </w:p>
    <w:p>
      <w:pPr>
        <w:pStyle w:val="ListBullet"/>
      </w:pPr>
      <w:r>
        <w:t>Creare landing page ottimizzate per query a bassa posizione (noleggio, muletti)</w:t>
      </w:r>
    </w:p>
    <w:p>
      <w:pPr>
        <w:pStyle w:val="ListBullet"/>
      </w:pPr>
      <w:r>
        <w:t>Sviluppare blog con guide pratiche e case study</w:t>
      </w:r>
    </w:p>
    <w:p>
      <w:pPr>
        <w:pStyle w:val="ListBullet"/>
      </w:pPr>
      <w:r>
        <w:t>Ottimizzare title e meta description per aumentare CTR dall'1,2% al 2,5-3%</w:t>
      </w:r>
    </w:p>
    <w:p>
      <w:pPr>
        <w:pStyle w:val="ListBullet"/>
      </w:pPr>
      <w:r>
        <w:t>Implementare schema markup per prodotti, FAQ, recensioni</w:t>
      </w:r>
    </w:p>
    <w:p>
      <w:pPr>
        <w:pStyle w:val="Heading3"/>
      </w:pPr>
      <w:r>
        <w:t>5. Ottimizzazione Keyword a Basso Ranking</w:t>
      </w:r>
    </w:p>
    <w:p>
      <w:r>
        <w:rPr>
          <w:b/>
        </w:rPr>
        <w:t>Focus su query ad alto intento commerciale con posizione &gt;20: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Keyword</w:t>
            </w:r>
          </w:p>
        </w:tc>
        <w:tc>
          <w:tcPr>
            <w:tcW w:type="dxa" w:w="2880"/>
          </w:tcPr>
          <w:p>
            <w:r>
              <w:t>Posizione Attuale</w:t>
            </w:r>
          </w:p>
        </w:tc>
        <w:tc>
          <w:tcPr>
            <w:tcW w:type="dxa" w:w="2880"/>
          </w:tcPr>
          <w:p>
            <w:r>
              <w:t>Obiettivo 90gg</w:t>
            </w:r>
          </w:p>
        </w:tc>
      </w:tr>
      <w:tr>
        <w:tc>
          <w:tcPr>
            <w:tcW w:type="dxa" w:w="2880"/>
          </w:tcPr>
          <w:p>
            <w:r>
              <w:t>noleggio carrelli elevatori</w:t>
            </w:r>
          </w:p>
        </w:tc>
        <w:tc>
          <w:tcPr>
            <w:tcW w:type="dxa" w:w="2880"/>
          </w:tcPr>
          <w:p>
            <w:r>
              <w:t>52,88</w:t>
            </w:r>
          </w:p>
        </w:tc>
        <w:tc>
          <w:tcPr>
            <w:tcW w:type="dxa" w:w="2880"/>
          </w:tcPr>
          <w:p>
            <w:r>
              <w:t>&lt;15</w:t>
            </w:r>
          </w:p>
        </w:tc>
      </w:tr>
      <w:tr>
        <w:tc>
          <w:tcPr>
            <w:tcW w:type="dxa" w:w="2880"/>
          </w:tcPr>
          <w:p>
            <w:r>
              <w:t>noleggio muletti</w:t>
            </w:r>
          </w:p>
        </w:tc>
        <w:tc>
          <w:tcPr>
            <w:tcW w:type="dxa" w:w="2880"/>
          </w:tcPr>
          <w:p>
            <w:r>
              <w:t>53,36</w:t>
            </w:r>
          </w:p>
        </w:tc>
        <w:tc>
          <w:tcPr>
            <w:tcW w:type="dxa" w:w="2880"/>
          </w:tcPr>
          <w:p>
            <w:r>
              <w:t>&lt;15</w:t>
            </w:r>
          </w:p>
        </w:tc>
      </w:tr>
      <w:tr>
        <w:tc>
          <w:tcPr>
            <w:tcW w:type="dxa" w:w="2880"/>
          </w:tcPr>
          <w:p>
            <w:r>
              <w:t>noleggio transpallet</w:t>
            </w:r>
          </w:p>
        </w:tc>
        <w:tc>
          <w:tcPr>
            <w:tcW w:type="dxa" w:w="2880"/>
          </w:tcPr>
          <w:p>
            <w:r>
              <w:t>24,44</w:t>
            </w:r>
          </w:p>
        </w:tc>
        <w:tc>
          <w:tcPr>
            <w:tcW w:type="dxa" w:w="2880"/>
          </w:tcPr>
          <w:p>
            <w:r>
              <w:t>&lt;10</w:t>
            </w:r>
          </w:p>
        </w:tc>
      </w:tr>
    </w:tbl>
    <w:p>
      <w:pPr>
        <w:pStyle w:val="Heading3"/>
      </w:pPr>
      <w:r>
        <w:t>6. Link Building e Autorità</w:t>
      </w:r>
    </w:p>
    <w:p>
      <w:pPr>
        <w:pStyle w:val="ListBullet"/>
      </w:pPr>
      <w:r>
        <w:t>Ottenere menzioni e backlink da portali di settore (logistica, industria)</w:t>
      </w:r>
    </w:p>
    <w:p>
      <w:pPr>
        <w:pStyle w:val="ListBullet"/>
      </w:pPr>
      <w:r>
        <w:t>Partecipare a directory B2B specializzate</w:t>
      </w:r>
    </w:p>
    <w:p>
      <w:pPr>
        <w:pStyle w:val="ListBullet"/>
      </w:pPr>
      <w:r>
        <w:t>Creare contenuti linkabili (statistiche settore, guide tecniche)</w:t>
      </w:r>
    </w:p>
    <w:p>
      <w:pPr>
        <w:pStyle w:val="ListBullet"/>
      </w:pPr>
      <w:r>
        <w:t>Collaborare con partner Still per co-marketing</w:t>
      </w:r>
    </w:p>
    <w:p>
      <w:r>
        <w:br w:type="page"/>
      </w:r>
    </w:p>
    <w:p>
      <w:pPr>
        <w:pStyle w:val="Heading1"/>
      </w:pPr>
      <w:r>
        <w:rPr>
          <w:color w:val="1F4E78"/>
        </w:rPr>
        <w:t>8. KPI E PIANO DI MONITORAGGIO</w:t>
      </w:r>
    </w:p>
    <w:p>
      <w:pPr>
        <w:pStyle w:val="Heading2"/>
      </w:pPr>
      <w:r>
        <w:t>8.1 KPI Principali da Monitorare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Valore Attuale</w:t>
            </w:r>
          </w:p>
        </w:tc>
        <w:tc>
          <w:tcPr>
            <w:tcW w:type="dxa" w:w="2160"/>
          </w:tcPr>
          <w:p>
            <w:r>
              <w:t>Obiettivo 3M</w:t>
            </w:r>
          </w:p>
        </w:tc>
        <w:tc>
          <w:tcPr>
            <w:tcW w:type="dxa" w:w="2160"/>
          </w:tcPr>
          <w:p>
            <w:r>
              <w:t>Obiettivo 6M</w:t>
            </w:r>
          </w:p>
        </w:tc>
      </w:tr>
      <w:tr>
        <w:tc>
          <w:tcPr>
            <w:tcW w:type="dxa" w:w="2160"/>
          </w:tcPr>
          <w:p>
            <w:r>
              <w:t>Lighthouse Mobile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65+</w:t>
            </w:r>
          </w:p>
        </w:tc>
        <w:tc>
          <w:tcPr>
            <w:tcW w:type="dxa" w:w="2160"/>
          </w:tcPr>
          <w:p>
            <w:r>
              <w:t>80+</w:t>
            </w:r>
          </w:p>
        </w:tc>
      </w:tr>
      <w:tr>
        <w:tc>
          <w:tcPr>
            <w:tcW w:type="dxa" w:w="2160"/>
          </w:tcPr>
          <w:p>
            <w:r>
              <w:t>Traffico Organico</w:t>
            </w:r>
          </w:p>
        </w:tc>
        <w:tc>
          <w:tcPr>
            <w:tcW w:type="dxa" w:w="2160"/>
          </w:tcPr>
          <w:p>
            <w:r>
              <w:t>3.241</w:t>
            </w:r>
          </w:p>
        </w:tc>
        <w:tc>
          <w:tcPr>
            <w:tcW w:type="dxa" w:w="2160"/>
          </w:tcPr>
          <w:p>
            <w:r>
              <w:t>4.500+</w:t>
            </w:r>
          </w:p>
        </w:tc>
        <w:tc>
          <w:tcPr>
            <w:tcW w:type="dxa" w:w="2160"/>
          </w:tcPr>
          <w:p>
            <w:r>
              <w:t>6.000+</w:t>
            </w:r>
          </w:p>
        </w:tc>
      </w:tr>
      <w:tr>
        <w:tc>
          <w:tcPr>
            <w:tcW w:type="dxa" w:w="2160"/>
          </w:tcPr>
          <w:p>
            <w:r>
              <w:t>CTR Medio</w:t>
            </w:r>
          </w:p>
        </w:tc>
        <w:tc>
          <w:tcPr>
            <w:tcW w:type="dxa" w:w="2160"/>
          </w:tcPr>
          <w:p>
            <w:r>
              <w:t>1,2%</w:t>
            </w:r>
          </w:p>
        </w:tc>
        <w:tc>
          <w:tcPr>
            <w:tcW w:type="dxa" w:w="2160"/>
          </w:tcPr>
          <w:p>
            <w:r>
              <w:t>2,0%</w:t>
            </w:r>
          </w:p>
        </w:tc>
        <w:tc>
          <w:tcPr>
            <w:tcW w:type="dxa" w:w="2160"/>
          </w:tcPr>
          <w:p>
            <w:r>
              <w:t>2,5%+</w:t>
            </w:r>
          </w:p>
        </w:tc>
      </w:tr>
      <w:tr>
        <w:tc>
          <w:tcPr>
            <w:tcW w:type="dxa" w:w="2160"/>
          </w:tcPr>
          <w:p>
            <w:r>
              <w:t>Tempo Engagement</w:t>
            </w:r>
          </w:p>
        </w:tc>
        <w:tc>
          <w:tcPr>
            <w:tcW w:type="dxa" w:w="2160"/>
          </w:tcPr>
          <w:p>
            <w:r>
              <w:t>00:00:32</w:t>
            </w:r>
          </w:p>
        </w:tc>
        <w:tc>
          <w:tcPr>
            <w:tcW w:type="dxa" w:w="2160"/>
          </w:tcPr>
          <w:p>
            <w:r>
              <w:t>00:01:00</w:t>
            </w:r>
          </w:p>
        </w:tc>
        <w:tc>
          <w:tcPr>
            <w:tcW w:type="dxa" w:w="2160"/>
          </w:tcPr>
          <w:p>
            <w:r>
              <w:t>00:01:30+</w:t>
            </w:r>
          </w:p>
        </w:tc>
      </w:tr>
      <w:tr>
        <w:tc>
          <w:tcPr>
            <w:tcW w:type="dxa" w:w="2160"/>
          </w:tcPr>
          <w:p>
            <w:r>
              <w:t>Tasso Conversione Form</w:t>
            </w:r>
          </w:p>
        </w:tc>
        <w:tc>
          <w:tcPr>
            <w:tcW w:type="dxa" w:w="2160"/>
          </w:tcPr>
          <w:p>
            <w:r>
              <w:t>~10%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35%+</w:t>
            </w:r>
          </w:p>
        </w:tc>
      </w:tr>
      <w:tr>
        <w:tc>
          <w:tcPr>
            <w:tcW w:type="dxa" w:w="2160"/>
          </w:tcPr>
          <w:p>
            <w:r>
              <w:t>Lead Qualificati/Mese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30+</w:t>
            </w:r>
          </w:p>
        </w:tc>
        <w:tc>
          <w:tcPr>
            <w:tcW w:type="dxa" w:w="2160"/>
          </w:tcPr>
          <w:p>
            <w:r>
              <w:t>50+</w:t>
            </w:r>
          </w:p>
        </w:tc>
      </w:tr>
    </w:tbl>
    <w:p>
      <w:pPr>
        <w:pStyle w:val="Heading2"/>
      </w:pPr>
      <w:r>
        <w:t>8.2 Frequenza Monitoraggio</w:t>
      </w:r>
    </w:p>
    <w:p>
      <w:pPr>
        <w:pStyle w:val="ListBullet"/>
      </w:pPr>
      <w:r>
        <w:rPr>
          <w:b/>
        </w:rPr>
        <w:t>Settimanale:</w:t>
      </w:r>
      <w:r>
        <w:t xml:space="preserve"> Performance mobile (Lighthouse), traffico organico, conversioni form</w:t>
      </w:r>
    </w:p>
    <w:p>
      <w:pPr>
        <w:pStyle w:val="ListBullet"/>
      </w:pPr>
      <w:r>
        <w:rPr>
          <w:b/>
        </w:rPr>
        <w:t>Mensile:</w:t>
      </w:r>
      <w:r>
        <w:t xml:space="preserve"> Posizionamento keyword, CTR, engagement, backlink profile</w:t>
      </w:r>
    </w:p>
    <w:p>
      <w:pPr>
        <w:pStyle w:val="ListBullet"/>
      </w:pPr>
      <w:r>
        <w:rPr>
          <w:b/>
        </w:rPr>
        <w:t>Trimestrale:</w:t>
      </w:r>
      <w:r>
        <w:t xml:space="preserve"> ROI campagne, analisi competitor, audit tecnico completo</w:t>
      </w:r>
    </w:p>
    <w:p>
      <w:r>
        <w:br w:type="page"/>
      </w:r>
    </w:p>
    <w:p>
      <w:pPr>
        <w:pStyle w:val="Heading1"/>
      </w:pPr>
      <w:r>
        <w:rPr>
          <w:color w:val="1F4E78"/>
        </w:rPr>
        <w:t>9. CONCLUSIONI E PROSSIMI PASSI</w:t>
      </w:r>
    </w:p>
    <w:p>
      <w:pPr>
        <w:pStyle w:val="Heading2"/>
      </w:pPr>
      <w:r>
        <w:t>Sintesi Situazione Attuale</w:t>
      </w:r>
    </w:p>
    <w:p>
      <w:r>
        <w:t>Il sito centrocarrelli.net presenta un quadro contrastante con elementi positivi e criticità significative che richiedono interventi immediati.</w:t>
      </w:r>
    </w:p>
    <w:p>
      <w:pPr>
        <w:pStyle w:val="Heading3"/>
      </w:pPr>
      <w:r>
        <w:t>Punti di Forza</w:t>
      </w:r>
    </w:p>
    <w:p>
      <w:pPr>
        <w:pStyle w:val="ListBullet"/>
      </w:pPr>
      <w:r>
        <w:t>Crescita del traffico organico del 30,1% con 3.241 utenti attivi</w:t>
      </w:r>
    </w:p>
    <w:p>
      <w:pPr>
        <w:pStyle w:val="ListBullet"/>
      </w:pPr>
      <w:r>
        <w:t>Impressioni in Search Console aumentate del 193,3% (221.400 totali)</w:t>
      </w:r>
    </w:p>
    <w:p>
      <w:pPr>
        <w:pStyle w:val="ListBullet"/>
      </w:pPr>
      <w:r>
        <w:t>Click organici cresciuti del 200,5% (2.700 totali)</w:t>
      </w:r>
    </w:p>
    <w:p>
      <w:pPr>
        <w:pStyle w:val="ListBullet"/>
      </w:pPr>
      <w:r>
        <w:t>Ottimi punteggi SEO (100/100), Accessibility (90/100) e Best Practices (96/100)</w:t>
      </w:r>
    </w:p>
    <w:p>
      <w:pPr>
        <w:pStyle w:val="ListBullet"/>
      </w:pPr>
      <w:r>
        <w:t>Buone performance su contenuti informativi (agevolazioni fiscali, normative)</w:t>
      </w:r>
    </w:p>
    <w:p>
      <w:pPr>
        <w:pStyle w:val="ListBullet"/>
      </w:pPr>
      <w:r>
        <w:t>Posizionamento eccellente per keyword branded (centro carrelli: posizione 5,33)</w:t>
      </w:r>
    </w:p>
    <w:p>
      <w:pPr>
        <w:pStyle w:val="Heading3"/>
      </w:pPr>
      <w:r>
        <w:t>Criticità da Risolvere Urgentemente</w:t>
      </w:r>
    </w:p>
    <w:p>
      <w:pPr>
        <w:pStyle w:val="ListBullet"/>
      </w:pPr>
      <w:r>
        <w:rPr>
          <w:b/>
        </w:rPr>
        <w:t xml:space="preserve">Performance mobile critica (28/100) </w:t>
      </w:r>
      <w:r>
        <w:t>- il 57,7% del traffico ha un'esperienza pessima</w:t>
      </w:r>
    </w:p>
    <w:p>
      <w:pPr>
        <w:pStyle w:val="ListBullet"/>
      </w:pPr>
      <w:r>
        <w:rPr>
          <w:b/>
        </w:rPr>
        <w:t xml:space="preserve">Engagement in caduta libera </w:t>
      </w:r>
      <w:r>
        <w:t>- tempo medio 32 secondi (-48,9%), solo 37% utenti engaged (-43,3%)</w:t>
      </w:r>
    </w:p>
    <w:p>
      <w:pPr>
        <w:pStyle w:val="ListBullet"/>
      </w:pPr>
      <w:r>
        <w:rPr>
          <w:b/>
        </w:rPr>
        <w:t xml:space="preserve">Conversioni non tracciate </w:t>
      </w:r>
      <w:r>
        <w:t>- impossibile misurare ROI e ottimizzare strategie</w:t>
      </w:r>
    </w:p>
    <w:p>
      <w:pPr>
        <w:pStyle w:val="ListBullet"/>
      </w:pPr>
      <w:r>
        <w:rPr>
          <w:b/>
        </w:rPr>
        <w:t xml:space="preserve">Form con conversion rate ~10% </w:t>
      </w:r>
      <w:r>
        <w:t>- solo 8 invii su 82 avviati</w:t>
      </w:r>
    </w:p>
    <w:p>
      <w:pPr>
        <w:pStyle w:val="ListBullet"/>
      </w:pPr>
      <w:r>
        <w:rPr>
          <w:b/>
        </w:rPr>
        <w:t xml:space="preserve">CTR organico basso (1,2%) </w:t>
      </w:r>
      <w:r>
        <w:t>- sotto la media del settore</w:t>
      </w:r>
    </w:p>
    <w:p>
      <w:pPr>
        <w:pStyle w:val="ListBullet"/>
      </w:pPr>
      <w:r>
        <w:rPr>
          <w:b/>
        </w:rPr>
        <w:t xml:space="preserve">Keyword commerciali a posizioni 50+ </w:t>
      </w:r>
      <w:r>
        <w:t>- perdita di opportunità ad alto valore</w:t>
      </w:r>
    </w:p>
    <w:p>
      <w:pPr>
        <w:pStyle w:val="Heading2"/>
      </w:pPr>
      <w:r>
        <w:t>Timeline Implementazione Consigliata</w:t>
      </w:r>
    </w:p>
    <w:p>
      <w:pPr>
        <w:pStyle w:val="Heading3"/>
      </w:pPr>
      <w:r>
        <w:t>Settimana 1-2: Setup e Quick Wins</w:t>
      </w:r>
    </w:p>
    <w:p>
      <w:pPr>
        <w:pStyle w:val="ListBullet"/>
      </w:pPr>
      <w:r>
        <w:t>Configurare Google Analytics 4 Enhanced Ecommerce e conversioni</w:t>
      </w:r>
    </w:p>
    <w:p>
      <w:pPr>
        <w:pStyle w:val="ListBullet"/>
      </w:pPr>
      <w:r>
        <w:t>Audit dettagliato JavaScript e CSS per identificare codice eliminabile</w:t>
      </w:r>
    </w:p>
    <w:p>
      <w:pPr>
        <w:pStyle w:val="ListBullet"/>
      </w:pPr>
      <w:r>
        <w:t>Comprimere le 10 immagini più pesanti</w:t>
      </w:r>
    </w:p>
    <w:p>
      <w:pPr>
        <w:pStyle w:val="Heading3"/>
      </w:pPr>
      <w:r>
        <w:t>Mese 1: Performance e UX</w:t>
      </w:r>
    </w:p>
    <w:p>
      <w:pPr>
        <w:pStyle w:val="ListBullet"/>
      </w:pPr>
      <w:r>
        <w:t>Implementare code splitting e lazy loading</w:t>
      </w:r>
    </w:p>
    <w:p>
      <w:pPr>
        <w:pStyle w:val="ListBullet"/>
      </w:pPr>
      <w:r>
        <w:t>Ridurre CLS con dimensioni esplicite immagini</w:t>
      </w:r>
    </w:p>
    <w:p>
      <w:pPr>
        <w:pStyle w:val="ListBullet"/>
      </w:pPr>
      <w:r>
        <w:t>Semplificare form contatti a 3-4 campi</w:t>
      </w:r>
    </w:p>
    <w:p>
      <w:pPr>
        <w:pStyle w:val="ListBullet"/>
      </w:pPr>
      <w:r>
        <w:t>Ottimizzare title e meta description top 20 pagine</w:t>
      </w:r>
    </w:p>
    <w:p>
      <w:pPr>
        <w:pStyle w:val="Heading3"/>
      </w:pPr>
      <w:r>
        <w:t>Mese 2-3: Contenuti e SEO</w:t>
      </w:r>
    </w:p>
    <w:p>
      <w:pPr>
        <w:pStyle w:val="ListBullet"/>
      </w:pPr>
      <w:r>
        <w:t>Creare 3 landing page ottimizzate per keyword noleggio</w:t>
      </w:r>
    </w:p>
    <w:p>
      <w:pPr>
        <w:pStyle w:val="ListBullet"/>
      </w:pPr>
      <w:r>
        <w:t>Pubblicare 8-10 articoli blog su temi performanti</w:t>
      </w:r>
    </w:p>
    <w:p>
      <w:pPr>
        <w:pStyle w:val="ListBullet"/>
      </w:pPr>
      <w:r>
        <w:t>Implementare schema markup su prodotti principali</w:t>
      </w:r>
    </w:p>
    <w:p>
      <w:pPr>
        <w:pStyle w:val="ListBullet"/>
      </w:pPr>
      <w:r>
        <w:t>Campagna link building: 10-15 backlink di qualità</w:t>
      </w:r>
    </w:p>
    <w:p>
      <w:pPr>
        <w:pStyle w:val="Heading2"/>
      </w:pPr>
      <w:r>
        <w:t>ROI Atteso</w:t>
      </w:r>
    </w:p>
    <w:p>
      <w:r>
        <w:t>Con l'implementazione completa delle raccomandazioni, ci si può attendere nei prossimi 6 mesi:</w:t>
      </w:r>
    </w:p>
    <w:p>
      <w:pPr>
        <w:pStyle w:val="ListBullet"/>
      </w:pPr>
      <w:r>
        <w:rPr>
          <w:b/>
        </w:rPr>
        <w:t>Traffico organico:</w:t>
      </w:r>
      <w:r>
        <w:t xml:space="preserve"> +80-100% (da 3.241 a ~6.000 utenti/mese)</w:t>
      </w:r>
    </w:p>
    <w:p>
      <w:pPr>
        <w:pStyle w:val="ListBullet"/>
      </w:pPr>
      <w:r>
        <w:rPr>
          <w:b/>
        </w:rPr>
        <w:t>Lead qualificati:</w:t>
      </w:r>
      <w:r>
        <w:t xml:space="preserve"> +150-200% (stimati 50+ lead/mese)</w:t>
      </w:r>
    </w:p>
    <w:p>
      <w:pPr>
        <w:pStyle w:val="ListBullet"/>
      </w:pPr>
      <w:r>
        <w:rPr>
          <w:b/>
        </w:rPr>
        <w:t>Conversion rate:</w:t>
      </w:r>
      <w:r>
        <w:t xml:space="preserve"> da ~0,2% a 1-1,5%</w:t>
      </w:r>
    </w:p>
    <w:p>
      <w:pPr>
        <w:pStyle w:val="ListBullet"/>
      </w:pPr>
      <w:r>
        <w:rPr>
          <w:b/>
        </w:rPr>
        <w:t>Bounce rate:</w:t>
      </w:r>
      <w:r>
        <w:t xml:space="preserve"> -20-25%</w:t>
      </w:r>
    </w:p>
    <w:p>
      <w:pPr>
        <w:pStyle w:val="ListBullet"/>
      </w:pPr>
      <w:r>
        <w:rPr>
          <w:b/>
        </w:rPr>
        <w:t>Performance mobile:</w:t>
      </w:r>
      <w:r>
        <w:t xml:space="preserve"> da 28 a 80+ (miglioramento 186%)</w:t>
      </w:r>
    </w:p>
    <w:p>
      <w:r>
        <w:br w:type="page"/>
      </w:r>
    </w:p>
    <w:p>
      <w:pPr>
        <w:pStyle w:val="Heading1"/>
      </w:pPr>
      <w:r>
        <w:rPr>
          <w:color w:val="1F4E78"/>
        </w:rPr>
        <w:t>APPENDICE: GLOSSARIO TECNICO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Termine</w:t>
            </w:r>
          </w:p>
        </w:tc>
        <w:tc>
          <w:tcPr>
            <w:tcW w:type="dxa" w:w="4320"/>
          </w:tcPr>
          <w:p>
            <w:r>
              <w:t>Definizione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CTR</w:t>
            </w:r>
          </w:p>
        </w:tc>
        <w:tc>
          <w:tcPr>
            <w:tcW w:type="dxa" w:w="4320"/>
          </w:tcPr>
          <w:p>
            <w:r>
              <w:t>Click-Through Rate: percentuale di utenti che cliccano sul risultato rispetto a quelli che lo vedono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LCP</w:t>
            </w:r>
          </w:p>
        </w:tc>
        <w:tc>
          <w:tcPr>
            <w:tcW w:type="dxa" w:w="4320"/>
          </w:tcPr>
          <w:p>
            <w:r>
              <w:t>Largest Contentful Paint: tempo impiegato per caricare l'elemento principale della pagina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CLS</w:t>
            </w:r>
          </w:p>
        </w:tc>
        <w:tc>
          <w:tcPr>
            <w:tcW w:type="dxa" w:w="4320"/>
          </w:tcPr>
          <w:p>
            <w:r>
              <w:t>Cumulative Layout Shift: misura la stabilità visiva della pagina durante il caricamento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FCP</w:t>
            </w:r>
          </w:p>
        </w:tc>
        <w:tc>
          <w:tcPr>
            <w:tcW w:type="dxa" w:w="4320"/>
          </w:tcPr>
          <w:p>
            <w:r>
              <w:t>First Contentful Paint: tempo per il primo elemento visibile sulla pagina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Bounce Rate</w:t>
            </w:r>
          </w:p>
        </w:tc>
        <w:tc>
          <w:tcPr>
            <w:tcW w:type="dxa" w:w="4320"/>
          </w:tcPr>
          <w:p>
            <w:r>
              <w:t>Percentuale di utenti che abbandonano il sito dopo aver visualizzato una sola pagina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Core Web Vitals</w:t>
            </w:r>
          </w:p>
        </w:tc>
        <w:tc>
          <w:tcPr>
            <w:tcW w:type="dxa" w:w="4320"/>
          </w:tcPr>
          <w:p>
            <w:r>
              <w:t>Metriche di Google che misurano l'esperienza utente: LCP, FID/INP, CLS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Schema Markup</w:t>
            </w:r>
          </w:p>
        </w:tc>
        <w:tc>
          <w:tcPr>
            <w:tcW w:type="dxa" w:w="4320"/>
          </w:tcPr>
          <w:p>
            <w:r>
              <w:t>Codice strutturato che aiuta i motori di ricerca a comprendere meglio il contenuto della pagina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Lazy Loading</w:t>
            </w:r>
          </w:p>
        </w:tc>
        <w:tc>
          <w:tcPr>
            <w:tcW w:type="dxa" w:w="4320"/>
          </w:tcPr>
          <w:p>
            <w:r>
              <w:t>Tecnica che carica immagini e contenuti solo quando l'utente sta per visualizzarli</w:t>
            </w:r>
          </w:p>
        </w:tc>
      </w:tr>
    </w:tbl>
    <w:p/>
    <w:p/>
    <w:p>
      <w:pPr>
        <w:jc w:val="center"/>
      </w:pPr>
      <w:r>
        <w:rPr>
          <w:b/>
          <w:sz w:val="28"/>
        </w:rPr>
        <w:t>*** FINE RELAZIONE ***</w:t>
      </w:r>
    </w:p>
    <w:p/>
    <w:p>
      <w:pPr>
        <w:jc w:val="center"/>
      </w:pPr>
      <w:r>
        <w:t>Per ulteriori chiarimenti o supporto nell'implementazione,</w:t>
      </w:r>
    </w:p>
    <w:p>
      <w:pPr>
        <w:jc w:val="center"/>
      </w:pPr>
      <w:r>
        <w:t>non esitare a contattarci.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