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DD290" w14:textId="77A2503E" w:rsidR="00C636B3" w:rsidRDefault="001339E6">
      <w:r w:rsidRPr="001339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52AFB" wp14:editId="44C55CD5">
                <wp:simplePos x="0" y="0"/>
                <wp:positionH relativeFrom="column">
                  <wp:posOffset>3823855</wp:posOffset>
                </wp:positionH>
                <wp:positionV relativeFrom="paragraph">
                  <wp:posOffset>-477982</wp:posOffset>
                </wp:positionV>
                <wp:extent cx="2176780" cy="937722"/>
                <wp:effectExtent l="0" t="0" r="0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937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5875">
                              <a:solidFill>
                                <a:srgbClr val="739CC3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6C0AF41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NYU Shanghai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9B872A8" w14:textId="7580295A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85184A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1555 Century Avenue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Shanghai, China </w:t>
                            </w:r>
                          </w:p>
                          <w:p w14:paraId="04134857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Zip code: 200122</w:t>
                            </w:r>
                          </w:p>
                          <w:p w14:paraId="72CAD2A5" w14:textId="609FD5B5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+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86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21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)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20595000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A00081D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Fax: 8621 52136614</w:t>
                            </w:r>
                          </w:p>
                          <w:p w14:paraId="1E442A43" w14:textId="77777777" w:rsidR="001339E6" w:rsidRPr="00E90AC3" w:rsidRDefault="001339E6" w:rsidP="001339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52AFB" id="_x0000_t202" coordsize="21600,21600" o:spt="202" path="m0,0l0,21600,21600,21600,21600,0xe">
                <v:stroke joinstyle="miter"/>
                <v:path gradientshapeok="t" o:connecttype="rect"/>
              </v:shapetype>
              <v:shape id="Text Box 83" o:spid="_x0000_s1026" type="#_x0000_t202" style="position:absolute;margin-left:301.1pt;margin-top:-37.6pt;width:171.4pt;height:7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" filled="f" stroked="f">
                <v:textbox inset=",7.2pt,,7.2pt">
                  <w:txbxContent>
                    <w:p w14:paraId="26C0AF41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NYU Shanghai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9B872A8" w14:textId="7580295A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85184A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1555 Century Avenue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Shanghai, China </w:t>
                      </w:r>
                    </w:p>
                    <w:p w14:paraId="04134857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Zip code: 200122</w:t>
                      </w:r>
                    </w:p>
                    <w:p w14:paraId="72CAD2A5" w14:textId="609FD5B5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Tel: 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+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86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(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21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)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20595000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A00081D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Fax: 8621 52136614</w:t>
                      </w:r>
                    </w:p>
                    <w:p w14:paraId="1E442A43" w14:textId="77777777" w:rsidR="001339E6" w:rsidRPr="00E90AC3" w:rsidRDefault="001339E6" w:rsidP="001339E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339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6480C" wp14:editId="69DE7E47">
                <wp:simplePos x="0" y="0"/>
                <wp:positionH relativeFrom="column">
                  <wp:posOffset>2221865</wp:posOffset>
                </wp:positionH>
                <wp:positionV relativeFrom="paragraph">
                  <wp:posOffset>-421005</wp:posOffset>
                </wp:positionV>
                <wp:extent cx="1600200" cy="692150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5875">
                              <a:solidFill>
                                <a:srgbClr val="739CC3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69082D8" w14:textId="77777777" w:rsidR="001339E6" w:rsidRPr="00105231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上海市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世纪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大道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1555</w:t>
                            </w:r>
                            <w:r w:rsidRPr="00105231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号</w:t>
                            </w:r>
                          </w:p>
                          <w:p w14:paraId="00F86E1E" w14:textId="77777777" w:rsidR="001339E6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05231"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邮编</w:t>
                            </w:r>
                            <w:r w:rsidRPr="00105231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200122</w:t>
                            </w:r>
                          </w:p>
                          <w:p w14:paraId="55A5199D" w14:textId="77777777" w:rsidR="001339E6" w:rsidRPr="00717C5B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021-20595000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480C" id="Text Box 84" o:spid="_x0000_s1027" type="#_x0000_t202" style="position:absolute;margin-left:174.95pt;margin-top:-33.1pt;width:126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" filled="f" stroked="f">
                <v:textbox inset=",7.2pt,,7.2pt">
                  <w:txbxContent>
                    <w:p w14:paraId="569082D8" w14:textId="77777777" w:rsidR="001339E6" w:rsidRPr="00105231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上海市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  <w:lang w:eastAsia="zh-CN"/>
                        </w:rPr>
                        <w:t>世纪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大道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1555</w:t>
                      </w:r>
                      <w:r w:rsidRPr="00105231"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号</w:t>
                      </w:r>
                    </w:p>
                    <w:p w14:paraId="00F86E1E" w14:textId="77777777" w:rsidR="001339E6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</w:pPr>
                      <w:r w:rsidRPr="00105231">
                        <w:rPr>
                          <w:rFonts w:eastAsia="SimHei" w:hint="eastAsia"/>
                          <w:color w:val="5E0D8B"/>
                          <w:sz w:val="18"/>
                          <w:szCs w:val="18"/>
                          <w:lang w:eastAsia="zh-CN"/>
                        </w:rPr>
                        <w:t>邮编</w:t>
                      </w:r>
                      <w:r w:rsidRPr="00105231"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200122</w:t>
                      </w:r>
                    </w:p>
                    <w:p w14:paraId="55A5199D" w14:textId="77777777" w:rsidR="001339E6" w:rsidRPr="00717C5B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021-20595000</w:t>
                      </w:r>
                    </w:p>
                  </w:txbxContent>
                </v:textbox>
              </v:shape>
            </w:pict>
          </mc:Fallback>
        </mc:AlternateContent>
      </w:r>
      <w:r w:rsidRPr="001339E6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A6F2A77" wp14:editId="5D0A2947">
            <wp:simplePos x="0" y="0"/>
            <wp:positionH relativeFrom="column">
              <wp:posOffset>-178265</wp:posOffset>
            </wp:positionH>
            <wp:positionV relativeFrom="paragraph">
              <wp:posOffset>-341575</wp:posOffset>
            </wp:positionV>
            <wp:extent cx="1981200" cy="51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USH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27893" w14:textId="77777777" w:rsidR="001339E6" w:rsidRDefault="001339E6"/>
    <w:p w14:paraId="7C688873" w14:textId="21187D9C" w:rsidR="001339E6" w:rsidRDefault="001339E6">
      <w:r w:rsidRPr="001339E6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D8A56" wp14:editId="6659D33A">
                <wp:simplePos x="0" y="0"/>
                <wp:positionH relativeFrom="column">
                  <wp:posOffset>-291370</wp:posOffset>
                </wp:positionH>
                <wp:positionV relativeFrom="paragraph">
                  <wp:posOffset>87405</wp:posOffset>
                </wp:positionV>
                <wp:extent cx="6284690" cy="410"/>
                <wp:effectExtent l="0" t="0" r="1460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690" cy="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50B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6.9pt" to="471.9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</w:p>
    <w:p w14:paraId="514796F1" w14:textId="05DDF8B7" w:rsidR="001339E6" w:rsidRPr="00FA2BC0" w:rsidRDefault="00A35D6E" w:rsidP="00C357F2">
      <w:pPr>
        <w:spacing w:line="276" w:lineRule="auto"/>
        <w:jc w:val="right"/>
        <w:rPr>
          <w:rFonts w:ascii="Helvetica" w:hAnsi="Helvetica"/>
        </w:rPr>
      </w:pPr>
      <w:r w:rsidRPr="00FA2BC0">
        <w:rPr>
          <w:rFonts w:ascii="Helvetica" w:hAnsi="Helvetica"/>
        </w:rPr>
        <w:t>June 10, 2022</w:t>
      </w:r>
    </w:p>
    <w:p w14:paraId="1D6155A3" w14:textId="77777777" w:rsidR="00FA2BC0" w:rsidRDefault="00FA2BC0" w:rsidP="00C357F2">
      <w:pPr>
        <w:spacing w:line="276" w:lineRule="auto"/>
        <w:rPr>
          <w:rFonts w:ascii="Helvetica" w:hAnsi="Helvetica"/>
        </w:rPr>
      </w:pPr>
    </w:p>
    <w:p w14:paraId="61C60C97" w14:textId="29CFFC89" w:rsidR="00A35D6E" w:rsidRPr="00FA2BC0" w:rsidRDefault="00A35D6E" w:rsidP="00C357F2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>Dear</w:t>
      </w:r>
      <w:r w:rsidR="00C202C1" w:rsidRPr="00FA2BC0">
        <w:rPr>
          <w:rFonts w:ascii="Helvetica" w:hAnsi="Helvetica"/>
        </w:rPr>
        <w:t xml:space="preserve"> Dr. Lieberman,</w:t>
      </w:r>
      <w:bookmarkStart w:id="0" w:name="_GoBack"/>
      <w:bookmarkEnd w:id="0"/>
    </w:p>
    <w:p w14:paraId="2B52FD66" w14:textId="77777777" w:rsidR="00C202C1" w:rsidRPr="00FA2BC0" w:rsidRDefault="00C202C1" w:rsidP="00C357F2">
      <w:pPr>
        <w:spacing w:line="276" w:lineRule="auto"/>
        <w:rPr>
          <w:rFonts w:ascii="Helvetica" w:hAnsi="Helvetica"/>
        </w:rPr>
      </w:pPr>
    </w:p>
    <w:p w14:paraId="2061CA2D" w14:textId="4988FC84" w:rsidR="00C357F2" w:rsidRDefault="004A1C75" w:rsidP="00235301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 xml:space="preserve">I am happy to submit my manuscript, </w:t>
      </w:r>
      <w:r w:rsidRPr="00FA2BC0">
        <w:rPr>
          <w:rFonts w:ascii="Helvetica" w:hAnsi="Helvetica"/>
          <w:b/>
        </w:rPr>
        <w:t>An Agent-Based Model of Gender and Sexual Orientation Differences in Short-Term Mating Behaviors as a Result of Mating Preferences</w:t>
      </w:r>
      <w:r w:rsidRPr="00FA2BC0">
        <w:rPr>
          <w:rFonts w:ascii="Helvetica" w:hAnsi="Helvetica"/>
        </w:rPr>
        <w:t xml:space="preserve">, for your consideration </w:t>
      </w:r>
      <w:r w:rsidR="00945558">
        <w:rPr>
          <w:rFonts w:ascii="Helvetica" w:hAnsi="Helvetica"/>
        </w:rPr>
        <w:t xml:space="preserve">as </w:t>
      </w:r>
      <w:r w:rsidR="00945558" w:rsidRPr="00FD66E1">
        <w:rPr>
          <w:rFonts w:ascii="Helvetica" w:hAnsi="Helvetica"/>
        </w:rPr>
        <w:t>Theoretical Contributions</w:t>
      </w:r>
      <w:r w:rsidR="00945558">
        <w:rPr>
          <w:rFonts w:ascii="Helvetica" w:hAnsi="Helvetica"/>
        </w:rPr>
        <w:t xml:space="preserve"> </w:t>
      </w:r>
      <w:r w:rsidRPr="00FA2BC0">
        <w:rPr>
          <w:rFonts w:ascii="Helvetica" w:hAnsi="Helvetica"/>
        </w:rPr>
        <w:t xml:space="preserve">at </w:t>
      </w:r>
      <w:r w:rsidRPr="00FA2BC0">
        <w:rPr>
          <w:rFonts w:ascii="Helvetica" w:hAnsi="Helvetica"/>
          <w:i/>
        </w:rPr>
        <w:t>Evolution and Human Behavior</w:t>
      </w:r>
      <w:r w:rsidRPr="00FA2BC0">
        <w:rPr>
          <w:rFonts w:ascii="Helvetica" w:hAnsi="Helvetica"/>
        </w:rPr>
        <w:t xml:space="preserve">. </w:t>
      </w:r>
    </w:p>
    <w:p w14:paraId="28E6A611" w14:textId="77777777" w:rsidR="00C357F2" w:rsidRDefault="00C357F2" w:rsidP="00C357F2">
      <w:pPr>
        <w:spacing w:line="276" w:lineRule="auto"/>
        <w:ind w:firstLine="567"/>
        <w:rPr>
          <w:rFonts w:ascii="Helvetica" w:hAnsi="Helvetica"/>
        </w:rPr>
      </w:pPr>
    </w:p>
    <w:p w14:paraId="652961F1" w14:textId="4FBAE6A1" w:rsidR="004A1C75" w:rsidRDefault="004A1C75" w:rsidP="00235301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 xml:space="preserve">This work </w:t>
      </w:r>
      <w:r w:rsidR="003158BC">
        <w:rPr>
          <w:rFonts w:ascii="Helvetica" w:hAnsi="Helvetica"/>
        </w:rPr>
        <w:t xml:space="preserve">took </w:t>
      </w:r>
      <w:r w:rsidR="003158BC" w:rsidRPr="0086044A">
        <w:rPr>
          <w:rFonts w:ascii="Helvetica" w:hAnsi="Helvetica"/>
        </w:rPr>
        <w:t xml:space="preserve">gender differences in mating preferences as conceptualized by the sexual strategies theory (Buss &amp; Schmitt, 1993; Buss &amp; Schmitt, 2019) as a starting point, and </w:t>
      </w:r>
      <w:r w:rsidRPr="00FA2BC0">
        <w:rPr>
          <w:rFonts w:ascii="Helvetica" w:hAnsi="Helvetica"/>
        </w:rPr>
        <w:t xml:space="preserve">used an agent-based model to investigate </w:t>
      </w:r>
      <w:r w:rsidR="003158BC">
        <w:rPr>
          <w:rFonts w:ascii="Helvetica" w:hAnsi="Helvetica"/>
        </w:rPr>
        <w:t>the circumstances under which</w:t>
      </w:r>
      <w:r w:rsidRPr="00FA2BC0">
        <w:rPr>
          <w:rFonts w:ascii="Helvetica" w:hAnsi="Helvetica"/>
        </w:rPr>
        <w:t xml:space="preserve"> </w:t>
      </w:r>
      <w:r w:rsidR="003158BC">
        <w:rPr>
          <w:rFonts w:ascii="Helvetica" w:hAnsi="Helvetica"/>
        </w:rPr>
        <w:t>these differences</w:t>
      </w:r>
      <w:r w:rsidRPr="00FA2BC0">
        <w:rPr>
          <w:rFonts w:ascii="Helvetica" w:hAnsi="Helvetica"/>
        </w:rPr>
        <w:t xml:space="preserve"> would result in gender differences in short-term mating behaviors.</w:t>
      </w:r>
      <w:r w:rsidR="00C357F2">
        <w:rPr>
          <w:rFonts w:ascii="Helvetica" w:hAnsi="Helvetica"/>
        </w:rPr>
        <w:t xml:space="preserve"> </w:t>
      </w:r>
      <w:r w:rsidR="00C357F2" w:rsidRPr="00C357F2">
        <w:rPr>
          <w:rFonts w:ascii="Helvetica" w:hAnsi="Helvetica"/>
        </w:rPr>
        <w:t>The model showed that when all individuals in a closed heterosexual population were considered, men and women had the same average number of short-term mating experiences and short-term mates even when men had stronger preferences for short-term mating. Men (vs. women) had a higher average number of both experiences and mates when analyses were limited to only heterosexual men and women who successfully participated in the mating pool (i.e., those with a non-zero number of short-term mating experiences). Moreover, when men (vs. women) had stronger preferences for short-term mating, gay men had a higher average number of experiences and mates compared to both lesbian women and heterosexual men.</w:t>
      </w:r>
      <w:r w:rsidR="00C357F2">
        <w:rPr>
          <w:rFonts w:ascii="Helvetica" w:hAnsi="Helvetica"/>
        </w:rPr>
        <w:t xml:space="preserve"> </w:t>
      </w:r>
      <w:r w:rsidR="00C357F2" w:rsidRPr="00C357F2">
        <w:rPr>
          <w:rFonts w:ascii="Helvetica" w:hAnsi="Helvetica"/>
        </w:rPr>
        <w:t xml:space="preserve">These results </w:t>
      </w:r>
      <w:r w:rsidR="007E60F1">
        <w:rPr>
          <w:rFonts w:ascii="Helvetica" w:hAnsi="Helvetica"/>
        </w:rPr>
        <w:t xml:space="preserve">highlight </w:t>
      </w:r>
      <w:r w:rsidR="007E60F1" w:rsidRPr="00140CCA">
        <w:rPr>
          <w:rFonts w:ascii="Helvetica" w:hAnsi="Helvetica"/>
        </w:rPr>
        <w:t>the distinction between preferences and behaviors in human mating and cast doubt to the prevalent belief in the gender differences in short-term mating behaviors, especially among heterosexual individuals.</w:t>
      </w:r>
    </w:p>
    <w:p w14:paraId="31F074C0" w14:textId="77777777" w:rsidR="00140CCA" w:rsidRDefault="00140CCA" w:rsidP="00C357F2">
      <w:pPr>
        <w:spacing w:line="276" w:lineRule="auto"/>
        <w:ind w:firstLine="567"/>
        <w:rPr>
          <w:rFonts w:ascii="Helvetica" w:hAnsi="Helvetica"/>
        </w:rPr>
      </w:pPr>
    </w:p>
    <w:p w14:paraId="70BBA804" w14:textId="2E9F7A0A" w:rsidR="00140CCA" w:rsidRDefault="007C519D" w:rsidP="00235301">
      <w:pPr>
        <w:spacing w:line="276" w:lineRule="auto"/>
        <w:rPr>
          <w:rFonts w:ascii="Helvetica" w:hAnsi="Helvetica"/>
        </w:rPr>
      </w:pPr>
      <w:r w:rsidRPr="007C519D">
        <w:rPr>
          <w:rFonts w:ascii="Helvetica" w:hAnsi="Helvetica"/>
        </w:rPr>
        <w:t xml:space="preserve">My coauthors listed in the title page has agreed to the order of authorship and to submission of the manuscript in this form. </w:t>
      </w:r>
      <w:r>
        <w:rPr>
          <w:rFonts w:ascii="Helvetica" w:hAnsi="Helvetica"/>
        </w:rPr>
        <w:t>A</w:t>
      </w:r>
      <w:r w:rsidRPr="007C519D">
        <w:rPr>
          <w:rFonts w:ascii="Helvetica" w:hAnsi="Helvetica"/>
        </w:rPr>
        <w:t>s the corresponding author</w:t>
      </w:r>
      <w:r>
        <w:rPr>
          <w:rFonts w:ascii="Helvetica" w:hAnsi="Helvetica"/>
        </w:rPr>
        <w:t>,</w:t>
      </w:r>
      <w:r w:rsidRPr="007C519D">
        <w:rPr>
          <w:rFonts w:ascii="Helvetica" w:hAnsi="Helvetica"/>
        </w:rPr>
        <w:t xml:space="preserve"> I will keep my coauthors informed of our progress through the editorial review process, the content of the reviews, and revisions made.</w:t>
      </w:r>
    </w:p>
    <w:p w14:paraId="24C1823D" w14:textId="77777777" w:rsidR="00235301" w:rsidRDefault="00235301" w:rsidP="00C357F2">
      <w:pPr>
        <w:spacing w:line="276" w:lineRule="auto"/>
        <w:ind w:firstLine="567"/>
        <w:rPr>
          <w:rFonts w:ascii="Helvetica" w:hAnsi="Helvetica"/>
        </w:rPr>
      </w:pPr>
    </w:p>
    <w:p w14:paraId="2EAE2904" w14:textId="3CF3CABE" w:rsidR="00235301" w:rsidRDefault="00235301" w:rsidP="00235301">
      <w:pPr>
        <w:spacing w:line="276" w:lineRule="auto"/>
        <w:rPr>
          <w:rFonts w:ascii="Helvetica" w:hAnsi="Helvetica"/>
        </w:rPr>
      </w:pPr>
      <w:r w:rsidRPr="00235301">
        <w:rPr>
          <w:rFonts w:ascii="Helvetica" w:hAnsi="Helvetica"/>
        </w:rPr>
        <w:t>The manuscript is not under review elsewhere.</w:t>
      </w:r>
    </w:p>
    <w:p w14:paraId="35A5326A" w14:textId="77777777" w:rsidR="00140CCA" w:rsidRDefault="00140CCA" w:rsidP="00140CCA">
      <w:pPr>
        <w:spacing w:line="276" w:lineRule="auto"/>
        <w:rPr>
          <w:rFonts w:ascii="Helvetica" w:hAnsi="Helvetica"/>
        </w:rPr>
      </w:pPr>
    </w:p>
    <w:p w14:paraId="1BABEF06" w14:textId="1645985A" w:rsidR="00140CCA" w:rsidRDefault="00140CCA" w:rsidP="00140CCA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Sincerely,</w:t>
      </w:r>
    </w:p>
    <w:p w14:paraId="23946D72" w14:textId="103783B0" w:rsidR="00140CCA" w:rsidRDefault="00140CCA" w:rsidP="00140CCA">
      <w:p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</w:rPr>
        <w:t>Yurun</w:t>
      </w:r>
      <w:proofErr w:type="spellEnd"/>
      <w:r>
        <w:rPr>
          <w:rFonts w:ascii="Helvetica" w:hAnsi="Helvetica"/>
        </w:rPr>
        <w:t xml:space="preserve"> Ying, B.A.</w:t>
      </w:r>
    </w:p>
    <w:p w14:paraId="1A199081" w14:textId="784E356D" w:rsidR="00140CCA" w:rsidRDefault="00140CCA" w:rsidP="00140CCA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Adjunct Research Associate of Psychology, NYU Shanghai</w:t>
      </w:r>
    </w:p>
    <w:p w14:paraId="07F64CB4" w14:textId="77777777" w:rsidR="00140CCA" w:rsidRPr="00FA2BC0" w:rsidRDefault="00140CCA" w:rsidP="00140CCA">
      <w:pPr>
        <w:spacing w:line="276" w:lineRule="auto"/>
        <w:rPr>
          <w:rFonts w:ascii="Helvetica" w:hAnsi="Helvetica"/>
        </w:rPr>
      </w:pPr>
    </w:p>
    <w:sectPr w:rsidR="00140CCA" w:rsidRPr="00FA2BC0" w:rsidSect="003B4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E"/>
    <w:rsid w:val="00002524"/>
    <w:rsid w:val="001339E6"/>
    <w:rsid w:val="00140CCA"/>
    <w:rsid w:val="00235301"/>
    <w:rsid w:val="002C2210"/>
    <w:rsid w:val="002E2E41"/>
    <w:rsid w:val="003158BC"/>
    <w:rsid w:val="0036750B"/>
    <w:rsid w:val="00386302"/>
    <w:rsid w:val="003B42D2"/>
    <w:rsid w:val="003C1F2E"/>
    <w:rsid w:val="003C5F63"/>
    <w:rsid w:val="004A1C75"/>
    <w:rsid w:val="006E10F7"/>
    <w:rsid w:val="007C519D"/>
    <w:rsid w:val="007E60F1"/>
    <w:rsid w:val="0086044A"/>
    <w:rsid w:val="009135C4"/>
    <w:rsid w:val="00945558"/>
    <w:rsid w:val="00960DF3"/>
    <w:rsid w:val="00A35D6E"/>
    <w:rsid w:val="00C202C1"/>
    <w:rsid w:val="00C357F2"/>
    <w:rsid w:val="00D14D4D"/>
    <w:rsid w:val="00F36BC0"/>
    <w:rsid w:val="00F825AE"/>
    <w:rsid w:val="00FA2BC0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D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D6E"/>
  </w:style>
  <w:style w:type="character" w:customStyle="1" w:styleId="DateChar">
    <w:name w:val="Date Char"/>
    <w:basedOn w:val="DefaultParagraphFont"/>
    <w:link w:val="Date"/>
    <w:uiPriority w:val="99"/>
    <w:semiHidden/>
    <w:rsid w:val="00A35D6E"/>
  </w:style>
  <w:style w:type="character" w:styleId="Hyperlink">
    <w:name w:val="Hyperlink"/>
    <w:uiPriority w:val="99"/>
    <w:unhideWhenUsed/>
    <w:rsid w:val="00140C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3</cp:revision>
  <cp:lastPrinted>2022-06-10T14:55:00Z</cp:lastPrinted>
  <dcterms:created xsi:type="dcterms:W3CDTF">2022-06-10T14:55:00Z</dcterms:created>
  <dcterms:modified xsi:type="dcterms:W3CDTF">2022-06-10T14:56:00Z</dcterms:modified>
</cp:coreProperties>
</file>