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4984E3" w:rsidP="2BE79259" w:rsidRDefault="4A4984E3" w14:paraId="4DCB85A1" w14:textId="2F627674">
      <w:pPr>
        <w:pStyle w:val="Normal"/>
      </w:pPr>
      <w:r w:rsidRPr="2BE79259" w:rsidR="4A498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hyperlink r:id="R6371d3bb8b3146df">
        <w:r w:rsidRPr="2BE79259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https://www.state.nj.us/drbc/library/documents/SOTB2019_brief.pdf</w:t>
        </w:r>
      </w:hyperlink>
    </w:p>
    <w:p w:rsidR="4A4984E3" w:rsidP="2BE79259" w:rsidRDefault="4A4984E3" w14:paraId="0E4F3C49" w14:textId="479456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B62BEB" w:rsidR="4A4984E3">
        <w:rPr>
          <w:rFonts w:ascii="Calibri" w:hAnsi="Calibri" w:eastAsia="Calibri" w:cs="Calibri"/>
          <w:noProof w:val="0"/>
          <w:sz w:val="22"/>
          <w:szCs w:val="22"/>
          <w:lang w:val="en-US"/>
        </w:rPr>
        <w:t>Some of the species monitored that are impacted by pollution, water temp, pH, salinity and invasive species</w:t>
      </w:r>
      <w:r w:rsidRPr="68B62BEB" w:rsidR="0D613E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(IUCN status where available in parenthesis)</w:t>
      </w:r>
      <w:r w:rsidRPr="68B62BEB" w:rsidR="4A4984E3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A4984E3" w:rsidP="2BE79259" w:rsidRDefault="4A4984E3" w14:paraId="21DDFCB5" w14:textId="1673A19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hyperlink r:id="Rc3af685bbf754d81">
        <w:r w:rsidRPr="1D7866FC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American Eel</w:t>
        </w:r>
      </w:hyperlink>
      <w:r w:rsidRPr="1D7866FC" w:rsidR="08D560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(endangered)</w:t>
      </w:r>
    </w:p>
    <w:p w:rsidR="4A4984E3" w:rsidP="2BE79259" w:rsidRDefault="4A4984E3" w14:paraId="51C7BC6F" w14:textId="71B57F8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2b7d931960d94526">
        <w:r w:rsidRPr="1D7866FC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White Perch</w:t>
        </w:r>
      </w:hyperlink>
      <w:r w:rsidRPr="1D7866FC" w:rsidR="11EFB4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(least concern)</w:t>
      </w:r>
    </w:p>
    <w:p w:rsidR="4A4984E3" w:rsidP="2BE79259" w:rsidRDefault="4A4984E3" w14:paraId="143C747C" w14:textId="78D6CC1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995b689e51d74389">
        <w:r w:rsidRPr="68B62BEB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Brook Trout</w:t>
        </w:r>
      </w:hyperlink>
      <w:r w:rsidRPr="68B62BEB" w:rsidR="1F8C68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(secure)</w:t>
      </w:r>
    </w:p>
    <w:p w:rsidR="30FA7958" w:rsidP="68B62BEB" w:rsidRDefault="30FA7958" w14:paraId="69376926" w14:textId="45518C6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8B62BEB" w:rsidR="30FA79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Brown Trout </w:t>
      </w:r>
    </w:p>
    <w:p w:rsidR="4A4984E3" w:rsidP="2BE79259" w:rsidRDefault="4A4984E3" w14:paraId="71F360C1" w14:textId="40D0E6F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ef6696a2b8c64231">
        <w:r w:rsidRPr="1D7866FC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Osprey</w:t>
        </w:r>
      </w:hyperlink>
      <w:r w:rsidRPr="1D7866FC" w:rsidR="4EBE45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(least concern)</w:t>
      </w:r>
    </w:p>
    <w:p w:rsidR="4A4984E3" w:rsidP="2BE79259" w:rsidRDefault="4A4984E3" w14:paraId="6E1B626A" w14:textId="144F065D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b7b895fa11b64f9b">
        <w:r w:rsidRPr="1D7866FC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Horseshoe Crab</w:t>
        </w:r>
      </w:hyperlink>
      <w:r w:rsidRPr="1D7866FC" w:rsidR="36C764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hyperlink r:id="R0d6ed31723524301">
        <w:r w:rsidRPr="1D7866FC" w:rsidR="36C764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vulnerable</w:t>
        </w:r>
      </w:hyperlink>
      <w:r w:rsidRPr="1D7866FC" w:rsidR="36C7643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A4984E3" w:rsidP="2BE79259" w:rsidRDefault="4A4984E3" w14:paraId="494D57C8" w14:textId="3FFFADC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3235ccd39598483c">
        <w:r w:rsidRPr="1D7866FC" w:rsidR="4A4984E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Sha</w:t>
        </w:r>
        <w:r w:rsidRPr="1D7866FC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</w:t>
        </w:r>
      </w:hyperlink>
      <w:r w:rsidRPr="1D7866FC" w:rsidR="662EEA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(least concern)</w:t>
      </w:r>
    </w:p>
    <w:p w:rsidR="232D6F21" w:rsidP="2BE79259" w:rsidRDefault="232D6F21" w14:paraId="57D2E9FD" w14:textId="1A5C7EB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619b2e68f96f4ce5">
        <w:r w:rsidRPr="1D7866FC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Weakfish</w:t>
        </w:r>
      </w:hyperlink>
      <w:r w:rsidRPr="1D7866FC" w:rsidR="64BC4F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(endangered)</w:t>
      </w:r>
    </w:p>
    <w:p w:rsidR="232D6F21" w:rsidP="2BE79259" w:rsidRDefault="232D6F21" w14:paraId="7DECD81E" w14:textId="50BCDD8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f3cc98a2b12f4eb5">
        <w:r w:rsidRPr="1D7866FC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Blue Crab</w:t>
        </w:r>
      </w:hyperlink>
      <w:r w:rsidRPr="1D7866FC" w:rsidR="388D4D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(not evaluated)</w:t>
      </w:r>
    </w:p>
    <w:p w:rsidR="232D6F21" w:rsidP="2BE79259" w:rsidRDefault="232D6F21" w14:paraId="69D054F1" w14:textId="4456106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BE79259" w:rsidR="232D6F21">
        <w:rPr>
          <w:rFonts w:ascii="Calibri" w:hAnsi="Calibri" w:eastAsia="Calibri" w:cs="Calibri"/>
          <w:noProof w:val="0"/>
          <w:sz w:val="22"/>
          <w:szCs w:val="22"/>
          <w:lang w:val="en-US"/>
        </w:rPr>
        <w:t>Macroinvertebrates</w:t>
      </w:r>
    </w:p>
    <w:p w:rsidR="232D6F21" w:rsidP="2BE79259" w:rsidRDefault="232D6F21" w14:paraId="7757B83E" w14:textId="787B48E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f3dc479cde0b4bcc">
        <w:r w:rsidRPr="1D7866FC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Striped Bass</w:t>
        </w:r>
      </w:hyperlink>
      <w:r w:rsidRPr="1D7866FC" w:rsidR="3A471EF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(least concern)</w:t>
      </w:r>
    </w:p>
    <w:p w:rsidR="232D6F21" w:rsidP="2BE79259" w:rsidRDefault="232D6F21" w14:paraId="507929E5" w14:textId="25438AD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d7aed8a456a74c2d">
        <w:r w:rsidRPr="1D7866FC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Eastern Oyster</w:t>
        </w:r>
      </w:hyperlink>
      <w:r w:rsidRPr="1D7866FC" w:rsidR="36125B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(not evaluated?)</w:t>
      </w:r>
    </w:p>
    <w:p w:rsidR="232D6F21" w:rsidP="2BE79259" w:rsidRDefault="232D6F21" w14:paraId="05EBAF34" w14:textId="3EE8975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hyperlink r:id="R59f03bae59514987">
        <w:r w:rsidRPr="68B62BEB" w:rsidR="232D6F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Freshwater Mussels</w:t>
        </w:r>
      </w:hyperlink>
      <w:r w:rsidRPr="68B62BEB" w:rsidR="192967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(vulnerable)</w:t>
      </w:r>
    </w:p>
    <w:p w:rsidR="2BE79259" w:rsidP="2BE79259" w:rsidRDefault="2BE79259" w14:paraId="4B208A95" w14:textId="7CC6B77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68B62BEB" w:rsidR="1929679B">
        <w:rPr>
          <w:rFonts w:ascii="Georgia" w:hAnsi="Georgia" w:eastAsia="Georgia" w:cs="Georgia"/>
          <w:sz w:val="27"/>
          <w:szCs w:val="27"/>
        </w:rPr>
        <w:t xml:space="preserve">Dwarf </w:t>
      </w:r>
      <w:proofErr w:type="spellStart"/>
      <w:r w:rsidRPr="68B62BEB" w:rsidR="1929679B">
        <w:rPr>
          <w:rFonts w:ascii="Georgia" w:hAnsi="Georgia" w:eastAsia="Georgia" w:cs="Georgia"/>
          <w:sz w:val="27"/>
          <w:szCs w:val="27"/>
        </w:rPr>
        <w:t>wedgemussel</w:t>
      </w:r>
      <w:proofErr w:type="spellEnd"/>
      <w:r w:rsidRPr="68B62BEB" w:rsidR="1929679B">
        <w:rPr>
          <w:rFonts w:ascii="Georgia" w:hAnsi="Georgia" w:eastAsia="Georgia" w:cs="Georgia"/>
          <w:sz w:val="27"/>
          <w:szCs w:val="27"/>
        </w:rPr>
        <w:t xml:space="preserve"> (</w:t>
      </w:r>
      <w:proofErr w:type="spellStart"/>
      <w:r w:rsidRPr="68B62BEB" w:rsidR="1929679B">
        <w:rPr>
          <w:rFonts w:ascii="Georgia" w:hAnsi="Georgia" w:eastAsia="Georgia" w:cs="Georgia"/>
          <w:b w:val="0"/>
          <w:bCs w:val="0"/>
          <w:i w:val="1"/>
          <w:iCs w:val="1"/>
          <w:sz w:val="27"/>
          <w:szCs w:val="27"/>
        </w:rPr>
        <w:t>Alasmidonta</w:t>
      </w:r>
      <w:proofErr w:type="spellEnd"/>
      <w:r w:rsidRPr="68B62BEB" w:rsidR="1929679B">
        <w:rPr>
          <w:rFonts w:ascii="Georgia" w:hAnsi="Georgia" w:eastAsia="Georgia" w:cs="Georgia"/>
          <w:b w:val="0"/>
          <w:bCs w:val="0"/>
          <w:i w:val="1"/>
          <w:iCs w:val="1"/>
          <w:sz w:val="27"/>
          <w:szCs w:val="27"/>
        </w:rPr>
        <w:t xml:space="preserve"> </w:t>
      </w:r>
      <w:proofErr w:type="spellStart"/>
      <w:r w:rsidRPr="68B62BEB" w:rsidR="1929679B">
        <w:rPr>
          <w:rFonts w:ascii="Georgia" w:hAnsi="Georgia" w:eastAsia="Georgia" w:cs="Georgia"/>
          <w:b w:val="0"/>
          <w:bCs w:val="0"/>
          <w:i w:val="1"/>
          <w:iCs w:val="1"/>
          <w:sz w:val="27"/>
          <w:szCs w:val="27"/>
        </w:rPr>
        <w:t>heterodon</w:t>
      </w:r>
      <w:proofErr w:type="spellEnd"/>
      <w:r w:rsidRPr="68B62BEB" w:rsidR="1929679B">
        <w:rPr>
          <w:rFonts w:ascii="Georgia" w:hAnsi="Georgia" w:eastAsia="Georgia" w:cs="Georgia"/>
          <w:sz w:val="27"/>
          <w:szCs w:val="27"/>
        </w:rPr>
        <w:t>)</w:t>
      </w:r>
    </w:p>
    <w:p w:rsidR="2BE79259" w:rsidP="68B62BEB" w:rsidRDefault="2BE79259" w14:paraId="61AB82A6" w14:textId="7054A1F5">
      <w:pPr>
        <w:pStyle w:val="ListParagraph"/>
        <w:numPr>
          <w:ilvl w:val="1"/>
          <w:numId w:val="1"/>
        </w:numPr>
        <w:rPr>
          <w:rFonts w:ascii="Georgia" w:hAnsi="Georgia" w:eastAsia="Georgia" w:cs="Georgia" w:asciiTheme="minorAscii" w:hAnsiTheme="minorAscii" w:eastAsiaTheme="minorAscii" w:cstheme="minorAscii"/>
          <w:noProof w:val="0"/>
          <w:sz w:val="27"/>
          <w:szCs w:val="27"/>
          <w:lang w:val="en-US"/>
        </w:rPr>
      </w:pPr>
      <w:hyperlink r:id="R5001244683df4fe9">
        <w:r w:rsidRPr="68B62BEB" w:rsidR="1929679B">
          <w:rPr>
            <w:rStyle w:val="Hyperlink"/>
            <w:noProof w:val="0"/>
            <w:lang w:val="en-US"/>
          </w:rPr>
          <w:t>https://www.fws.gov/raleigh/species/es_dwarf_wedgemussel.html</w:t>
        </w:r>
      </w:hyperlink>
    </w:p>
    <w:p w:rsidR="2BE79259" w:rsidP="68B62BEB" w:rsidRDefault="2BE79259" w14:paraId="033258E1" w14:textId="417CA95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8B62BEB" w:rsidR="1929679B">
        <w:rPr>
          <w:noProof w:val="0"/>
          <w:lang w:val="en-US"/>
        </w:rPr>
        <w:t xml:space="preserve">IUCN </w:t>
      </w:r>
      <w:hyperlink r:id="R78e604fbcd264a01">
        <w:r w:rsidRPr="68B62BEB" w:rsidR="1929679B">
          <w:rPr>
            <w:rStyle w:val="Hyperlink"/>
            <w:noProof w:val="0"/>
            <w:lang w:val="en-US"/>
          </w:rPr>
          <w:t>https://www.iucnredlist.org/species/775/13077570</w:t>
        </w:r>
      </w:hyperlink>
    </w:p>
    <w:p w:rsidR="2BE79259" w:rsidP="2BE79259" w:rsidRDefault="2BE79259" w14:paraId="278B69E3" w14:textId="5565C09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ACFFCE"/>
  <w15:docId w15:val="{45c6410c-c320-4df3-962b-1e36bba6022e}"/>
  <w:rsids>
    <w:rsidRoot w:val="6D1E5FD6"/>
    <w:rsid w:val="0714C979"/>
    <w:rsid w:val="08D560CB"/>
    <w:rsid w:val="0A9F8CD3"/>
    <w:rsid w:val="0D613EC0"/>
    <w:rsid w:val="11A8776C"/>
    <w:rsid w:val="11EFB4BC"/>
    <w:rsid w:val="1929679B"/>
    <w:rsid w:val="1CD85193"/>
    <w:rsid w:val="1D7866FC"/>
    <w:rsid w:val="1F8C6833"/>
    <w:rsid w:val="232D6F21"/>
    <w:rsid w:val="2BE79259"/>
    <w:rsid w:val="30FA7958"/>
    <w:rsid w:val="36125B49"/>
    <w:rsid w:val="36C76432"/>
    <w:rsid w:val="388D4D56"/>
    <w:rsid w:val="3A471EF3"/>
    <w:rsid w:val="3F8D80D0"/>
    <w:rsid w:val="46B0512D"/>
    <w:rsid w:val="4703E5EB"/>
    <w:rsid w:val="49918FAE"/>
    <w:rsid w:val="4A4984E3"/>
    <w:rsid w:val="4EBE4536"/>
    <w:rsid w:val="4F98E8E4"/>
    <w:rsid w:val="4FD654E3"/>
    <w:rsid w:val="50AC0D8F"/>
    <w:rsid w:val="55A11663"/>
    <w:rsid w:val="56AD096E"/>
    <w:rsid w:val="57CA4CED"/>
    <w:rsid w:val="6204A3BD"/>
    <w:rsid w:val="64BC4FA8"/>
    <w:rsid w:val="662EEAA3"/>
    <w:rsid w:val="68B62BEB"/>
    <w:rsid w:val="6D1E5FD6"/>
    <w:rsid w:val="74D56BA3"/>
    <w:rsid w:val="75ACFFCE"/>
    <w:rsid w:val="7711BFB6"/>
    <w:rsid w:val="7B5C18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ww.state.nj.us/drbc/library/documents/SOTB2019_brief.pdf" TargetMode="External" Id="R6371d3bb8b3146df" /><Relationship Type="http://schemas.openxmlformats.org/officeDocument/2006/relationships/numbering" Target="/word/numbering.xml" Id="Rdc44f511ac964974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American_eel" TargetMode="External" Id="Rc3af685bbf754d81" /><Relationship Type="http://schemas.openxmlformats.org/officeDocument/2006/relationships/hyperlink" Target="https://en.wikipedia.org/wiki/White_perch" TargetMode="External" Id="R2b7d931960d94526" /><Relationship Type="http://schemas.openxmlformats.org/officeDocument/2006/relationships/hyperlink" Target="https://en.wikipedia.org/wiki/Osprey" TargetMode="External" Id="Ref6696a2b8c64231" /><Relationship Type="http://schemas.openxmlformats.org/officeDocument/2006/relationships/hyperlink" Target="https://en.wikipedia.org/wiki/Horseshoe_crab" TargetMode="External" Id="Rb7b895fa11b64f9b" /><Relationship Type="http://schemas.openxmlformats.org/officeDocument/2006/relationships/hyperlink" Target="https://www.iucnredlist.org/species/11987/80159830" TargetMode="External" Id="R0d6ed31723524301" /><Relationship Type="http://schemas.openxmlformats.org/officeDocument/2006/relationships/hyperlink" Target="https://en.wikipedia.org/wiki/American_shad" TargetMode="External" Id="R3235ccd39598483c" /><Relationship Type="http://schemas.openxmlformats.org/officeDocument/2006/relationships/hyperlink" Target="https://en.wikipedia.org/wiki/Weakfish" TargetMode="External" Id="R619b2e68f96f4ce5" /><Relationship Type="http://schemas.openxmlformats.org/officeDocument/2006/relationships/hyperlink" Target="https://en.wikipedia.org/wiki/Callinectes_sapidus" TargetMode="External" Id="Rf3cc98a2b12f4eb5" /><Relationship Type="http://schemas.openxmlformats.org/officeDocument/2006/relationships/hyperlink" Target="https://en.wikipedia.org/wiki/Striped_bass" TargetMode="External" Id="Rf3dc479cde0b4bcc" /><Relationship Type="http://schemas.openxmlformats.org/officeDocument/2006/relationships/hyperlink" Target="https://en.wikipedia.org/wiki/Eastern_oyster" TargetMode="External" Id="Rd7aed8a456a74c2d" /><Relationship Type="http://schemas.openxmlformats.org/officeDocument/2006/relationships/hyperlink" Target="https://en.wikipedia.org/wiki/Brook_trout" TargetMode="External" Id="R995b689e51d74389" /><Relationship Type="http://schemas.openxmlformats.org/officeDocument/2006/relationships/hyperlink" Target="https://en.wikipedia.org/wiki/Freshwater_bivalve" TargetMode="External" Id="R59f03bae59514987" /><Relationship Type="http://schemas.openxmlformats.org/officeDocument/2006/relationships/hyperlink" Target="https://www.fws.gov/raleigh/species/es_dwarf_wedgemussel.html" TargetMode="External" Id="R5001244683df4fe9" /><Relationship Type="http://schemas.openxmlformats.org/officeDocument/2006/relationships/hyperlink" Target="https://www.iucnredlist.org/species/775/13077570" TargetMode="External" Id="R78e604fbcd264a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37F1CC5FF0A4E8FA0041969CA29AE" ma:contentTypeVersion="12" ma:contentTypeDescription="Create a new document." ma:contentTypeScope="" ma:versionID="402dbe8d1408543538df63e6be511bdd">
  <xsd:schema xmlns:xsd="http://www.w3.org/2001/XMLSchema" xmlns:xs="http://www.w3.org/2001/XMLSchema" xmlns:p="http://schemas.microsoft.com/office/2006/metadata/properties" xmlns:ns2="16a5d1b7-6b7d-4c9f-981d-6c026b05341d" xmlns:ns3="cce28899-03e0-41b2-8c41-1c86ba83d9fc" targetNamespace="http://schemas.microsoft.com/office/2006/metadata/properties" ma:root="true" ma:fieldsID="df1600fa61a29caa73b53ebac76e9589" ns2:_="" ns3:_="">
    <xsd:import namespace="16a5d1b7-6b7d-4c9f-981d-6c026b05341d"/>
    <xsd:import namespace="cce28899-03e0-41b2-8c41-1c86ba83d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5d1b7-6b7d-4c9f-981d-6c026b0534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28899-03e0-41b2-8c41-1c86ba83d9f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167BE-2993-4B8E-B487-43F1AC8D418A}"/>
</file>

<file path=customXml/itemProps2.xml><?xml version="1.0" encoding="utf-8"?>
<ds:datastoreItem xmlns:ds="http://schemas.openxmlformats.org/officeDocument/2006/customXml" ds:itemID="{A77F8529-D6CB-4630-A182-43445A8F0492}"/>
</file>

<file path=customXml/itemProps3.xml><?xml version="1.0" encoding="utf-8"?>
<ds:datastoreItem xmlns:ds="http://schemas.openxmlformats.org/officeDocument/2006/customXml" ds:itemID="{0DFB7A56-5DBF-427C-895F-F3FC8154FC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Hines, Megan K</dc:creator>
  <keywords/>
  <dc:description/>
  <lastModifiedBy>Hines, Megan K</lastModifiedBy>
  <dcterms:created xsi:type="dcterms:W3CDTF">2020-06-08T14:30:25.2340306Z</dcterms:created>
  <dcterms:modified xsi:type="dcterms:W3CDTF">2020-06-10T20:18:14.0341972Z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0x010100E0B37F1CC5FF0A4E8FA0041969CA29AE</vt:lpwstr>
  </property>
</Properties>
</file>