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AP" w:author="Appling, Alison P" w:date="2020-06-09T10:13:53" w:id="502359431">
    <w:p w:rsidR="5D247691" w:rsidRDefault="5D247691" w14:paraId="11EC4F96" w14:textId="67590186">
      <w:pPr>
        <w:pStyle w:val="CommentText"/>
      </w:pPr>
      <w:r w:rsidR="5D247691">
        <w:rPr/>
        <w:t>I added 3 reach segments earlier, but we may have backed back down to 456, which is the same number used in the unmodified geospatial fabric</w:t>
      </w:r>
      <w:r>
        <w:rPr>
          <w:rStyle w:val="CommentReference"/>
        </w:rPr>
        <w:annotationRef/>
      </w:r>
    </w:p>
  </w:comment>
  <w:comment w:initials="AP" w:author="Appling, Alison P" w:date="2020-06-09T10:15:39" w:id="740144317">
    <w:p w:rsidR="5D247691" w:rsidRDefault="5D247691" w14:paraId="38D2FD30" w14:textId="60FECEAB">
      <w:pPr>
        <w:pStyle w:val="CommentText"/>
      </w:pPr>
      <w:r w:rsidR="5D247691">
        <w:rPr/>
        <w:t>Also, they're not all monitored - most of them are unmonitored, in fact</w:t>
      </w:r>
      <w:r>
        <w:rPr>
          <w:rStyle w:val="CommentReference"/>
        </w:rPr>
        <w:annotationRef/>
      </w:r>
    </w:p>
  </w:comment>
  <w:comment w:initials="AP" w:author="Appling, Alison P" w:date="2020-06-09T10:16:42" w:id="743943945">
    <w:p w:rsidR="5D247691" w:rsidRDefault="5D247691" w14:paraId="13F517A4" w14:textId="515DD7A7">
      <w:pPr>
        <w:pStyle w:val="CommentText"/>
      </w:pPr>
      <w:r w:rsidR="5D247691">
        <w:rPr/>
        <w:t>cool idea to provide total reach length, but this will be a substantial underestimate because the geospatial fabric only includes larger stream reaches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11EC4F96"/>
  <w15:commentEx w15:done="0" w15:paraId="38D2FD30" w15:paraIdParent="11EC4F96"/>
  <w15:commentEx w15:done="0" w15:paraId="13F517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BAE4FFD" w16cex:dateUtc="2020-06-09T14:13:53.306Z"/>
  <w16cex:commentExtensible w16cex:durableId="0ECA4E8A" w16cex:dateUtc="2020-06-09T14:15:39.222Z"/>
  <w16cex:commentExtensible w16cex:durableId="7588AD3F" w16cex:dateUtc="2020-06-09T14:16:42.975Z"/>
</w16cex:commentsExtensible>
</file>

<file path=word/commentsIds.xml><?xml version="1.0" encoding="utf-8"?>
<w16cid:commentsIds xmlns:mc="http://schemas.openxmlformats.org/markup-compatibility/2006" xmlns:w16cid="http://schemas.microsoft.com/office/word/2016/wordml/cid" mc:Ignorable="w16cid">
  <w16cid:commentId w16cid:paraId="11EC4F96" w16cid:durableId="3BAE4FFD"/>
  <w16cid:commentId w16cid:paraId="38D2FD30" w16cid:durableId="0ECA4E8A"/>
  <w16cid:commentId w16cid:paraId="13F517A4" w16cid:durableId="7588AD3F"/>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7C1EF5" w14:paraId="3903625A" wp14:textId="22CD433B">
      <w:pPr>
        <w:pStyle w:val="Normal"/>
      </w:pPr>
      <w:bookmarkStart w:name="_GoBack" w:id="0"/>
      <w:bookmarkEnd w:id="0"/>
      <w:r w:rsidRPr="027C1EF5" w:rsidR="34694F68">
        <w:rPr>
          <w:b w:val="1"/>
          <w:bCs w:val="1"/>
        </w:rPr>
        <w:t>General stats about USGS monitoring</w:t>
      </w:r>
      <w:r w:rsidR="34694F68">
        <w:rPr/>
        <w:t xml:space="preserve"> (from </w:t>
      </w:r>
      <w:hyperlink w:anchor="qt-science_center_objects" r:id="Raea7467d380c4490">
        <w:r w:rsidRPr="027C1EF5" w:rsidR="34694F68">
          <w:rPr>
            <w:rStyle w:val="Hyperlink"/>
            <w:rFonts w:ascii="Calibri" w:hAnsi="Calibri" w:eastAsia="Calibri" w:cs="Calibri"/>
            <w:noProof w:val="0"/>
            <w:sz w:val="22"/>
            <w:szCs w:val="22"/>
            <w:lang w:val="en-US"/>
          </w:rPr>
          <w:t>https://www.usgs.gov/mission-areas/water-resources/science/usgs-next-generation-water-observing-system-ngwos?qt-science_center_objects=0#qt-science_center_objects</w:t>
        </w:r>
      </w:hyperlink>
      <w:r w:rsidRPr="027C1EF5" w:rsidR="34694F68">
        <w:rPr>
          <w:rFonts w:ascii="Calibri" w:hAnsi="Calibri" w:eastAsia="Calibri" w:cs="Calibri"/>
          <w:noProof w:val="0"/>
          <w:sz w:val="22"/>
          <w:szCs w:val="22"/>
          <w:lang w:val="en-US"/>
        </w:rPr>
        <w:t>)</w:t>
      </w:r>
    </w:p>
    <w:p xmlns:wp14="http://schemas.microsoft.com/office/word/2010/wordml" w:rsidP="027C1EF5" w14:paraId="3D26424C" wp14:textId="1EE04187">
      <w:pPr>
        <w:pStyle w:val="ListParagraph"/>
        <w:numPr>
          <w:ilvl w:val="0"/>
          <w:numId w:val="2"/>
        </w:numPr>
        <w:rPr>
          <w:rFonts w:ascii="Calibri" w:hAnsi="Calibri" w:eastAsia="Calibri" w:cs="Calibri" w:asciiTheme="minorAscii" w:hAnsiTheme="minorAscii" w:eastAsiaTheme="minorAscii" w:cstheme="minorAscii"/>
          <w:sz w:val="22"/>
          <w:szCs w:val="22"/>
        </w:rPr>
      </w:pPr>
      <w:r w:rsidR="34694F68">
        <w:rPr/>
        <w:t>USGS has a nearly 140-year history of providing reliable and relevant scientific information to decision makers</w:t>
      </w:r>
    </w:p>
    <w:p xmlns:wp14="http://schemas.microsoft.com/office/word/2010/wordml" w:rsidP="027C1EF5" w14:paraId="75EAC850" wp14:textId="58BD927A">
      <w:pPr>
        <w:pStyle w:val="ListParagraph"/>
        <w:numPr>
          <w:ilvl w:val="0"/>
          <w:numId w:val="2"/>
        </w:numPr>
        <w:rPr>
          <w:rFonts w:ascii="Calibri" w:hAnsi="Calibri" w:eastAsia="Calibri" w:cs="Calibri" w:asciiTheme="minorAscii" w:hAnsiTheme="minorAscii" w:eastAsiaTheme="minorAscii" w:cstheme="minorAscii"/>
          <w:sz w:val="22"/>
          <w:szCs w:val="22"/>
        </w:rPr>
      </w:pPr>
      <w:r w:rsidR="34694F68">
        <w:rPr/>
        <w:t>As of 2019, USGS operates and maintains real-time, continuous monitoring networks nationwide consisting of more than 8,200 streamflow-gaging stations, 2,100 water-quality stations, 1,700 groundwater-level monitoring wells, and 1,000 precipitation stations.</w:t>
      </w:r>
    </w:p>
    <w:p xmlns:wp14="http://schemas.microsoft.com/office/word/2010/wordml" w:rsidP="027C1EF5" w14:paraId="715701C0" wp14:textId="408480F4">
      <w:pPr>
        <w:pStyle w:val="ListParagraph"/>
        <w:numPr>
          <w:ilvl w:val="0"/>
          <w:numId w:val="2"/>
        </w:numPr>
        <w:rPr>
          <w:rFonts w:ascii="Calibri" w:hAnsi="Calibri" w:eastAsia="Calibri" w:cs="Calibri" w:asciiTheme="minorAscii" w:hAnsiTheme="minorAscii" w:eastAsiaTheme="minorAscii" w:cstheme="minorAscii"/>
          <w:sz w:val="22"/>
          <w:szCs w:val="22"/>
        </w:rPr>
      </w:pPr>
      <w:r w:rsidR="084AC88E">
        <w:rPr/>
        <w:t xml:space="preserve">USGS hydrographers make tens of thousands of discrete water measurements each year. </w:t>
      </w:r>
    </w:p>
    <w:p xmlns:wp14="http://schemas.microsoft.com/office/word/2010/wordml" w:rsidP="027C1EF5" w14:paraId="066C80BA" wp14:textId="483A6F22">
      <w:pPr>
        <w:pStyle w:val="ListParagraph"/>
        <w:numPr>
          <w:ilvl w:val="0"/>
          <w:numId w:val="2"/>
        </w:numPr>
        <w:rPr>
          <w:sz w:val="22"/>
          <w:szCs w:val="22"/>
        </w:rPr>
      </w:pPr>
      <w:r w:rsidR="084AC88E">
        <w:rPr/>
        <w:t>Requests for USGS data exceed 670 million annually. Yet, the current National Streamflow Network—while providing data at critical locations—covers less than 1 percent of the Nation’s streams and rivers</w:t>
      </w:r>
    </w:p>
    <w:p xmlns:wp14="http://schemas.microsoft.com/office/word/2010/wordml" w:rsidP="027C1EF5" w14:paraId="0BF92781" wp14:textId="338AC51B">
      <w:pPr>
        <w:pStyle w:val="Normal"/>
      </w:pPr>
      <w:r w:rsidR="2237FC35">
        <w:rPr/>
        <w:t>Water Resources Mission Area and our Science Centers and Regions currently partner with over 1,800 governmental agencies, Tribes, municipalities, universities, organizations, and research centers both locally and nationally. (</w:t>
      </w:r>
      <w:hyperlink r:id="R3011718462a64f1e">
        <w:r w:rsidRPr="027C1EF5" w:rsidR="2237FC35">
          <w:rPr>
            <w:rStyle w:val="Hyperlink"/>
            <w:rFonts w:ascii="Calibri" w:hAnsi="Calibri" w:eastAsia="Calibri" w:cs="Calibri"/>
            <w:noProof w:val="0"/>
            <w:sz w:val="22"/>
            <w:szCs w:val="22"/>
            <w:lang w:val="en-US"/>
          </w:rPr>
          <w:t>https://www.usgs.gov/mission-areas/water-resources/about</w:t>
        </w:r>
      </w:hyperlink>
      <w:r w:rsidRPr="027C1EF5" w:rsidR="2237FC35">
        <w:rPr>
          <w:rFonts w:ascii="Calibri" w:hAnsi="Calibri" w:eastAsia="Calibri" w:cs="Calibri"/>
          <w:noProof w:val="0"/>
          <w:sz w:val="22"/>
          <w:szCs w:val="22"/>
          <w:lang w:val="en-US"/>
        </w:rPr>
        <w:t>)</w:t>
      </w:r>
      <w:r w:rsidRPr="027C1EF5" w:rsidR="0A437281">
        <w:rPr>
          <w:rFonts w:ascii="Calibri" w:hAnsi="Calibri" w:eastAsia="Calibri" w:cs="Calibri"/>
          <w:noProof w:val="0"/>
          <w:sz w:val="22"/>
          <w:szCs w:val="22"/>
          <w:lang w:val="en-US"/>
        </w:rPr>
        <w:t xml:space="preserve"> (written another way in the Strategic Directions PDF below - “Through the Cooperative Water Program, the USGS partners with more than 1,800 State, Tribal, county, local, regional, and watershed agencies in accomplishing its mission.”</w:t>
      </w:r>
    </w:p>
    <w:p xmlns:wp14="http://schemas.microsoft.com/office/word/2010/wordml" w:rsidP="027C1EF5" w14:paraId="14650755" wp14:textId="622DCEF2">
      <w:pPr>
        <w:pStyle w:val="Normal"/>
        <w:rPr>
          <w:rFonts w:ascii="Calibri" w:hAnsi="Calibri" w:eastAsia="Calibri" w:cs="Calibri"/>
          <w:noProof w:val="0"/>
          <w:sz w:val="22"/>
          <w:szCs w:val="22"/>
          <w:lang w:val="en-US"/>
        </w:rPr>
      </w:pPr>
      <w:r w:rsidR="5463857F">
        <w:rPr/>
        <w:t>27 Water Science Centers plus 1 integrated Science Center as of September 2019 contributing valuable water science to, and covering all 50 States (</w:t>
      </w:r>
      <w:hyperlink r:id="R4ef321d778984aa4">
        <w:r w:rsidRPr="027C1EF5" w:rsidR="5463857F">
          <w:rPr>
            <w:rStyle w:val="Hyperlink"/>
            <w:rFonts w:ascii="Calibri" w:hAnsi="Calibri" w:eastAsia="Calibri" w:cs="Calibri"/>
            <w:noProof w:val="0"/>
            <w:sz w:val="22"/>
            <w:szCs w:val="22"/>
            <w:lang w:val="en-US"/>
          </w:rPr>
          <w:t>https://www.usgs.gov/mission-areas/water-resources/about/water-resources-mission-area-science-centers-and-regions</w:t>
        </w:r>
      </w:hyperlink>
      <w:r w:rsidRPr="027C1EF5" w:rsidR="5463857F">
        <w:rPr>
          <w:rFonts w:ascii="Calibri" w:hAnsi="Calibri" w:eastAsia="Calibri" w:cs="Calibri"/>
          <w:noProof w:val="0"/>
          <w:sz w:val="22"/>
          <w:szCs w:val="22"/>
          <w:lang w:val="en-US"/>
        </w:rPr>
        <w:t>)</w:t>
      </w:r>
    </w:p>
    <w:p xmlns:wp14="http://schemas.microsoft.com/office/word/2010/wordml" w:rsidP="027C1EF5" w14:paraId="52B901F5" wp14:textId="3462799F">
      <w:pPr>
        <w:pStyle w:val="Normal"/>
      </w:pPr>
      <w:r w:rsidR="5E92F5EE">
        <w:rPr/>
        <w:t>The USGS operates a system of state-of-the-art water-quality laboratories for aqueous chemistry, isotope hydrology, microbiology, and sediment. The USGS laboratory capabilities include the National Water Quality Laboratory, producing more than 30,000 analyses per year. (</w:t>
      </w:r>
      <w:hyperlink r:id="R795d094ffbd140be">
        <w:r w:rsidRPr="027C1EF5" w:rsidR="5E92F5EE">
          <w:rPr>
            <w:rStyle w:val="Hyperlink"/>
            <w:rFonts w:ascii="Calibri" w:hAnsi="Calibri" w:eastAsia="Calibri" w:cs="Calibri"/>
            <w:noProof w:val="0"/>
            <w:sz w:val="22"/>
            <w:szCs w:val="22"/>
            <w:lang w:val="en-US"/>
          </w:rPr>
          <w:t>https://pubs.usgs.gov/of/2012/1066/of2012-1066.pdf</w:t>
        </w:r>
      </w:hyperlink>
      <w:r w:rsidRPr="027C1EF5" w:rsidR="5E92F5EE">
        <w:rPr>
          <w:rFonts w:ascii="Calibri" w:hAnsi="Calibri" w:eastAsia="Calibri" w:cs="Calibri"/>
          <w:noProof w:val="0"/>
          <w:sz w:val="22"/>
          <w:szCs w:val="22"/>
          <w:lang w:val="en-US"/>
        </w:rPr>
        <w:t>)</w:t>
      </w:r>
    </w:p>
    <w:p xmlns:wp14="http://schemas.microsoft.com/office/word/2010/wordml" w:rsidP="027C1EF5" w14:paraId="227D832A" wp14:textId="7B909476">
      <w:pPr>
        <w:pStyle w:val="Normal"/>
      </w:pPr>
      <w:r w:rsidR="5E92F5EE">
        <w:rPr/>
        <w:t>USGS real-time water data are served more than 20 million times per month (</w:t>
      </w:r>
      <w:hyperlink r:id="R2fa845a6bb824cfb">
        <w:r w:rsidRPr="027C1EF5" w:rsidR="5E92F5EE">
          <w:rPr>
            <w:rStyle w:val="Hyperlink"/>
            <w:rFonts w:ascii="Calibri" w:hAnsi="Calibri" w:eastAsia="Calibri" w:cs="Calibri"/>
            <w:noProof w:val="0"/>
            <w:sz w:val="22"/>
            <w:szCs w:val="22"/>
            <w:lang w:val="en-US"/>
          </w:rPr>
          <w:t>https://pubs.usgs.gov/of/2012/1066/of2012-1066.pdf</w:t>
        </w:r>
      </w:hyperlink>
      <w:r w:rsidRPr="027C1EF5" w:rsidR="5E92F5EE">
        <w:rPr>
          <w:rFonts w:ascii="Calibri" w:hAnsi="Calibri" w:eastAsia="Calibri" w:cs="Calibri"/>
          <w:noProof w:val="0"/>
          <w:sz w:val="22"/>
          <w:szCs w:val="22"/>
          <w:lang w:val="en-US"/>
        </w:rPr>
        <w:t>)</w:t>
      </w:r>
    </w:p>
    <w:p xmlns:wp14="http://schemas.microsoft.com/office/word/2010/wordml" w:rsidP="027C1EF5" w14:paraId="03AA7C1B" wp14:textId="3F61025B">
      <w:pPr>
        <w:pStyle w:val="Normal"/>
      </w:pPr>
    </w:p>
    <w:p xmlns:wp14="http://schemas.microsoft.com/office/word/2010/wordml" w:rsidP="027C1EF5" w14:paraId="21227D53" wp14:textId="5777E12C">
      <w:pPr>
        <w:pStyle w:val="Normal"/>
        <w:rPr>
          <w:b w:val="1"/>
          <w:bCs w:val="1"/>
        </w:rPr>
      </w:pPr>
      <w:r w:rsidRPr="027C1EF5" w:rsidR="477584B7">
        <w:rPr>
          <w:b w:val="1"/>
          <w:bCs w:val="1"/>
        </w:rPr>
        <w:t>NGWOS/ Next Gen Pilot in the Delaware River Basin</w:t>
      </w:r>
      <w:r w:rsidRPr="027C1EF5" w:rsidR="19E24FD0">
        <w:rPr>
          <w:b w:val="1"/>
          <w:bCs w:val="1"/>
        </w:rPr>
        <w:t>-related</w:t>
      </w:r>
      <w:r w:rsidRPr="027C1EF5" w:rsidR="477584B7">
        <w:rPr>
          <w:b w:val="1"/>
          <w:bCs w:val="1"/>
        </w:rPr>
        <w:t xml:space="preserve"> stats:</w:t>
      </w:r>
    </w:p>
    <w:p xmlns:wp14="http://schemas.microsoft.com/office/word/2010/wordml" w:rsidP="027C1EF5" w14:paraId="762760CD" wp14:textId="37847A1A">
      <w:pPr>
        <w:pStyle w:val="Normal"/>
      </w:pPr>
      <w:r w:rsidR="21DEB532">
        <w:rPr/>
        <w:t>Delaware River Basin covers 13,530 square miles in parts of Delaware, New Jersey, New York and Pennsylvania (</w:t>
      </w:r>
      <w:hyperlink r:id="Rb3aaeae1d2af430b">
        <w:r w:rsidRPr="027C1EF5" w:rsidR="21DEB532">
          <w:rPr>
            <w:rStyle w:val="Hyperlink"/>
            <w:rFonts w:ascii="Calibri" w:hAnsi="Calibri" w:eastAsia="Calibri" w:cs="Calibri"/>
            <w:noProof w:val="0"/>
            <w:sz w:val="22"/>
            <w:szCs w:val="22"/>
            <w:lang w:val="en-US"/>
          </w:rPr>
          <w:t>https://www.state.nj.us/drbc/library/documents/SOTB2019_brief.pdf</w:t>
        </w:r>
      </w:hyperlink>
      <w:r w:rsidRPr="027C1EF5" w:rsidR="21DEB532">
        <w:rPr>
          <w:rFonts w:ascii="Calibri" w:hAnsi="Calibri" w:eastAsia="Calibri" w:cs="Calibri"/>
          <w:noProof w:val="0"/>
          <w:sz w:val="22"/>
          <w:szCs w:val="22"/>
          <w:lang w:val="en-US"/>
        </w:rPr>
        <w:t>) - 8.3 million people live within the basin itself, provides drinking water for 15 million</w:t>
      </w:r>
      <w:r w:rsidRPr="027C1EF5" w:rsidR="5B75F913">
        <w:rPr>
          <w:rFonts w:ascii="Calibri" w:hAnsi="Calibri" w:eastAsia="Calibri" w:cs="Calibri"/>
          <w:noProof w:val="0"/>
          <w:sz w:val="22"/>
          <w:szCs w:val="22"/>
          <w:lang w:val="en-US"/>
        </w:rPr>
        <w:t xml:space="preserve"> people in the broader region</w:t>
      </w:r>
    </w:p>
    <w:p xmlns:wp14="http://schemas.microsoft.com/office/word/2010/wordml" w:rsidP="027C1EF5" w14:paraId="5E5D83B4" wp14:textId="5F52F184">
      <w:pPr>
        <w:pStyle w:val="Normal"/>
        <w:rPr>
          <w:rFonts w:ascii="Calibri" w:hAnsi="Calibri" w:eastAsia="Calibri" w:cs="Calibri"/>
          <w:noProof w:val="0"/>
          <w:sz w:val="22"/>
          <w:szCs w:val="22"/>
          <w:lang w:val="en-US"/>
        </w:rPr>
      </w:pPr>
      <w:r w:rsidRPr="027C1EF5" w:rsidR="20AF5750">
        <w:rPr>
          <w:rFonts w:ascii="Calibri" w:hAnsi="Calibri" w:eastAsia="Calibri" w:cs="Calibri"/>
          <w:noProof w:val="0"/>
          <w:sz w:val="22"/>
          <w:szCs w:val="22"/>
          <w:lang w:val="en-US"/>
        </w:rPr>
        <w:t>Delaware River 330 miles from Hancock, N.Y. to the mouth of the Delaware Bay</w:t>
      </w:r>
      <w:r w:rsidRPr="027C1EF5" w:rsidR="207B4DD1">
        <w:rPr>
          <w:rFonts w:ascii="Calibri" w:hAnsi="Calibri" w:eastAsia="Calibri" w:cs="Calibri"/>
          <w:noProof w:val="0"/>
          <w:sz w:val="22"/>
          <w:szCs w:val="22"/>
          <w:lang w:val="en-US"/>
        </w:rPr>
        <w:t xml:space="preserve"> (</w:t>
      </w:r>
      <w:hyperlink r:id="R173699f3e4e24e12">
        <w:r w:rsidRPr="027C1EF5" w:rsidR="207B4DD1">
          <w:rPr>
            <w:rStyle w:val="Hyperlink"/>
            <w:rFonts w:ascii="Calibri" w:hAnsi="Calibri" w:eastAsia="Calibri" w:cs="Calibri"/>
            <w:noProof w:val="0"/>
            <w:sz w:val="22"/>
            <w:szCs w:val="22"/>
            <w:lang w:val="en-US"/>
          </w:rPr>
          <w:t>https://www.state.nj.us/drbc/basin/</w:t>
        </w:r>
      </w:hyperlink>
      <w:r w:rsidRPr="027C1EF5" w:rsidR="207B4DD1">
        <w:rPr>
          <w:rFonts w:ascii="Calibri" w:hAnsi="Calibri" w:eastAsia="Calibri" w:cs="Calibri"/>
          <w:noProof w:val="0"/>
          <w:sz w:val="22"/>
          <w:szCs w:val="22"/>
          <w:lang w:val="en-US"/>
        </w:rPr>
        <w:t>)</w:t>
      </w:r>
    </w:p>
    <w:p xmlns:wp14="http://schemas.microsoft.com/office/word/2010/wordml" w:rsidP="027C1EF5" w14:paraId="0BCE995D" wp14:textId="502504A8">
      <w:pPr>
        <w:pStyle w:val="Normal"/>
      </w:pPr>
      <w:r w:rsidR="20AF5750">
        <w:rPr/>
        <w:t>Delaware river is fed by more than 2,000 tributaries, including 216 major ones, the largest being the Schuylkill and Lehigh rivers in Pennsylvania</w:t>
      </w:r>
      <w:r w:rsidR="5C1AC906">
        <w:rPr/>
        <w:t xml:space="preserve"> (</w:t>
      </w:r>
      <w:hyperlink r:id="R29efa38e3fa74328">
        <w:r w:rsidRPr="027C1EF5" w:rsidR="5C1AC906">
          <w:rPr>
            <w:rStyle w:val="Hyperlink"/>
            <w:rFonts w:ascii="Calibri" w:hAnsi="Calibri" w:eastAsia="Calibri" w:cs="Calibri"/>
            <w:noProof w:val="0"/>
            <w:sz w:val="22"/>
            <w:szCs w:val="22"/>
            <w:lang w:val="en-US"/>
          </w:rPr>
          <w:t>https://www.state.nj.us/drbc/basin/</w:t>
        </w:r>
      </w:hyperlink>
      <w:r w:rsidRPr="027C1EF5" w:rsidR="5C1AC906">
        <w:rPr>
          <w:rFonts w:ascii="Calibri" w:hAnsi="Calibri" w:eastAsia="Calibri" w:cs="Calibri"/>
          <w:noProof w:val="0"/>
          <w:sz w:val="22"/>
          <w:szCs w:val="22"/>
          <w:lang w:val="en-US"/>
        </w:rPr>
        <w:t>)</w:t>
      </w:r>
    </w:p>
    <w:p xmlns:wp14="http://schemas.microsoft.com/office/word/2010/wordml" w:rsidP="027C1EF5" w14:paraId="2EC7CC4C" wp14:textId="4E73B80F">
      <w:pPr>
        <w:pStyle w:val="Normal"/>
        <w:rPr>
          <w:rFonts w:ascii="Calibri" w:hAnsi="Calibri" w:eastAsia="Calibri" w:cs="Calibri"/>
          <w:noProof w:val="0"/>
          <w:sz w:val="22"/>
          <w:szCs w:val="22"/>
          <w:lang w:val="en-US"/>
        </w:rPr>
      </w:pPr>
      <w:r w:rsidRPr="027C1EF5" w:rsidR="7E6DE4B7">
        <w:rPr>
          <w:rFonts w:ascii="Calibri" w:hAnsi="Calibri" w:eastAsia="Calibri" w:cs="Calibri"/>
          <w:noProof w:val="0"/>
          <w:sz w:val="22"/>
          <w:szCs w:val="22"/>
          <w:lang w:val="en-US"/>
        </w:rPr>
        <w:t>Beyond the NGWOS DRB gage improvements</w:t>
      </w:r>
      <w:r w:rsidRPr="027C1EF5" w:rsidR="33ED3A73">
        <w:rPr>
          <w:rFonts w:ascii="Calibri" w:hAnsi="Calibri" w:eastAsia="Calibri" w:cs="Calibri"/>
          <w:noProof w:val="0"/>
          <w:sz w:val="22"/>
          <w:szCs w:val="22"/>
          <w:lang w:val="en-US"/>
        </w:rPr>
        <w:t>/additions</w:t>
      </w:r>
      <w:r w:rsidRPr="027C1EF5" w:rsidR="7E6DE4B7">
        <w:rPr>
          <w:rFonts w:ascii="Calibri" w:hAnsi="Calibri" w:eastAsia="Calibri" w:cs="Calibri"/>
          <w:noProof w:val="0"/>
          <w:sz w:val="22"/>
          <w:szCs w:val="22"/>
          <w:lang w:val="en-US"/>
        </w:rPr>
        <w:t>, the USGS</w:t>
      </w:r>
      <w:r w:rsidRPr="027C1EF5" w:rsidR="7AAAC609">
        <w:rPr>
          <w:rFonts w:ascii="Calibri" w:hAnsi="Calibri" w:eastAsia="Calibri" w:cs="Calibri"/>
          <w:noProof w:val="0"/>
          <w:sz w:val="22"/>
          <w:szCs w:val="22"/>
          <w:lang w:val="en-US"/>
        </w:rPr>
        <w:t xml:space="preserve"> and</w:t>
      </w:r>
      <w:r w:rsidRPr="027C1EF5" w:rsidR="44BCEDC0">
        <w:rPr>
          <w:rFonts w:ascii="Calibri" w:hAnsi="Calibri" w:eastAsia="Calibri" w:cs="Calibri"/>
          <w:noProof w:val="0"/>
          <w:sz w:val="22"/>
          <w:szCs w:val="22"/>
          <w:lang w:val="en-US"/>
        </w:rPr>
        <w:t xml:space="preserve"> </w:t>
      </w:r>
      <w:r w:rsidRPr="027C1EF5" w:rsidR="7AAAC609">
        <w:rPr>
          <w:rFonts w:ascii="Calibri" w:hAnsi="Calibri" w:eastAsia="Calibri" w:cs="Calibri"/>
          <w:noProof w:val="0"/>
          <w:sz w:val="22"/>
          <w:szCs w:val="22"/>
          <w:lang w:val="en-US"/>
        </w:rPr>
        <w:t>its partners</w:t>
      </w:r>
      <w:r w:rsidRPr="027C1EF5" w:rsidR="7E6DE4B7">
        <w:rPr>
          <w:rFonts w:ascii="Calibri" w:hAnsi="Calibri" w:eastAsia="Calibri" w:cs="Calibri"/>
          <w:noProof w:val="0"/>
          <w:sz w:val="22"/>
          <w:szCs w:val="22"/>
          <w:lang w:val="en-US"/>
        </w:rPr>
        <w:t xml:space="preserve"> </w:t>
      </w:r>
      <w:r w:rsidRPr="027C1EF5" w:rsidR="6DDAE985">
        <w:rPr>
          <w:rFonts w:ascii="Calibri" w:hAnsi="Calibri" w:eastAsia="Calibri" w:cs="Calibri"/>
          <w:noProof w:val="0"/>
          <w:sz w:val="22"/>
          <w:szCs w:val="22"/>
          <w:lang w:val="en-US"/>
        </w:rPr>
        <w:t xml:space="preserve">already </w:t>
      </w:r>
      <w:r w:rsidRPr="027C1EF5" w:rsidR="7E6DE4B7">
        <w:rPr>
          <w:rFonts w:ascii="Calibri" w:hAnsi="Calibri" w:eastAsia="Calibri" w:cs="Calibri"/>
          <w:noProof w:val="0"/>
          <w:sz w:val="22"/>
          <w:szCs w:val="22"/>
          <w:lang w:val="en-US"/>
        </w:rPr>
        <w:t>collect</w:t>
      </w:r>
      <w:r w:rsidRPr="027C1EF5" w:rsidR="7E6DE4B7">
        <w:rPr>
          <w:rFonts w:ascii="Calibri" w:hAnsi="Calibri" w:eastAsia="Calibri" w:cs="Calibri"/>
          <w:noProof w:val="0"/>
          <w:sz w:val="22"/>
          <w:szCs w:val="22"/>
          <w:lang w:val="en-US"/>
        </w:rPr>
        <w:t xml:space="preserve"> water related data from more than 10,000 gages in the basin</w:t>
      </w:r>
      <w:r w:rsidRPr="027C1EF5" w:rsidR="57EEC957">
        <w:rPr>
          <w:rFonts w:ascii="Calibri" w:hAnsi="Calibri" w:eastAsia="Calibri" w:cs="Calibri"/>
          <w:noProof w:val="0"/>
          <w:sz w:val="22"/>
          <w:szCs w:val="22"/>
          <w:lang w:val="en-US"/>
        </w:rPr>
        <w:t xml:space="preserve"> </w:t>
      </w:r>
      <w:r w:rsidRPr="027C1EF5" w:rsidR="195B0951">
        <w:rPr>
          <w:rFonts w:ascii="Calibri" w:hAnsi="Calibri" w:eastAsia="Calibri" w:cs="Calibri"/>
          <w:noProof w:val="0"/>
          <w:sz w:val="22"/>
          <w:szCs w:val="22"/>
          <w:lang w:val="en-US"/>
        </w:rPr>
        <w:t>(WQP query by county/clipped in GIS)</w:t>
      </w:r>
    </w:p>
    <w:p xmlns:wp14="http://schemas.microsoft.com/office/word/2010/wordml" w:rsidP="027C1EF5" w14:paraId="0C6FBA95" wp14:textId="3DB8B741">
      <w:pPr>
        <w:pStyle w:val="Normal"/>
      </w:pPr>
      <w:r w:rsidR="21DE2E62">
        <w:rPr/>
        <w:t>In 2018, seventeen new monitoring systems were added to the Delaware River Basin region to address monitoring gaps to improve the quantification of the amount of water in the headwater and tributary streams and to track the salt front in the mainstem (</w:t>
      </w:r>
      <w:hyperlink w:anchor="qt-science_center_objects" r:id="Ra351528333474566">
        <w:r w:rsidRPr="027C1EF5" w:rsidR="21DE2E62">
          <w:rPr>
            <w:rStyle w:val="Hyperlink"/>
            <w:rFonts w:ascii="Calibri" w:hAnsi="Calibri" w:eastAsia="Calibri" w:cs="Calibri"/>
            <w:noProof w:val="0"/>
            <w:sz w:val="22"/>
            <w:szCs w:val="22"/>
            <w:lang w:val="en-US"/>
          </w:rPr>
          <w:t>https://www.usgs.gov/mission-areas/water-resources/science/next-generation-water-observing-system-delaware-river-basin?qt-science_center_objects=0#qt-science_center_objects</w:t>
        </w:r>
      </w:hyperlink>
      <w:r w:rsidRPr="027C1EF5" w:rsidR="21DE2E62">
        <w:rPr>
          <w:rFonts w:ascii="Calibri" w:hAnsi="Calibri" w:eastAsia="Calibri" w:cs="Calibri"/>
          <w:noProof w:val="0"/>
          <w:sz w:val="22"/>
          <w:szCs w:val="22"/>
          <w:lang w:val="en-US"/>
        </w:rPr>
        <w:t>)</w:t>
      </w:r>
    </w:p>
    <w:p xmlns:wp14="http://schemas.microsoft.com/office/word/2010/wordml" w:rsidP="027C1EF5" w14:paraId="709AA6E4" wp14:textId="483D1E7B">
      <w:pPr>
        <w:pStyle w:val="Normal"/>
      </w:pPr>
      <w:r w:rsidR="6F9B87E5">
        <w:rPr/>
        <w:t>At twenty-eight existing monitoring locations, enhancements were made to improve two-way communication enabling remote operation and troubleshooting of equipment as well as allow for redundant communication capability to ensure data are delivered during critical periods. (</w:t>
      </w:r>
      <w:hyperlink w:anchor="qt-science_center_objects" r:id="Rd7b5777ccfd84533">
        <w:r w:rsidRPr="027C1EF5" w:rsidR="6F9B87E5">
          <w:rPr>
            <w:rStyle w:val="Hyperlink"/>
            <w:rFonts w:ascii="Calibri" w:hAnsi="Calibri" w:eastAsia="Calibri" w:cs="Calibri"/>
            <w:noProof w:val="0"/>
            <w:sz w:val="22"/>
            <w:szCs w:val="22"/>
            <w:lang w:val="en-US"/>
          </w:rPr>
          <w:t>https://www.usgs.gov/mission-areas/water-resources/science/next-generation-water-observing-system-delaware-river-basin?qt-science_center_objects=0#qt-science_center_objects</w:t>
        </w:r>
      </w:hyperlink>
      <w:r w:rsidRPr="027C1EF5" w:rsidR="6F9B87E5">
        <w:rPr>
          <w:rFonts w:ascii="Calibri" w:hAnsi="Calibri" w:eastAsia="Calibri" w:cs="Calibri"/>
          <w:noProof w:val="0"/>
          <w:sz w:val="22"/>
          <w:szCs w:val="22"/>
          <w:lang w:val="en-US"/>
        </w:rPr>
        <w:t>)</w:t>
      </w:r>
    </w:p>
    <w:p xmlns:wp14="http://schemas.microsoft.com/office/word/2010/wordml" w:rsidP="027C1EF5" w14:paraId="171F7EA4" wp14:textId="66E83181">
      <w:pPr>
        <w:pStyle w:val="Normal"/>
        <w:rPr>
          <w:rFonts w:ascii="Calibri" w:hAnsi="Calibri" w:eastAsia="Calibri" w:cs="Calibri"/>
          <w:noProof w:val="0"/>
          <w:sz w:val="22"/>
          <w:szCs w:val="22"/>
          <w:lang w:val="en-US"/>
        </w:rPr>
      </w:pPr>
    </w:p>
    <w:p xmlns:wp14="http://schemas.microsoft.com/office/word/2010/wordml" w:rsidP="027C1EF5" w14:paraId="0F55D1A1" wp14:textId="082D17F9">
      <w:pPr>
        <w:pStyle w:val="Normal"/>
      </w:pPr>
      <w:r w:rsidR="608F47C7">
        <w:rPr/>
        <w:t>Real-time water temperature will be added at about 36 sites and specific conductance at about 10 sites. (</w:t>
      </w:r>
      <w:hyperlink r:id="Rd86bce499d5d4436">
        <w:r w:rsidRPr="027C1EF5" w:rsidR="608F47C7">
          <w:rPr>
            <w:rStyle w:val="Hyperlink"/>
            <w:rFonts w:ascii="Calibri" w:hAnsi="Calibri" w:eastAsia="Calibri" w:cs="Calibri"/>
            <w:noProof w:val="0"/>
            <w:sz w:val="22"/>
            <w:szCs w:val="22"/>
            <w:lang w:val="en-US"/>
          </w:rPr>
          <w:t>https://prd-wret.s3.us-west-2.amazonaws.com/assets/palladium/production/atoms/files/USGS_NextGen_DRB_BriefingSheet_v7_0.pdf</w:t>
        </w:r>
      </w:hyperlink>
      <w:r w:rsidRPr="027C1EF5" w:rsidR="608F47C7">
        <w:rPr>
          <w:rFonts w:ascii="Calibri" w:hAnsi="Calibri" w:eastAsia="Calibri" w:cs="Calibri"/>
          <w:noProof w:val="0"/>
          <w:sz w:val="22"/>
          <w:szCs w:val="22"/>
          <w:lang w:val="en-US"/>
        </w:rPr>
        <w:t>)</w:t>
      </w:r>
    </w:p>
    <w:p xmlns:wp14="http://schemas.microsoft.com/office/word/2010/wordml" w:rsidP="027C1EF5" w14:paraId="5CA953B0" wp14:textId="20C90D71">
      <w:pPr>
        <w:pStyle w:val="Normal"/>
        <w:rPr>
          <w:rFonts w:ascii="Calibri" w:hAnsi="Calibri" w:eastAsia="Calibri" w:cs="Calibri"/>
          <w:noProof w:val="0"/>
          <w:sz w:val="22"/>
          <w:szCs w:val="22"/>
          <w:lang w:val="en-US"/>
        </w:rPr>
      </w:pPr>
    </w:p>
    <w:p xmlns:wp14="http://schemas.microsoft.com/office/word/2010/wordml" w:rsidP="027C1EF5" w14:paraId="345B77FC" wp14:textId="591A641E">
      <w:pPr>
        <w:pStyle w:val="Normal"/>
        <w:rPr>
          <w:rFonts w:ascii="Calibri" w:hAnsi="Calibri" w:eastAsia="Calibri" w:cs="Calibri"/>
          <w:noProof w:val="0"/>
          <w:sz w:val="22"/>
          <w:szCs w:val="22"/>
          <w:lang w:val="en-US"/>
        </w:rPr>
      </w:pPr>
      <w:r w:rsidRPr="5D247691" w:rsidR="6732386A">
        <w:rPr>
          <w:rFonts w:ascii="Calibri" w:hAnsi="Calibri" w:eastAsia="Calibri" w:cs="Calibri"/>
          <w:noProof w:val="0"/>
          <w:sz w:val="22"/>
          <w:szCs w:val="22"/>
          <w:lang w:val="en-US"/>
        </w:rPr>
        <w:t xml:space="preserve">from Steve </w:t>
      </w:r>
      <w:proofErr w:type="spellStart"/>
      <w:r w:rsidRPr="5D247691" w:rsidR="6732386A">
        <w:rPr>
          <w:rFonts w:ascii="Calibri" w:hAnsi="Calibri" w:eastAsia="Calibri" w:cs="Calibri"/>
          <w:noProof w:val="0"/>
          <w:sz w:val="22"/>
          <w:szCs w:val="22"/>
          <w:lang w:val="en-US"/>
        </w:rPr>
        <w:t>Markstrom's</w:t>
      </w:r>
      <w:proofErr w:type="spellEnd"/>
      <w:r w:rsidRPr="5D247691" w:rsidR="6732386A">
        <w:rPr>
          <w:rFonts w:ascii="Calibri" w:hAnsi="Calibri" w:eastAsia="Calibri" w:cs="Calibri"/>
          <w:noProof w:val="0"/>
          <w:sz w:val="22"/>
          <w:szCs w:val="22"/>
          <w:lang w:val="en-US"/>
        </w:rPr>
        <w:t xml:space="preserve"> (USGS Modeler) shapefile shared to our team:  </w:t>
      </w:r>
      <w:r w:rsidRPr="5D247691" w:rsidR="66295A96">
        <w:rPr>
          <w:rFonts w:ascii="Calibri" w:hAnsi="Calibri" w:eastAsia="Calibri" w:cs="Calibri"/>
          <w:noProof w:val="0"/>
          <w:sz w:val="22"/>
          <w:szCs w:val="22"/>
          <w:lang w:val="en-US"/>
        </w:rPr>
        <w:t>USGS Modelers are modeling temperature predictions for</w:t>
      </w:r>
      <w:commentRangeStart w:id="502359431"/>
      <w:commentRangeStart w:id="740144317"/>
      <w:r w:rsidRPr="5D247691" w:rsidR="66295A96">
        <w:rPr>
          <w:rFonts w:ascii="Calibri" w:hAnsi="Calibri" w:eastAsia="Calibri" w:cs="Calibri"/>
          <w:noProof w:val="0"/>
          <w:sz w:val="22"/>
          <w:szCs w:val="22"/>
          <w:lang w:val="en-US"/>
        </w:rPr>
        <w:t xml:space="preserve"> </w:t>
      </w:r>
      <w:r w:rsidRPr="5D247691" w:rsidR="6732386A">
        <w:rPr>
          <w:rFonts w:ascii="Calibri" w:hAnsi="Calibri" w:eastAsia="Calibri" w:cs="Calibri"/>
          <w:b w:val="1"/>
          <w:bCs w:val="1"/>
          <w:noProof w:val="0"/>
          <w:sz w:val="22"/>
          <w:szCs w:val="22"/>
          <w:lang w:val="en-US"/>
        </w:rPr>
        <w:t>459</w:t>
      </w:r>
      <w:commentRangeEnd w:id="502359431"/>
      <w:r>
        <w:rPr>
          <w:rStyle w:val="CommentReference"/>
        </w:rPr>
        <w:commentReference w:id="502359431"/>
      </w:r>
      <w:commentRangeEnd w:id="740144317"/>
      <w:r>
        <w:rPr>
          <w:rStyle w:val="CommentReference"/>
        </w:rPr>
        <w:commentReference w:id="740144317"/>
      </w:r>
      <w:r w:rsidRPr="5D247691" w:rsidR="6732386A">
        <w:rPr>
          <w:rFonts w:ascii="Calibri" w:hAnsi="Calibri" w:eastAsia="Calibri" w:cs="Calibri"/>
          <w:b w:val="1"/>
          <w:bCs w:val="1"/>
          <w:noProof w:val="0"/>
          <w:sz w:val="22"/>
          <w:szCs w:val="22"/>
          <w:lang w:val="en-US"/>
        </w:rPr>
        <w:t xml:space="preserve"> river reach segments</w:t>
      </w:r>
      <w:r w:rsidRPr="5D247691" w:rsidR="6732386A">
        <w:rPr>
          <w:rFonts w:ascii="Calibri" w:hAnsi="Calibri" w:eastAsia="Calibri" w:cs="Calibri"/>
          <w:noProof w:val="0"/>
          <w:sz w:val="22"/>
          <w:szCs w:val="22"/>
          <w:lang w:val="en-US"/>
        </w:rPr>
        <w:t xml:space="preserve"> </w:t>
      </w:r>
      <w:r w:rsidRPr="5D247691" w:rsidR="0416F1B4">
        <w:rPr>
          <w:rFonts w:ascii="Calibri" w:hAnsi="Calibri" w:eastAsia="Calibri" w:cs="Calibri"/>
          <w:noProof w:val="0"/>
          <w:sz w:val="22"/>
          <w:szCs w:val="22"/>
          <w:lang w:val="en-US"/>
        </w:rPr>
        <w:t xml:space="preserve">- these reaches total length is </w:t>
      </w:r>
      <w:commentRangeStart w:id="743943945"/>
      <w:r w:rsidRPr="5D247691" w:rsidR="5067841D">
        <w:rPr>
          <w:rFonts w:ascii="Calibri" w:hAnsi="Calibri" w:eastAsia="Calibri" w:cs="Calibri"/>
          <w:noProof w:val="0"/>
          <w:sz w:val="22"/>
          <w:szCs w:val="22"/>
          <w:lang w:val="en-US"/>
        </w:rPr>
        <w:t>4852917.724436</w:t>
      </w:r>
      <w:commentRangeEnd w:id="743943945"/>
      <w:r>
        <w:rPr>
          <w:rStyle w:val="CommentReference"/>
        </w:rPr>
        <w:commentReference w:id="743943945"/>
      </w:r>
      <w:r w:rsidRPr="5D247691" w:rsidR="5067841D">
        <w:rPr>
          <w:rFonts w:ascii="Calibri" w:hAnsi="Calibri" w:eastAsia="Calibri" w:cs="Calibri"/>
          <w:noProof w:val="0"/>
          <w:sz w:val="22"/>
          <w:szCs w:val="22"/>
          <w:lang w:val="en-US"/>
        </w:rPr>
        <w:t xml:space="preserve"> meters/3015.463272262487 miles</w:t>
      </w:r>
      <w:r w:rsidRPr="5D247691" w:rsidR="0974A21C">
        <w:rPr>
          <w:rFonts w:ascii="Calibri" w:hAnsi="Calibri" w:eastAsia="Calibri" w:cs="Calibri"/>
          <w:noProof w:val="0"/>
          <w:sz w:val="22"/>
          <w:szCs w:val="22"/>
          <w:lang w:val="en-US"/>
        </w:rPr>
        <w:t xml:space="preserve"> (calculated from shapefile)</w:t>
      </w:r>
    </w:p>
    <w:p xmlns:wp14="http://schemas.microsoft.com/office/word/2010/wordml" w:rsidP="027C1EF5" w14:paraId="15EB3929" wp14:textId="192D13B9">
      <w:pPr>
        <w:pStyle w:val="Normal"/>
        <w:rPr>
          <w:rFonts w:ascii="Calibri" w:hAnsi="Calibri" w:eastAsia="Calibri" w:cs="Calibri"/>
          <w:noProof w:val="0"/>
          <w:sz w:val="22"/>
          <w:szCs w:val="22"/>
          <w:lang w:val="en-US"/>
        </w:rPr>
      </w:pPr>
      <w:r w:rsidRPr="027C1EF5" w:rsidR="6732386A">
        <w:rPr>
          <w:rFonts w:ascii="Calibri" w:hAnsi="Calibri" w:eastAsia="Calibri" w:cs="Calibri"/>
          <w:noProof w:val="0"/>
          <w:sz w:val="22"/>
          <w:szCs w:val="22"/>
          <w:lang w:val="en-US"/>
        </w:rPr>
        <w:t xml:space="preserve">of </w:t>
      </w:r>
      <w:hyperlink r:id="Reb82c133f4d44b7e">
        <w:r w:rsidRPr="027C1EF5" w:rsidR="6732386A">
          <w:rPr>
            <w:rStyle w:val="Hyperlink"/>
            <w:rFonts w:ascii="Calibri" w:hAnsi="Calibri" w:eastAsia="Calibri" w:cs="Calibri"/>
            <w:noProof w:val="0"/>
            <w:sz w:val="22"/>
            <w:szCs w:val="22"/>
            <w:lang w:val="en-US"/>
          </w:rPr>
          <w:t>the file of new/enhanced stations</w:t>
        </w:r>
      </w:hyperlink>
      <w:r w:rsidRPr="027C1EF5" w:rsidR="6732386A">
        <w:rPr>
          <w:rFonts w:ascii="Calibri" w:hAnsi="Calibri" w:eastAsia="Calibri" w:cs="Calibri"/>
          <w:noProof w:val="0"/>
          <w:sz w:val="22"/>
          <w:szCs w:val="22"/>
          <w:lang w:val="en-US"/>
        </w:rPr>
        <w:t xml:space="preserve"> we received from Joe </w:t>
      </w:r>
      <w:proofErr w:type="spellStart"/>
      <w:r w:rsidRPr="027C1EF5" w:rsidR="6732386A">
        <w:rPr>
          <w:rFonts w:ascii="Calibri" w:hAnsi="Calibri" w:eastAsia="Calibri" w:cs="Calibri"/>
          <w:noProof w:val="0"/>
          <w:sz w:val="22"/>
          <w:szCs w:val="22"/>
          <w:lang w:val="en-US"/>
        </w:rPr>
        <w:t>Duris</w:t>
      </w:r>
      <w:proofErr w:type="spellEnd"/>
      <w:r w:rsidRPr="027C1EF5" w:rsidR="6732386A">
        <w:rPr>
          <w:rFonts w:ascii="Calibri" w:hAnsi="Calibri" w:eastAsia="Calibri" w:cs="Calibri"/>
          <w:noProof w:val="0"/>
          <w:sz w:val="22"/>
          <w:szCs w:val="22"/>
          <w:lang w:val="en-US"/>
        </w:rPr>
        <w:t xml:space="preserve"> (PA WSC USGS) in January/December, using </w:t>
      </w:r>
      <w:proofErr w:type="spellStart"/>
      <w:r w:rsidRPr="027C1EF5" w:rsidR="6732386A">
        <w:rPr>
          <w:rFonts w:ascii="Calibri" w:hAnsi="Calibri" w:eastAsia="Calibri" w:cs="Calibri"/>
          <w:noProof w:val="0"/>
          <w:sz w:val="22"/>
          <w:szCs w:val="22"/>
          <w:lang w:val="en-US"/>
        </w:rPr>
        <w:t>dataRetrieval’s</w:t>
      </w:r>
      <w:proofErr w:type="spellEnd"/>
      <w:r w:rsidRPr="027C1EF5" w:rsidR="6732386A">
        <w:rPr>
          <w:rFonts w:ascii="Calibri" w:hAnsi="Calibri" w:eastAsia="Calibri" w:cs="Calibri"/>
          <w:noProof w:val="0"/>
          <w:sz w:val="22"/>
          <w:szCs w:val="22"/>
          <w:lang w:val="en-US"/>
        </w:rPr>
        <w:t xml:space="preserve"> </w:t>
      </w:r>
      <w:proofErr w:type="spellStart"/>
      <w:r w:rsidRPr="027C1EF5" w:rsidR="6732386A">
        <w:rPr>
          <w:rFonts w:ascii="Calibri" w:hAnsi="Calibri" w:eastAsia="Calibri" w:cs="Calibri"/>
          <w:noProof w:val="0"/>
          <w:sz w:val="22"/>
          <w:szCs w:val="22"/>
          <w:lang w:val="en-US"/>
        </w:rPr>
        <w:t>whatNWISdata</w:t>
      </w:r>
      <w:proofErr w:type="spellEnd"/>
      <w:r w:rsidRPr="027C1EF5" w:rsidR="7A56620C">
        <w:rPr>
          <w:rFonts w:ascii="Calibri" w:hAnsi="Calibri" w:eastAsia="Calibri" w:cs="Calibri"/>
          <w:noProof w:val="0"/>
          <w:sz w:val="22"/>
          <w:szCs w:val="22"/>
          <w:lang w:val="en-US"/>
        </w:rPr>
        <w:t xml:space="preserve"> (UV = Unit Value measurements</w:t>
      </w:r>
      <w:r w:rsidRPr="027C1EF5" w:rsidR="412A8251">
        <w:rPr>
          <w:rFonts w:ascii="Calibri" w:hAnsi="Calibri" w:eastAsia="Calibri" w:cs="Calibri"/>
          <w:noProof w:val="0"/>
          <w:sz w:val="22"/>
          <w:szCs w:val="22"/>
          <w:lang w:val="en-US"/>
        </w:rPr>
        <w:t>)</w:t>
      </w:r>
    </w:p>
    <w:p xmlns:wp14="http://schemas.microsoft.com/office/word/2010/wordml" w:rsidP="027C1EF5" w14:paraId="1B6DF595" wp14:textId="7E9A2F6C">
      <w:pPr>
        <w:pStyle w:val="ListParagraph"/>
        <w:numPr>
          <w:ilvl w:val="0"/>
          <w:numId w:val="1"/>
        </w:numPr>
        <w:rPr>
          <w:rFonts w:ascii="Calibri" w:hAnsi="Calibri" w:eastAsia="Calibri" w:cs="Calibri" w:asciiTheme="minorAscii" w:hAnsiTheme="minorAscii" w:eastAsiaTheme="minorAscii" w:cstheme="minorAscii"/>
          <w:sz w:val="22"/>
          <w:szCs w:val="22"/>
        </w:rPr>
      </w:pPr>
      <w:r w:rsidRPr="62FEF0A7" w:rsidR="6732386A">
        <w:rPr>
          <w:rFonts w:ascii="Calibri" w:hAnsi="Calibri" w:eastAsia="Calibri" w:cs="Calibri"/>
          <w:b w:val="1"/>
          <w:bCs w:val="1"/>
          <w:noProof w:val="0"/>
          <w:sz w:val="22"/>
          <w:szCs w:val="22"/>
          <w:lang w:val="en-US"/>
        </w:rPr>
        <w:t>98 stations with water temp data</w:t>
      </w:r>
      <w:r w:rsidRPr="62FEF0A7" w:rsidR="027A569F">
        <w:rPr>
          <w:rFonts w:ascii="Calibri" w:hAnsi="Calibri" w:eastAsia="Calibri" w:cs="Calibri"/>
          <w:noProof w:val="0"/>
          <w:sz w:val="22"/>
          <w:szCs w:val="22"/>
          <w:lang w:val="en-US"/>
        </w:rPr>
        <w:t xml:space="preserve"> </w:t>
      </w:r>
      <w:r w:rsidRPr="62FEF0A7" w:rsidR="6732386A">
        <w:rPr>
          <w:rFonts w:ascii="Calibri" w:hAnsi="Calibri" w:eastAsia="Calibri" w:cs="Calibri"/>
          <w:noProof w:val="0"/>
          <w:sz w:val="22"/>
          <w:szCs w:val="22"/>
          <w:lang w:val="en-US"/>
        </w:rPr>
        <w:t>from Jan 1 2019 - Jun 5 2020 - 120,166 UV measurements</w:t>
      </w:r>
      <w:r w:rsidRPr="62FEF0A7" w:rsidR="7BA729FF">
        <w:rPr>
          <w:rFonts w:ascii="Calibri" w:hAnsi="Calibri" w:eastAsia="Calibri" w:cs="Calibri"/>
          <w:noProof w:val="0"/>
          <w:sz w:val="22"/>
          <w:szCs w:val="22"/>
          <w:lang w:val="en-US"/>
        </w:rPr>
        <w:t xml:space="preserve"> (can change this date range to whenever, maybe start of project date? 2017? 2018?)</w:t>
      </w:r>
    </w:p>
    <w:p xmlns:wp14="http://schemas.microsoft.com/office/word/2010/wordml" w:rsidP="027C1EF5" w14:paraId="7653A65A" wp14:textId="72DCA89A">
      <w:pPr>
        <w:pStyle w:val="ListParagraph"/>
        <w:numPr>
          <w:ilvl w:val="0"/>
          <w:numId w:val="1"/>
        </w:numPr>
        <w:rPr>
          <w:rFonts w:ascii="Calibri" w:hAnsi="Calibri" w:eastAsia="Calibri" w:cs="Calibri" w:asciiTheme="minorAscii" w:hAnsiTheme="minorAscii" w:eastAsiaTheme="minorAscii" w:cstheme="minorAscii"/>
          <w:sz w:val="22"/>
          <w:szCs w:val="22"/>
        </w:rPr>
      </w:pPr>
      <w:r w:rsidRPr="17A04E87" w:rsidR="6D3E712E">
        <w:rPr>
          <w:rFonts w:ascii="Calibri" w:hAnsi="Calibri" w:eastAsia="Calibri" w:cs="Calibri"/>
          <w:b w:val="1"/>
          <w:bCs w:val="1"/>
          <w:noProof w:val="0"/>
          <w:sz w:val="22"/>
          <w:szCs w:val="22"/>
          <w:lang w:val="en-US"/>
        </w:rPr>
        <w:t>5</w:t>
      </w:r>
      <w:r w:rsidRPr="17A04E87" w:rsidR="6732386A">
        <w:rPr>
          <w:rFonts w:ascii="Calibri" w:hAnsi="Calibri" w:eastAsia="Calibri" w:cs="Calibri"/>
          <w:b w:val="1"/>
          <w:bCs w:val="1"/>
          <w:noProof w:val="0"/>
          <w:sz w:val="22"/>
          <w:szCs w:val="22"/>
          <w:lang w:val="en-US"/>
        </w:rPr>
        <w:t>6</w:t>
      </w:r>
      <w:r w:rsidRPr="17A04E87" w:rsidR="74057C9B">
        <w:rPr>
          <w:rFonts w:ascii="Calibri" w:hAnsi="Calibri" w:eastAsia="Calibri" w:cs="Calibri"/>
          <w:b w:val="1"/>
          <w:bCs w:val="1"/>
          <w:noProof w:val="0"/>
          <w:sz w:val="22"/>
          <w:szCs w:val="22"/>
          <w:lang w:val="en-US"/>
        </w:rPr>
        <w:t xml:space="preserve"> or 66</w:t>
      </w:r>
      <w:r w:rsidRPr="17A04E87" w:rsidR="6732386A">
        <w:rPr>
          <w:rFonts w:ascii="Calibri" w:hAnsi="Calibri" w:eastAsia="Calibri" w:cs="Calibri"/>
          <w:b w:val="1"/>
          <w:bCs w:val="1"/>
          <w:noProof w:val="0"/>
          <w:sz w:val="22"/>
          <w:szCs w:val="22"/>
          <w:lang w:val="en-US"/>
        </w:rPr>
        <w:t xml:space="preserve"> with specific conductance</w:t>
      </w:r>
      <w:r w:rsidRPr="17A04E87" w:rsidR="6732386A">
        <w:rPr>
          <w:rFonts w:ascii="Calibri" w:hAnsi="Calibri" w:eastAsia="Calibri" w:cs="Calibri"/>
          <w:noProof w:val="0"/>
          <w:sz w:val="22"/>
          <w:szCs w:val="22"/>
          <w:lang w:val="en-US"/>
        </w:rPr>
        <w:t xml:space="preserve">, </w:t>
      </w:r>
      <w:r w:rsidRPr="17A04E87" w:rsidR="6732386A">
        <w:rPr>
          <w:rFonts w:ascii="Calibri" w:hAnsi="Calibri" w:eastAsia="Calibri" w:cs="Calibri"/>
          <w:noProof w:val="0"/>
          <w:sz w:val="22"/>
          <w:szCs w:val="22"/>
          <w:lang w:val="en-US"/>
        </w:rPr>
        <w:t xml:space="preserve">from Jan 1 2019 - Jun 5 2020 49,437 </w:t>
      </w:r>
      <w:r w:rsidRPr="17A04E87" w:rsidR="64B0C644">
        <w:rPr>
          <w:rFonts w:ascii="Calibri" w:hAnsi="Calibri" w:eastAsia="Calibri" w:cs="Calibri"/>
          <w:noProof w:val="0"/>
          <w:sz w:val="22"/>
          <w:szCs w:val="22"/>
          <w:lang w:val="en-US"/>
        </w:rPr>
        <w:t xml:space="preserve">UV </w:t>
      </w:r>
      <w:r w:rsidRPr="17A04E87" w:rsidR="6732386A">
        <w:rPr>
          <w:rFonts w:ascii="Calibri" w:hAnsi="Calibri" w:eastAsia="Calibri" w:cs="Calibri"/>
          <w:noProof w:val="0"/>
          <w:sz w:val="22"/>
          <w:szCs w:val="22"/>
          <w:lang w:val="en-US"/>
        </w:rPr>
        <w:t>measurements</w:t>
      </w:r>
    </w:p>
    <w:p xmlns:wp14="http://schemas.microsoft.com/office/word/2010/wordml" w:rsidP="027C1EF5" w14:paraId="2141F0C8" wp14:textId="12BA3C1B">
      <w:pPr>
        <w:pStyle w:val="ListParagraph"/>
        <w:numPr>
          <w:ilvl w:val="0"/>
          <w:numId w:val="1"/>
        </w:numPr>
        <w:rPr>
          <w:rFonts w:ascii="Calibri" w:hAnsi="Calibri" w:eastAsia="Calibri" w:cs="Calibri" w:asciiTheme="minorAscii" w:hAnsiTheme="minorAscii" w:eastAsiaTheme="minorAscii" w:cstheme="minorAscii"/>
          <w:sz w:val="22"/>
          <w:szCs w:val="22"/>
        </w:rPr>
      </w:pPr>
      <w:r w:rsidRPr="027C1EF5" w:rsidR="6732386A">
        <w:rPr>
          <w:rFonts w:ascii="Calibri" w:hAnsi="Calibri" w:eastAsia="Calibri" w:cs="Calibri"/>
          <w:b w:val="1"/>
          <w:bCs w:val="1"/>
          <w:noProof w:val="0"/>
          <w:sz w:val="22"/>
          <w:szCs w:val="22"/>
          <w:lang w:val="en-US"/>
        </w:rPr>
        <w:t>72 with discharge</w:t>
      </w:r>
      <w:r w:rsidRPr="027C1EF5" w:rsidR="6B768A94">
        <w:rPr>
          <w:rFonts w:ascii="Calibri" w:hAnsi="Calibri" w:eastAsia="Calibri" w:cs="Calibri"/>
          <w:noProof w:val="0"/>
          <w:sz w:val="22"/>
          <w:szCs w:val="22"/>
          <w:lang w:val="en-US"/>
        </w:rPr>
        <w:t xml:space="preserve">, </w:t>
      </w:r>
      <w:r w:rsidRPr="027C1EF5" w:rsidR="6732386A">
        <w:rPr>
          <w:rFonts w:ascii="Calibri" w:hAnsi="Calibri" w:eastAsia="Calibri" w:cs="Calibri"/>
          <w:noProof w:val="0"/>
          <w:sz w:val="22"/>
          <w:szCs w:val="22"/>
          <w:lang w:val="en-US"/>
        </w:rPr>
        <w:t xml:space="preserve">from Jan 1 2019 - Jun 5 2020 597,723 </w:t>
      </w:r>
      <w:r w:rsidRPr="027C1EF5" w:rsidR="0766292F">
        <w:rPr>
          <w:rFonts w:ascii="Calibri" w:hAnsi="Calibri" w:eastAsia="Calibri" w:cs="Calibri"/>
          <w:noProof w:val="0"/>
          <w:sz w:val="22"/>
          <w:szCs w:val="22"/>
          <w:lang w:val="en-US"/>
        </w:rPr>
        <w:t xml:space="preserve">UV </w:t>
      </w:r>
      <w:r w:rsidRPr="027C1EF5" w:rsidR="6732386A">
        <w:rPr>
          <w:rFonts w:ascii="Calibri" w:hAnsi="Calibri" w:eastAsia="Calibri" w:cs="Calibri"/>
          <w:noProof w:val="0"/>
          <w:sz w:val="22"/>
          <w:szCs w:val="22"/>
          <w:lang w:val="en-US"/>
        </w:rPr>
        <w:t>measurements</w:t>
      </w:r>
    </w:p>
    <w:p xmlns:wp14="http://schemas.microsoft.com/office/word/2010/wordml" w:rsidP="027C1EF5" w14:paraId="2C078E63" wp14:textId="0A626F68">
      <w:pPr>
        <w:pStyle w:val="ListParagraph"/>
        <w:numPr>
          <w:ilvl w:val="0"/>
          <w:numId w:val="1"/>
        </w:numPr>
        <w:rPr>
          <w:sz w:val="22"/>
          <w:szCs w:val="22"/>
        </w:rPr>
      </w:pPr>
      <w:r w:rsidRPr="027C1EF5" w:rsidR="6732386A">
        <w:rPr>
          <w:rFonts w:ascii="Calibri" w:hAnsi="Calibri" w:eastAsia="Calibri" w:cs="Calibri"/>
          <w:b w:val="1"/>
          <w:bCs w:val="1"/>
          <w:noProof w:val="0"/>
          <w:sz w:val="22"/>
          <w:szCs w:val="22"/>
          <w:lang w:val="en-US"/>
        </w:rPr>
        <w:t>7 with turbidity</w:t>
      </w:r>
      <w:r w:rsidRPr="027C1EF5" w:rsidR="6732386A">
        <w:rPr>
          <w:rFonts w:ascii="Calibri" w:hAnsi="Calibri" w:eastAsia="Calibri" w:cs="Calibri"/>
          <w:noProof w:val="0"/>
          <w:sz w:val="22"/>
          <w:szCs w:val="22"/>
          <w:lang w:val="en-US"/>
        </w:rPr>
        <w:t xml:space="preserve">, </w:t>
      </w:r>
      <w:r w:rsidRPr="027C1EF5" w:rsidR="6732386A">
        <w:rPr>
          <w:rFonts w:ascii="Calibri" w:hAnsi="Calibri" w:eastAsia="Calibri" w:cs="Calibri"/>
          <w:noProof w:val="0"/>
          <w:sz w:val="22"/>
          <w:szCs w:val="22"/>
          <w:lang w:val="en-US"/>
        </w:rPr>
        <w:t>from Jan 1 2019 - Jun 5 2020 12,536 UV measurements</w:t>
      </w:r>
    </w:p>
    <w:p w:rsidR="2C3B8C15" w:rsidP="027C1EF5" w:rsidRDefault="2C3B8C15" w14:paraId="7782C447" w14:textId="2ED03B8C">
      <w:pPr>
        <w:pStyle w:val="Normal"/>
        <w:rPr>
          <w:rFonts w:ascii="Calibri" w:hAnsi="Calibri" w:eastAsia="Calibri" w:cs="Calibri"/>
          <w:noProof w:val="0"/>
          <w:sz w:val="22"/>
          <w:szCs w:val="22"/>
          <w:lang w:val="en-US"/>
        </w:rPr>
      </w:pPr>
      <w:r w:rsidRPr="62FEF0A7" w:rsidR="29D49D10">
        <w:rPr>
          <w:rFonts w:ascii="Calibri" w:hAnsi="Calibri" w:eastAsia="Calibri" w:cs="Calibri"/>
          <w:noProof w:val="0"/>
          <w:sz w:val="22"/>
          <w:szCs w:val="22"/>
          <w:lang w:val="en-US"/>
        </w:rPr>
        <w:t>?</w:t>
      </w:r>
      <w:r w:rsidRPr="62FEF0A7" w:rsidR="2C3B8C15">
        <w:rPr>
          <w:rFonts w:ascii="Calibri" w:hAnsi="Calibri" w:eastAsia="Calibri" w:cs="Calibri"/>
          <w:noProof w:val="0"/>
          <w:sz w:val="22"/>
          <w:szCs w:val="22"/>
          <w:lang w:val="en-US"/>
        </w:rPr>
        <w:t xml:space="preserve">The Delaware River Master directed approximately 4 BG of water from the NYC reservoirs during January, June and July 2018 to meet the minimum flow objective at the Delaware River at Montague, NJ. (near where Pa., N.Y. and N.J. meet.) Most of these releases (3.4 BG) were made during a drier period in June and July. In comparison, the River Master directed 31 BG in 2017 and 101 BG in 2001, a drought year. (from </w:t>
      </w:r>
      <w:hyperlink r:id="Rc77aeff5647f48cf">
        <w:r w:rsidRPr="62FEF0A7" w:rsidR="2C3B8C15">
          <w:rPr>
            <w:rStyle w:val="Hyperlink"/>
            <w:rFonts w:ascii="Calibri" w:hAnsi="Calibri" w:eastAsia="Calibri" w:cs="Calibri"/>
            <w:noProof w:val="0"/>
            <w:sz w:val="22"/>
            <w:szCs w:val="22"/>
            <w:lang w:val="en-US"/>
          </w:rPr>
          <w:t>https://www.state.nj.us/drbc/library/documents/2018AR.pdf</w:t>
        </w:r>
      </w:hyperlink>
      <w:r w:rsidRPr="62FEF0A7" w:rsidR="2C3B8C15">
        <w:rPr>
          <w:rFonts w:ascii="Calibri" w:hAnsi="Calibri" w:eastAsia="Calibri" w:cs="Calibri"/>
          <w:noProof w:val="0"/>
          <w:sz w:val="22"/>
          <w:szCs w:val="22"/>
          <w:lang w:val="en-US"/>
        </w:rPr>
        <w:t>, p 11)</w:t>
      </w:r>
    </w:p>
    <w:p w:rsidR="55DE5C20" w:rsidP="027C1EF5" w:rsidRDefault="55DE5C20" w14:paraId="7393CCCE" w14:textId="25A94A78">
      <w:pPr>
        <w:pStyle w:val="Normal"/>
        <w:rPr>
          <w:rFonts w:ascii="Calibri" w:hAnsi="Calibri" w:eastAsia="Calibri" w:cs="Calibri"/>
          <w:noProof w:val="0"/>
          <w:sz w:val="22"/>
          <w:szCs w:val="22"/>
          <w:lang w:val="en-US"/>
        </w:rPr>
      </w:pPr>
      <w:r w:rsidRPr="62FEF0A7" w:rsidR="66F74A0B">
        <w:rPr>
          <w:rFonts w:ascii="Calibri" w:hAnsi="Calibri" w:eastAsia="Calibri" w:cs="Calibri"/>
          <w:noProof w:val="0"/>
          <w:sz w:val="22"/>
          <w:szCs w:val="22"/>
          <w:lang w:val="en-US"/>
        </w:rPr>
        <w:t>?</w:t>
      </w:r>
      <w:r w:rsidRPr="62FEF0A7" w:rsidR="55DE5C20">
        <w:rPr>
          <w:rFonts w:ascii="Calibri" w:hAnsi="Calibri" w:eastAsia="Calibri" w:cs="Calibri"/>
          <w:noProof w:val="0"/>
          <w:sz w:val="22"/>
          <w:szCs w:val="22"/>
          <w:lang w:val="en-US"/>
        </w:rPr>
        <w:t xml:space="preserve">Water use </w:t>
      </w:r>
      <w:r w:rsidRPr="62FEF0A7" w:rsidR="2C3B8C15">
        <w:rPr>
          <w:rFonts w:ascii="Calibri" w:hAnsi="Calibri" w:eastAsia="Calibri" w:cs="Calibri"/>
          <w:noProof w:val="0"/>
          <w:sz w:val="22"/>
          <w:szCs w:val="22"/>
          <w:lang w:val="en-US"/>
        </w:rPr>
        <w:t xml:space="preserve">Trends (from </w:t>
      </w:r>
      <w:hyperlink r:id="Rde380723f0cc45b9">
        <w:r w:rsidRPr="62FEF0A7" w:rsidR="2C3B8C15">
          <w:rPr>
            <w:rStyle w:val="Hyperlink"/>
            <w:rFonts w:ascii="Calibri" w:hAnsi="Calibri" w:eastAsia="Calibri" w:cs="Calibri"/>
            <w:noProof w:val="0"/>
            <w:sz w:val="22"/>
            <w:szCs w:val="22"/>
            <w:lang w:val="en-US"/>
          </w:rPr>
          <w:t>https://www.state.nj.us/drbc/library/documents/2018AR.pdf</w:t>
        </w:r>
      </w:hyperlink>
      <w:r w:rsidRPr="62FEF0A7" w:rsidR="2C3B8C15">
        <w:rPr>
          <w:rFonts w:ascii="Calibri" w:hAnsi="Calibri" w:eastAsia="Calibri" w:cs="Calibri"/>
          <w:noProof w:val="0"/>
          <w:sz w:val="22"/>
          <w:szCs w:val="22"/>
          <w:lang w:val="en-US"/>
        </w:rPr>
        <w:t xml:space="preserve"> p 13)</w:t>
      </w:r>
    </w:p>
    <w:p w:rsidR="2C3B8C15" w:rsidP="027C1EF5" w:rsidRDefault="2C3B8C15" w14:paraId="58668BE2" w14:textId="133ABD1D">
      <w:pPr>
        <w:pStyle w:val="ListParagraph"/>
        <w:numPr>
          <w:ilvl w:val="0"/>
          <w:numId w:val="3"/>
        </w:numPr>
        <w:rPr>
          <w:rFonts w:ascii="Calibri" w:hAnsi="Calibri" w:eastAsia="Calibri" w:cs="Calibri" w:asciiTheme="minorAscii" w:hAnsiTheme="minorAscii" w:eastAsiaTheme="minorAscii" w:cstheme="minorAscii"/>
          <w:sz w:val="22"/>
          <w:szCs w:val="22"/>
        </w:rPr>
      </w:pPr>
      <w:r w:rsidRPr="027C1EF5" w:rsidR="2C3B8C15">
        <w:rPr>
          <w:rFonts w:ascii="Calibri" w:hAnsi="Calibri" w:eastAsia="Calibri" w:cs="Calibri"/>
          <w:noProof w:val="0"/>
          <w:sz w:val="22"/>
          <w:szCs w:val="22"/>
          <w:lang w:val="en-US"/>
        </w:rPr>
        <w:t xml:space="preserve">Total ground and surface water withdrawals from the Basin: 6.5 Billion gallons per day </w:t>
      </w:r>
    </w:p>
    <w:p w:rsidR="2C3B8C15" w:rsidP="027C1EF5" w:rsidRDefault="2C3B8C15" w14:paraId="6F68F99C" w14:textId="7911FB73">
      <w:pPr>
        <w:pStyle w:val="ListParagraph"/>
        <w:numPr>
          <w:ilvl w:val="0"/>
          <w:numId w:val="3"/>
        </w:numPr>
        <w:rPr>
          <w:sz w:val="22"/>
          <w:szCs w:val="22"/>
        </w:rPr>
      </w:pPr>
      <w:r w:rsidRPr="027C1EF5" w:rsidR="2C3B8C15">
        <w:rPr>
          <w:rFonts w:ascii="Calibri" w:hAnsi="Calibri" w:eastAsia="Calibri" w:cs="Calibri"/>
          <w:noProof w:val="0"/>
          <w:sz w:val="22"/>
          <w:szCs w:val="22"/>
          <w:lang w:val="en-US"/>
        </w:rPr>
        <w:t xml:space="preserve">Major Exports from the Basin: 607 Million gallons per day </w:t>
      </w:r>
    </w:p>
    <w:p w:rsidR="2C3B8C15" w:rsidP="027C1EF5" w:rsidRDefault="2C3B8C15" w14:paraId="216758C4" w14:textId="049C7823">
      <w:pPr>
        <w:pStyle w:val="ListParagraph"/>
        <w:numPr>
          <w:ilvl w:val="0"/>
          <w:numId w:val="3"/>
        </w:numPr>
        <w:rPr>
          <w:sz w:val="22"/>
          <w:szCs w:val="22"/>
        </w:rPr>
      </w:pPr>
      <w:r w:rsidRPr="027C1EF5" w:rsidR="2C3B8C15">
        <w:rPr>
          <w:rFonts w:ascii="Calibri" w:hAnsi="Calibri" w:eastAsia="Calibri" w:cs="Calibri"/>
          <w:noProof w:val="0"/>
          <w:sz w:val="22"/>
          <w:szCs w:val="22"/>
          <w:lang w:val="en-US"/>
        </w:rPr>
        <w:t xml:space="preserve">Consumptive Use in the Basin: 362 Million gallons per day </w:t>
      </w:r>
    </w:p>
    <w:p w:rsidR="2C3B8C15" w:rsidP="027C1EF5" w:rsidRDefault="2C3B8C15" w14:paraId="76AA08A1" w14:textId="2B20A019">
      <w:pPr>
        <w:pStyle w:val="ListParagraph"/>
        <w:numPr>
          <w:ilvl w:val="0"/>
          <w:numId w:val="3"/>
        </w:numPr>
        <w:rPr>
          <w:sz w:val="22"/>
          <w:szCs w:val="22"/>
        </w:rPr>
      </w:pPr>
      <w:r w:rsidRPr="027C1EF5" w:rsidR="2C3B8C15">
        <w:rPr>
          <w:rFonts w:ascii="Calibri" w:hAnsi="Calibri" w:eastAsia="Calibri" w:cs="Calibri"/>
          <w:noProof w:val="0"/>
          <w:sz w:val="22"/>
          <w:szCs w:val="22"/>
          <w:lang w:val="en-US"/>
        </w:rPr>
        <w:t xml:space="preserve">Over 90% of all water used in the Basin is obtained from surface waters. </w:t>
      </w:r>
    </w:p>
    <w:p w:rsidR="2C3B8C15" w:rsidP="027C1EF5" w:rsidRDefault="2C3B8C15" w14:paraId="065C75B6" w14:textId="528FEBB7">
      <w:pPr>
        <w:pStyle w:val="ListParagraph"/>
        <w:numPr>
          <w:ilvl w:val="0"/>
          <w:numId w:val="3"/>
        </w:numPr>
        <w:rPr>
          <w:sz w:val="22"/>
          <w:szCs w:val="22"/>
        </w:rPr>
      </w:pPr>
      <w:r w:rsidRPr="027C1EF5" w:rsidR="2C3B8C15">
        <w:rPr>
          <w:rFonts w:ascii="Calibri" w:hAnsi="Calibri" w:eastAsia="Calibri" w:cs="Calibri"/>
          <w:noProof w:val="0"/>
          <w:sz w:val="22"/>
          <w:szCs w:val="22"/>
          <w:lang w:val="en-US"/>
        </w:rPr>
        <w:t xml:space="preserve">Three dominant use sectors account for about 80% of total water withdrawals. </w:t>
      </w:r>
    </w:p>
    <w:p w:rsidR="2C3B8C15" w:rsidP="027C1EF5" w:rsidRDefault="2C3B8C15" w14:paraId="41C15DDC" w14:textId="24B38260">
      <w:pPr>
        <w:pStyle w:val="ListParagraph"/>
        <w:numPr>
          <w:ilvl w:val="1"/>
          <w:numId w:val="3"/>
        </w:numPr>
        <w:rPr>
          <w:sz w:val="22"/>
          <w:szCs w:val="22"/>
        </w:rPr>
      </w:pPr>
      <w:r w:rsidRPr="027C1EF5" w:rsidR="2C3B8C15">
        <w:rPr>
          <w:rFonts w:ascii="Calibri" w:hAnsi="Calibri" w:eastAsia="Calibri" w:cs="Calibri"/>
          <w:noProof w:val="0"/>
          <w:sz w:val="22"/>
          <w:szCs w:val="22"/>
          <w:lang w:val="en-US"/>
        </w:rPr>
        <w:t xml:space="preserve">Power Generation: 59% </w:t>
      </w:r>
    </w:p>
    <w:p w:rsidR="2C3B8C15" w:rsidP="027C1EF5" w:rsidRDefault="2C3B8C15" w14:paraId="7419D55F" w14:textId="7F8B308D">
      <w:pPr>
        <w:pStyle w:val="ListParagraph"/>
        <w:numPr>
          <w:ilvl w:val="1"/>
          <w:numId w:val="3"/>
        </w:numPr>
        <w:rPr>
          <w:sz w:val="22"/>
          <w:szCs w:val="22"/>
        </w:rPr>
      </w:pPr>
      <w:r w:rsidRPr="027C1EF5" w:rsidR="2C3B8C15">
        <w:rPr>
          <w:rFonts w:ascii="Calibri" w:hAnsi="Calibri" w:eastAsia="Calibri" w:cs="Calibri"/>
          <w:noProof w:val="0"/>
          <w:sz w:val="22"/>
          <w:szCs w:val="22"/>
          <w:lang w:val="en-US"/>
        </w:rPr>
        <w:t xml:space="preserve">Public Water Supply: 13% </w:t>
      </w:r>
    </w:p>
    <w:p w:rsidR="2C3B8C15" w:rsidP="027C1EF5" w:rsidRDefault="2C3B8C15" w14:paraId="4CB08520" w14:textId="4D2BF32B">
      <w:pPr>
        <w:pStyle w:val="ListParagraph"/>
        <w:numPr>
          <w:ilvl w:val="1"/>
          <w:numId w:val="3"/>
        </w:numPr>
        <w:rPr>
          <w:sz w:val="22"/>
          <w:szCs w:val="22"/>
        </w:rPr>
      </w:pPr>
      <w:r w:rsidRPr="027C1EF5" w:rsidR="2C3B8C15">
        <w:rPr>
          <w:rFonts w:ascii="Calibri" w:hAnsi="Calibri" w:eastAsia="Calibri" w:cs="Calibri"/>
          <w:noProof w:val="0"/>
          <w:sz w:val="22"/>
          <w:szCs w:val="22"/>
          <w:lang w:val="en-US"/>
        </w:rPr>
        <w:t>Industrial Use: 8%</w:t>
      </w:r>
    </w:p>
    <w:p w:rsidR="027C1EF5" w:rsidP="027C1EF5" w:rsidRDefault="027C1EF5" w14:paraId="0820707C" w14:textId="5D78ED6B">
      <w:pPr>
        <w:pStyle w:val="Normal"/>
        <w:rPr>
          <w:rFonts w:ascii="Calibri" w:hAnsi="Calibri" w:eastAsia="Calibri" w:cs="Calibri"/>
          <w:noProof w:val="0"/>
          <w:sz w:val="22"/>
          <w:szCs w:val="22"/>
          <w:lang w:val="en-US"/>
        </w:rPr>
      </w:pPr>
    </w:p>
    <w:p w:rsidR="7434FC70" w:rsidP="17A04E87" w:rsidRDefault="7434FC70" w14:paraId="4DD8FDC6" w14:textId="17719234">
      <w:pPr>
        <w:pStyle w:val="Normal"/>
        <w:rPr>
          <w:rFonts w:ascii="Calibri" w:hAnsi="Calibri" w:eastAsia="Calibri" w:cs="Calibri"/>
          <w:noProof w:val="0"/>
          <w:sz w:val="22"/>
          <w:szCs w:val="22"/>
          <w:lang w:val="en-US"/>
        </w:rPr>
      </w:pPr>
      <w:r w:rsidRPr="17A04E87" w:rsidR="7434FC70">
        <w:rPr>
          <w:rFonts w:ascii="Calibri" w:hAnsi="Calibri" w:eastAsia="Calibri" w:cs="Calibri"/>
          <w:noProof w:val="0"/>
          <w:sz w:val="22"/>
          <w:szCs w:val="22"/>
          <w:lang w:val="en-US"/>
        </w:rPr>
        <w:t xml:space="preserve">Some of the data below from </w:t>
      </w:r>
      <w:hyperlink w:anchor="qt-science_center_objects" r:id="R660ae0733dfb4d30">
        <w:r w:rsidRPr="17A04E87" w:rsidR="7434FC70">
          <w:rPr>
            <w:rStyle w:val="Hyperlink"/>
            <w:rFonts w:ascii="Calibri" w:hAnsi="Calibri" w:eastAsia="Calibri" w:cs="Calibri"/>
            <w:noProof w:val="0"/>
            <w:sz w:val="22"/>
            <w:szCs w:val="22"/>
            <w:lang w:val="en-US"/>
          </w:rPr>
          <w:t>https://www.usgs.gov/mission-areas/water-resources/science/next-generation-water-observing-system-delaware-river-basin?qt-science_center_objects=0#qt-science_center_objects</w:t>
        </w:r>
      </w:hyperlink>
      <w:r w:rsidRPr="17A04E87" w:rsidR="7434FC70">
        <w:rPr>
          <w:rFonts w:ascii="Calibri" w:hAnsi="Calibri" w:eastAsia="Calibri" w:cs="Calibri"/>
          <w:noProof w:val="0"/>
          <w:sz w:val="22"/>
          <w:szCs w:val="22"/>
          <w:lang w:val="en-US"/>
        </w:rPr>
        <w:t xml:space="preserve"> and some from the excel file of data shared with me from Joe and Kendra </w:t>
      </w:r>
      <w:hyperlink r:id="R14a560c50cc44772">
        <w:r w:rsidRPr="17A04E87" w:rsidR="6458F34B">
          <w:rPr>
            <w:rStyle w:val="Hyperlink"/>
            <w:rFonts w:ascii="Calibri" w:hAnsi="Calibri" w:eastAsia="Calibri" w:cs="Calibri"/>
            <w:noProof w:val="0"/>
            <w:sz w:val="22"/>
            <w:szCs w:val="22"/>
            <w:lang w:val="en-US"/>
          </w:rPr>
          <w:t>https://doimspp-my.sharepoint.com/:x:/g/personal/bpeller_usgs_gov/ERwwNZ-4yxROiodpLtFtPZsBfdPQg7vtZGpTKoyEu3UvPg?e=H4Q1Lc</w:t>
        </w:r>
      </w:hyperlink>
    </w:p>
    <w:p w:rsidR="3A90E060" w:rsidP="17A04E87" w:rsidRDefault="3A90E060" w14:paraId="76927D55" w14:textId="6E7208C2">
      <w:pPr>
        <w:pStyle w:val="Normal"/>
        <w:rPr>
          <w:rFonts w:ascii="Calibri" w:hAnsi="Calibri" w:eastAsia="Calibri" w:cs="Calibri"/>
          <w:noProof w:val="0"/>
          <w:sz w:val="22"/>
          <w:szCs w:val="22"/>
          <w:lang w:val="en-US"/>
        </w:rPr>
      </w:pPr>
      <w:r w:rsidRPr="17A04E87" w:rsidR="3A90E060">
        <w:rPr>
          <w:rFonts w:ascii="Calibri" w:hAnsi="Calibri" w:eastAsia="Calibri" w:cs="Calibri"/>
          <w:noProof w:val="0"/>
          <w:sz w:val="22"/>
          <w:szCs w:val="22"/>
          <w:lang w:val="en-US"/>
        </w:rPr>
        <w:t>Summary/short facts distilled</w:t>
      </w:r>
    </w:p>
    <w:p w:rsidR="38348A5F" w:rsidP="17A04E87" w:rsidRDefault="38348A5F" w14:paraId="7E6B2A25" w14:textId="55B93E08">
      <w:pPr>
        <w:pStyle w:val="ListParagraph"/>
        <w:numPr>
          <w:ilvl w:val="0"/>
          <w:numId w:val="5"/>
        </w:numPr>
        <w:rPr>
          <w:noProof w:val="0"/>
          <w:sz w:val="22"/>
          <w:szCs w:val="22"/>
          <w:lang w:val="en-US"/>
        </w:rPr>
      </w:pPr>
      <w:r w:rsidRPr="17A04E87" w:rsidR="38348A5F">
        <w:rPr>
          <w:rFonts w:ascii="Calibri" w:hAnsi="Calibri" w:eastAsia="Calibri" w:cs="Calibri"/>
          <w:noProof w:val="0"/>
          <w:sz w:val="22"/>
          <w:szCs w:val="22"/>
          <w:lang w:val="en-US"/>
        </w:rPr>
        <w:t>Over 140 years of monitoring</w:t>
      </w:r>
    </w:p>
    <w:p w:rsidR="3A90E060" w:rsidP="17A04E87" w:rsidRDefault="3A90E060" w14:paraId="4147EF80" w14:textId="3DE9873C">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17A04E87" w:rsidR="3A90E060">
        <w:rPr>
          <w:rFonts w:ascii="Calibri" w:hAnsi="Calibri" w:eastAsia="Calibri" w:cs="Calibri"/>
          <w:noProof w:val="0"/>
          <w:sz w:val="22"/>
          <w:szCs w:val="22"/>
          <w:lang w:val="en-US"/>
        </w:rPr>
        <w:t>Already have 10,000 gages in the region managed by USGS and its large partner network.</w:t>
      </w:r>
    </w:p>
    <w:p w:rsidR="0895683A" w:rsidP="17A04E87" w:rsidRDefault="0895683A" w14:paraId="488D4414" w14:textId="2A8F4FF1">
      <w:pPr>
        <w:pStyle w:val="ListParagraph"/>
        <w:numPr>
          <w:ilvl w:val="0"/>
          <w:numId w:val="5"/>
        </w:numPr>
        <w:rPr>
          <w:rFonts w:ascii="Calibri" w:hAnsi="Calibri" w:eastAsia="Calibri" w:cs="Calibri" w:asciiTheme="minorAscii" w:hAnsiTheme="minorAscii" w:eastAsiaTheme="minorAscii" w:cstheme="minorAscii"/>
          <w:noProof w:val="0"/>
          <w:sz w:val="22"/>
          <w:szCs w:val="22"/>
          <w:lang w:val="en-US"/>
        </w:rPr>
      </w:pPr>
      <w:r w:rsidRPr="17A04E87" w:rsidR="0895683A">
        <w:rPr>
          <w:rFonts w:ascii="Calibri" w:hAnsi="Calibri" w:eastAsia="Calibri" w:cs="Calibri"/>
          <w:noProof w:val="0"/>
          <w:sz w:val="22"/>
          <w:szCs w:val="22"/>
          <w:lang w:val="en-US"/>
        </w:rPr>
        <w:t xml:space="preserve">Partner network includes 1800 </w:t>
      </w:r>
      <w:r w:rsidR="0895683A">
        <w:rPr/>
        <w:t>governmental agencies, Tribes, municipalities, universities, organizations, and research centers both locally and nationally</w:t>
      </w:r>
    </w:p>
    <w:p w:rsidR="70AB81F7" w:rsidP="17A04E87" w:rsidRDefault="70AB81F7" w14:paraId="1BC523B1" w14:textId="12B7F1EC">
      <w:pPr>
        <w:pStyle w:val="ListParagraph"/>
        <w:numPr>
          <w:ilvl w:val="0"/>
          <w:numId w:val="5"/>
        </w:numPr>
        <w:rPr>
          <w:sz w:val="22"/>
          <w:szCs w:val="22"/>
        </w:rPr>
      </w:pPr>
      <w:r w:rsidR="70AB81F7">
        <w:rPr/>
        <w:t xml:space="preserve">Nationally, more than 8200 streamflow-gaging, 2100 water quality, 1700 groundwater-level and 1000 precipitation stations </w:t>
      </w:r>
    </w:p>
    <w:p w:rsidR="17A04E87" w:rsidP="17A04E87" w:rsidRDefault="17A04E87" w14:paraId="36AAA300" w14:textId="07909C94">
      <w:pPr>
        <w:pStyle w:val="ListParagraph"/>
        <w:numPr>
          <w:ilvl w:val="0"/>
          <w:numId w:val="5"/>
        </w:numPr>
        <w:rPr>
          <w:sz w:val="22"/>
          <w:szCs w:val="22"/>
        </w:rPr>
      </w:pPr>
    </w:p>
    <w:p w:rsidR="17A04E87" w:rsidP="17A04E87" w:rsidRDefault="17A04E87" w14:paraId="5BCD9C67" w14:textId="11A0A589">
      <w:pPr>
        <w:pStyle w:val="Normal"/>
        <w:rPr>
          <w:rFonts w:ascii="Calibri" w:hAnsi="Calibri" w:eastAsia="Calibri" w:cs="Calibri"/>
          <w:noProof w:val="0"/>
          <w:sz w:val="22"/>
          <w:szCs w:val="22"/>
          <w:lang w:val="en-US"/>
        </w:rPr>
      </w:pPr>
    </w:p>
    <w:p w:rsidR="62FEF0A7" w:rsidP="62FEF0A7" w:rsidRDefault="62FEF0A7" w14:paraId="75F33F06" w14:textId="11EED676">
      <w:pPr>
        <w:pStyle w:val="Normal"/>
        <w:rPr>
          <w:rFonts w:ascii="Calibri" w:hAnsi="Calibri" w:eastAsia="Calibri" w:cs="Calibri"/>
          <w:noProof w:val="0"/>
          <w:sz w:val="22"/>
          <w:szCs w:val="22"/>
          <w:lang w:val="en-US"/>
        </w:rPr>
      </w:pPr>
      <w:r w:rsidRPr="17A04E87" w:rsidR="1064FE8A">
        <w:rPr>
          <w:rFonts w:ascii="Calibri" w:hAnsi="Calibri" w:eastAsia="Calibri" w:cs="Calibri"/>
          <w:noProof w:val="0"/>
          <w:sz w:val="22"/>
          <w:szCs w:val="22"/>
          <w:lang w:val="en-US"/>
        </w:rPr>
        <w:t>New gages:</w:t>
      </w:r>
    </w:p>
    <w:p w:rsidR="1064FE8A" w:rsidP="17A04E87" w:rsidRDefault="1064FE8A" w14:paraId="571AE041" w14:textId="56AB8CF8">
      <w:pPr>
        <w:pStyle w:val="ListParagraph"/>
        <w:numPr>
          <w:ilvl w:val="0"/>
          <w:numId w:val="4"/>
        </w:numPr>
        <w:rPr>
          <w:rFonts w:ascii="Calibri" w:hAnsi="Calibri" w:eastAsia="Calibri" w:cs="Calibri" w:asciiTheme="minorAscii" w:hAnsiTheme="minorAscii" w:eastAsiaTheme="minorAscii" w:cstheme="minorAscii"/>
          <w:noProof w:val="0"/>
          <w:sz w:val="22"/>
          <w:szCs w:val="22"/>
          <w:lang w:val="en-US"/>
        </w:rPr>
      </w:pPr>
      <w:r w:rsidRPr="17A04E87" w:rsidR="1064FE8A">
        <w:rPr>
          <w:rFonts w:ascii="Calibri" w:hAnsi="Calibri" w:eastAsia="Calibri" w:cs="Calibri"/>
          <w:noProof w:val="0"/>
          <w:sz w:val="22"/>
          <w:szCs w:val="22"/>
          <w:lang w:val="en-US"/>
        </w:rPr>
        <w:t>34 added in 2018 and 2019</w:t>
      </w:r>
    </w:p>
    <w:p w:rsidR="1064FE8A" w:rsidP="17A04E87" w:rsidRDefault="1064FE8A" w14:paraId="3268F2E5" w14:textId="48DD77F5">
      <w:pPr>
        <w:pStyle w:val="ListParagraph"/>
        <w:numPr>
          <w:ilvl w:val="0"/>
          <w:numId w:val="4"/>
        </w:numPr>
        <w:rPr>
          <w:noProof w:val="0"/>
          <w:sz w:val="22"/>
          <w:szCs w:val="22"/>
          <w:lang w:val="en-US"/>
        </w:rPr>
      </w:pPr>
      <w:r w:rsidRPr="17A04E87" w:rsidR="1064FE8A">
        <w:rPr>
          <w:rFonts w:ascii="Calibri" w:hAnsi="Calibri" w:eastAsia="Calibri" w:cs="Calibri"/>
          <w:noProof w:val="0"/>
          <w:sz w:val="22"/>
          <w:szCs w:val="22"/>
          <w:lang w:val="en-US"/>
        </w:rPr>
        <w:t>Purpose</w:t>
      </w:r>
      <w:r w:rsidRPr="17A04E87" w:rsidR="7239C9F5">
        <w:rPr>
          <w:rFonts w:ascii="Calibri" w:hAnsi="Calibri" w:eastAsia="Calibri" w:cs="Calibri"/>
          <w:noProof w:val="0"/>
          <w:sz w:val="22"/>
          <w:szCs w:val="22"/>
          <w:lang w:val="en-US"/>
        </w:rPr>
        <w:t>:</w:t>
      </w:r>
      <w:r w:rsidRPr="17A04E87" w:rsidR="1064FE8A">
        <w:rPr>
          <w:rFonts w:ascii="Calibri" w:hAnsi="Calibri" w:eastAsia="Calibri" w:cs="Calibri"/>
          <w:noProof w:val="0"/>
          <w:sz w:val="22"/>
          <w:szCs w:val="22"/>
          <w:lang w:val="en-US"/>
        </w:rPr>
        <w:t xml:space="preserve"> </w:t>
      </w:r>
    </w:p>
    <w:p w:rsidR="3E95F4D5" w:rsidP="17A04E87" w:rsidRDefault="3E95F4D5" w14:paraId="1A715CA2" w14:textId="1F9E2D7B">
      <w:pPr>
        <w:pStyle w:val="ListParagraph"/>
        <w:numPr>
          <w:ilvl w:val="1"/>
          <w:numId w:val="4"/>
        </w:numPr>
        <w:rPr>
          <w:noProof w:val="0"/>
          <w:sz w:val="22"/>
          <w:szCs w:val="22"/>
          <w:lang w:val="en-US"/>
        </w:rPr>
      </w:pPr>
      <w:r w:rsidRPr="17A04E87" w:rsidR="3E95F4D5">
        <w:rPr>
          <w:rFonts w:ascii="Calibri" w:hAnsi="Calibri" w:eastAsia="Calibri" w:cs="Calibri"/>
          <w:noProof w:val="0"/>
          <w:sz w:val="22"/>
          <w:szCs w:val="22"/>
          <w:lang w:val="en-US"/>
        </w:rPr>
        <w:t xml:space="preserve">address monitoring gaps </w:t>
      </w:r>
    </w:p>
    <w:p w:rsidR="3E95F4D5" w:rsidP="17A04E87" w:rsidRDefault="3E95F4D5" w14:paraId="64C58248" w14:textId="7577097B">
      <w:pPr>
        <w:pStyle w:val="ListParagraph"/>
        <w:numPr>
          <w:ilvl w:val="1"/>
          <w:numId w:val="4"/>
        </w:numPr>
        <w:rPr>
          <w:noProof w:val="0"/>
          <w:sz w:val="22"/>
          <w:szCs w:val="22"/>
          <w:lang w:val="en-US"/>
        </w:rPr>
      </w:pPr>
      <w:r w:rsidRPr="17A04E87" w:rsidR="3E95F4D5">
        <w:rPr>
          <w:rFonts w:ascii="Calibri" w:hAnsi="Calibri" w:eastAsia="Calibri" w:cs="Calibri"/>
          <w:noProof w:val="0"/>
          <w:sz w:val="22"/>
          <w:szCs w:val="22"/>
          <w:lang w:val="en-US"/>
        </w:rPr>
        <w:t>quantify the amount of water in the headwaters and tributaries</w:t>
      </w:r>
    </w:p>
    <w:p w:rsidR="3E95F4D5" w:rsidP="17A04E87" w:rsidRDefault="3E95F4D5" w14:paraId="0753AC62" w14:textId="2CCB6E63">
      <w:pPr>
        <w:pStyle w:val="ListParagraph"/>
        <w:numPr>
          <w:ilvl w:val="1"/>
          <w:numId w:val="4"/>
        </w:numPr>
        <w:rPr>
          <w:noProof w:val="0"/>
          <w:sz w:val="22"/>
          <w:szCs w:val="22"/>
          <w:lang w:val="en-US"/>
        </w:rPr>
      </w:pPr>
      <w:r w:rsidRPr="17A04E87" w:rsidR="3E95F4D5">
        <w:rPr>
          <w:rFonts w:ascii="Calibri" w:hAnsi="Calibri" w:eastAsia="Calibri" w:cs="Calibri"/>
          <w:noProof w:val="0"/>
          <w:sz w:val="22"/>
          <w:szCs w:val="22"/>
          <w:lang w:val="en-US"/>
        </w:rPr>
        <w:t xml:space="preserve">monitor the salt front </w:t>
      </w:r>
    </w:p>
    <w:p w:rsidR="17A04E87" w:rsidP="17A04E87" w:rsidRDefault="17A04E87" w14:paraId="11DBDB80" w14:textId="05D94382">
      <w:pPr>
        <w:pStyle w:val="Normal"/>
        <w:rPr>
          <w:rFonts w:ascii="Calibri" w:hAnsi="Calibri" w:eastAsia="Calibri" w:cs="Calibri"/>
          <w:noProof w:val="0"/>
          <w:sz w:val="22"/>
          <w:szCs w:val="22"/>
          <w:lang w:val="en-US"/>
        </w:rPr>
      </w:pPr>
    </w:p>
    <w:p w:rsidR="591D84C6" w:rsidP="17A04E87" w:rsidRDefault="591D84C6" w14:paraId="71987B5E" w14:textId="44A0173E">
      <w:pPr>
        <w:pStyle w:val="Normal"/>
        <w:ind w:left="0"/>
        <w:rPr>
          <w:rFonts w:ascii="Calibri" w:hAnsi="Calibri" w:eastAsia="Calibri" w:cs="Calibri"/>
          <w:noProof w:val="0"/>
          <w:sz w:val="22"/>
          <w:szCs w:val="22"/>
          <w:lang w:val="en-US"/>
        </w:rPr>
      </w:pPr>
      <w:r w:rsidRPr="17A04E87" w:rsidR="591D84C6">
        <w:rPr>
          <w:rFonts w:ascii="Calibri" w:hAnsi="Calibri" w:eastAsia="Calibri" w:cs="Calibri"/>
          <w:noProof w:val="0"/>
          <w:sz w:val="22"/>
          <w:szCs w:val="22"/>
          <w:lang w:val="en-US"/>
        </w:rPr>
        <w:t>Enhanced gages:</w:t>
      </w:r>
    </w:p>
    <w:p w:rsidR="591D84C6" w:rsidP="17A04E87" w:rsidRDefault="591D84C6" w14:paraId="66F32936" w14:textId="72DA12B1">
      <w:pPr>
        <w:pStyle w:val="ListParagraph"/>
        <w:numPr>
          <w:ilvl w:val="0"/>
          <w:numId w:val="6"/>
        </w:numPr>
        <w:rPr>
          <w:rFonts w:ascii="Calibri" w:hAnsi="Calibri" w:eastAsia="Calibri" w:cs="Calibri" w:asciiTheme="minorAscii" w:hAnsiTheme="minorAscii" w:eastAsiaTheme="minorAscii" w:cstheme="minorAscii"/>
          <w:noProof w:val="0"/>
          <w:sz w:val="22"/>
          <w:szCs w:val="22"/>
          <w:lang w:val="en-US"/>
        </w:rPr>
      </w:pPr>
      <w:r w:rsidRPr="17A04E87" w:rsidR="591D84C6">
        <w:rPr>
          <w:rFonts w:ascii="Calibri" w:hAnsi="Calibri" w:eastAsia="Calibri" w:cs="Calibri"/>
          <w:noProof w:val="0"/>
          <w:sz w:val="22"/>
          <w:szCs w:val="22"/>
          <w:lang w:val="en-US"/>
        </w:rPr>
        <w:t>Improvements to two-way communications were added to 28 stations</w:t>
      </w:r>
    </w:p>
    <w:p w:rsidR="591D84C6" w:rsidP="17A04E87" w:rsidRDefault="591D84C6" w14:paraId="56D83F14" w14:textId="6BF5D042">
      <w:pPr>
        <w:pStyle w:val="ListParagraph"/>
        <w:numPr>
          <w:ilvl w:val="0"/>
          <w:numId w:val="6"/>
        </w:numPr>
        <w:rPr>
          <w:noProof w:val="0"/>
          <w:sz w:val="22"/>
          <w:szCs w:val="22"/>
          <w:lang w:val="en-US"/>
        </w:rPr>
      </w:pPr>
      <w:r w:rsidRPr="17A04E87" w:rsidR="591D84C6">
        <w:rPr>
          <w:rFonts w:ascii="Calibri" w:hAnsi="Calibri" w:eastAsia="Calibri" w:cs="Calibri"/>
          <w:noProof w:val="0"/>
          <w:sz w:val="22"/>
          <w:szCs w:val="22"/>
          <w:lang w:val="en-US"/>
        </w:rPr>
        <w:t>Enables remote operation and troubleshooting</w:t>
      </w:r>
    </w:p>
    <w:p w:rsidR="591D84C6" w:rsidP="17A04E87" w:rsidRDefault="591D84C6" w14:paraId="57F09DB5" w14:textId="789BF7E9">
      <w:pPr>
        <w:pStyle w:val="ListParagraph"/>
        <w:numPr>
          <w:ilvl w:val="0"/>
          <w:numId w:val="6"/>
        </w:numPr>
        <w:rPr>
          <w:noProof w:val="0"/>
          <w:sz w:val="22"/>
          <w:szCs w:val="22"/>
          <w:lang w:val="en-US"/>
        </w:rPr>
      </w:pPr>
      <w:r w:rsidRPr="17A04E87" w:rsidR="591D84C6">
        <w:rPr>
          <w:rFonts w:ascii="Calibri" w:hAnsi="Calibri" w:eastAsia="Calibri" w:cs="Calibri"/>
          <w:noProof w:val="0"/>
          <w:sz w:val="22"/>
          <w:szCs w:val="22"/>
          <w:lang w:val="en-US"/>
        </w:rPr>
        <w:t>Allows for redundant communication ensuring data are delivered during critical periods (flooding, other events)</w:t>
      </w:r>
    </w:p>
    <w:p w:rsidR="7EA7DB54" w:rsidP="17A04E87" w:rsidRDefault="7EA7DB54" w14:paraId="1A5B9577" w14:textId="0863194A">
      <w:pPr>
        <w:pStyle w:val="Normal"/>
        <w:rPr>
          <w:rFonts w:ascii="Calibri" w:hAnsi="Calibri" w:eastAsia="Calibri" w:cs="Calibri"/>
          <w:noProof w:val="0"/>
          <w:sz w:val="22"/>
          <w:szCs w:val="22"/>
          <w:lang w:val="en-US"/>
        </w:rPr>
      </w:pPr>
      <w:r w:rsidRPr="17A04E87" w:rsidR="7EA7DB54">
        <w:rPr>
          <w:rFonts w:ascii="Calibri" w:hAnsi="Calibri" w:eastAsia="Calibri" w:cs="Calibri"/>
          <w:noProof w:val="0"/>
          <w:sz w:val="22"/>
          <w:szCs w:val="22"/>
          <w:lang w:val="en-US"/>
        </w:rPr>
        <w:t>Temperature</w:t>
      </w:r>
    </w:p>
    <w:p w:rsidR="176C16EE" w:rsidP="17A04E87" w:rsidRDefault="176C16EE" w14:paraId="77CEEBF4" w14:textId="6EB82D51">
      <w:pPr>
        <w:pStyle w:val="ListParagraph"/>
        <w:numPr>
          <w:ilvl w:val="0"/>
          <w:numId w:val="7"/>
        </w:numPr>
        <w:rPr>
          <w:rFonts w:ascii="Calibri" w:hAnsi="Calibri" w:eastAsia="Calibri" w:cs="Calibri" w:asciiTheme="minorAscii" w:hAnsiTheme="minorAscii" w:eastAsiaTheme="minorAscii" w:cstheme="minorAscii"/>
          <w:noProof w:val="0"/>
          <w:sz w:val="22"/>
          <w:szCs w:val="22"/>
          <w:lang w:val="en-US"/>
        </w:rPr>
      </w:pPr>
      <w:r w:rsidRPr="17A04E87" w:rsidR="176C16EE">
        <w:rPr>
          <w:rFonts w:ascii="Calibri" w:hAnsi="Calibri" w:eastAsia="Calibri" w:cs="Calibri"/>
          <w:noProof w:val="0"/>
          <w:sz w:val="22"/>
          <w:szCs w:val="22"/>
          <w:lang w:val="en-US"/>
        </w:rPr>
        <w:t>9</w:t>
      </w:r>
      <w:r w:rsidRPr="17A04E87" w:rsidR="6B377244">
        <w:rPr>
          <w:rFonts w:ascii="Calibri" w:hAnsi="Calibri" w:eastAsia="Calibri" w:cs="Calibri"/>
          <w:noProof w:val="0"/>
          <w:sz w:val="22"/>
          <w:szCs w:val="22"/>
          <w:lang w:val="en-US"/>
        </w:rPr>
        <w:t>8</w:t>
      </w:r>
      <w:r w:rsidRPr="17A04E87" w:rsidR="176C16EE">
        <w:rPr>
          <w:rFonts w:ascii="Calibri" w:hAnsi="Calibri" w:eastAsia="Calibri" w:cs="Calibri"/>
          <w:noProof w:val="0"/>
          <w:sz w:val="22"/>
          <w:szCs w:val="22"/>
          <w:lang w:val="en-US"/>
        </w:rPr>
        <w:t xml:space="preserve"> added </w:t>
      </w:r>
    </w:p>
    <w:p w:rsidR="5EC9FA5F" w:rsidP="17A04E87" w:rsidRDefault="5EC9FA5F" w14:paraId="6F7056EC" w14:textId="1656071E">
      <w:pPr>
        <w:pStyle w:val="ListParagraph"/>
        <w:numPr>
          <w:ilvl w:val="0"/>
          <w:numId w:val="7"/>
        </w:numPr>
        <w:rPr>
          <w:noProof w:val="0"/>
          <w:sz w:val="22"/>
          <w:szCs w:val="22"/>
          <w:lang w:val="en-US"/>
        </w:rPr>
      </w:pPr>
      <w:r w:rsidRPr="17A04E87" w:rsidR="5EC9FA5F">
        <w:rPr>
          <w:rFonts w:ascii="Calibri" w:hAnsi="Calibri" w:eastAsia="Calibri" w:cs="Calibri"/>
          <w:noProof w:val="0"/>
          <w:sz w:val="22"/>
          <w:szCs w:val="22"/>
          <w:lang w:val="en-US"/>
        </w:rPr>
        <w:t>Monitor to support fisheries and other aquatic organisms</w:t>
      </w:r>
    </w:p>
    <w:p w:rsidR="5EC9FA5F" w:rsidP="17A04E87" w:rsidRDefault="5EC9FA5F" w14:paraId="06B65E2C" w14:textId="5ABEAD90">
      <w:pPr>
        <w:pStyle w:val="ListParagraph"/>
        <w:numPr>
          <w:ilvl w:val="0"/>
          <w:numId w:val="7"/>
        </w:numPr>
        <w:rPr>
          <w:noProof w:val="0"/>
          <w:sz w:val="22"/>
          <w:szCs w:val="22"/>
          <w:lang w:val="en-US"/>
        </w:rPr>
      </w:pPr>
      <w:r w:rsidRPr="17A04E87" w:rsidR="5EC9FA5F">
        <w:rPr>
          <w:rFonts w:ascii="Calibri" w:hAnsi="Calibri" w:eastAsia="Calibri" w:cs="Calibri"/>
          <w:noProof w:val="0"/>
          <w:sz w:val="22"/>
          <w:szCs w:val="22"/>
          <w:lang w:val="en-US"/>
        </w:rPr>
        <w:t>Aid in improving models for prediction</w:t>
      </w:r>
    </w:p>
    <w:p w:rsidR="17A04E87" w:rsidP="17A04E87" w:rsidRDefault="17A04E87" w14:paraId="66BF0774" w14:textId="670A5CA3">
      <w:pPr>
        <w:pStyle w:val="Normal"/>
        <w:rPr>
          <w:rFonts w:ascii="Calibri" w:hAnsi="Calibri" w:eastAsia="Calibri" w:cs="Calibri"/>
          <w:noProof w:val="0"/>
          <w:sz w:val="22"/>
          <w:szCs w:val="22"/>
          <w:lang w:val="en-US"/>
        </w:rPr>
      </w:pPr>
    </w:p>
    <w:p w:rsidR="7EA7DB54" w:rsidP="17A04E87" w:rsidRDefault="7EA7DB54" w14:paraId="0ACFB5BF" w14:textId="2FC8C2FC">
      <w:pPr>
        <w:pStyle w:val="Normal"/>
        <w:rPr>
          <w:rFonts w:ascii="Calibri" w:hAnsi="Calibri" w:eastAsia="Calibri" w:cs="Calibri"/>
          <w:noProof w:val="0"/>
          <w:sz w:val="22"/>
          <w:szCs w:val="22"/>
          <w:lang w:val="en-US"/>
        </w:rPr>
      </w:pPr>
      <w:r w:rsidRPr="17A04E87" w:rsidR="7EA7DB54">
        <w:rPr>
          <w:rFonts w:ascii="Calibri" w:hAnsi="Calibri" w:eastAsia="Calibri" w:cs="Calibri"/>
          <w:noProof w:val="0"/>
          <w:sz w:val="22"/>
          <w:szCs w:val="22"/>
          <w:lang w:val="en-US"/>
        </w:rPr>
        <w:t>Specific Conductance</w:t>
      </w:r>
    </w:p>
    <w:p w:rsidR="27FD938A" w:rsidP="17A04E87" w:rsidRDefault="27FD938A" w14:paraId="562E450F" w14:textId="0098A387">
      <w:pPr>
        <w:pStyle w:val="ListParagraph"/>
        <w:numPr>
          <w:ilvl w:val="0"/>
          <w:numId w:val="8"/>
        </w:numPr>
        <w:rPr>
          <w:rFonts w:ascii="Calibri" w:hAnsi="Calibri" w:eastAsia="Calibri" w:cs="Calibri" w:asciiTheme="minorAscii" w:hAnsiTheme="minorAscii" w:eastAsiaTheme="minorAscii" w:cstheme="minorAscii"/>
          <w:noProof w:val="0"/>
          <w:sz w:val="22"/>
          <w:szCs w:val="22"/>
          <w:lang w:val="en-US"/>
        </w:rPr>
      </w:pPr>
      <w:r w:rsidRPr="17A04E87" w:rsidR="27FD938A">
        <w:rPr>
          <w:rFonts w:ascii="Calibri" w:hAnsi="Calibri" w:eastAsia="Calibri" w:cs="Calibri"/>
          <w:noProof w:val="0"/>
          <w:sz w:val="22"/>
          <w:szCs w:val="22"/>
          <w:lang w:val="en-US"/>
        </w:rPr>
        <w:t>56 added</w:t>
      </w:r>
    </w:p>
    <w:p w:rsidR="16235588" w:rsidP="17A04E87" w:rsidRDefault="16235588" w14:paraId="3BA9811F" w14:textId="0AB14CB2">
      <w:pPr>
        <w:pStyle w:val="ListParagraph"/>
        <w:numPr>
          <w:ilvl w:val="0"/>
          <w:numId w:val="8"/>
        </w:numPr>
        <w:rPr>
          <w:noProof w:val="0"/>
          <w:sz w:val="22"/>
          <w:szCs w:val="22"/>
          <w:lang w:val="en-US"/>
        </w:rPr>
      </w:pPr>
      <w:r w:rsidRPr="17A04E87" w:rsidR="16235588">
        <w:rPr>
          <w:rFonts w:ascii="Calibri" w:hAnsi="Calibri" w:eastAsia="Calibri" w:cs="Calibri"/>
          <w:noProof w:val="0"/>
          <w:sz w:val="22"/>
          <w:szCs w:val="22"/>
          <w:lang w:val="en-US"/>
        </w:rPr>
        <w:t>Monitor to support fisheries</w:t>
      </w:r>
    </w:p>
    <w:p w:rsidR="16235588" w:rsidP="17A04E87" w:rsidRDefault="16235588" w14:paraId="2DA3AEC5" w14:textId="55318134">
      <w:pPr>
        <w:pStyle w:val="ListParagraph"/>
        <w:numPr>
          <w:ilvl w:val="0"/>
          <w:numId w:val="8"/>
        </w:numPr>
        <w:rPr>
          <w:noProof w:val="0"/>
          <w:sz w:val="22"/>
          <w:szCs w:val="22"/>
          <w:lang w:val="en-US"/>
        </w:rPr>
      </w:pPr>
      <w:r w:rsidRPr="17A04E87" w:rsidR="16235588">
        <w:rPr>
          <w:rFonts w:ascii="Calibri" w:hAnsi="Calibri" w:eastAsia="Calibri" w:cs="Calibri"/>
          <w:noProof w:val="0"/>
          <w:sz w:val="22"/>
          <w:szCs w:val="22"/>
          <w:lang w:val="en-US"/>
        </w:rPr>
        <w:t>Aid in water prediction modeling</w:t>
      </w:r>
    </w:p>
    <w:p w:rsidR="16235588" w:rsidP="17A04E87" w:rsidRDefault="16235588" w14:paraId="416ADA27" w14:textId="161A2225">
      <w:pPr>
        <w:pStyle w:val="ListParagraph"/>
        <w:numPr>
          <w:ilvl w:val="0"/>
          <w:numId w:val="8"/>
        </w:numPr>
        <w:rPr>
          <w:noProof w:val="0"/>
          <w:sz w:val="22"/>
          <w:szCs w:val="22"/>
          <w:lang w:val="en-US"/>
        </w:rPr>
      </w:pPr>
      <w:r w:rsidRPr="17A04E87" w:rsidR="16235588">
        <w:rPr>
          <w:rFonts w:ascii="Calibri" w:hAnsi="Calibri" w:eastAsia="Calibri" w:cs="Calibri"/>
          <w:noProof w:val="0"/>
          <w:sz w:val="22"/>
          <w:szCs w:val="22"/>
          <w:lang w:val="en-US"/>
        </w:rPr>
        <w:t>Track salinity front on the mainstem</w:t>
      </w:r>
    </w:p>
    <w:p w:rsidR="16235588" w:rsidP="17A04E87" w:rsidRDefault="16235588" w14:paraId="04D53A59" w14:textId="0C2E2477">
      <w:pPr>
        <w:pStyle w:val="ListParagraph"/>
        <w:numPr>
          <w:ilvl w:val="0"/>
          <w:numId w:val="8"/>
        </w:numPr>
        <w:rPr>
          <w:noProof w:val="0"/>
          <w:sz w:val="22"/>
          <w:szCs w:val="22"/>
          <w:lang w:val="en-US"/>
        </w:rPr>
      </w:pPr>
      <w:r w:rsidRPr="17A04E87" w:rsidR="16235588">
        <w:rPr>
          <w:rFonts w:ascii="Calibri" w:hAnsi="Calibri" w:eastAsia="Calibri" w:cs="Calibri"/>
          <w:noProof w:val="0"/>
          <w:sz w:val="22"/>
          <w:szCs w:val="22"/>
          <w:lang w:val="en-US"/>
        </w:rPr>
        <w:t>Monitoring water conditions for recreational activities</w:t>
      </w:r>
    </w:p>
    <w:p w:rsidR="16235588" w:rsidP="17A04E87" w:rsidRDefault="16235588" w14:paraId="3E72DCD4" w14:textId="4B8F93CF">
      <w:pPr>
        <w:pStyle w:val="ListParagraph"/>
        <w:numPr>
          <w:ilvl w:val="0"/>
          <w:numId w:val="8"/>
        </w:numPr>
        <w:rPr>
          <w:noProof w:val="0"/>
          <w:sz w:val="22"/>
          <w:szCs w:val="22"/>
          <w:lang w:val="en-US"/>
        </w:rPr>
      </w:pPr>
      <w:r w:rsidRPr="17A04E87" w:rsidR="16235588">
        <w:rPr>
          <w:rFonts w:ascii="Calibri" w:hAnsi="Calibri" w:eastAsia="Calibri" w:cs="Calibri"/>
          <w:noProof w:val="0"/>
          <w:sz w:val="22"/>
          <w:szCs w:val="22"/>
          <w:lang w:val="en-US"/>
        </w:rPr>
        <w:t>Used to improve watershed models related to surface and groundwater connections</w:t>
      </w:r>
    </w:p>
    <w:p w:rsidR="17A04E87" w:rsidP="17A04E87" w:rsidRDefault="17A04E87" w14:paraId="09B6654E" w14:textId="327048C5">
      <w:pPr>
        <w:pStyle w:val="Normal"/>
        <w:ind w:left="0"/>
        <w:rPr>
          <w:rFonts w:ascii="Calibri" w:hAnsi="Calibri" w:eastAsia="Calibri" w:cs="Calibri"/>
          <w:noProof w:val="0"/>
          <w:sz w:val="22"/>
          <w:szCs w:val="22"/>
          <w:lang w:val="en-US"/>
        </w:rPr>
      </w:pPr>
    </w:p>
    <w:p w:rsidR="27FD938A" w:rsidP="17A04E87" w:rsidRDefault="27FD938A" w14:paraId="3EE01C27" w14:textId="35530C90">
      <w:pPr>
        <w:pStyle w:val="Normal"/>
        <w:ind w:left="0"/>
        <w:rPr>
          <w:rFonts w:ascii="Calibri" w:hAnsi="Calibri" w:eastAsia="Calibri" w:cs="Calibri"/>
          <w:noProof w:val="0"/>
          <w:sz w:val="22"/>
          <w:szCs w:val="22"/>
          <w:lang w:val="en-US"/>
        </w:rPr>
      </w:pPr>
      <w:r w:rsidRPr="17A04E87" w:rsidR="27FD938A">
        <w:rPr>
          <w:rFonts w:ascii="Calibri" w:hAnsi="Calibri" w:eastAsia="Calibri" w:cs="Calibri"/>
          <w:noProof w:val="0"/>
          <w:sz w:val="22"/>
          <w:szCs w:val="22"/>
          <w:lang w:val="en-US"/>
        </w:rPr>
        <w:t>Cameras</w:t>
      </w:r>
    </w:p>
    <w:p w:rsidR="19477409" w:rsidP="17A04E87" w:rsidRDefault="19477409" w14:paraId="3B01B971" w14:textId="1AF5F67A">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17A04E87" w:rsidR="19477409">
        <w:rPr>
          <w:rFonts w:ascii="Calibri" w:hAnsi="Calibri" w:eastAsia="Calibri" w:cs="Calibri"/>
          <w:noProof w:val="0"/>
          <w:sz w:val="22"/>
          <w:szCs w:val="22"/>
          <w:lang w:val="en-US"/>
        </w:rPr>
        <w:t>8 gages had cameras added</w:t>
      </w:r>
    </w:p>
    <w:p w:rsidR="6128FEB3" w:rsidP="17A04E87" w:rsidRDefault="6128FEB3" w14:paraId="760151A9" w14:textId="1127258D">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17A04E87" w:rsidR="6128FEB3">
        <w:rPr>
          <w:rFonts w:ascii="Calibri" w:hAnsi="Calibri" w:eastAsia="Calibri" w:cs="Calibri"/>
          <w:noProof w:val="0"/>
          <w:sz w:val="22"/>
          <w:szCs w:val="22"/>
          <w:lang w:val="en-US"/>
        </w:rPr>
        <w:t>two-way communication to provide redundant</w:t>
      </w:r>
      <w:r>
        <w:br/>
      </w:r>
      <w:r w:rsidRPr="17A04E87" w:rsidR="6128FEB3">
        <w:rPr>
          <w:rFonts w:ascii="Calibri" w:hAnsi="Calibri" w:eastAsia="Calibri" w:cs="Calibri"/>
          <w:noProof w:val="0"/>
          <w:sz w:val="22"/>
          <w:szCs w:val="22"/>
          <w:lang w:val="en-US"/>
        </w:rPr>
        <w:t>communication to ensure data are delivered</w:t>
      </w:r>
      <w:r>
        <w:br/>
      </w:r>
      <w:r w:rsidRPr="17A04E87" w:rsidR="6128FEB3">
        <w:rPr>
          <w:rFonts w:ascii="Calibri" w:hAnsi="Calibri" w:eastAsia="Calibri" w:cs="Calibri"/>
          <w:noProof w:val="0"/>
          <w:sz w:val="22"/>
          <w:szCs w:val="22"/>
          <w:lang w:val="en-US"/>
        </w:rPr>
        <w:t xml:space="preserve">during critical periods like flooding or </w:t>
      </w:r>
      <w:r>
        <w:br/>
      </w:r>
      <w:r w:rsidRPr="17A04E87" w:rsidR="6128FEB3">
        <w:rPr>
          <w:rFonts w:ascii="Calibri" w:hAnsi="Calibri" w:eastAsia="Calibri" w:cs="Calibri"/>
          <w:noProof w:val="0"/>
          <w:sz w:val="22"/>
          <w:szCs w:val="22"/>
          <w:lang w:val="en-US"/>
        </w:rPr>
        <w:t>extreme weather events</w:t>
      </w:r>
    </w:p>
    <w:p w:rsidR="6128FEB3" w:rsidP="17A04E87" w:rsidRDefault="6128FEB3" w14:paraId="5825F240" w14:textId="163F5AD2">
      <w:pPr>
        <w:pStyle w:val="ListParagraph"/>
        <w:numPr>
          <w:ilvl w:val="0"/>
          <w:numId w:val="9"/>
        </w:numPr>
        <w:rPr>
          <w:noProof w:val="0"/>
          <w:sz w:val="22"/>
          <w:szCs w:val="22"/>
          <w:lang w:val="en-US"/>
        </w:rPr>
      </w:pPr>
      <w:r w:rsidRPr="17A04E87" w:rsidR="6128FEB3">
        <w:rPr>
          <w:rFonts w:ascii="Calibri" w:hAnsi="Calibri" w:eastAsia="Calibri" w:cs="Calibri"/>
          <w:noProof w:val="0"/>
          <w:sz w:val="22"/>
          <w:szCs w:val="22"/>
          <w:lang w:val="en-US"/>
        </w:rPr>
        <w:t>enables remote troubleshooting and operation</w:t>
      </w:r>
    </w:p>
    <w:p w:rsidR="17A04E87" w:rsidP="17A04E87" w:rsidRDefault="17A04E87" w14:paraId="74284FBF" w14:textId="26E4BB92">
      <w:pPr>
        <w:pStyle w:val="Normal"/>
        <w:rPr>
          <w:rFonts w:ascii="Calibri" w:hAnsi="Calibri" w:eastAsia="Calibri" w:cs="Calibri"/>
          <w:noProof w:val="0"/>
          <w:sz w:val="22"/>
          <w:szCs w:val="22"/>
          <w:lang w:val="en-US"/>
        </w:rPr>
      </w:pPr>
    </w:p>
    <w:p w:rsidR="19477409" w:rsidP="17A04E87" w:rsidRDefault="19477409" w14:paraId="52016AD8" w14:textId="1670CAB0">
      <w:pPr>
        <w:pStyle w:val="Normal"/>
        <w:ind w:left="0"/>
        <w:rPr>
          <w:rFonts w:ascii="Calibri" w:hAnsi="Calibri" w:eastAsia="Calibri" w:cs="Calibri"/>
          <w:noProof w:val="0"/>
          <w:sz w:val="22"/>
          <w:szCs w:val="22"/>
          <w:lang w:val="en-US"/>
        </w:rPr>
      </w:pPr>
      <w:r w:rsidRPr="17A04E87" w:rsidR="19477409">
        <w:rPr>
          <w:rFonts w:ascii="Calibri" w:hAnsi="Calibri" w:eastAsia="Calibri" w:cs="Calibri"/>
          <w:noProof w:val="0"/>
          <w:sz w:val="22"/>
          <w:szCs w:val="22"/>
          <w:lang w:val="en-US"/>
        </w:rPr>
        <w:t xml:space="preserve">Other capabilities expanded at </w:t>
      </w:r>
      <w:r w:rsidRPr="17A04E87" w:rsidR="2F9DABA7">
        <w:rPr>
          <w:rFonts w:ascii="Calibri" w:hAnsi="Calibri" w:eastAsia="Calibri" w:cs="Calibri"/>
          <w:noProof w:val="0"/>
          <w:sz w:val="22"/>
          <w:szCs w:val="22"/>
          <w:lang w:val="en-US"/>
        </w:rPr>
        <w:t xml:space="preserve">random </w:t>
      </w:r>
      <w:r w:rsidRPr="17A04E87" w:rsidR="19477409">
        <w:rPr>
          <w:rFonts w:ascii="Calibri" w:hAnsi="Calibri" w:eastAsia="Calibri" w:cs="Calibri"/>
          <w:noProof w:val="0"/>
          <w:sz w:val="22"/>
          <w:szCs w:val="22"/>
          <w:lang w:val="en-US"/>
        </w:rPr>
        <w:t>gages:</w:t>
      </w:r>
    </w:p>
    <w:p w:rsidR="19477409" w:rsidP="17A04E87" w:rsidRDefault="19477409" w14:paraId="3D230FA0" w14:textId="7CAD7F6F">
      <w:pPr>
        <w:pStyle w:val="ListParagraph"/>
        <w:numPr>
          <w:ilvl w:val="0"/>
          <w:numId w:val="10"/>
        </w:numPr>
        <w:rPr>
          <w:rFonts w:ascii="Calibri" w:hAnsi="Calibri" w:eastAsia="Calibri" w:cs="Calibri" w:asciiTheme="minorAscii" w:hAnsiTheme="minorAscii" w:eastAsiaTheme="minorAscii" w:cstheme="minorAscii"/>
          <w:noProof w:val="0"/>
          <w:sz w:val="22"/>
          <w:szCs w:val="22"/>
          <w:lang w:val="en-US"/>
        </w:rPr>
      </w:pPr>
      <w:r w:rsidRPr="17A04E87" w:rsidR="19477409">
        <w:rPr>
          <w:rFonts w:ascii="Calibri" w:hAnsi="Calibri" w:eastAsia="Calibri" w:cs="Calibri"/>
          <w:noProof w:val="0"/>
          <w:sz w:val="22"/>
          <w:szCs w:val="22"/>
          <w:lang w:val="en-US"/>
        </w:rPr>
        <w:t xml:space="preserve">Radar, velocity, </w:t>
      </w:r>
      <w:r w:rsidRPr="17A04E87" w:rsidR="19477409">
        <w:rPr>
          <w:rFonts w:ascii="Calibri" w:hAnsi="Calibri" w:eastAsia="Calibri" w:cs="Calibri"/>
          <w:noProof w:val="0"/>
          <w:sz w:val="22"/>
          <w:szCs w:val="22"/>
          <w:lang w:val="en-US"/>
        </w:rPr>
        <w:t>gw</w:t>
      </w:r>
      <w:r w:rsidRPr="17A04E87" w:rsidR="19477409">
        <w:rPr>
          <w:rFonts w:ascii="Calibri" w:hAnsi="Calibri" w:eastAsia="Calibri" w:cs="Calibri"/>
          <w:noProof w:val="0"/>
          <w:sz w:val="22"/>
          <w:szCs w:val="22"/>
          <w:lang w:val="en-US"/>
        </w:rPr>
        <w:t>/</w:t>
      </w:r>
      <w:r w:rsidRPr="17A04E87" w:rsidR="19477409">
        <w:rPr>
          <w:rFonts w:ascii="Calibri" w:hAnsi="Calibri" w:eastAsia="Calibri" w:cs="Calibri"/>
          <w:noProof w:val="0"/>
          <w:sz w:val="22"/>
          <w:szCs w:val="22"/>
          <w:lang w:val="en-US"/>
        </w:rPr>
        <w:t>sw</w:t>
      </w:r>
      <w:r w:rsidRPr="17A04E87" w:rsidR="19477409">
        <w:rPr>
          <w:rFonts w:ascii="Calibri" w:hAnsi="Calibri" w:eastAsia="Calibri" w:cs="Calibri"/>
          <w:noProof w:val="0"/>
          <w:sz w:val="22"/>
          <w:szCs w:val="22"/>
          <w:lang w:val="en-US"/>
        </w:rPr>
        <w:t>, datum</w:t>
      </w:r>
      <w:r w:rsidRPr="17A04E87" w:rsidR="6D63E6ED">
        <w:rPr>
          <w:rFonts w:ascii="Calibri" w:hAnsi="Calibri" w:eastAsia="Calibri" w:cs="Calibri"/>
          <w:noProof w:val="0"/>
          <w:sz w:val="22"/>
          <w:szCs w:val="22"/>
          <w:lang w:val="en-US"/>
        </w:rPr>
        <w:t xml:space="preserve"> (elevation)</w:t>
      </w:r>
      <w:r w:rsidRPr="17A04E87" w:rsidR="19477409">
        <w:rPr>
          <w:rFonts w:ascii="Calibri" w:hAnsi="Calibri" w:eastAsia="Calibri" w:cs="Calibri"/>
          <w:noProof w:val="0"/>
          <w:sz w:val="22"/>
          <w:szCs w:val="22"/>
          <w:lang w:val="en-US"/>
        </w:rPr>
        <w:t xml:space="preserve">, DO, pH, chlorophylls, </w:t>
      </w:r>
      <w:proofErr w:type="spellStart"/>
      <w:r w:rsidRPr="17A04E87" w:rsidR="19477409">
        <w:rPr>
          <w:rFonts w:ascii="Calibri" w:hAnsi="Calibri" w:eastAsia="Calibri" w:cs="Calibri"/>
          <w:noProof w:val="0"/>
          <w:sz w:val="22"/>
          <w:szCs w:val="22"/>
          <w:lang w:val="en-US"/>
        </w:rPr>
        <w:t>phycocyanins</w:t>
      </w:r>
      <w:proofErr w:type="spellEnd"/>
      <w:r w:rsidRPr="17A04E87" w:rsidR="19477409">
        <w:rPr>
          <w:rFonts w:ascii="Calibri" w:hAnsi="Calibri" w:eastAsia="Calibri" w:cs="Calibri"/>
          <w:noProof w:val="0"/>
          <w:sz w:val="22"/>
          <w:szCs w:val="22"/>
          <w:lang w:val="en-US"/>
        </w:rPr>
        <w:t xml:space="preserve">, weather, </w:t>
      </w:r>
      <w:r w:rsidRPr="17A04E87" w:rsidR="2A95B54C">
        <w:rPr>
          <w:rFonts w:ascii="Calibri" w:hAnsi="Calibri" w:eastAsia="Calibri" w:cs="Calibri"/>
          <w:noProof w:val="0"/>
          <w:sz w:val="22"/>
          <w:szCs w:val="22"/>
          <w:lang w:val="en-US"/>
        </w:rPr>
        <w:t xml:space="preserve">turbidity, tide gage, </w:t>
      </w:r>
      <w:proofErr w:type="spellStart"/>
      <w:r w:rsidRPr="17A04E87" w:rsidR="2A95B54C">
        <w:rPr>
          <w:rFonts w:ascii="Calibri" w:hAnsi="Calibri" w:eastAsia="Calibri" w:cs="Calibri"/>
          <w:noProof w:val="0"/>
          <w:sz w:val="22"/>
          <w:szCs w:val="22"/>
          <w:lang w:val="en-US"/>
        </w:rPr>
        <w:t>precip</w:t>
      </w:r>
      <w:proofErr w:type="spellEnd"/>
    </w:p>
    <w:p w:rsidR="61F3E784" w:rsidP="17A04E87" w:rsidRDefault="61F3E784" w14:paraId="14B13D09" w14:textId="19C53DA4">
      <w:pPr>
        <w:pStyle w:val="ListParagraph"/>
        <w:numPr>
          <w:ilvl w:val="0"/>
          <w:numId w:val="10"/>
        </w:numPr>
        <w:rPr>
          <w:noProof w:val="0"/>
          <w:sz w:val="22"/>
          <w:szCs w:val="22"/>
          <w:lang w:val="en-US"/>
        </w:rPr>
      </w:pPr>
      <w:r w:rsidRPr="17A04E87" w:rsidR="61F3E784">
        <w:rPr>
          <w:rFonts w:ascii="Calibri" w:hAnsi="Calibri" w:eastAsia="Calibri" w:cs="Calibri"/>
          <w:noProof w:val="0"/>
          <w:sz w:val="22"/>
          <w:szCs w:val="22"/>
          <w:lang w:val="en-US"/>
        </w:rPr>
        <w:t>54 meant to expand basin-wide monitoring</w:t>
      </w:r>
    </w:p>
    <w:p w:rsidR="61F3E784" w:rsidP="17A04E87" w:rsidRDefault="61F3E784" w14:paraId="4F7CF54C" w14:textId="0270BA46">
      <w:pPr>
        <w:pStyle w:val="ListParagraph"/>
        <w:numPr>
          <w:ilvl w:val="0"/>
          <w:numId w:val="10"/>
        </w:numPr>
        <w:rPr>
          <w:noProof w:val="0"/>
          <w:sz w:val="22"/>
          <w:szCs w:val="22"/>
          <w:lang w:val="en-US"/>
        </w:rPr>
      </w:pPr>
      <w:r w:rsidRPr="17A04E87" w:rsidR="61F3E784">
        <w:rPr>
          <w:rFonts w:ascii="Calibri" w:hAnsi="Calibri" w:eastAsia="Calibri" w:cs="Calibri"/>
          <w:noProof w:val="0"/>
          <w:sz w:val="22"/>
          <w:szCs w:val="22"/>
          <w:lang w:val="en-US"/>
        </w:rPr>
        <w:t>21 meant to expand mainstem monitoring</w:t>
      </w:r>
    </w:p>
    <w:p w:rsidR="61F3E784" w:rsidP="17A04E87" w:rsidRDefault="61F3E784" w14:paraId="1E6B945F" w14:textId="0B5DB529">
      <w:pPr>
        <w:pStyle w:val="ListParagraph"/>
        <w:numPr>
          <w:ilvl w:val="0"/>
          <w:numId w:val="10"/>
        </w:numPr>
        <w:rPr>
          <w:noProof w:val="0"/>
          <w:sz w:val="22"/>
          <w:szCs w:val="22"/>
          <w:lang w:val="en-US"/>
        </w:rPr>
      </w:pPr>
      <w:r w:rsidRPr="17A04E87" w:rsidR="61F3E784">
        <w:rPr>
          <w:rFonts w:ascii="Calibri" w:hAnsi="Calibri" w:eastAsia="Calibri" w:cs="Calibri"/>
          <w:noProof w:val="0"/>
          <w:sz w:val="22"/>
          <w:szCs w:val="22"/>
          <w:lang w:val="en-US"/>
        </w:rPr>
        <w:t>21 meant to expand tributary monitoring</w:t>
      </w:r>
    </w:p>
    <w:p w:rsidR="17A04E87" w:rsidP="17A04E87" w:rsidRDefault="17A04E87" w14:paraId="4E03939D" w14:textId="4A275509">
      <w:pPr>
        <w:pStyle w:val="ListParagraph"/>
        <w:numPr>
          <w:ilvl w:val="0"/>
          <w:numId w:val="10"/>
        </w:numPr>
        <w:rPr>
          <w:noProof w:val="0"/>
          <w:sz w:val="22"/>
          <w:szCs w:val="22"/>
          <w:lang w:val="en-US"/>
        </w:rPr>
      </w:pPr>
    </w:p>
    <w:p w:rsidR="17A04E87" w:rsidP="17A04E87" w:rsidRDefault="17A04E87" w14:paraId="4965EB9F" w14:textId="7CF0B01A">
      <w:pPr>
        <w:pStyle w:val="Normal"/>
        <w:rPr>
          <w:rFonts w:ascii="Calibri" w:hAnsi="Calibri" w:eastAsia="Calibri" w:cs="Calibri"/>
          <w:noProof w:val="0"/>
          <w:sz w:val="22"/>
          <w:szCs w:val="22"/>
          <w:lang w:val="en-US"/>
        </w:rPr>
      </w:pPr>
    </w:p>
    <w:p w:rsidR="17A04E87" w:rsidP="17A04E87" w:rsidRDefault="17A04E87" w14:paraId="2E06B96E" w14:textId="12C5F011">
      <w:pPr>
        <w:pStyle w:val="Normal"/>
        <w:rPr>
          <w:rFonts w:ascii="Calibri" w:hAnsi="Calibri" w:eastAsia="Calibri" w:cs="Calibri"/>
          <w:noProof w:val="0"/>
          <w:sz w:val="22"/>
          <w:szCs w:val="22"/>
          <w:lang w:val="en-US"/>
        </w:rPr>
      </w:pPr>
    </w:p>
    <w:p w:rsidR="17A04E87" w:rsidP="17A04E87" w:rsidRDefault="17A04E87" w14:paraId="7A071EC9" w14:textId="5C8C4FB6">
      <w:pPr>
        <w:pStyle w:val="Normal"/>
        <w:rPr>
          <w:rFonts w:ascii="Calibri" w:hAnsi="Calibri" w:eastAsia="Calibri" w:cs="Calibri"/>
          <w:noProof w:val="0"/>
          <w:sz w:val="22"/>
          <w:szCs w:val="22"/>
          <w:lang w:val="en-US"/>
        </w:rPr>
      </w:pPr>
    </w:p>
    <w:p w:rsidR="17A04E87" w:rsidP="17A04E87" w:rsidRDefault="17A04E87" w14:paraId="720CA2CC" w14:textId="4B639BAC">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ppling, Alison P">
    <w15:presenceInfo w15:providerId="AD" w15:userId="S::aappling@usgs.gov::9e28a8ab-97d1-44c4-b099-eb6d0ca784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FB8E5F"/>
  <w15:docId w15:val="{f6b352bc-39cc-4b3a-b801-6c7e52a6627f}"/>
  <w:rsids>
    <w:rsidRoot w:val="075876C0"/>
    <w:rsid w:val="010650B6"/>
    <w:rsid w:val="027A569F"/>
    <w:rsid w:val="027C1EF5"/>
    <w:rsid w:val="03401A55"/>
    <w:rsid w:val="0416F1B4"/>
    <w:rsid w:val="061CC72F"/>
    <w:rsid w:val="075876C0"/>
    <w:rsid w:val="0766292F"/>
    <w:rsid w:val="084AC88E"/>
    <w:rsid w:val="0895683A"/>
    <w:rsid w:val="093ECBF4"/>
    <w:rsid w:val="0974A21C"/>
    <w:rsid w:val="09FB8E5F"/>
    <w:rsid w:val="0A437281"/>
    <w:rsid w:val="0B580EAE"/>
    <w:rsid w:val="0BAF7477"/>
    <w:rsid w:val="0C6DA34E"/>
    <w:rsid w:val="0ED918FD"/>
    <w:rsid w:val="0F5B6C2D"/>
    <w:rsid w:val="0F74C1A4"/>
    <w:rsid w:val="1064FE8A"/>
    <w:rsid w:val="110332D6"/>
    <w:rsid w:val="147D56D8"/>
    <w:rsid w:val="16235588"/>
    <w:rsid w:val="16A050FB"/>
    <w:rsid w:val="176C16EE"/>
    <w:rsid w:val="1787D73A"/>
    <w:rsid w:val="17A04E87"/>
    <w:rsid w:val="185B727D"/>
    <w:rsid w:val="19477409"/>
    <w:rsid w:val="195B0951"/>
    <w:rsid w:val="19E24FD0"/>
    <w:rsid w:val="1A702969"/>
    <w:rsid w:val="1A799994"/>
    <w:rsid w:val="1A811FBD"/>
    <w:rsid w:val="1AACD0F6"/>
    <w:rsid w:val="1B9095AB"/>
    <w:rsid w:val="1C19BC3D"/>
    <w:rsid w:val="1CE3B159"/>
    <w:rsid w:val="1EF54531"/>
    <w:rsid w:val="205E81AC"/>
    <w:rsid w:val="207B4DD1"/>
    <w:rsid w:val="20AF5750"/>
    <w:rsid w:val="21DE2E62"/>
    <w:rsid w:val="21DEB532"/>
    <w:rsid w:val="2237FC35"/>
    <w:rsid w:val="2281F836"/>
    <w:rsid w:val="228BCA9D"/>
    <w:rsid w:val="24E5557E"/>
    <w:rsid w:val="2533AE43"/>
    <w:rsid w:val="25C9BD0C"/>
    <w:rsid w:val="2625E596"/>
    <w:rsid w:val="266DD13E"/>
    <w:rsid w:val="27B8C11B"/>
    <w:rsid w:val="27FD938A"/>
    <w:rsid w:val="2862946B"/>
    <w:rsid w:val="2956B0FD"/>
    <w:rsid w:val="29D49D10"/>
    <w:rsid w:val="2A7B8B74"/>
    <w:rsid w:val="2A95B54C"/>
    <w:rsid w:val="2C2C86A7"/>
    <w:rsid w:val="2C3B8C15"/>
    <w:rsid w:val="2D1E36B8"/>
    <w:rsid w:val="2E79800A"/>
    <w:rsid w:val="2F9DABA7"/>
    <w:rsid w:val="2FC08D86"/>
    <w:rsid w:val="30481C5F"/>
    <w:rsid w:val="30C33AA9"/>
    <w:rsid w:val="3197E931"/>
    <w:rsid w:val="319C9C3D"/>
    <w:rsid w:val="31CECDB0"/>
    <w:rsid w:val="337CFEA3"/>
    <w:rsid w:val="33ED3A73"/>
    <w:rsid w:val="33EE8CC2"/>
    <w:rsid w:val="34694F68"/>
    <w:rsid w:val="36FA8F8F"/>
    <w:rsid w:val="377D9660"/>
    <w:rsid w:val="38348A5F"/>
    <w:rsid w:val="38F1DBA0"/>
    <w:rsid w:val="399648FF"/>
    <w:rsid w:val="3A1FE7BF"/>
    <w:rsid w:val="3A90E060"/>
    <w:rsid w:val="3AEBC4FC"/>
    <w:rsid w:val="3BB5690F"/>
    <w:rsid w:val="3CE7B8B8"/>
    <w:rsid w:val="3D45BC54"/>
    <w:rsid w:val="3D562B3C"/>
    <w:rsid w:val="3E95F4D5"/>
    <w:rsid w:val="412A8251"/>
    <w:rsid w:val="42E896B8"/>
    <w:rsid w:val="4320BD55"/>
    <w:rsid w:val="437620F8"/>
    <w:rsid w:val="4399A426"/>
    <w:rsid w:val="44BCEDC0"/>
    <w:rsid w:val="456F96B0"/>
    <w:rsid w:val="477584B7"/>
    <w:rsid w:val="4B38ABFC"/>
    <w:rsid w:val="4CF9F8E3"/>
    <w:rsid w:val="4D968E61"/>
    <w:rsid w:val="4D9F8430"/>
    <w:rsid w:val="4FC89D21"/>
    <w:rsid w:val="5067841D"/>
    <w:rsid w:val="51F503F5"/>
    <w:rsid w:val="51F55898"/>
    <w:rsid w:val="522DE28A"/>
    <w:rsid w:val="5374C7D2"/>
    <w:rsid w:val="5463857F"/>
    <w:rsid w:val="55DE5C20"/>
    <w:rsid w:val="56E96FB8"/>
    <w:rsid w:val="57EEC957"/>
    <w:rsid w:val="589F07CC"/>
    <w:rsid w:val="591D84C6"/>
    <w:rsid w:val="5B127F14"/>
    <w:rsid w:val="5B75F913"/>
    <w:rsid w:val="5B9F8312"/>
    <w:rsid w:val="5C1AC906"/>
    <w:rsid w:val="5C6260AE"/>
    <w:rsid w:val="5D247691"/>
    <w:rsid w:val="5E8686B3"/>
    <w:rsid w:val="5E92F5EE"/>
    <w:rsid w:val="5EC9FA5F"/>
    <w:rsid w:val="608F47C7"/>
    <w:rsid w:val="6128FEB3"/>
    <w:rsid w:val="61F3E784"/>
    <w:rsid w:val="62468B02"/>
    <w:rsid w:val="62B608C6"/>
    <w:rsid w:val="62FEF0A7"/>
    <w:rsid w:val="6444F6CD"/>
    <w:rsid w:val="6458F34B"/>
    <w:rsid w:val="647B64B0"/>
    <w:rsid w:val="64B0C644"/>
    <w:rsid w:val="65517911"/>
    <w:rsid w:val="66295A96"/>
    <w:rsid w:val="66D7FF5E"/>
    <w:rsid w:val="66F74A0B"/>
    <w:rsid w:val="6732386A"/>
    <w:rsid w:val="67394305"/>
    <w:rsid w:val="68CDCB1F"/>
    <w:rsid w:val="6A1E0701"/>
    <w:rsid w:val="6A65C63F"/>
    <w:rsid w:val="6B3517ED"/>
    <w:rsid w:val="6B377244"/>
    <w:rsid w:val="6B4A881F"/>
    <w:rsid w:val="6B768A94"/>
    <w:rsid w:val="6C1638C6"/>
    <w:rsid w:val="6CDB1B82"/>
    <w:rsid w:val="6CF44749"/>
    <w:rsid w:val="6D3E712E"/>
    <w:rsid w:val="6D63E6ED"/>
    <w:rsid w:val="6DDAE985"/>
    <w:rsid w:val="6E2C96E6"/>
    <w:rsid w:val="6F9B87E5"/>
    <w:rsid w:val="70AB81F7"/>
    <w:rsid w:val="71742DEA"/>
    <w:rsid w:val="7239C9F5"/>
    <w:rsid w:val="73715528"/>
    <w:rsid w:val="73AE1350"/>
    <w:rsid w:val="74057C9B"/>
    <w:rsid w:val="7434FC70"/>
    <w:rsid w:val="743C554A"/>
    <w:rsid w:val="74EAE3F6"/>
    <w:rsid w:val="75339F3D"/>
    <w:rsid w:val="7583F165"/>
    <w:rsid w:val="77CA3578"/>
    <w:rsid w:val="7818ADFE"/>
    <w:rsid w:val="78706E25"/>
    <w:rsid w:val="78C68699"/>
    <w:rsid w:val="78F21C0E"/>
    <w:rsid w:val="7A56620C"/>
    <w:rsid w:val="7AAAC609"/>
    <w:rsid w:val="7AAD1748"/>
    <w:rsid w:val="7BA729FF"/>
    <w:rsid w:val="7D753389"/>
    <w:rsid w:val="7E2C19AC"/>
    <w:rsid w:val="7E6DE4B7"/>
    <w:rsid w:val="7EA7DB54"/>
    <w:rsid w:val="7F0171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hyperlink" Target="https://pubs.usgs.gov/of/2012/1066/of2012-1066.pdf" TargetMode="External" Id="R795d094ffbd140be" /><Relationship Type="http://schemas.openxmlformats.org/officeDocument/2006/relationships/hyperlink" Target="https://www.usgs.gov/mission-areas/water-resources/science/next-generation-water-observing-system-delaware-river-basin?qt-science_center_objects=0" TargetMode="External" Id="Ra351528333474566" /><Relationship Type="http://schemas.openxmlformats.org/officeDocument/2006/relationships/hyperlink" Target="https://doimspp.sharepoint.com/:x:/r/sites/gs-wma-iidd-makerspace/Shared%20Documents/Project%20-%20DRB%20Viz%20Story/data/stations/Gages%20from%20drb.csv?d=w97c93edb238d45fca5c7d313bc410b7a&amp;csf=1&amp;web=1&amp;e=rECeMs" TargetMode="External" Id="Reb82c133f4d44b7e" /><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hyperlink" Target="https://www.usgs.gov/mission-areas/water-resources/about/water-resources-mission-area-science-centers-and-regions" TargetMode="External" Id="R4ef321d778984aa4" /><Relationship Type="http://schemas.openxmlformats.org/officeDocument/2006/relationships/hyperlink" Target="https://pubs.usgs.gov/of/2012/1066/of2012-1066.pdf" TargetMode="External" Id="R2fa845a6bb824cfb" /><Relationship Type="http://schemas.openxmlformats.org/officeDocument/2006/relationships/hyperlink" Target="https://www.usgs.gov/mission-areas/water-resources/science/usgs-next-generation-water-observing-system-ngwos?qt-science_center_objects=0" TargetMode="External" Id="Raea7467d380c4490" /><Relationship Type="http://schemas.openxmlformats.org/officeDocument/2006/relationships/hyperlink" Target="https://www.state.nj.us/drbc/basin/" TargetMode="External" Id="R29efa38e3fa74328" /><Relationship Type="http://schemas.openxmlformats.org/officeDocument/2006/relationships/numbering" Target="/word/numbering.xml" Id="R03e74d14dc8c4d32"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hyperlink" Target="https://prd-wret.s3.us-west-2.amazonaws.com/assets/palladium/production/atoms/files/USGS_NextGen_DRB_BriefingSheet_v7_0.pdf" TargetMode="External" Id="Rd86bce499d5d4436" /><Relationship Type="http://schemas.openxmlformats.org/officeDocument/2006/relationships/styles" Target="/word/styles.xml" Id="rId1" /><Relationship Type="http://schemas.openxmlformats.org/officeDocument/2006/relationships/hyperlink" Target="https://www.state.nj.us/drbc/basin/" TargetMode="External" Id="R173699f3e4e24e12"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usgs.gov/mission-areas/water-resources/about" TargetMode="External" Id="R3011718462a64f1e" /><Relationship Type="http://schemas.openxmlformats.org/officeDocument/2006/relationships/hyperlink" Target="https://www.state.nj.us/drbc/library/documents/SOTB2019_brief.pdf" TargetMode="External" Id="Rb3aaeae1d2af430b" /><Relationship Type="http://schemas.openxmlformats.org/officeDocument/2006/relationships/hyperlink" Target="https://www.usgs.gov/mission-areas/water-resources/science/next-generation-water-observing-system-delaware-river-basin?qt-science_center_objects=0" TargetMode="External" Id="Rd7b5777ccfd84533" /><Relationship Type="http://schemas.openxmlformats.org/officeDocument/2006/relationships/hyperlink" Target="https://www.state.nj.us/drbc/library/documents/2018AR.pdf" TargetMode="External" Id="Rc77aeff5647f48cf" /><Relationship Type="http://schemas.openxmlformats.org/officeDocument/2006/relationships/hyperlink" Target="https://www.state.nj.us/drbc/library/documents/2018AR.pdf" TargetMode="External" Id="Rde380723f0cc45b9" /><Relationship Type="http://schemas.openxmlformats.org/officeDocument/2006/relationships/comments" Target="/word/comments.xml" Id="Rb868962684434b9a" /><Relationship Type="http://schemas.microsoft.com/office/2011/relationships/people" Target="/word/people.xml" Id="R649f4935e0ec4e13" /><Relationship Type="http://schemas.microsoft.com/office/2011/relationships/commentsExtended" Target="/word/commentsExtended.xml" Id="R107479ca96114ca0" /><Relationship Type="http://schemas.microsoft.com/office/2016/09/relationships/commentsIds" Target="/word/commentsIds.xml" Id="Rdc9838ca81da41c9" /><Relationship Type="http://schemas.microsoft.com/office/2018/08/relationships/commentsExtensible" Target="/word/commentsExtensible.xml" Id="R1a7cf4fbcc154925" /><Relationship Type="http://schemas.openxmlformats.org/officeDocument/2006/relationships/hyperlink" Target="https://www.usgs.gov/mission-areas/water-resources/science/next-generation-water-observing-system-delaware-river-basin?qt-science_center_objects=0" TargetMode="External" Id="R660ae0733dfb4d30" /><Relationship Type="http://schemas.openxmlformats.org/officeDocument/2006/relationships/hyperlink" Target="https://doimspp-my.sharepoint.com/:x:/g/personal/bpeller_usgs_gov/ERwwNZ-4yxROiodpLtFtPZsBfdPQg7vtZGpTKoyEu3UvPg?e=H4Q1Lc" TargetMode="External" Id="R14a560c50cc447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B37F1CC5FF0A4E8FA0041969CA29AE" ma:contentTypeVersion="12" ma:contentTypeDescription="Create a new document." ma:contentTypeScope="" ma:versionID="402dbe8d1408543538df63e6be511bdd">
  <xsd:schema xmlns:xsd="http://www.w3.org/2001/XMLSchema" xmlns:xs="http://www.w3.org/2001/XMLSchema" xmlns:p="http://schemas.microsoft.com/office/2006/metadata/properties" xmlns:ns2="16a5d1b7-6b7d-4c9f-981d-6c026b05341d" xmlns:ns3="cce28899-03e0-41b2-8c41-1c86ba83d9fc" targetNamespace="http://schemas.microsoft.com/office/2006/metadata/properties" ma:root="true" ma:fieldsID="df1600fa61a29caa73b53ebac76e9589" ns2:_="" ns3:_="">
    <xsd:import namespace="16a5d1b7-6b7d-4c9f-981d-6c026b05341d"/>
    <xsd:import namespace="cce28899-03e0-41b2-8c41-1c86ba83d9f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5d1b7-6b7d-4c9f-981d-6c026b053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e28899-03e0-41b2-8c41-1c86ba83d9f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B4273-C7EA-41DA-B7EC-B5F8EC0964C1}"/>
</file>

<file path=customXml/itemProps2.xml><?xml version="1.0" encoding="utf-8"?>
<ds:datastoreItem xmlns:ds="http://schemas.openxmlformats.org/officeDocument/2006/customXml" ds:itemID="{C489A227-10F7-4D1D-9F6A-2DD4A255B1B0}"/>
</file>

<file path=customXml/itemProps3.xml><?xml version="1.0" encoding="utf-8"?>
<ds:datastoreItem xmlns:ds="http://schemas.openxmlformats.org/officeDocument/2006/customXml" ds:itemID="{E9B4ED35-6545-4D2E-BC76-AF925C0D859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Read, Jordan S</dc:creator>
  <keywords/>
  <dc:description/>
  <lastModifiedBy>Hines, Megan K</lastModifiedBy>
  <dcterms:created xsi:type="dcterms:W3CDTF">2020-06-15T14:31:51.5441110Z</dcterms:created>
  <dcterms:modified xsi:type="dcterms:W3CDTF">2020-06-11T19:05:52.0890681Z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0x010100E0B37F1CC5FF0A4E8FA0041969CA29AE</vt:lpwstr>
  </property>
</Properties>
</file>