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C6CBE" w14:textId="0DFBB582" w:rsidR="00646F22" w:rsidRDefault="00DA7B8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Q1. </w:t>
      </w:r>
      <w:r>
        <w:rPr>
          <w:rFonts w:ascii="Times New Roman" w:hAnsi="Times New Roman" w:cs="Times New Roman"/>
          <w:sz w:val="20"/>
          <w:szCs w:val="20"/>
        </w:rPr>
        <w:t>Provide screenshots of the screen after each command: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4"/>
        <w:gridCol w:w="7636"/>
      </w:tblGrid>
      <w:tr w:rsidR="005753F5" w14:paraId="2CBA4C3A" w14:textId="77777777" w:rsidTr="005753F5">
        <w:tc>
          <w:tcPr>
            <w:tcW w:w="2425" w:type="dxa"/>
          </w:tcPr>
          <w:p w14:paraId="7DF7E20D" w14:textId="0A24AF8F" w:rsidR="005753F5" w:rsidRPr="005753F5" w:rsidRDefault="005753F5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[1]</w:t>
            </w:r>
            <w:r w:rsidR="0096157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$ ls</w:t>
            </w:r>
          </w:p>
        </w:tc>
        <w:tc>
          <w:tcPr>
            <w:tcW w:w="6925" w:type="dxa"/>
          </w:tcPr>
          <w:p w14:paraId="22ECC359" w14:textId="77777777" w:rsidR="005753F5" w:rsidRDefault="005753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13F8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2140C43F" wp14:editId="4CB56B65">
                  <wp:extent cx="1676400" cy="3683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368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A7FDA4" w14:textId="6B61D31C" w:rsidR="00B470EF" w:rsidRDefault="00B470E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753F5" w14:paraId="46FAE81E" w14:textId="77777777" w:rsidTr="005753F5">
        <w:tc>
          <w:tcPr>
            <w:tcW w:w="2425" w:type="dxa"/>
          </w:tcPr>
          <w:p w14:paraId="020B2A23" w14:textId="09EE0D4F" w:rsidR="005753F5" w:rsidRPr="00961575" w:rsidRDefault="005753F5" w:rsidP="00961575">
            <w:pPr>
              <w:spacing w:line="36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[2]</w:t>
            </w:r>
            <w:r w:rsidR="0096157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961575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$ pwd</w:t>
            </w:r>
          </w:p>
        </w:tc>
        <w:tc>
          <w:tcPr>
            <w:tcW w:w="6925" w:type="dxa"/>
          </w:tcPr>
          <w:p w14:paraId="080C5D45" w14:textId="77777777" w:rsidR="005753F5" w:rsidRDefault="001536D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536D4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1AEA35DD" wp14:editId="26212E1D">
                  <wp:extent cx="1778000" cy="3810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5C24C2" w14:textId="700EEFA4" w:rsidR="00B470EF" w:rsidRDefault="00B470E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753F5" w14:paraId="6CA19350" w14:textId="77777777" w:rsidTr="005753F5">
        <w:tc>
          <w:tcPr>
            <w:tcW w:w="2425" w:type="dxa"/>
          </w:tcPr>
          <w:p w14:paraId="22A795DE" w14:textId="25C8FD35" w:rsidR="005753F5" w:rsidRPr="00961575" w:rsidRDefault="0096157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[3] </w:t>
            </w: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$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xy</w:t>
            </w:r>
            <w:proofErr w:type="spellEnd"/>
          </w:p>
        </w:tc>
        <w:tc>
          <w:tcPr>
            <w:tcW w:w="6925" w:type="dxa"/>
          </w:tcPr>
          <w:p w14:paraId="31BC5FCB" w14:textId="77777777" w:rsidR="005753F5" w:rsidRDefault="000105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10514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1ECE668F" wp14:editId="6F4145C0">
                  <wp:extent cx="2019300" cy="3810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2D3D9E" w14:textId="5D62C8C0" w:rsidR="00B470EF" w:rsidRDefault="00B470E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753F5" w14:paraId="6C3B6685" w14:textId="77777777" w:rsidTr="005753F5">
        <w:tc>
          <w:tcPr>
            <w:tcW w:w="2425" w:type="dxa"/>
          </w:tcPr>
          <w:p w14:paraId="0D9D57C1" w14:textId="78C1A9B7" w:rsidR="005753F5" w:rsidRPr="00961575" w:rsidRDefault="00961575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[4] </w:t>
            </w: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cd ..</w:t>
            </w:r>
          </w:p>
        </w:tc>
        <w:tc>
          <w:tcPr>
            <w:tcW w:w="6925" w:type="dxa"/>
          </w:tcPr>
          <w:p w14:paraId="6303D81D" w14:textId="77777777" w:rsidR="005753F5" w:rsidRDefault="002B41FB" w:rsidP="002B41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41FB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79166EC9" wp14:editId="6CA50629">
                  <wp:extent cx="2120900" cy="3937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0900" cy="393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3C4BF8" w14:textId="22B3B3C2" w:rsidR="00B470EF" w:rsidRDefault="00B470EF" w:rsidP="002B41F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753F5" w14:paraId="3D38F274" w14:textId="77777777" w:rsidTr="005753F5">
        <w:tc>
          <w:tcPr>
            <w:tcW w:w="2425" w:type="dxa"/>
          </w:tcPr>
          <w:p w14:paraId="3DD8FF11" w14:textId="4DC41226" w:rsidR="005753F5" w:rsidRPr="00961575" w:rsidRDefault="0096157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[5] </w:t>
            </w: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$ pwd</w:t>
            </w:r>
          </w:p>
        </w:tc>
        <w:tc>
          <w:tcPr>
            <w:tcW w:w="6925" w:type="dxa"/>
          </w:tcPr>
          <w:p w14:paraId="3F283E29" w14:textId="77777777" w:rsidR="005753F5" w:rsidRDefault="00BC11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C1119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422AD6EE" wp14:editId="00844EF8">
                  <wp:extent cx="2400300" cy="3683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300" cy="368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BE07AA" w14:textId="2586CB0B" w:rsidR="00B470EF" w:rsidRDefault="00B470E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753F5" w14:paraId="044B2253" w14:textId="77777777" w:rsidTr="005753F5">
        <w:tc>
          <w:tcPr>
            <w:tcW w:w="2425" w:type="dxa"/>
          </w:tcPr>
          <w:p w14:paraId="4CBA22FB" w14:textId="26B7B97E" w:rsidR="005753F5" w:rsidRPr="00BB2EF7" w:rsidRDefault="0096157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[6]</w:t>
            </w:r>
            <w:r w:rsidR="00BB2EF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BB2EF7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$ cd</w:t>
            </w:r>
          </w:p>
        </w:tc>
        <w:tc>
          <w:tcPr>
            <w:tcW w:w="6925" w:type="dxa"/>
          </w:tcPr>
          <w:p w14:paraId="520227E1" w14:textId="77777777" w:rsidR="005753F5" w:rsidRDefault="00664D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64D03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5C4A22E8" wp14:editId="2329FB92">
                  <wp:extent cx="2324100" cy="4064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1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DCE508" w14:textId="05E58A95" w:rsidR="00B470EF" w:rsidRDefault="00B470E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753F5" w14:paraId="5534FE1E" w14:textId="77777777" w:rsidTr="005753F5">
        <w:tc>
          <w:tcPr>
            <w:tcW w:w="2425" w:type="dxa"/>
          </w:tcPr>
          <w:p w14:paraId="51708964" w14:textId="4F773E9E" w:rsidR="005753F5" w:rsidRPr="00961575" w:rsidRDefault="0096157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[7]</w:t>
            </w:r>
            <w:r w:rsidR="00BB2EF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BB2EF7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$ pwd</w:t>
            </w:r>
          </w:p>
        </w:tc>
        <w:tc>
          <w:tcPr>
            <w:tcW w:w="6925" w:type="dxa"/>
          </w:tcPr>
          <w:p w14:paraId="7B902316" w14:textId="77777777" w:rsidR="005753F5" w:rsidRDefault="00CE1C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E1C2A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4748BD0E" wp14:editId="4C89A61D">
                  <wp:extent cx="1778000" cy="3683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368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53A6DB" w14:textId="37C0D3F5" w:rsidR="00B470EF" w:rsidRDefault="00B470E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753F5" w14:paraId="09E7875F" w14:textId="77777777" w:rsidTr="005753F5">
        <w:tc>
          <w:tcPr>
            <w:tcW w:w="2425" w:type="dxa"/>
          </w:tcPr>
          <w:p w14:paraId="6D05A794" w14:textId="71376826" w:rsidR="005753F5" w:rsidRPr="00961575" w:rsidRDefault="0096157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[8]</w:t>
            </w:r>
            <w:r w:rsidR="00BB2EF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BB2EF7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$ cd /</w:t>
            </w:r>
            <w:proofErr w:type="spellStart"/>
            <w:r w:rsidR="00BB2EF7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usr</w:t>
            </w:r>
            <w:proofErr w:type="spellEnd"/>
            <w:r w:rsidR="00BB2EF7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/local</w:t>
            </w:r>
          </w:p>
        </w:tc>
        <w:tc>
          <w:tcPr>
            <w:tcW w:w="6925" w:type="dxa"/>
          </w:tcPr>
          <w:p w14:paraId="634249D4" w14:textId="77777777" w:rsidR="005753F5" w:rsidRDefault="00CE1C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E1C2A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05E4E0FC" wp14:editId="3897D00E">
                  <wp:extent cx="2654300" cy="3810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430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FABB13" w14:textId="639EEEF6" w:rsidR="00B470EF" w:rsidRDefault="00B470E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753F5" w14:paraId="2CBB8CF0" w14:textId="77777777" w:rsidTr="005753F5">
        <w:tc>
          <w:tcPr>
            <w:tcW w:w="2425" w:type="dxa"/>
          </w:tcPr>
          <w:p w14:paraId="1240F539" w14:textId="505FEB42" w:rsidR="005753F5" w:rsidRPr="00961575" w:rsidRDefault="0096157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[9]</w:t>
            </w:r>
            <w:r w:rsidR="00BB2EF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BB2EF7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$ ls</w:t>
            </w:r>
          </w:p>
        </w:tc>
        <w:tc>
          <w:tcPr>
            <w:tcW w:w="6925" w:type="dxa"/>
          </w:tcPr>
          <w:p w14:paraId="70C72EB8" w14:textId="77777777" w:rsidR="005753F5" w:rsidRDefault="0059771F" w:rsidP="0059771F">
            <w:pPr>
              <w:tabs>
                <w:tab w:val="left" w:pos="909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59771F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5995A62C" wp14:editId="5D14D94C">
                  <wp:extent cx="4711700" cy="3683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1700" cy="368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0C378A" w14:textId="01172A87" w:rsidR="00B470EF" w:rsidRDefault="00B470EF" w:rsidP="0059771F">
            <w:pPr>
              <w:tabs>
                <w:tab w:val="left" w:pos="909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753F5" w14:paraId="0A09FD6F" w14:textId="77777777" w:rsidTr="005753F5">
        <w:tc>
          <w:tcPr>
            <w:tcW w:w="2425" w:type="dxa"/>
          </w:tcPr>
          <w:p w14:paraId="321AAAEE" w14:textId="38E5C3B2" w:rsidR="005753F5" w:rsidRPr="00961575" w:rsidRDefault="0096157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[10]</w:t>
            </w:r>
            <w:r w:rsidR="00BB2EF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BB2EF7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$ cd</w:t>
            </w:r>
          </w:p>
        </w:tc>
        <w:tc>
          <w:tcPr>
            <w:tcW w:w="6925" w:type="dxa"/>
          </w:tcPr>
          <w:p w14:paraId="66ACF476" w14:textId="77777777" w:rsidR="005753F5" w:rsidRDefault="00B470EF" w:rsidP="00B470EF">
            <w:pPr>
              <w:tabs>
                <w:tab w:val="left" w:pos="54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B470EF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45BB9A82" wp14:editId="4923445E">
                  <wp:extent cx="2489200" cy="3683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9200" cy="368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1C3AD6" w14:textId="24583318" w:rsidR="00B470EF" w:rsidRDefault="00B470EF" w:rsidP="00B470EF">
            <w:pPr>
              <w:tabs>
                <w:tab w:val="left" w:pos="54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194A0CBE" w14:textId="142B3D6B" w:rsidR="005753F5" w:rsidRDefault="005753F5">
      <w:pPr>
        <w:rPr>
          <w:rFonts w:ascii="Times New Roman" w:hAnsi="Times New Roman" w:cs="Times New Roman"/>
          <w:sz w:val="20"/>
          <w:szCs w:val="20"/>
        </w:rPr>
      </w:pPr>
    </w:p>
    <w:p w14:paraId="4D6A99D2" w14:textId="52FB8369" w:rsidR="00646F22" w:rsidRDefault="00B470E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Q2. </w:t>
      </w:r>
      <w:r w:rsidR="00646F22">
        <w:rPr>
          <w:rFonts w:ascii="Times New Roman" w:hAnsi="Times New Roman" w:cs="Times New Roman"/>
          <w:sz w:val="20"/>
          <w:szCs w:val="20"/>
        </w:rPr>
        <w:t>Description of the manual page: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6"/>
        <w:gridCol w:w="861"/>
        <w:gridCol w:w="8073"/>
      </w:tblGrid>
      <w:tr w:rsidR="00646F22" w14:paraId="7311B4E7" w14:textId="77777777" w:rsidTr="00646F22">
        <w:tc>
          <w:tcPr>
            <w:tcW w:w="416" w:type="dxa"/>
          </w:tcPr>
          <w:p w14:paraId="23D0C48A" w14:textId="5C13A5FC" w:rsidR="00646F22" w:rsidRPr="00646F22" w:rsidRDefault="00646F22" w:rsidP="00646F2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#</w:t>
            </w:r>
          </w:p>
        </w:tc>
        <w:tc>
          <w:tcPr>
            <w:tcW w:w="851" w:type="dxa"/>
          </w:tcPr>
          <w:p w14:paraId="1B10B621" w14:textId="3A861D1E" w:rsidR="00646F22" w:rsidRPr="00646F22" w:rsidRDefault="00646F22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cat</w:t>
            </w:r>
          </w:p>
        </w:tc>
        <w:tc>
          <w:tcPr>
            <w:tcW w:w="8083" w:type="dxa"/>
          </w:tcPr>
          <w:p w14:paraId="6B27DB37" w14:textId="55DEA511" w:rsidR="00646F22" w:rsidRDefault="002C117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concatenate files and print on the</w:t>
            </w:r>
            <w:r w:rsidR="003D7E37">
              <w:rPr>
                <w:rFonts w:ascii="Times New Roman" w:hAnsi="Times New Roman" w:cs="Times New Roman"/>
                <w:sz w:val="20"/>
                <w:szCs w:val="20"/>
              </w:rPr>
              <w:t xml:space="preserve"> standard output, with no file or file is -, read standard output</w:t>
            </w:r>
          </w:p>
        </w:tc>
      </w:tr>
      <w:tr w:rsidR="00646F22" w14:paraId="6ECCE19B" w14:textId="77777777" w:rsidTr="00646F22">
        <w:tc>
          <w:tcPr>
            <w:tcW w:w="416" w:type="dxa"/>
          </w:tcPr>
          <w:p w14:paraId="0955FFBA" w14:textId="78D3A35D" w:rsidR="00646F22" w:rsidRPr="00646F22" w:rsidRDefault="00646F22" w:rsidP="00646F2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851" w:type="dxa"/>
          </w:tcPr>
          <w:p w14:paraId="43403526" w14:textId="5E81A4E7" w:rsidR="00646F22" w:rsidRPr="00646F22" w:rsidRDefault="00646F22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more</w:t>
            </w:r>
          </w:p>
        </w:tc>
        <w:tc>
          <w:tcPr>
            <w:tcW w:w="8083" w:type="dxa"/>
          </w:tcPr>
          <w:p w14:paraId="1143BD96" w14:textId="32877D91" w:rsidR="00646F22" w:rsidRDefault="008262E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="001147D1">
              <w:rPr>
                <w:rFonts w:ascii="Times New Roman" w:hAnsi="Times New Roman" w:cs="Times New Roman"/>
                <w:sz w:val="20"/>
                <w:szCs w:val="20"/>
              </w:rPr>
              <w:t>isplay the contents of a file in a terminal</w:t>
            </w:r>
          </w:p>
        </w:tc>
      </w:tr>
      <w:tr w:rsidR="00646F22" w14:paraId="48450DB7" w14:textId="77777777" w:rsidTr="00646F22">
        <w:tc>
          <w:tcPr>
            <w:tcW w:w="416" w:type="dxa"/>
          </w:tcPr>
          <w:p w14:paraId="44F7E767" w14:textId="6A2F196C" w:rsidR="00646F22" w:rsidRPr="00646F22" w:rsidRDefault="00646F22" w:rsidP="00646F2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851" w:type="dxa"/>
          </w:tcPr>
          <w:p w14:paraId="75752A10" w14:textId="5AFD2B90" w:rsidR="00646F22" w:rsidRPr="00646F22" w:rsidRDefault="00646F22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cp</w:t>
            </w:r>
          </w:p>
        </w:tc>
        <w:tc>
          <w:tcPr>
            <w:tcW w:w="8083" w:type="dxa"/>
          </w:tcPr>
          <w:p w14:paraId="2ADBAB3D" w14:textId="0BA0BF1D" w:rsidR="00646F22" w:rsidRDefault="008262E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copy files and directories</w:t>
            </w:r>
          </w:p>
        </w:tc>
      </w:tr>
      <w:tr w:rsidR="00646F22" w14:paraId="47405C6C" w14:textId="77777777" w:rsidTr="00646F22">
        <w:tc>
          <w:tcPr>
            <w:tcW w:w="416" w:type="dxa"/>
          </w:tcPr>
          <w:p w14:paraId="1C2BF50F" w14:textId="2BEF4124" w:rsidR="00646F22" w:rsidRPr="00646F22" w:rsidRDefault="00646F22" w:rsidP="00646F2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851" w:type="dxa"/>
          </w:tcPr>
          <w:p w14:paraId="5D64F02D" w14:textId="01E71D6A" w:rsidR="00646F22" w:rsidRPr="00646F22" w:rsidRDefault="00646F22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mv</w:t>
            </w:r>
          </w:p>
        </w:tc>
        <w:tc>
          <w:tcPr>
            <w:tcW w:w="8083" w:type="dxa"/>
          </w:tcPr>
          <w:p w14:paraId="045EE33D" w14:textId="0ADFB42E" w:rsidR="00646F22" w:rsidRDefault="007100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move (rename) files</w:t>
            </w:r>
          </w:p>
        </w:tc>
      </w:tr>
      <w:tr w:rsidR="00646F22" w14:paraId="5CF2E2AA" w14:textId="77777777" w:rsidTr="00646F22">
        <w:tc>
          <w:tcPr>
            <w:tcW w:w="416" w:type="dxa"/>
          </w:tcPr>
          <w:p w14:paraId="0B267D18" w14:textId="14A2D40D" w:rsidR="00646F22" w:rsidRPr="00646F22" w:rsidRDefault="00646F22" w:rsidP="00646F2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851" w:type="dxa"/>
          </w:tcPr>
          <w:p w14:paraId="5E99BDBC" w14:textId="13D7D7A1" w:rsidR="00646F22" w:rsidRPr="00646F22" w:rsidRDefault="00646F22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rm</w:t>
            </w:r>
          </w:p>
        </w:tc>
        <w:tc>
          <w:tcPr>
            <w:tcW w:w="8083" w:type="dxa"/>
          </w:tcPr>
          <w:p w14:paraId="4B10C218" w14:textId="3DEA2EB9" w:rsidR="00646F22" w:rsidRDefault="008E3FF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remove </w:t>
            </w:r>
            <w:r w:rsidR="00AB11D7">
              <w:rPr>
                <w:rFonts w:ascii="Times New Roman" w:hAnsi="Times New Roman" w:cs="Times New Roman"/>
                <w:sz w:val="20"/>
                <w:szCs w:val="20"/>
              </w:rPr>
              <w:t>each specified file, not directories by default</w:t>
            </w:r>
          </w:p>
        </w:tc>
      </w:tr>
      <w:tr w:rsidR="00646F22" w14:paraId="1648CB9C" w14:textId="77777777" w:rsidTr="00646F22">
        <w:tc>
          <w:tcPr>
            <w:tcW w:w="416" w:type="dxa"/>
          </w:tcPr>
          <w:p w14:paraId="6CEE8CB1" w14:textId="45ADC59F" w:rsidR="00646F22" w:rsidRPr="00646F22" w:rsidRDefault="00646F22" w:rsidP="00646F2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851" w:type="dxa"/>
          </w:tcPr>
          <w:p w14:paraId="16984296" w14:textId="2B966229" w:rsidR="00646F22" w:rsidRPr="00646F22" w:rsidRDefault="00646F22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ls</w:t>
            </w:r>
          </w:p>
        </w:tc>
        <w:tc>
          <w:tcPr>
            <w:tcW w:w="8083" w:type="dxa"/>
          </w:tcPr>
          <w:p w14:paraId="6A3F37B3" w14:textId="2D494002" w:rsidR="00646F22" w:rsidRDefault="008E3FF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list </w:t>
            </w:r>
            <w:r w:rsidR="00394533">
              <w:rPr>
                <w:rFonts w:ascii="Times New Roman" w:hAnsi="Times New Roman" w:cs="Times New Roman"/>
                <w:sz w:val="20"/>
                <w:szCs w:val="20"/>
              </w:rPr>
              <w:t xml:space="preserve">information about the files </w:t>
            </w:r>
            <w:r w:rsidR="00EF52E5">
              <w:rPr>
                <w:rFonts w:ascii="Times New Roman" w:hAnsi="Times New Roman" w:cs="Times New Roman"/>
                <w:sz w:val="20"/>
                <w:szCs w:val="20"/>
              </w:rPr>
              <w:t>(current directory by default) alphabetically unless specified</w:t>
            </w:r>
          </w:p>
        </w:tc>
      </w:tr>
      <w:tr w:rsidR="00646F22" w14:paraId="21A10EF2" w14:textId="77777777" w:rsidTr="00646F22">
        <w:tc>
          <w:tcPr>
            <w:tcW w:w="416" w:type="dxa"/>
          </w:tcPr>
          <w:p w14:paraId="01B7E3A3" w14:textId="368348DE" w:rsidR="00646F22" w:rsidRPr="00646F22" w:rsidRDefault="00646F22" w:rsidP="00646F2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851" w:type="dxa"/>
          </w:tcPr>
          <w:p w14:paraId="06A48E07" w14:textId="723ED0B1" w:rsidR="00646F22" w:rsidRPr="00646F22" w:rsidRDefault="00646F22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mkdir</w:t>
            </w:r>
          </w:p>
        </w:tc>
        <w:tc>
          <w:tcPr>
            <w:tcW w:w="8083" w:type="dxa"/>
          </w:tcPr>
          <w:p w14:paraId="71E963A8" w14:textId="5F29BCE9" w:rsidR="00646F22" w:rsidRPr="00C315C0" w:rsidRDefault="002B0E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make directories if they do not already exist</w:t>
            </w:r>
          </w:p>
        </w:tc>
      </w:tr>
      <w:tr w:rsidR="00646F22" w14:paraId="06C3B219" w14:textId="77777777" w:rsidTr="00646F22">
        <w:tc>
          <w:tcPr>
            <w:tcW w:w="416" w:type="dxa"/>
          </w:tcPr>
          <w:p w14:paraId="3AC72C43" w14:textId="658F39E6" w:rsidR="00646F22" w:rsidRPr="00646F22" w:rsidRDefault="00646F22" w:rsidP="00646F2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851" w:type="dxa"/>
          </w:tcPr>
          <w:p w14:paraId="05F9D1B9" w14:textId="7C5BC5CB" w:rsidR="00646F22" w:rsidRPr="00646F22" w:rsidRDefault="00646F22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cd</w:t>
            </w:r>
          </w:p>
        </w:tc>
        <w:tc>
          <w:tcPr>
            <w:tcW w:w="8083" w:type="dxa"/>
          </w:tcPr>
          <w:p w14:paraId="5BEF4F57" w14:textId="6F01397B" w:rsidR="00646F22" w:rsidRDefault="00410D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 manual entry for cd</w:t>
            </w:r>
          </w:p>
        </w:tc>
      </w:tr>
      <w:tr w:rsidR="00646F22" w14:paraId="1CA06F01" w14:textId="77777777" w:rsidTr="00646F22">
        <w:tc>
          <w:tcPr>
            <w:tcW w:w="416" w:type="dxa"/>
          </w:tcPr>
          <w:p w14:paraId="1C94155E" w14:textId="42AD10CF" w:rsidR="00646F22" w:rsidRPr="00646F22" w:rsidRDefault="00646F22" w:rsidP="00646F2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851" w:type="dxa"/>
          </w:tcPr>
          <w:p w14:paraId="78047809" w14:textId="70F7C70F" w:rsidR="00646F22" w:rsidRPr="00646F22" w:rsidRDefault="00646F22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pwd</w:t>
            </w:r>
          </w:p>
        </w:tc>
        <w:tc>
          <w:tcPr>
            <w:tcW w:w="8083" w:type="dxa"/>
          </w:tcPr>
          <w:p w14:paraId="5E7DD6A5" w14:textId="317961BC" w:rsidR="00646F22" w:rsidRDefault="003840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410D16">
              <w:rPr>
                <w:rFonts w:ascii="Times New Roman" w:hAnsi="Times New Roman" w:cs="Times New Roman"/>
                <w:sz w:val="20"/>
                <w:szCs w:val="20"/>
              </w:rPr>
              <w:t>rint full filename of current working directory</w:t>
            </w:r>
          </w:p>
        </w:tc>
      </w:tr>
      <w:tr w:rsidR="00646F22" w14:paraId="7626A4E2" w14:textId="77777777" w:rsidTr="00646F22">
        <w:tc>
          <w:tcPr>
            <w:tcW w:w="416" w:type="dxa"/>
          </w:tcPr>
          <w:p w14:paraId="51CF44E4" w14:textId="046AB064" w:rsidR="00646F22" w:rsidRPr="00646F22" w:rsidRDefault="00646F22" w:rsidP="00646F2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851" w:type="dxa"/>
          </w:tcPr>
          <w:p w14:paraId="1792BC44" w14:textId="336539D1" w:rsidR="00646F22" w:rsidRPr="00646F22" w:rsidRDefault="00646F22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rmdir</w:t>
            </w:r>
          </w:p>
        </w:tc>
        <w:tc>
          <w:tcPr>
            <w:tcW w:w="8083" w:type="dxa"/>
          </w:tcPr>
          <w:p w14:paraId="734D4395" w14:textId="36DEEBC3" w:rsidR="00646F22" w:rsidRDefault="003840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remove empty directories</w:t>
            </w:r>
          </w:p>
        </w:tc>
      </w:tr>
      <w:tr w:rsidR="00646F22" w14:paraId="697FC273" w14:textId="77777777" w:rsidTr="00646F22">
        <w:tc>
          <w:tcPr>
            <w:tcW w:w="416" w:type="dxa"/>
          </w:tcPr>
          <w:p w14:paraId="439078BF" w14:textId="1C3BCFC3" w:rsidR="00646F22" w:rsidRPr="00646F22" w:rsidRDefault="00646F22" w:rsidP="00646F2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851" w:type="dxa"/>
          </w:tcPr>
          <w:p w14:paraId="187520F7" w14:textId="2CAEAA3D" w:rsidR="00646F22" w:rsidRPr="00646F22" w:rsidRDefault="00646F22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whoami</w:t>
            </w:r>
          </w:p>
        </w:tc>
        <w:tc>
          <w:tcPr>
            <w:tcW w:w="8083" w:type="dxa"/>
          </w:tcPr>
          <w:p w14:paraId="607E5495" w14:textId="7FDB704D" w:rsidR="00646F22" w:rsidRDefault="001E40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38407C">
              <w:rPr>
                <w:rFonts w:ascii="Times New Roman" w:hAnsi="Times New Roman" w:cs="Times New Roman"/>
                <w:sz w:val="20"/>
                <w:szCs w:val="20"/>
              </w:rPr>
              <w:t xml:space="preserve">rint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user names associated with current effective user ID</w:t>
            </w:r>
          </w:p>
        </w:tc>
      </w:tr>
    </w:tbl>
    <w:p w14:paraId="31D644F6" w14:textId="207031C9" w:rsidR="00646F22" w:rsidRDefault="00646F22">
      <w:pPr>
        <w:rPr>
          <w:rFonts w:ascii="Times New Roman" w:hAnsi="Times New Roman" w:cs="Times New Roman"/>
          <w:sz w:val="20"/>
          <w:szCs w:val="20"/>
        </w:rPr>
      </w:pPr>
    </w:p>
    <w:p w14:paraId="0B32B095" w14:textId="4915876A" w:rsidR="001E4061" w:rsidRDefault="001E406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Q3. </w:t>
      </w:r>
      <w:r w:rsidR="000B39A3">
        <w:rPr>
          <w:rFonts w:ascii="Times New Roman" w:hAnsi="Times New Roman" w:cs="Times New Roman"/>
          <w:sz w:val="20"/>
          <w:szCs w:val="20"/>
        </w:rPr>
        <w:t>Create a text file named “manual_mkdir” of the contents of the man page for the command mkdir:</w:t>
      </w:r>
    </w:p>
    <w:p w14:paraId="59F8DCA0" w14:textId="15ED3ED2" w:rsidR="000B39A3" w:rsidRDefault="000B39A3">
      <w:pPr>
        <w:rPr>
          <w:rFonts w:ascii="Times New Roman" w:hAnsi="Times New Roman" w:cs="Times New Roman"/>
          <w:sz w:val="20"/>
          <w:szCs w:val="20"/>
        </w:rPr>
      </w:pPr>
      <w:r w:rsidRPr="000B39A3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643FFDC2" wp14:editId="05F6FA8F">
            <wp:extent cx="3632200" cy="177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322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FB270" w14:textId="28BD5CB6" w:rsidR="00960776" w:rsidRDefault="00960776">
      <w:pPr>
        <w:rPr>
          <w:rFonts w:ascii="Times New Roman" w:hAnsi="Times New Roman" w:cs="Times New Roman"/>
          <w:sz w:val="20"/>
          <w:szCs w:val="20"/>
        </w:rPr>
      </w:pPr>
    </w:p>
    <w:p w14:paraId="039A8CC9" w14:textId="77777777" w:rsidR="00960776" w:rsidRDefault="00960776">
      <w:pPr>
        <w:rPr>
          <w:rFonts w:ascii="Times New Roman" w:hAnsi="Times New Roman" w:cs="Times New Roman"/>
          <w:sz w:val="20"/>
          <w:szCs w:val="20"/>
        </w:rPr>
      </w:pPr>
    </w:p>
    <w:p w14:paraId="55AF4F03" w14:textId="20BFD19E" w:rsidR="0016611F" w:rsidRDefault="000B39A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lastRenderedPageBreak/>
        <w:t xml:space="preserve">Q4. </w:t>
      </w:r>
      <w:r w:rsidR="00657253">
        <w:rPr>
          <w:rFonts w:ascii="Times New Roman" w:hAnsi="Times New Roman" w:cs="Times New Roman"/>
          <w:sz w:val="20"/>
          <w:szCs w:val="20"/>
        </w:rPr>
        <w:t>Create 5 command aliases for any 5 commands</w:t>
      </w:r>
      <w:r w:rsidR="0016611F">
        <w:rPr>
          <w:rFonts w:ascii="Times New Roman" w:hAnsi="Times New Roman" w:cs="Times New Roman"/>
          <w:sz w:val="20"/>
          <w:szCs w:val="2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4"/>
        <w:gridCol w:w="5956"/>
      </w:tblGrid>
      <w:tr w:rsidR="0016611F" w14:paraId="53EA4C5C" w14:textId="77777777" w:rsidTr="0016611F">
        <w:tc>
          <w:tcPr>
            <w:tcW w:w="4675" w:type="dxa"/>
          </w:tcPr>
          <w:p w14:paraId="2B54453B" w14:textId="6E8DA4CD" w:rsidR="0016611F" w:rsidRDefault="001661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alias dir pwd</w:t>
            </w:r>
          </w:p>
          <w:p w14:paraId="01EABCA7" w14:textId="2F2182F2" w:rsidR="0016611F" w:rsidRDefault="001661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alias la ls-la</w:t>
            </w:r>
          </w:p>
          <w:p w14:paraId="7169779F" w14:textId="00C98D9C" w:rsidR="0016611F" w:rsidRDefault="001661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alias admin sudo command</w:t>
            </w:r>
          </w:p>
          <w:p w14:paraId="3F9EECA2" w14:textId="721F49B9" w:rsidR="0016611F" w:rsidRDefault="001661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alias open nano</w:t>
            </w:r>
          </w:p>
          <w:p w14:paraId="72C94939" w14:textId="2D29A708" w:rsidR="0016611F" w:rsidRDefault="001661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alias py python3</w:t>
            </w:r>
          </w:p>
        </w:tc>
        <w:tc>
          <w:tcPr>
            <w:tcW w:w="4675" w:type="dxa"/>
          </w:tcPr>
          <w:p w14:paraId="0D7E9C8D" w14:textId="77777777" w:rsidR="0016611F" w:rsidRDefault="001661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6611F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05C28229" wp14:editId="120817C5">
                  <wp:extent cx="3644900" cy="91440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49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0AFF20" w14:textId="4177016D" w:rsidR="0016611F" w:rsidRDefault="0016611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1BA485A8" w14:textId="4D487A8E" w:rsidR="0016611F" w:rsidRDefault="0016611F">
      <w:pPr>
        <w:rPr>
          <w:rFonts w:ascii="Times New Roman" w:hAnsi="Times New Roman" w:cs="Times New Roman"/>
          <w:sz w:val="20"/>
          <w:szCs w:val="20"/>
        </w:rPr>
      </w:pPr>
    </w:p>
    <w:p w14:paraId="022E3B87" w14:textId="53CF04F2" w:rsidR="00960776" w:rsidRPr="007F7104" w:rsidRDefault="00AA522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Q5.</w:t>
      </w:r>
      <w:r w:rsidR="007F7104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="007F7104">
        <w:rPr>
          <w:rFonts w:ascii="Times New Roman" w:hAnsi="Times New Roman" w:cs="Times New Roman"/>
          <w:color w:val="FF0000"/>
          <w:sz w:val="20"/>
          <w:szCs w:val="20"/>
        </w:rPr>
        <w:t>cal</w:t>
      </w:r>
      <w:proofErr w:type="spellEnd"/>
      <w:r w:rsidR="007F7104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7F7104">
        <w:rPr>
          <w:rFonts w:ascii="Times New Roman" w:hAnsi="Times New Roman" w:cs="Times New Roman"/>
          <w:sz w:val="20"/>
          <w:szCs w:val="20"/>
        </w:rPr>
        <w:t>commands</w:t>
      </w:r>
      <w:r w:rsidR="00960776">
        <w:rPr>
          <w:rFonts w:ascii="Times New Roman" w:hAnsi="Times New Roman" w:cs="Times New Roman"/>
          <w:sz w:val="20"/>
          <w:szCs w:val="20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F7104" w14:paraId="5B225411" w14:textId="77777777" w:rsidTr="007F7104">
        <w:tc>
          <w:tcPr>
            <w:tcW w:w="4675" w:type="dxa"/>
          </w:tcPr>
          <w:p w14:paraId="4072CCB7" w14:textId="77777777" w:rsidR="007F7104" w:rsidRPr="006D54A3" w:rsidRDefault="006D54A3" w:rsidP="007F710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Display the calendar:</w:t>
            </w:r>
          </w:p>
          <w:p w14:paraId="1F6E139E" w14:textId="55364F18" w:rsidR="006D54A3" w:rsidRDefault="006D54A3" w:rsidP="006D54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cal 4</w:t>
            </w:r>
          </w:p>
          <w:p w14:paraId="4047B754" w14:textId="5240CDA5" w:rsidR="006D54A3" w:rsidRDefault="006D54A3" w:rsidP="006D54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cal 52</w:t>
            </w:r>
          </w:p>
          <w:p w14:paraId="457F0711" w14:textId="6DD6E40E" w:rsidR="006D54A3" w:rsidRDefault="006D54A3" w:rsidP="006D54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cal 1752</w:t>
            </w:r>
          </w:p>
          <w:p w14:paraId="79BFC29E" w14:textId="2A96C164" w:rsidR="006D54A3" w:rsidRDefault="006D54A3" w:rsidP="006D54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cal 1952</w:t>
            </w:r>
          </w:p>
          <w:p w14:paraId="11F29FBF" w14:textId="4FE8C026" w:rsidR="006D54A3" w:rsidRDefault="006D54A3" w:rsidP="006D54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cal 2004</w:t>
            </w:r>
          </w:p>
          <w:p w14:paraId="543245EC" w14:textId="05D7810C" w:rsidR="006D54A3" w:rsidRPr="006D54A3" w:rsidRDefault="006D54A3" w:rsidP="006D54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cal 2005</w:t>
            </w:r>
          </w:p>
        </w:tc>
        <w:tc>
          <w:tcPr>
            <w:tcW w:w="4675" w:type="dxa"/>
          </w:tcPr>
          <w:p w14:paraId="27B162A6" w14:textId="4342EEFB" w:rsidR="007F7104" w:rsidRPr="006D54A3" w:rsidRDefault="006D54A3" w:rsidP="006D54A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command works fine</w:t>
            </w:r>
            <w:r w:rsidR="000A4EE8">
              <w:rPr>
                <w:rFonts w:ascii="Times New Roman" w:hAnsi="Times New Roman" w:cs="Times New Roman"/>
                <w:sz w:val="20"/>
                <w:szCs w:val="20"/>
              </w:rPr>
              <w:t xml:space="preserve"> for both leap and non-leap years because the co</w:t>
            </w:r>
            <w:r w:rsidR="00EC485F">
              <w:rPr>
                <w:rFonts w:ascii="Times New Roman" w:hAnsi="Times New Roman" w:cs="Times New Roman"/>
                <w:sz w:val="20"/>
                <w:szCs w:val="20"/>
              </w:rPr>
              <w:t>mmand perfectly shows that</w:t>
            </w:r>
            <w:r w:rsidR="000A4EE8">
              <w:rPr>
                <w:rFonts w:ascii="Times New Roman" w:hAnsi="Times New Roman" w:cs="Times New Roman"/>
                <w:sz w:val="20"/>
                <w:szCs w:val="20"/>
              </w:rPr>
              <w:t xml:space="preserve"> leap years’ February has 29 days while non-leap years do not.</w:t>
            </w:r>
          </w:p>
        </w:tc>
      </w:tr>
    </w:tbl>
    <w:p w14:paraId="57201D49" w14:textId="53F304C5" w:rsidR="00AA522C" w:rsidRDefault="00AA522C" w:rsidP="00347C8B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2D0ACD43" w14:textId="3C553591" w:rsidR="009241F0" w:rsidRPr="009241F0" w:rsidRDefault="00C65969" w:rsidP="009241F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This </w:t>
      </w:r>
      <w:hyperlink r:id="rId17" w:history="1">
        <w:r w:rsidR="00B245E8" w:rsidRPr="00B245E8">
          <w:rPr>
            <w:rStyle w:val="Hyperlink"/>
            <w:rFonts w:ascii="Times New Roman" w:hAnsi="Times New Roman" w:cs="Times New Roman"/>
            <w:sz w:val="20"/>
            <w:szCs w:val="20"/>
          </w:rPr>
          <w:t>URL</w:t>
        </w:r>
      </w:hyperlink>
      <w:r w:rsidR="004A296B">
        <w:rPr>
          <w:rFonts w:ascii="Times New Roman" w:hAnsi="Times New Roman" w:cs="Times New Roman"/>
          <w:sz w:val="20"/>
          <w:szCs w:val="20"/>
        </w:rPr>
        <w:t xml:space="preserve"> (with</w:t>
      </w:r>
      <w:r w:rsidR="00051A06">
        <w:rPr>
          <w:rFonts w:ascii="Times New Roman" w:hAnsi="Times New Roman" w:cs="Times New Roman"/>
          <w:sz w:val="20"/>
          <w:szCs w:val="20"/>
        </w:rPr>
        <w:t xml:space="preserve"> 27 million results on Google)</w:t>
      </w:r>
      <w:r w:rsidR="00B245E8">
        <w:rPr>
          <w:rFonts w:ascii="Times New Roman" w:hAnsi="Times New Roman" w:cs="Times New Roman"/>
          <w:sz w:val="20"/>
          <w:szCs w:val="20"/>
        </w:rPr>
        <w:t xml:space="preserve"> explains that before the Gregorian calendar, the Julian calendar was used but </w:t>
      </w:r>
      <w:r w:rsidR="00AF0192">
        <w:rPr>
          <w:rFonts w:ascii="Times New Roman" w:hAnsi="Times New Roman" w:cs="Times New Roman"/>
          <w:sz w:val="20"/>
          <w:szCs w:val="20"/>
        </w:rPr>
        <w:t xml:space="preserve">it did not correctly reflect the actual time </w:t>
      </w:r>
      <w:r w:rsidR="00AB5380">
        <w:rPr>
          <w:rFonts w:ascii="Times New Roman" w:hAnsi="Times New Roman" w:cs="Times New Roman"/>
          <w:sz w:val="20"/>
          <w:szCs w:val="20"/>
        </w:rPr>
        <w:t xml:space="preserve">it takes the Earth to circle once around the Sun (the tropical year). </w:t>
      </w:r>
      <w:r w:rsidR="00B92A59">
        <w:rPr>
          <w:rFonts w:ascii="Times New Roman" w:hAnsi="Times New Roman" w:cs="Times New Roman"/>
          <w:sz w:val="20"/>
          <w:szCs w:val="20"/>
        </w:rPr>
        <w:t xml:space="preserve">To sync the calendar with astronomical seasons, </w:t>
      </w:r>
      <w:r w:rsidR="0071187F">
        <w:rPr>
          <w:rFonts w:ascii="Times New Roman" w:hAnsi="Times New Roman" w:cs="Times New Roman"/>
          <w:sz w:val="20"/>
          <w:szCs w:val="20"/>
        </w:rPr>
        <w:t xml:space="preserve">it was necessary to </w:t>
      </w:r>
      <w:r w:rsidR="004A296B">
        <w:rPr>
          <w:rFonts w:ascii="Times New Roman" w:hAnsi="Times New Roman" w:cs="Times New Roman"/>
          <w:sz w:val="20"/>
          <w:szCs w:val="20"/>
        </w:rPr>
        <w:t xml:space="preserve">drop 11 days when the Gregorian calendar was adopted. </w:t>
      </w:r>
      <w:r w:rsidR="00051A06">
        <w:rPr>
          <w:rFonts w:ascii="Times New Roman" w:hAnsi="Times New Roman" w:cs="Times New Roman"/>
          <w:sz w:val="20"/>
          <w:szCs w:val="20"/>
        </w:rPr>
        <w:t>There were only 355 days in 1752.</w:t>
      </w:r>
    </w:p>
    <w:p w14:paraId="61108E3A" w14:textId="3BEB7C07" w:rsidR="009241F0" w:rsidRDefault="009241F0" w:rsidP="009241F0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1D656C30" w14:textId="49B33CBD" w:rsidR="00A71584" w:rsidRDefault="009241F0" w:rsidP="009241F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Q6. </w:t>
      </w:r>
      <w:r w:rsidR="00A71584">
        <w:rPr>
          <w:rFonts w:ascii="Times New Roman" w:hAnsi="Times New Roman" w:cs="Times New Roman"/>
          <w:sz w:val="20"/>
          <w:szCs w:val="20"/>
        </w:rPr>
        <w:t>Display information about computer system: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3"/>
        <w:gridCol w:w="3696"/>
        <w:gridCol w:w="4531"/>
      </w:tblGrid>
      <w:tr w:rsidR="00CC627E" w14:paraId="492ACA29" w14:textId="48C9A768" w:rsidTr="00CC627E">
        <w:tc>
          <w:tcPr>
            <w:tcW w:w="1165" w:type="dxa"/>
          </w:tcPr>
          <w:p w14:paraId="22811FF1" w14:textId="41B84885" w:rsidR="00CC627E" w:rsidRPr="00A71584" w:rsidRDefault="00CC627E" w:rsidP="009241F0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$ uname</w:t>
            </w:r>
          </w:p>
        </w:tc>
        <w:tc>
          <w:tcPr>
            <w:tcW w:w="3330" w:type="dxa"/>
          </w:tcPr>
          <w:p w14:paraId="1BA0FFD4" w14:textId="77777777" w:rsidR="00CC627E" w:rsidRDefault="00CC627E" w:rsidP="009241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364BA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331C0B7E" wp14:editId="55F1B1EB">
                  <wp:extent cx="1955800" cy="36830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5800" cy="368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B321F6" w14:textId="344379B6" w:rsidR="00CC627E" w:rsidRDefault="00CC627E" w:rsidP="009241F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55" w:type="dxa"/>
          </w:tcPr>
          <w:p w14:paraId="7B282F26" w14:textId="63D5BC90" w:rsidR="00CC627E" w:rsidRPr="00FA71C5" w:rsidRDefault="00FA71C5" w:rsidP="00FA71C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name of my operating system is Linux.</w:t>
            </w:r>
          </w:p>
        </w:tc>
      </w:tr>
      <w:tr w:rsidR="00CC627E" w14:paraId="6AD2F40B" w14:textId="7F7CD043" w:rsidTr="00CC627E">
        <w:tc>
          <w:tcPr>
            <w:tcW w:w="1165" w:type="dxa"/>
          </w:tcPr>
          <w:p w14:paraId="099A6109" w14:textId="386A6EAB" w:rsidR="00CC627E" w:rsidRPr="00A71584" w:rsidRDefault="00CC627E" w:rsidP="009241F0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$ uname -n</w:t>
            </w:r>
          </w:p>
        </w:tc>
        <w:tc>
          <w:tcPr>
            <w:tcW w:w="3330" w:type="dxa"/>
          </w:tcPr>
          <w:p w14:paraId="4BEA7DA9" w14:textId="77777777" w:rsidR="00CC627E" w:rsidRDefault="00CC627E" w:rsidP="009241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364BA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55E26763" wp14:editId="69A53421">
                  <wp:extent cx="2209800" cy="36830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800" cy="368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895D75" w14:textId="01CDB6CD" w:rsidR="00CC627E" w:rsidRDefault="00CC627E" w:rsidP="009241F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55" w:type="dxa"/>
          </w:tcPr>
          <w:p w14:paraId="724E869C" w14:textId="7D76BD9C" w:rsidR="00CC627E" w:rsidRPr="00FA71C5" w:rsidRDefault="00FA71C5" w:rsidP="00FA71C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domain name of my computer system is cis-lclient12.</w:t>
            </w:r>
          </w:p>
        </w:tc>
      </w:tr>
      <w:tr w:rsidR="00CC627E" w14:paraId="4127F6D8" w14:textId="6001CC24" w:rsidTr="00CC627E">
        <w:tc>
          <w:tcPr>
            <w:tcW w:w="1165" w:type="dxa"/>
          </w:tcPr>
          <w:p w14:paraId="39E94016" w14:textId="0D1AE3E9" w:rsidR="00CC627E" w:rsidRPr="00A71584" w:rsidRDefault="00CC627E" w:rsidP="009241F0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$ uname -p</w:t>
            </w:r>
          </w:p>
        </w:tc>
        <w:tc>
          <w:tcPr>
            <w:tcW w:w="3330" w:type="dxa"/>
          </w:tcPr>
          <w:p w14:paraId="22797874" w14:textId="77777777" w:rsidR="00CC627E" w:rsidRDefault="00CC627E" w:rsidP="009241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C627E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6D83EB2D" wp14:editId="78E202DF">
                  <wp:extent cx="2209800" cy="36830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800" cy="368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4C60BC" w14:textId="11952A03" w:rsidR="00CC627E" w:rsidRDefault="00CC627E" w:rsidP="009241F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55" w:type="dxa"/>
          </w:tcPr>
          <w:p w14:paraId="4001591F" w14:textId="1AF1355A" w:rsidR="00CC627E" w:rsidRPr="00FA71C5" w:rsidRDefault="005E301A" w:rsidP="00FA71C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CPU in my computer system is x86_64.</w:t>
            </w:r>
          </w:p>
        </w:tc>
      </w:tr>
    </w:tbl>
    <w:p w14:paraId="6F65D9C1" w14:textId="329880AF" w:rsidR="00A71584" w:rsidRDefault="00A71584" w:rsidP="009241F0">
      <w:pPr>
        <w:rPr>
          <w:rFonts w:ascii="Times New Roman" w:hAnsi="Times New Roman" w:cs="Times New Roman"/>
          <w:sz w:val="20"/>
          <w:szCs w:val="20"/>
        </w:rPr>
      </w:pPr>
    </w:p>
    <w:p w14:paraId="1F8D7BE3" w14:textId="74294A25" w:rsidR="005E301A" w:rsidRDefault="005E301A" w:rsidP="009241F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Q7. </w:t>
      </w:r>
      <w:r w:rsidR="002467BB">
        <w:rPr>
          <w:rFonts w:ascii="Times New Roman" w:hAnsi="Times New Roman" w:cs="Times New Roman"/>
          <w:sz w:val="20"/>
          <w:szCs w:val="20"/>
        </w:rPr>
        <w:t>Display the names of users currently using my UNIX system:</w:t>
      </w:r>
    </w:p>
    <w:p w14:paraId="6F0E74AF" w14:textId="62656F8B" w:rsidR="00940EF6" w:rsidRPr="00940EF6" w:rsidRDefault="00940EF6" w:rsidP="00940EF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There is only 1 user currently using my UNIX system.</w:t>
      </w:r>
      <w:r w:rsidRPr="00940EF6">
        <w:rPr>
          <w:noProof/>
        </w:rPr>
        <w:t xml:space="preserve"> </w:t>
      </w:r>
      <w:r w:rsidRPr="00940EF6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453A1756" wp14:editId="609E2AF6">
            <wp:extent cx="5588000" cy="3683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520CE" w14:textId="1B5B9AB9" w:rsidR="00940EF6" w:rsidRDefault="00940EF6" w:rsidP="00940EF6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4C8B42C6" w14:textId="617D8644" w:rsidR="0038551F" w:rsidRDefault="00940EF6" w:rsidP="00940EF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Q8. </w:t>
      </w:r>
      <w:r w:rsidR="0038551F">
        <w:rPr>
          <w:rFonts w:ascii="Times New Roman" w:hAnsi="Times New Roman" w:cs="Times New Roman"/>
          <w:sz w:val="20"/>
          <w:szCs w:val="20"/>
        </w:rPr>
        <w:t>What shells are installed: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8545"/>
      </w:tblGrid>
      <w:tr w:rsidR="0038551F" w14:paraId="3DB089EB" w14:textId="77777777" w:rsidTr="00125FEE">
        <w:tc>
          <w:tcPr>
            <w:tcW w:w="805" w:type="dxa"/>
          </w:tcPr>
          <w:p w14:paraId="0DFA7121" w14:textId="51F238FA" w:rsidR="0038551F" w:rsidRPr="0038551F" w:rsidRDefault="0038551F" w:rsidP="00940EF6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$ bash</w:t>
            </w:r>
          </w:p>
        </w:tc>
        <w:tc>
          <w:tcPr>
            <w:tcW w:w="8545" w:type="dxa"/>
          </w:tcPr>
          <w:p w14:paraId="3EA8E73A" w14:textId="77777777" w:rsidR="003C0E80" w:rsidRDefault="00125FEE" w:rsidP="00940EF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5FEE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060C89C0" wp14:editId="2A0D3CCE">
                  <wp:extent cx="2514600" cy="38100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C315C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5BD2B682" w14:textId="111A9962" w:rsidR="00C315C0" w:rsidRDefault="00C315C0" w:rsidP="00940EF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Bourne Again Shell</w:t>
            </w:r>
          </w:p>
        </w:tc>
      </w:tr>
      <w:tr w:rsidR="0038551F" w14:paraId="757350C6" w14:textId="77777777" w:rsidTr="00125FEE">
        <w:tc>
          <w:tcPr>
            <w:tcW w:w="805" w:type="dxa"/>
          </w:tcPr>
          <w:p w14:paraId="38A7DD67" w14:textId="42FE23CE" w:rsidR="0038551F" w:rsidRPr="0038551F" w:rsidRDefault="0038551F" w:rsidP="00940EF6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$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tcsh</w:t>
            </w:r>
            <w:proofErr w:type="spellEnd"/>
          </w:p>
        </w:tc>
        <w:tc>
          <w:tcPr>
            <w:tcW w:w="8545" w:type="dxa"/>
          </w:tcPr>
          <w:p w14:paraId="5BEB3198" w14:textId="77777777" w:rsidR="0038551F" w:rsidRDefault="003C0E80" w:rsidP="00940EF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C0E80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63B246F3" wp14:editId="4958C73F">
                  <wp:extent cx="2768600" cy="38100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860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E59AE0" w14:textId="531FA856" w:rsidR="003C0E80" w:rsidRDefault="00B6746D" w:rsidP="00940EF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Enhanced C Shell</w:t>
            </w:r>
          </w:p>
        </w:tc>
      </w:tr>
    </w:tbl>
    <w:p w14:paraId="73459963" w14:textId="77777777" w:rsidR="0038551F" w:rsidRPr="0038551F" w:rsidRDefault="0038551F" w:rsidP="00940EF6">
      <w:pPr>
        <w:rPr>
          <w:rFonts w:ascii="Times New Roman" w:hAnsi="Times New Roman" w:cs="Times New Roman"/>
          <w:sz w:val="20"/>
          <w:szCs w:val="20"/>
        </w:rPr>
      </w:pPr>
    </w:p>
    <w:sectPr w:rsidR="0038551F" w:rsidRPr="003855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E3428F"/>
    <w:multiLevelType w:val="hybridMultilevel"/>
    <w:tmpl w:val="CE368E5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B7599D"/>
    <w:multiLevelType w:val="hybridMultilevel"/>
    <w:tmpl w:val="66E606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707A3A"/>
    <w:multiLevelType w:val="hybridMultilevel"/>
    <w:tmpl w:val="EAEA96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260AA6"/>
    <w:multiLevelType w:val="hybridMultilevel"/>
    <w:tmpl w:val="E9D091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DF0F8E"/>
    <w:multiLevelType w:val="hybridMultilevel"/>
    <w:tmpl w:val="A440AE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1232077">
    <w:abstractNumId w:val="3"/>
  </w:num>
  <w:num w:numId="2" w16cid:durableId="187986732">
    <w:abstractNumId w:val="1"/>
  </w:num>
  <w:num w:numId="3" w16cid:durableId="1701583878">
    <w:abstractNumId w:val="4"/>
  </w:num>
  <w:num w:numId="4" w16cid:durableId="2138523154">
    <w:abstractNumId w:val="0"/>
  </w:num>
  <w:num w:numId="5" w16cid:durableId="9549441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09F"/>
    <w:rsid w:val="00010514"/>
    <w:rsid w:val="00051A06"/>
    <w:rsid w:val="000A4EE8"/>
    <w:rsid w:val="000B39A3"/>
    <w:rsid w:val="001147D1"/>
    <w:rsid w:val="00125FEE"/>
    <w:rsid w:val="001536D4"/>
    <w:rsid w:val="0016611F"/>
    <w:rsid w:val="001C6228"/>
    <w:rsid w:val="001E4061"/>
    <w:rsid w:val="001F4E09"/>
    <w:rsid w:val="0022509F"/>
    <w:rsid w:val="002467BB"/>
    <w:rsid w:val="002B0E54"/>
    <w:rsid w:val="002B41FB"/>
    <w:rsid w:val="002C1174"/>
    <w:rsid w:val="002C13F8"/>
    <w:rsid w:val="00347C8B"/>
    <w:rsid w:val="0036498F"/>
    <w:rsid w:val="0038407C"/>
    <w:rsid w:val="0038551F"/>
    <w:rsid w:val="00394533"/>
    <w:rsid w:val="003C0E80"/>
    <w:rsid w:val="003D7E37"/>
    <w:rsid w:val="00410D16"/>
    <w:rsid w:val="004364BA"/>
    <w:rsid w:val="0044075E"/>
    <w:rsid w:val="00447BD6"/>
    <w:rsid w:val="004A296B"/>
    <w:rsid w:val="005753F5"/>
    <w:rsid w:val="0059771F"/>
    <w:rsid w:val="005E301A"/>
    <w:rsid w:val="00646F22"/>
    <w:rsid w:val="00657253"/>
    <w:rsid w:val="00664D03"/>
    <w:rsid w:val="00694146"/>
    <w:rsid w:val="006D54A3"/>
    <w:rsid w:val="007100E5"/>
    <w:rsid w:val="0071187F"/>
    <w:rsid w:val="00722C08"/>
    <w:rsid w:val="0072686F"/>
    <w:rsid w:val="007E068B"/>
    <w:rsid w:val="007F7104"/>
    <w:rsid w:val="008262EF"/>
    <w:rsid w:val="008E3FF2"/>
    <w:rsid w:val="009241F0"/>
    <w:rsid w:val="00940EF6"/>
    <w:rsid w:val="00960776"/>
    <w:rsid w:val="00961575"/>
    <w:rsid w:val="009C6D6D"/>
    <w:rsid w:val="00A10BE1"/>
    <w:rsid w:val="00A71584"/>
    <w:rsid w:val="00AA522C"/>
    <w:rsid w:val="00AB11D7"/>
    <w:rsid w:val="00AB5380"/>
    <w:rsid w:val="00AF0192"/>
    <w:rsid w:val="00B245E8"/>
    <w:rsid w:val="00B470EF"/>
    <w:rsid w:val="00B6746D"/>
    <w:rsid w:val="00B92A59"/>
    <w:rsid w:val="00BB2EF7"/>
    <w:rsid w:val="00BC1119"/>
    <w:rsid w:val="00C315C0"/>
    <w:rsid w:val="00C65969"/>
    <w:rsid w:val="00CC627E"/>
    <w:rsid w:val="00CE1C2A"/>
    <w:rsid w:val="00D0798F"/>
    <w:rsid w:val="00D374E8"/>
    <w:rsid w:val="00DA7B84"/>
    <w:rsid w:val="00EC485F"/>
    <w:rsid w:val="00EF52E5"/>
    <w:rsid w:val="00F662CC"/>
    <w:rsid w:val="00FA71C5"/>
    <w:rsid w:val="00FE7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7322A"/>
  <w15:chartTrackingRefBased/>
  <w15:docId w15:val="{B8F6147D-DFF1-7F41-B8BF-980AFDCB9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53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A52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45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45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www.timeanddate.com/calendar/julian-gregorian-switch.html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339</Words>
  <Characters>1935</Characters>
  <Application>Microsoft Office Word</Application>
  <DocSecurity>0</DocSecurity>
  <Lines>16</Lines>
  <Paragraphs>4</Paragraphs>
  <ScaleCrop>false</ScaleCrop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 Nguyen</dc:creator>
  <cp:keywords/>
  <dc:description/>
  <cp:lastModifiedBy>Elle Nguyen</cp:lastModifiedBy>
  <cp:revision>71</cp:revision>
  <dcterms:created xsi:type="dcterms:W3CDTF">2023-01-24T04:18:00Z</dcterms:created>
  <dcterms:modified xsi:type="dcterms:W3CDTF">2023-01-24T20:36:00Z</dcterms:modified>
</cp:coreProperties>
</file>