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06678" w14:textId="7EB2EDCE" w:rsidR="00373C57" w:rsidRPr="009E32A0" w:rsidRDefault="009E32A0" w:rsidP="009E32A0">
      <w:pPr>
        <w:autoSpaceDE w:val="0"/>
        <w:autoSpaceDN w:val="0"/>
        <w:adjustRightInd w:val="0"/>
        <w:spacing w:after="240" w:line="360" w:lineRule="atLeast"/>
        <w:rPr>
          <w:rFonts w:ascii="Times" w:hAnsi="Times" w:cs="Times"/>
          <w:b/>
          <w:color w:val="000000"/>
          <w:kern w:val="0"/>
        </w:rPr>
      </w:pPr>
      <w:r w:rsidRPr="009E32A0">
        <w:rPr>
          <w:rFonts w:ascii="Times" w:hAnsi="Times" w:cs="Times"/>
          <w:b/>
          <w:color w:val="000000"/>
          <w:kern w:val="0"/>
          <w:sz w:val="32"/>
          <w:szCs w:val="32"/>
        </w:rPr>
        <w:t xml:space="preserve">3. Assessment of </w:t>
      </w:r>
      <w:proofErr w:type="spellStart"/>
      <w:r w:rsidRPr="009E32A0">
        <w:rPr>
          <w:rFonts w:ascii="Times" w:hAnsi="Times" w:cs="Times"/>
          <w:b/>
          <w:color w:val="000000"/>
          <w:kern w:val="0"/>
          <w:sz w:val="32"/>
          <w:szCs w:val="32"/>
        </w:rPr>
        <w:t>Kossinets</w:t>
      </w:r>
      <w:proofErr w:type="spellEnd"/>
      <w:r w:rsidRPr="009E32A0">
        <w:rPr>
          <w:rFonts w:ascii="Times" w:hAnsi="Times" w:cs="Times"/>
          <w:b/>
          <w:color w:val="000000"/>
          <w:kern w:val="0"/>
          <w:sz w:val="32"/>
          <w:szCs w:val="32"/>
        </w:rPr>
        <w:t xml:space="preserve"> and Watts (2009) </w:t>
      </w:r>
    </w:p>
    <w:p w14:paraId="3159FEB5" w14:textId="77777777" w:rsidR="009E32A0" w:rsidRPr="009E32A0" w:rsidRDefault="009E32A0" w:rsidP="009E32A0">
      <w:pPr>
        <w:autoSpaceDE w:val="0"/>
        <w:autoSpaceDN w:val="0"/>
        <w:adjustRightInd w:val="0"/>
        <w:spacing w:after="240" w:line="360" w:lineRule="atLeast"/>
        <w:rPr>
          <w:rFonts w:ascii="Times" w:hAnsi="Times" w:cs="Times"/>
          <w:color w:val="000000"/>
          <w:kern w:val="0"/>
          <w:lang w:eastAsia="zh-TW"/>
        </w:rPr>
      </w:pPr>
    </w:p>
    <w:p w14:paraId="7F4D2A96" w14:textId="06DE5624" w:rsidR="006456C5" w:rsidRPr="00522AAD" w:rsidRDefault="00373C57" w:rsidP="00522AAD">
      <w:pPr>
        <w:pStyle w:val="ListParagraph"/>
        <w:numPr>
          <w:ilvl w:val="0"/>
          <w:numId w:val="2"/>
        </w:numPr>
        <w:tabs>
          <w:tab w:val="left" w:pos="220"/>
          <w:tab w:val="left" w:pos="720"/>
        </w:tabs>
        <w:autoSpaceDE w:val="0"/>
        <w:autoSpaceDN w:val="0"/>
        <w:adjustRightInd w:val="0"/>
        <w:spacing w:after="240" w:line="360" w:lineRule="auto"/>
        <w:rPr>
          <w:rFonts w:ascii="MS Mincho" w:eastAsia="MS Mincho" w:hAnsi="MS Mincho" w:cs="MS Mincho"/>
          <w:color w:val="000000"/>
          <w:kern w:val="0"/>
          <w:sz w:val="28"/>
          <w:szCs w:val="28"/>
          <w:lang w:eastAsia="zh-TW"/>
        </w:rPr>
      </w:pPr>
      <w:r>
        <w:rPr>
          <w:rFonts w:ascii="Times" w:hAnsi="Times" w:cs="Times"/>
          <w:color w:val="000000"/>
          <w:kern w:val="0"/>
          <w:sz w:val="28"/>
          <w:szCs w:val="28"/>
          <w:lang w:eastAsia="zh-TW"/>
        </w:rPr>
        <w:t xml:space="preserve">Why </w:t>
      </w:r>
      <w:r w:rsidR="007C61BD">
        <w:rPr>
          <w:rFonts w:ascii="Times" w:hAnsi="Times" w:cs="Times"/>
          <w:color w:val="000000"/>
          <w:kern w:val="0"/>
          <w:sz w:val="28"/>
          <w:szCs w:val="28"/>
          <w:lang w:eastAsia="zh-TW"/>
        </w:rPr>
        <w:t>do</w:t>
      </w:r>
      <w:r w:rsidR="006456C5" w:rsidRPr="00522AAD">
        <w:rPr>
          <w:rFonts w:ascii="Times" w:hAnsi="Times" w:cs="Times"/>
          <w:color w:val="000000"/>
          <w:kern w:val="0"/>
          <w:sz w:val="28"/>
          <w:szCs w:val="28"/>
          <w:lang w:eastAsia="zh-TW"/>
        </w:rPr>
        <w:t xml:space="preserve"> people tend to group </w:t>
      </w:r>
      <w:r w:rsidR="005D78A0">
        <w:rPr>
          <w:rFonts w:ascii="Times" w:hAnsi="Times" w:cs="Times"/>
          <w:color w:val="000000"/>
          <w:kern w:val="0"/>
          <w:sz w:val="28"/>
          <w:szCs w:val="28"/>
          <w:lang w:eastAsia="zh-TW"/>
        </w:rPr>
        <w:t>up with those</w:t>
      </w:r>
      <w:r w:rsidR="006456C5" w:rsidRPr="00522AAD">
        <w:rPr>
          <w:rFonts w:ascii="Times" w:hAnsi="Times" w:cs="Times"/>
          <w:color w:val="000000"/>
          <w:kern w:val="0"/>
          <w:sz w:val="28"/>
          <w:szCs w:val="28"/>
          <w:lang w:eastAsia="zh-TW"/>
        </w:rPr>
        <w:t xml:space="preserve"> of the same race?</w:t>
      </w:r>
      <w:r w:rsidR="006456C5" w:rsidRPr="00522AAD">
        <w:rPr>
          <w:rFonts w:ascii="Times" w:hAnsi="Times" w:cs="Times"/>
          <w:color w:val="000000"/>
          <w:kern w:val="0"/>
          <w:sz w:val="28"/>
          <w:szCs w:val="28"/>
          <w:lang w:eastAsia="zh-TW"/>
        </w:rPr>
        <w:br/>
      </w:r>
    </w:p>
    <w:p w14:paraId="6DFF31BE" w14:textId="598C1AD2" w:rsidR="00B40287" w:rsidRPr="00522AAD" w:rsidRDefault="00B40287" w:rsidP="00522AAD">
      <w:pPr>
        <w:pStyle w:val="ListParagraph"/>
        <w:numPr>
          <w:ilvl w:val="0"/>
          <w:numId w:val="2"/>
        </w:numPr>
        <w:tabs>
          <w:tab w:val="left" w:pos="220"/>
          <w:tab w:val="left" w:pos="720"/>
        </w:tabs>
        <w:autoSpaceDE w:val="0"/>
        <w:autoSpaceDN w:val="0"/>
        <w:adjustRightInd w:val="0"/>
        <w:spacing w:after="240" w:line="360" w:lineRule="auto"/>
        <w:rPr>
          <w:rFonts w:ascii="MS Mincho" w:eastAsia="MS Mincho" w:hAnsi="MS Mincho" w:cs="MS Mincho"/>
          <w:color w:val="000000"/>
          <w:kern w:val="0"/>
          <w:sz w:val="28"/>
          <w:szCs w:val="28"/>
          <w:lang w:eastAsia="zh-TW"/>
        </w:rPr>
      </w:pPr>
      <w:r w:rsidRPr="00522AAD">
        <w:rPr>
          <w:rFonts w:ascii="Times New Roman" w:eastAsia="MS Mincho" w:hAnsi="Times New Roman" w:cs="Times New Roman"/>
          <w:color w:val="000000"/>
          <w:kern w:val="0"/>
          <w:sz w:val="28"/>
          <w:szCs w:val="28"/>
          <w:lang w:eastAsia="zh-TW"/>
        </w:rPr>
        <w:t xml:space="preserve">The data used in this research is collected from a large university in the U.S., including </w:t>
      </w:r>
      <w:r w:rsidRPr="00522AAD">
        <w:rPr>
          <w:rFonts w:ascii="Times" w:hAnsi="Times" w:cs="Times"/>
          <w:color w:val="000000"/>
          <w:kern w:val="0"/>
          <w:sz w:val="28"/>
          <w:szCs w:val="28"/>
        </w:rPr>
        <w:t>30,396 undergraduate and graduate students, faculty, and staff</w:t>
      </w:r>
      <w:r w:rsidRPr="00522AAD">
        <w:rPr>
          <w:rFonts w:ascii="Times" w:hAnsi="Times" w:cs="Times"/>
          <w:color w:val="000000"/>
          <w:kern w:val="0"/>
          <w:sz w:val="28"/>
          <w:szCs w:val="28"/>
        </w:rPr>
        <w:t xml:space="preserve">. </w:t>
      </w:r>
      <w:r w:rsidR="00136BDE" w:rsidRPr="00522AAD">
        <w:rPr>
          <w:rFonts w:ascii="Times" w:hAnsi="Times" w:cs="Times"/>
          <w:color w:val="000000"/>
          <w:kern w:val="0"/>
          <w:sz w:val="28"/>
          <w:szCs w:val="28"/>
        </w:rPr>
        <w:t>Three different databases comprise the data set: (1) the logs of email interaction within the university, (2) individual attributes such as status, gender, age, etc. (3) records of course registration. The time period span for one academic year. The description and definition of all the variables are listed in the appendix A.</w:t>
      </w:r>
    </w:p>
    <w:p w14:paraId="7224416D" w14:textId="77777777" w:rsidR="006456C5" w:rsidRPr="00B40287" w:rsidRDefault="00B40287" w:rsidP="00522AAD">
      <w:pPr>
        <w:pStyle w:val="ListParagraph"/>
        <w:tabs>
          <w:tab w:val="left" w:pos="220"/>
          <w:tab w:val="left" w:pos="720"/>
        </w:tabs>
        <w:autoSpaceDE w:val="0"/>
        <w:autoSpaceDN w:val="0"/>
        <w:adjustRightInd w:val="0"/>
        <w:spacing w:after="240" w:line="360" w:lineRule="auto"/>
        <w:ind w:left="880"/>
        <w:rPr>
          <w:rFonts w:ascii="Times New Roman" w:eastAsia="MS Mincho" w:hAnsi="Times New Roman" w:cs="Times New Roman"/>
          <w:color w:val="000000"/>
          <w:kern w:val="0"/>
          <w:sz w:val="28"/>
          <w:szCs w:val="28"/>
          <w:lang w:eastAsia="zh-TW"/>
        </w:rPr>
      </w:pPr>
      <w:r w:rsidRPr="00B40287">
        <w:rPr>
          <w:rFonts w:ascii="Times New Roman" w:eastAsia="MS Mincho" w:hAnsi="Times New Roman" w:cs="Times New Roman"/>
          <w:color w:val="000000"/>
          <w:kern w:val="0"/>
          <w:sz w:val="28"/>
          <w:szCs w:val="28"/>
          <w:lang w:eastAsia="zh-TW"/>
        </w:rPr>
        <w:t xml:space="preserve"> </w:t>
      </w:r>
    </w:p>
    <w:p w14:paraId="1CC32798" w14:textId="0E912BFB" w:rsidR="00136BDE" w:rsidRPr="005252D5" w:rsidRDefault="00566DB9" w:rsidP="005252D5">
      <w:pPr>
        <w:pStyle w:val="ListParagraph"/>
        <w:numPr>
          <w:ilvl w:val="0"/>
          <w:numId w:val="2"/>
        </w:numPr>
        <w:tabs>
          <w:tab w:val="left" w:pos="220"/>
          <w:tab w:val="left" w:pos="720"/>
        </w:tabs>
        <w:autoSpaceDE w:val="0"/>
        <w:autoSpaceDN w:val="0"/>
        <w:adjustRightInd w:val="0"/>
        <w:spacing w:after="240" w:line="360" w:lineRule="auto"/>
        <w:rPr>
          <w:rFonts w:ascii="MS Mincho" w:eastAsia="MS Mincho" w:hAnsi="MS Mincho" w:cs="MS Mincho"/>
          <w:color w:val="000000"/>
          <w:kern w:val="0"/>
          <w:sz w:val="28"/>
          <w:szCs w:val="28"/>
          <w:lang w:eastAsia="zh-TW"/>
        </w:rPr>
      </w:pPr>
      <w:r w:rsidRPr="00522AAD">
        <w:rPr>
          <w:rFonts w:ascii="Times New Roman" w:eastAsia="MS Mincho" w:hAnsi="Times New Roman" w:cs="Times New Roman"/>
          <w:color w:val="000000"/>
          <w:kern w:val="0"/>
          <w:sz w:val="28"/>
          <w:szCs w:val="28"/>
          <w:lang w:eastAsia="zh-TW"/>
        </w:rPr>
        <w:t xml:space="preserve">Since the error-correction strategies are based on longitudinal nature of data set, the potential problem for data cleansing process used in the </w:t>
      </w:r>
      <w:r w:rsidR="005D78A0">
        <w:rPr>
          <w:rFonts w:ascii="Times New Roman" w:eastAsia="MS Mincho" w:hAnsi="Times New Roman" w:cs="Times New Roman"/>
          <w:color w:val="000000"/>
          <w:kern w:val="0"/>
          <w:sz w:val="28"/>
          <w:szCs w:val="28"/>
          <w:lang w:eastAsia="zh-TW"/>
        </w:rPr>
        <w:t>re</w:t>
      </w:r>
      <w:r w:rsidRPr="00522AAD">
        <w:rPr>
          <w:rFonts w:ascii="Times New Roman" w:eastAsia="MS Mincho" w:hAnsi="Times New Roman" w:cs="Times New Roman"/>
          <w:color w:val="000000"/>
          <w:kern w:val="0"/>
          <w:sz w:val="28"/>
          <w:szCs w:val="28"/>
          <w:lang w:eastAsia="zh-TW"/>
        </w:rPr>
        <w:t xml:space="preserve">search might wrongly interpolate some data which </w:t>
      </w:r>
      <w:r w:rsidR="004A2C6A">
        <w:rPr>
          <w:rFonts w:ascii="Times New Roman" w:eastAsia="MS Mincho" w:hAnsi="Times New Roman" w:cs="Times New Roman"/>
          <w:color w:val="000000"/>
          <w:kern w:val="0"/>
          <w:sz w:val="28"/>
          <w:szCs w:val="28"/>
          <w:lang w:eastAsia="zh-TW"/>
        </w:rPr>
        <w:t xml:space="preserve">might </w:t>
      </w:r>
      <w:r w:rsidR="00806AC0">
        <w:rPr>
          <w:rFonts w:ascii="Times New Roman" w:eastAsia="MS Mincho" w:hAnsi="Times New Roman" w:cs="Times New Roman"/>
          <w:color w:val="000000"/>
          <w:kern w:val="0"/>
          <w:sz w:val="28"/>
          <w:szCs w:val="28"/>
          <w:lang w:eastAsia="zh-TW"/>
        </w:rPr>
        <w:t>not necessarily relate</w:t>
      </w:r>
      <w:r w:rsidRPr="00522AAD">
        <w:rPr>
          <w:rFonts w:ascii="Times New Roman" w:eastAsia="MS Mincho" w:hAnsi="Times New Roman" w:cs="Times New Roman"/>
          <w:color w:val="000000"/>
          <w:kern w:val="0"/>
          <w:sz w:val="28"/>
          <w:szCs w:val="28"/>
          <w:lang w:eastAsia="zh-TW"/>
        </w:rPr>
        <w:t xml:space="preserve"> to time</w:t>
      </w:r>
      <w:r w:rsidR="00806AC0">
        <w:rPr>
          <w:rFonts w:ascii="Times New Roman" w:eastAsia="MS Mincho" w:hAnsi="Times New Roman" w:cs="Times New Roman"/>
          <w:color w:val="000000"/>
          <w:kern w:val="0"/>
          <w:sz w:val="28"/>
          <w:szCs w:val="28"/>
          <w:lang w:eastAsia="zh-TW"/>
        </w:rPr>
        <w:t>.</w:t>
      </w:r>
      <w:r w:rsidRPr="00522AAD">
        <w:rPr>
          <w:rFonts w:ascii="Times New Roman" w:eastAsia="MS Mincho" w:hAnsi="Times New Roman" w:cs="Times New Roman"/>
          <w:color w:val="000000"/>
          <w:kern w:val="0"/>
          <w:sz w:val="28"/>
          <w:szCs w:val="28"/>
          <w:lang w:eastAsia="zh-TW"/>
        </w:rPr>
        <w:t xml:space="preserve"> For example, </w:t>
      </w:r>
      <w:r w:rsidR="005252D5">
        <w:rPr>
          <w:rFonts w:ascii="Times New Roman" w:eastAsia="MS Mincho" w:hAnsi="Times New Roman" w:cs="Times New Roman"/>
          <w:color w:val="000000"/>
          <w:kern w:val="0"/>
          <w:sz w:val="28"/>
          <w:szCs w:val="28"/>
          <w:lang w:eastAsia="zh-TW"/>
        </w:rPr>
        <w:t>as the paper mentions that we</w:t>
      </w:r>
      <w:r w:rsidR="004A2C6A">
        <w:rPr>
          <w:rFonts w:ascii="Times New Roman" w:eastAsia="MS Mincho" w:hAnsi="Times New Roman" w:cs="Times New Roman"/>
          <w:color w:val="000000"/>
          <w:kern w:val="0"/>
          <w:sz w:val="28"/>
          <w:szCs w:val="28"/>
          <w:lang w:eastAsia="zh-TW"/>
        </w:rPr>
        <w:t xml:space="preserve"> </w:t>
      </w:r>
      <w:r w:rsidR="00806AC0">
        <w:rPr>
          <w:rFonts w:ascii="Times New Roman" w:eastAsia="MS Mincho" w:hAnsi="Times New Roman" w:cs="Times New Roman"/>
          <w:color w:val="000000"/>
          <w:kern w:val="0"/>
          <w:sz w:val="28"/>
          <w:szCs w:val="28"/>
          <w:lang w:eastAsia="zh-TW"/>
        </w:rPr>
        <w:t xml:space="preserve">could use backward interpolation for campus, dormitory, school, etc. However, those attributes are not necessarily related to time. For example, </w:t>
      </w:r>
      <w:r w:rsidR="005252D5">
        <w:rPr>
          <w:rFonts w:ascii="Times New Roman" w:eastAsia="MS Mincho" w:hAnsi="Times New Roman" w:cs="Times New Roman"/>
          <w:color w:val="000000"/>
          <w:kern w:val="0"/>
          <w:sz w:val="28"/>
          <w:szCs w:val="28"/>
          <w:lang w:eastAsia="zh-TW"/>
        </w:rPr>
        <w:t xml:space="preserve">individual’s preference might have greater influence on their choice. </w:t>
      </w:r>
      <w:r w:rsidR="005D78A0">
        <w:rPr>
          <w:rFonts w:ascii="Times New Roman" w:eastAsia="MS Mincho" w:hAnsi="Times New Roman" w:cs="Times New Roman"/>
          <w:color w:val="000000"/>
          <w:kern w:val="0"/>
          <w:sz w:val="28"/>
          <w:szCs w:val="28"/>
          <w:lang w:eastAsia="zh-TW"/>
        </w:rPr>
        <w:t xml:space="preserve">Therefore, the researchers </w:t>
      </w:r>
      <w:r w:rsidR="005252D5">
        <w:rPr>
          <w:rFonts w:ascii="Times New Roman" w:eastAsia="MS Mincho" w:hAnsi="Times New Roman" w:cs="Times New Roman"/>
          <w:color w:val="000000"/>
          <w:kern w:val="0"/>
          <w:sz w:val="28"/>
          <w:szCs w:val="28"/>
          <w:lang w:eastAsia="zh-TW"/>
        </w:rPr>
        <w:t>could get a wrong or biased speculation due to wrongly interpolating the data, which could weaken the hypotheses proposed by the authors.</w:t>
      </w:r>
      <w:r w:rsidR="005252D5">
        <w:rPr>
          <w:rFonts w:ascii="Times New Roman" w:eastAsia="MS Mincho" w:hAnsi="Times New Roman" w:cs="Times New Roman"/>
          <w:color w:val="000000"/>
          <w:kern w:val="0"/>
          <w:sz w:val="28"/>
          <w:szCs w:val="28"/>
          <w:lang w:eastAsia="zh-TW"/>
        </w:rPr>
        <w:br/>
      </w:r>
      <w:r w:rsidRPr="005252D5">
        <w:rPr>
          <w:rFonts w:ascii="Times New Roman" w:eastAsia="MS Mincho" w:hAnsi="Times New Roman" w:cs="Times New Roman"/>
          <w:color w:val="000000"/>
          <w:kern w:val="0"/>
          <w:sz w:val="28"/>
          <w:szCs w:val="28"/>
          <w:lang w:eastAsia="zh-TW"/>
        </w:rPr>
        <w:t xml:space="preserve"> </w:t>
      </w:r>
    </w:p>
    <w:p w14:paraId="55C67584" w14:textId="003E6EF5" w:rsidR="00F06044" w:rsidRPr="002F368D" w:rsidRDefault="00667DD9" w:rsidP="00EE14FD">
      <w:pPr>
        <w:pStyle w:val="ListParagraph"/>
        <w:numPr>
          <w:ilvl w:val="0"/>
          <w:numId w:val="2"/>
        </w:numPr>
        <w:tabs>
          <w:tab w:val="left" w:pos="220"/>
          <w:tab w:val="left" w:pos="720"/>
        </w:tabs>
        <w:autoSpaceDE w:val="0"/>
        <w:autoSpaceDN w:val="0"/>
        <w:adjustRightInd w:val="0"/>
        <w:spacing w:after="240" w:line="360" w:lineRule="auto"/>
        <w:rPr>
          <w:sz w:val="28"/>
          <w:szCs w:val="28"/>
        </w:rPr>
      </w:pPr>
      <w:r w:rsidRPr="002F368D">
        <w:rPr>
          <w:rFonts w:ascii="Times" w:hAnsi="Times" w:cs="Times"/>
          <w:color w:val="000000"/>
          <w:kern w:val="0"/>
          <w:sz w:val="28"/>
          <w:szCs w:val="28"/>
        </w:rPr>
        <w:t>One</w:t>
      </w:r>
      <w:r w:rsidR="00D62043" w:rsidRPr="002F368D">
        <w:rPr>
          <w:rFonts w:ascii="Times" w:hAnsi="Times" w:cs="Times"/>
          <w:color w:val="000000"/>
          <w:kern w:val="0"/>
          <w:sz w:val="28"/>
          <w:szCs w:val="28"/>
        </w:rPr>
        <w:t xml:space="preserve"> weakness of using e-mail logs to obser</w:t>
      </w:r>
      <w:r w:rsidRPr="002F368D">
        <w:rPr>
          <w:rFonts w:ascii="Times" w:hAnsi="Times" w:cs="Times"/>
          <w:color w:val="000000"/>
          <w:kern w:val="0"/>
          <w:sz w:val="28"/>
          <w:szCs w:val="28"/>
        </w:rPr>
        <w:t>ve social relationship is that this data is</w:t>
      </w:r>
      <w:r w:rsidR="00032028" w:rsidRPr="002F368D">
        <w:rPr>
          <w:rFonts w:ascii="Times" w:hAnsi="Times" w:cs="Times"/>
          <w:color w:val="000000"/>
          <w:kern w:val="0"/>
          <w:sz w:val="28"/>
          <w:szCs w:val="28"/>
        </w:rPr>
        <w:t xml:space="preserve"> incomplete</w:t>
      </w:r>
      <w:r w:rsidRPr="002F368D">
        <w:rPr>
          <w:rFonts w:ascii="Times" w:hAnsi="Times" w:cs="Times"/>
          <w:color w:val="000000"/>
          <w:kern w:val="0"/>
          <w:sz w:val="28"/>
          <w:szCs w:val="28"/>
        </w:rPr>
        <w:t xml:space="preserve">. </w:t>
      </w:r>
      <w:r w:rsidR="00032028" w:rsidRPr="002F368D">
        <w:rPr>
          <w:rFonts w:ascii="Times" w:hAnsi="Times" w:cs="Times"/>
          <w:color w:val="000000"/>
          <w:kern w:val="0"/>
          <w:sz w:val="28"/>
          <w:szCs w:val="28"/>
        </w:rPr>
        <w:t xml:space="preserve">Due to the privacy consideration, the access of the content of emails is limited. Therefore, the authors cannot really analyze the content of those emails and develop a more precise relationship </w:t>
      </w:r>
      <w:r w:rsidR="00032028" w:rsidRPr="002F368D">
        <w:rPr>
          <w:rFonts w:ascii="Times" w:hAnsi="Times" w:cs="Times"/>
          <w:color w:val="000000"/>
          <w:kern w:val="0"/>
          <w:sz w:val="28"/>
          <w:szCs w:val="28"/>
        </w:rPr>
        <w:lastRenderedPageBreak/>
        <w:t>between emails and the characteristics of senders and receivers. The solution proposed by the authors in o</w:t>
      </w:r>
      <w:r w:rsidR="002F368D" w:rsidRPr="002F368D">
        <w:rPr>
          <w:rFonts w:ascii="Times" w:hAnsi="Times" w:cs="Times"/>
          <w:color w:val="000000"/>
          <w:kern w:val="0"/>
          <w:sz w:val="28"/>
          <w:szCs w:val="28"/>
        </w:rPr>
        <w:t>rder to address the problem is informed consent procedure</w:t>
      </w:r>
      <w:r w:rsidR="00032028" w:rsidRPr="002F368D">
        <w:rPr>
          <w:rFonts w:ascii="Times" w:hAnsi="Times" w:cs="Times"/>
          <w:color w:val="000000"/>
          <w:kern w:val="0"/>
          <w:sz w:val="28"/>
          <w:szCs w:val="28"/>
        </w:rPr>
        <w:t xml:space="preserve">. Through exchanging </w:t>
      </w:r>
      <w:r w:rsidR="002F368D" w:rsidRPr="002F368D">
        <w:rPr>
          <w:rFonts w:ascii="Times" w:hAnsi="Times" w:cs="Times"/>
          <w:color w:val="000000"/>
          <w:kern w:val="0"/>
          <w:sz w:val="28"/>
          <w:szCs w:val="28"/>
        </w:rPr>
        <w:t>some benefits</w:t>
      </w:r>
      <w:r w:rsidR="002F368D">
        <w:rPr>
          <w:rFonts w:ascii="Times" w:hAnsi="Times" w:cs="Times"/>
          <w:color w:val="000000"/>
          <w:kern w:val="0"/>
          <w:sz w:val="28"/>
          <w:szCs w:val="28"/>
        </w:rPr>
        <w:t>,</w:t>
      </w:r>
      <w:r w:rsidR="002F368D" w:rsidRPr="002F368D">
        <w:rPr>
          <w:rFonts w:ascii="Times" w:hAnsi="Times" w:cs="Times"/>
          <w:color w:val="000000"/>
          <w:kern w:val="0"/>
          <w:sz w:val="28"/>
          <w:szCs w:val="28"/>
        </w:rPr>
        <w:t xml:space="preserve"> some users might be willing to provide their content and data for the researchers.</w:t>
      </w:r>
      <w:r w:rsidR="002F368D">
        <w:rPr>
          <w:rFonts w:ascii="Times" w:hAnsi="Times" w:cs="Times"/>
          <w:color w:val="000000"/>
          <w:kern w:val="0"/>
          <w:sz w:val="28"/>
          <w:szCs w:val="28"/>
        </w:rPr>
        <w:t xml:space="preserve"> Then, the researchers can better interpret the relations between those e-mail contents and the characteristics of the individuals.</w:t>
      </w:r>
      <w:bookmarkStart w:id="0" w:name="_GoBack"/>
      <w:bookmarkEnd w:id="0"/>
    </w:p>
    <w:sectPr w:rsidR="00F06044" w:rsidRPr="002F368D" w:rsidSect="004B406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D360FE4"/>
    <w:multiLevelType w:val="hybridMultilevel"/>
    <w:tmpl w:val="3C503D1A"/>
    <w:lvl w:ilvl="0" w:tplc="514A0432">
      <w:start w:val="1"/>
      <w:numFmt w:val="lowerLetter"/>
      <w:lvlText w:val="(%1)"/>
      <w:lvlJc w:val="left"/>
      <w:pPr>
        <w:ind w:left="880" w:hanging="520"/>
      </w:pPr>
      <w:rPr>
        <w:rFonts w:ascii="Times" w:eastAsiaTheme="minorEastAsia"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56C5"/>
    <w:rsid w:val="00032028"/>
    <w:rsid w:val="00136BDE"/>
    <w:rsid w:val="002F368D"/>
    <w:rsid w:val="00373C57"/>
    <w:rsid w:val="004A2C6A"/>
    <w:rsid w:val="00522AAD"/>
    <w:rsid w:val="005252D5"/>
    <w:rsid w:val="00566DB9"/>
    <w:rsid w:val="005D78A0"/>
    <w:rsid w:val="006456C5"/>
    <w:rsid w:val="006562F1"/>
    <w:rsid w:val="00667DD9"/>
    <w:rsid w:val="007C61BD"/>
    <w:rsid w:val="00806AC0"/>
    <w:rsid w:val="009E32A0"/>
    <w:rsid w:val="00A340EE"/>
    <w:rsid w:val="00B40287"/>
    <w:rsid w:val="00B85FB4"/>
    <w:rsid w:val="00D55FA8"/>
    <w:rsid w:val="00D62043"/>
    <w:rsid w:val="00F060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DE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5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292</Words>
  <Characters>1665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Hsieh</dc:creator>
  <cp:keywords/>
  <dc:description/>
  <cp:lastModifiedBy>Ellen Hsieh</cp:lastModifiedBy>
  <cp:revision>2</cp:revision>
  <dcterms:created xsi:type="dcterms:W3CDTF">2018-10-16T14:22:00Z</dcterms:created>
  <dcterms:modified xsi:type="dcterms:W3CDTF">2018-10-17T05:32:00Z</dcterms:modified>
</cp:coreProperties>
</file>