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F9AAC" w14:textId="27F581B0" w:rsidR="00D33410" w:rsidRPr="002B6B3C" w:rsidRDefault="002B6B3C">
      <w:pPr>
        <w:rPr>
          <w:rFonts w:ascii="Times New Roman" w:hAnsi="Times New Roman" w:cs="Times New Roman"/>
          <w:sz w:val="24"/>
          <w:szCs w:val="24"/>
        </w:rPr>
      </w:pPr>
      <w:r w:rsidRPr="002B6B3C">
        <w:rPr>
          <w:rFonts w:ascii="Times New Roman" w:hAnsi="Times New Roman" w:cs="Times New Roman"/>
          <w:sz w:val="24"/>
          <w:szCs w:val="24"/>
        </w:rPr>
        <w:t>Possíveis falhas em um banco de dados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07"/>
        <w:gridCol w:w="2708"/>
        <w:gridCol w:w="2708"/>
        <w:gridCol w:w="2708"/>
        <w:gridCol w:w="2708"/>
      </w:tblGrid>
      <w:tr w:rsidR="002B6B3C" w:rsidRPr="002B6B3C" w14:paraId="26FDCD4E" w14:textId="77777777" w:rsidTr="00AD2D85">
        <w:trPr>
          <w:trHeight w:val="558"/>
        </w:trPr>
        <w:tc>
          <w:tcPr>
            <w:tcW w:w="2707" w:type="dxa"/>
          </w:tcPr>
          <w:p w14:paraId="1BACFF73" w14:textId="5492400A" w:rsidR="002B6B3C" w:rsidRPr="002B6B3C" w:rsidRDefault="002B6B3C" w:rsidP="002B6B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B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708" w:type="dxa"/>
          </w:tcPr>
          <w:p w14:paraId="56D0A163" w14:textId="7F4D0AF7" w:rsidR="002B6B3C" w:rsidRPr="002B6B3C" w:rsidRDefault="002B6B3C" w:rsidP="002B6B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B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708" w:type="dxa"/>
          </w:tcPr>
          <w:p w14:paraId="1CCC3F2A" w14:textId="3D08BFE6" w:rsidR="002B6B3C" w:rsidRPr="002B6B3C" w:rsidRDefault="002B6B3C" w:rsidP="002B6B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B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Causas</w:t>
            </w:r>
          </w:p>
        </w:tc>
        <w:tc>
          <w:tcPr>
            <w:tcW w:w="2708" w:type="dxa"/>
          </w:tcPr>
          <w:p w14:paraId="629FECD2" w14:textId="031D866E" w:rsidR="002B6B3C" w:rsidRPr="002B6B3C" w:rsidRDefault="002B6B3C" w:rsidP="002B6B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B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 que compromete</w:t>
            </w:r>
          </w:p>
        </w:tc>
        <w:tc>
          <w:tcPr>
            <w:tcW w:w="2708" w:type="dxa"/>
          </w:tcPr>
          <w:p w14:paraId="2C4D27D4" w14:textId="0A6EA567" w:rsidR="002B6B3C" w:rsidRPr="002B6B3C" w:rsidRDefault="002B6B3C" w:rsidP="002B6B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B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Probabilidade de ocorrência</w:t>
            </w:r>
          </w:p>
        </w:tc>
      </w:tr>
      <w:tr w:rsidR="002B6B3C" w:rsidRPr="002B6B3C" w14:paraId="35DDFE3D" w14:textId="77777777" w:rsidTr="00AD2D85">
        <w:trPr>
          <w:trHeight w:val="573"/>
        </w:trPr>
        <w:tc>
          <w:tcPr>
            <w:tcW w:w="2707" w:type="dxa"/>
          </w:tcPr>
          <w:p w14:paraId="71B9E247" w14:textId="29BA9772" w:rsidR="002B6B3C" w:rsidRPr="002B6B3C" w:rsidRDefault="002B6B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Falha de transação</w:t>
            </w:r>
          </w:p>
        </w:tc>
        <w:tc>
          <w:tcPr>
            <w:tcW w:w="2708" w:type="dxa"/>
          </w:tcPr>
          <w:p w14:paraId="032ABFCC" w14:textId="157A55F1" w:rsidR="002B6B3C" w:rsidRPr="002B6B3C" w:rsidRDefault="00E02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 acordo com Date (2004), ao fazer uma transação é possível que ocorram erros durante seu processo, de modo a comprometer seu resultado.</w:t>
            </w:r>
          </w:p>
        </w:tc>
        <w:tc>
          <w:tcPr>
            <w:tcW w:w="2708" w:type="dxa"/>
          </w:tcPr>
          <w:p w14:paraId="1A0CAE48" w14:textId="395676F1" w:rsidR="002B6B3C" w:rsidRPr="002B6B3C" w:rsidRDefault="00E02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Date (2004) cita como possíveis causas a queda do sistema entre operações ou um estouro aritmético, por exemplo. </w:t>
            </w:r>
          </w:p>
        </w:tc>
        <w:tc>
          <w:tcPr>
            <w:tcW w:w="2708" w:type="dxa"/>
          </w:tcPr>
          <w:p w14:paraId="008A0B37" w14:textId="033E202A" w:rsidR="003C258E" w:rsidRPr="003C258E" w:rsidRDefault="003C258E" w:rsidP="003C25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58E">
              <w:rPr>
                <w:rFonts w:ascii="Times New Roman" w:hAnsi="Times New Roman" w:cs="Times New Roman"/>
                <w:sz w:val="24"/>
                <w:szCs w:val="24"/>
              </w:rPr>
              <w:t>Possíveis falhas durante um processo de transação deixam o estado do banco de dados incorreto, conforme é afirmado por Date (2004). O autor complementa que é necessária uma garantia de que as atualizações sejam executadas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por completo e</w:t>
            </w:r>
            <w:r w:rsidRPr="003C258E">
              <w:rPr>
                <w:rFonts w:ascii="Times New Roman" w:hAnsi="Times New Roman" w:cs="Times New Roman"/>
                <w:sz w:val="24"/>
                <w:szCs w:val="24"/>
              </w:rPr>
              <w:t xml:space="preserve"> corretamente.</w:t>
            </w:r>
          </w:p>
          <w:p w14:paraId="7386CA56" w14:textId="153C3170" w:rsidR="002B6B3C" w:rsidRPr="002B6B3C" w:rsidRDefault="002B6B3C" w:rsidP="003C25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8" w:type="dxa"/>
          </w:tcPr>
          <w:p w14:paraId="150D2F58" w14:textId="09568FC0" w:rsidR="002B6B3C" w:rsidRPr="002B6B3C" w:rsidRDefault="00321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“</w:t>
            </w:r>
            <w:r>
              <w:t>Para nós, o ideal seria ter uma garantia sólida de que ambas as atualizações serão executadas. Infelizmente, é impossível fornecer tal garantia – há sempre a possibilidade de que as coisas saiam erradas, e saiam erradas no pior momento possível.</w:t>
            </w:r>
            <w:r>
              <w:t>” (DATE, 2004)</w:t>
            </w:r>
          </w:p>
        </w:tc>
      </w:tr>
      <w:tr w:rsidR="002B6B3C" w:rsidRPr="002B6B3C" w14:paraId="2864C972" w14:textId="77777777" w:rsidTr="00AD2D85">
        <w:trPr>
          <w:trHeight w:val="558"/>
        </w:trPr>
        <w:tc>
          <w:tcPr>
            <w:tcW w:w="2707" w:type="dxa"/>
          </w:tcPr>
          <w:p w14:paraId="206F37A3" w14:textId="70886422" w:rsidR="002B6B3C" w:rsidRPr="002B6B3C" w:rsidRDefault="002B6B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Falha de sistema</w:t>
            </w:r>
          </w:p>
        </w:tc>
        <w:tc>
          <w:tcPr>
            <w:tcW w:w="2708" w:type="dxa"/>
          </w:tcPr>
          <w:p w14:paraId="65B63B02" w14:textId="77777777" w:rsidR="002B6B3C" w:rsidRPr="002B6B3C" w:rsidRDefault="002B6B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8" w:type="dxa"/>
          </w:tcPr>
          <w:p w14:paraId="1B02B0EB" w14:textId="77777777" w:rsidR="002B6B3C" w:rsidRPr="002B6B3C" w:rsidRDefault="002B6B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8" w:type="dxa"/>
          </w:tcPr>
          <w:p w14:paraId="5149DE25" w14:textId="77777777" w:rsidR="002B6B3C" w:rsidRPr="002B6B3C" w:rsidRDefault="002B6B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8" w:type="dxa"/>
          </w:tcPr>
          <w:p w14:paraId="19DC02D1" w14:textId="77777777" w:rsidR="002B6B3C" w:rsidRPr="002B6B3C" w:rsidRDefault="002B6B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6B3C" w:rsidRPr="002B6B3C" w14:paraId="4719D1C8" w14:textId="77777777" w:rsidTr="00AD2D85">
        <w:trPr>
          <w:trHeight w:val="279"/>
        </w:trPr>
        <w:tc>
          <w:tcPr>
            <w:tcW w:w="2707" w:type="dxa"/>
          </w:tcPr>
          <w:p w14:paraId="3D90D2C3" w14:textId="38909F3B" w:rsidR="002B6B3C" w:rsidRPr="002B6B3C" w:rsidRDefault="002B6B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Falha de mídia</w:t>
            </w:r>
          </w:p>
        </w:tc>
        <w:tc>
          <w:tcPr>
            <w:tcW w:w="2708" w:type="dxa"/>
          </w:tcPr>
          <w:p w14:paraId="77F24D17" w14:textId="77777777" w:rsidR="002B6B3C" w:rsidRPr="002B6B3C" w:rsidRDefault="002B6B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8" w:type="dxa"/>
          </w:tcPr>
          <w:p w14:paraId="25846BC9" w14:textId="77777777" w:rsidR="002B6B3C" w:rsidRPr="002B6B3C" w:rsidRDefault="002B6B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8" w:type="dxa"/>
          </w:tcPr>
          <w:p w14:paraId="6427BE62" w14:textId="77777777" w:rsidR="002B6B3C" w:rsidRPr="002B6B3C" w:rsidRDefault="002B6B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8" w:type="dxa"/>
          </w:tcPr>
          <w:p w14:paraId="63BF9090" w14:textId="77777777" w:rsidR="002B6B3C" w:rsidRPr="002B6B3C" w:rsidRDefault="002B6B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6B3C" w:rsidRPr="002B6B3C" w14:paraId="5D55F285" w14:textId="77777777" w:rsidTr="00AD2D85">
        <w:trPr>
          <w:trHeight w:val="853"/>
        </w:trPr>
        <w:tc>
          <w:tcPr>
            <w:tcW w:w="2707" w:type="dxa"/>
          </w:tcPr>
          <w:p w14:paraId="4491CDF5" w14:textId="4C1D4C32" w:rsidR="002B6B3C" w:rsidRPr="002B6B3C" w:rsidRDefault="002B6B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 do software de aplicação</w:t>
            </w:r>
          </w:p>
        </w:tc>
        <w:tc>
          <w:tcPr>
            <w:tcW w:w="2708" w:type="dxa"/>
          </w:tcPr>
          <w:p w14:paraId="289703DA" w14:textId="77777777" w:rsidR="002B6B3C" w:rsidRPr="002B6B3C" w:rsidRDefault="002B6B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8" w:type="dxa"/>
          </w:tcPr>
          <w:p w14:paraId="447B7F7D" w14:textId="77777777" w:rsidR="002B6B3C" w:rsidRPr="002B6B3C" w:rsidRDefault="002B6B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8" w:type="dxa"/>
          </w:tcPr>
          <w:p w14:paraId="50D6A837" w14:textId="77777777" w:rsidR="002B6B3C" w:rsidRPr="002B6B3C" w:rsidRDefault="002B6B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8" w:type="dxa"/>
          </w:tcPr>
          <w:p w14:paraId="56001C99" w14:textId="77777777" w:rsidR="002B6B3C" w:rsidRPr="002B6B3C" w:rsidRDefault="002B6B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6B3C" w:rsidRPr="002B6B3C" w14:paraId="6A2AA128" w14:textId="77777777" w:rsidTr="00AD2D85">
        <w:trPr>
          <w:trHeight w:val="558"/>
        </w:trPr>
        <w:tc>
          <w:tcPr>
            <w:tcW w:w="2707" w:type="dxa"/>
          </w:tcPr>
          <w:p w14:paraId="4F85C454" w14:textId="7C1B098D" w:rsidR="002B6B3C" w:rsidRDefault="002B6B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Erros de usuário</w:t>
            </w:r>
          </w:p>
        </w:tc>
        <w:tc>
          <w:tcPr>
            <w:tcW w:w="2708" w:type="dxa"/>
          </w:tcPr>
          <w:p w14:paraId="59C9B776" w14:textId="77777777" w:rsidR="002B6B3C" w:rsidRPr="002B6B3C" w:rsidRDefault="002B6B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8" w:type="dxa"/>
          </w:tcPr>
          <w:p w14:paraId="2A9007C1" w14:textId="77777777" w:rsidR="002B6B3C" w:rsidRPr="002B6B3C" w:rsidRDefault="002B6B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8" w:type="dxa"/>
          </w:tcPr>
          <w:p w14:paraId="72864170" w14:textId="77777777" w:rsidR="002B6B3C" w:rsidRPr="002B6B3C" w:rsidRDefault="002B6B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8" w:type="dxa"/>
          </w:tcPr>
          <w:p w14:paraId="23896D16" w14:textId="77777777" w:rsidR="002B6B3C" w:rsidRPr="002B6B3C" w:rsidRDefault="002B6B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6B3C" w:rsidRPr="002B6B3C" w14:paraId="61228BF0" w14:textId="77777777" w:rsidTr="00AD2D85">
        <w:trPr>
          <w:trHeight w:val="573"/>
        </w:trPr>
        <w:tc>
          <w:tcPr>
            <w:tcW w:w="2707" w:type="dxa"/>
          </w:tcPr>
          <w:p w14:paraId="4545C975" w14:textId="0E79D691" w:rsidR="002B6B3C" w:rsidRPr="002B6B3C" w:rsidRDefault="002B6B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Falhas de hardware</w:t>
            </w:r>
          </w:p>
        </w:tc>
        <w:tc>
          <w:tcPr>
            <w:tcW w:w="2708" w:type="dxa"/>
          </w:tcPr>
          <w:p w14:paraId="214E71FC" w14:textId="77777777" w:rsidR="002B6B3C" w:rsidRPr="002B6B3C" w:rsidRDefault="002B6B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8" w:type="dxa"/>
          </w:tcPr>
          <w:p w14:paraId="59779A46" w14:textId="77777777" w:rsidR="002B6B3C" w:rsidRPr="002B6B3C" w:rsidRDefault="002B6B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8" w:type="dxa"/>
          </w:tcPr>
          <w:p w14:paraId="5C666571" w14:textId="77777777" w:rsidR="002B6B3C" w:rsidRPr="002B6B3C" w:rsidRDefault="002B6B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8" w:type="dxa"/>
          </w:tcPr>
          <w:p w14:paraId="5F4E7D1C" w14:textId="77777777" w:rsidR="002B6B3C" w:rsidRPr="002B6B3C" w:rsidRDefault="002B6B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6B3C" w:rsidRPr="002B6B3C" w14:paraId="7AB4AF82" w14:textId="77777777" w:rsidTr="00AD2D85">
        <w:trPr>
          <w:trHeight w:val="265"/>
        </w:trPr>
        <w:tc>
          <w:tcPr>
            <w:tcW w:w="2707" w:type="dxa"/>
          </w:tcPr>
          <w:p w14:paraId="185251E3" w14:textId="5FF0EB02" w:rsidR="002B6B3C" w:rsidRDefault="002B6B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Falha de rede</w:t>
            </w:r>
          </w:p>
        </w:tc>
        <w:tc>
          <w:tcPr>
            <w:tcW w:w="2708" w:type="dxa"/>
          </w:tcPr>
          <w:p w14:paraId="291C25C4" w14:textId="77777777" w:rsidR="002B6B3C" w:rsidRPr="002B6B3C" w:rsidRDefault="002B6B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8" w:type="dxa"/>
          </w:tcPr>
          <w:p w14:paraId="37E1A1CD" w14:textId="77777777" w:rsidR="002B6B3C" w:rsidRPr="002B6B3C" w:rsidRDefault="002B6B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8" w:type="dxa"/>
          </w:tcPr>
          <w:p w14:paraId="660907E4" w14:textId="77777777" w:rsidR="002B6B3C" w:rsidRPr="002B6B3C" w:rsidRDefault="002B6B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8" w:type="dxa"/>
          </w:tcPr>
          <w:p w14:paraId="0380AE8B" w14:textId="77777777" w:rsidR="002B6B3C" w:rsidRPr="002B6B3C" w:rsidRDefault="002B6B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07D0207" w14:textId="3874850B" w:rsidR="002B6B3C" w:rsidRDefault="002B6B3C">
      <w:pPr>
        <w:rPr>
          <w:rFonts w:ascii="Times New Roman" w:hAnsi="Times New Roman" w:cs="Times New Roman"/>
          <w:sz w:val="24"/>
          <w:szCs w:val="24"/>
        </w:rPr>
      </w:pPr>
    </w:p>
    <w:p w14:paraId="6920BE40" w14:textId="1EAA3668" w:rsidR="002B6B3C" w:rsidRDefault="00321D2B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="00862A43" w:rsidRPr="00146FA3">
          <w:rPr>
            <w:rStyle w:val="Hyperlink"/>
            <w:rFonts w:ascii="Times New Roman" w:hAnsi="Times New Roman" w:cs="Times New Roman"/>
            <w:sz w:val="24"/>
            <w:szCs w:val="24"/>
          </w:rPr>
          <w:t>https://www.lume.ufrgs.br/bitstream/handle/10183/2474/000320304.pdf?...1</w:t>
        </w:r>
      </w:hyperlink>
    </w:p>
    <w:p w14:paraId="022BC07A" w14:textId="77777777" w:rsidR="00862A43" w:rsidRDefault="00862A43">
      <w:pPr>
        <w:rPr>
          <w:rFonts w:ascii="Times New Roman" w:hAnsi="Times New Roman" w:cs="Times New Roman"/>
          <w:sz w:val="24"/>
          <w:szCs w:val="24"/>
        </w:rPr>
      </w:pPr>
    </w:p>
    <w:p w14:paraId="4439EE03" w14:textId="24F7A5F6" w:rsidR="002B6B3C" w:rsidRDefault="00321D2B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2B6B3C" w:rsidRPr="00146FA3">
          <w:rPr>
            <w:rStyle w:val="Hyperlink"/>
            <w:rFonts w:ascii="Times New Roman" w:hAnsi="Times New Roman" w:cs="Times New Roman"/>
            <w:sz w:val="24"/>
            <w:szCs w:val="24"/>
          </w:rPr>
          <w:t>https://pt.scribd.com/document/311639566/Tipos-de-Falhas</w:t>
        </w:r>
      </w:hyperlink>
    </w:p>
    <w:p w14:paraId="299C1D18" w14:textId="6946ABFF" w:rsidR="002B6B3C" w:rsidRDefault="00321D2B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2B6B3C" w:rsidRPr="00146FA3">
          <w:rPr>
            <w:rStyle w:val="Hyperlink"/>
            <w:rFonts w:ascii="Times New Roman" w:hAnsi="Times New Roman" w:cs="Times New Roman"/>
            <w:sz w:val="24"/>
            <w:szCs w:val="24"/>
          </w:rPr>
          <w:t>https://guimaraesdani.wordpress.com/29-2/sistema-de-recuperacao/</w:t>
        </w:r>
      </w:hyperlink>
    </w:p>
    <w:p w14:paraId="07AD22E4" w14:textId="6F50ABA6" w:rsidR="002B6B3C" w:rsidRDefault="00321D2B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2B6B3C" w:rsidRPr="00146FA3">
          <w:rPr>
            <w:rStyle w:val="Hyperlink"/>
            <w:rFonts w:ascii="Times New Roman" w:hAnsi="Times New Roman" w:cs="Times New Roman"/>
            <w:sz w:val="24"/>
            <w:szCs w:val="24"/>
          </w:rPr>
          <w:t>https://soaringeagle.biz/types-of-database-failures/</w:t>
        </w:r>
      </w:hyperlink>
    </w:p>
    <w:p w14:paraId="7EDCF7F4" w14:textId="0F5D96CB" w:rsidR="002B6B3C" w:rsidRDefault="00321D2B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2B6B3C" w:rsidRPr="00146FA3">
          <w:rPr>
            <w:rStyle w:val="Hyperlink"/>
            <w:rFonts w:ascii="Times New Roman" w:hAnsi="Times New Roman" w:cs="Times New Roman"/>
            <w:sz w:val="24"/>
            <w:szCs w:val="24"/>
          </w:rPr>
          <w:t>https://www.oreilly.com/library/view/database-systems-concepts/9788177585674/9788177585674_ch13lev1sec3.html</w:t>
        </w:r>
      </w:hyperlink>
    </w:p>
    <w:p w14:paraId="4F9C82F1" w14:textId="4EB35996" w:rsidR="002B6B3C" w:rsidRDefault="00321D2B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2B6B3C" w:rsidRPr="00146FA3">
          <w:rPr>
            <w:rStyle w:val="Hyperlink"/>
            <w:rFonts w:ascii="Times New Roman" w:hAnsi="Times New Roman" w:cs="Times New Roman"/>
            <w:sz w:val="24"/>
            <w:szCs w:val="24"/>
          </w:rPr>
          <w:t>https://limbd.org/database-failure-causes-of-database-failure/</w:t>
        </w:r>
      </w:hyperlink>
    </w:p>
    <w:p w14:paraId="4679A7C4" w14:textId="50EFF6B1" w:rsidR="002B6B3C" w:rsidRDefault="00321D2B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2B6B3C" w:rsidRPr="00146FA3">
          <w:rPr>
            <w:rStyle w:val="Hyperlink"/>
            <w:rFonts w:ascii="Times New Roman" w:hAnsi="Times New Roman" w:cs="Times New Roman"/>
            <w:sz w:val="24"/>
            <w:szCs w:val="24"/>
          </w:rPr>
          <w:t>https://www.tutorialspoint.com/distributed_dbms/distributed_dbms_failure_commit.htm</w:t>
        </w:r>
      </w:hyperlink>
    </w:p>
    <w:p w14:paraId="20D7C64F" w14:textId="40A12843" w:rsidR="00641D93" w:rsidRDefault="00321D2B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641D93" w:rsidRPr="00146FA3">
          <w:rPr>
            <w:rStyle w:val="Hyperlink"/>
            <w:rFonts w:ascii="Times New Roman" w:hAnsi="Times New Roman" w:cs="Times New Roman"/>
            <w:sz w:val="24"/>
            <w:szCs w:val="24"/>
          </w:rPr>
          <w:t>https://www.tutorialspoint.com/dbms/dbms_data_recovery.htm</w:t>
        </w:r>
      </w:hyperlink>
    </w:p>
    <w:p w14:paraId="68BEC901" w14:textId="32CD3E9F" w:rsidR="00641D93" w:rsidRDefault="00321D2B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641D93" w:rsidRPr="00146FA3">
          <w:rPr>
            <w:rStyle w:val="Hyperlink"/>
            <w:rFonts w:ascii="Times New Roman" w:hAnsi="Times New Roman" w:cs="Times New Roman"/>
            <w:sz w:val="24"/>
            <w:szCs w:val="24"/>
          </w:rPr>
          <w:t>https://www.exploredatabase.com/2016/04/types-of-failures-that-causes-a-transaction-to-fail.html</w:t>
        </w:r>
      </w:hyperlink>
    </w:p>
    <w:p w14:paraId="2577FA30" w14:textId="77777777" w:rsidR="00641D93" w:rsidRDefault="00641D93">
      <w:pPr>
        <w:rPr>
          <w:rFonts w:ascii="Times New Roman" w:hAnsi="Times New Roman" w:cs="Times New Roman"/>
          <w:sz w:val="24"/>
          <w:szCs w:val="24"/>
        </w:rPr>
      </w:pPr>
    </w:p>
    <w:p w14:paraId="43655070" w14:textId="0F88FB64" w:rsidR="002B6B3C" w:rsidRDefault="00D44D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REFERÊNCIAS:</w:t>
      </w:r>
    </w:p>
    <w:p w14:paraId="1520DCB5" w14:textId="0DB6656D" w:rsidR="00D44D2C" w:rsidRPr="002B6B3C" w:rsidRDefault="00D44D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000000"/>
          <w:shd w:val="clear" w:color="auto" w:fill="FFFFFF"/>
        </w:rPr>
        <w:t>DATE, Christopher J. 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>Introdução a Sistemas de Banco de Dados</w:t>
      </w:r>
      <w:r>
        <w:rPr>
          <w:rFonts w:ascii="Segoe UI" w:hAnsi="Segoe UI" w:cs="Segoe UI"/>
          <w:color w:val="000000"/>
          <w:shd w:val="clear" w:color="auto" w:fill="FFFFFF"/>
        </w:rPr>
        <w:t>. 8. ed. [</w:t>
      </w:r>
      <w:r>
        <w:rPr>
          <w:rFonts w:ascii="Segoe UI" w:hAnsi="Segoe UI" w:cs="Segoe UI"/>
          <w:i/>
          <w:iCs/>
          <w:color w:val="000000"/>
          <w:shd w:val="clear" w:color="auto" w:fill="FFFFFF"/>
        </w:rPr>
        <w:t>S. l.</w:t>
      </w:r>
      <w:r>
        <w:rPr>
          <w:rFonts w:ascii="Segoe UI" w:hAnsi="Segoe UI" w:cs="Segoe UI"/>
          <w:color w:val="000000"/>
          <w:shd w:val="clear" w:color="auto" w:fill="FFFFFF"/>
        </w:rPr>
        <w:t>]: Elsevier, 2004. 1623 p. ISBN 978-85-352-8445-4.</w:t>
      </w:r>
    </w:p>
    <w:sectPr w:rsidR="00D44D2C" w:rsidRPr="002B6B3C" w:rsidSect="005172A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DDF"/>
    <w:rsid w:val="002B6B3C"/>
    <w:rsid w:val="00321D2B"/>
    <w:rsid w:val="003C258E"/>
    <w:rsid w:val="003D1DDF"/>
    <w:rsid w:val="005172A1"/>
    <w:rsid w:val="00641D93"/>
    <w:rsid w:val="00862A43"/>
    <w:rsid w:val="00AD2D85"/>
    <w:rsid w:val="00D33410"/>
    <w:rsid w:val="00D44D2C"/>
    <w:rsid w:val="00E0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35152"/>
  <w15:chartTrackingRefBased/>
  <w15:docId w15:val="{67B9F024-781F-4E5C-934B-9B72767EB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B6B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B6B3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B6B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eilly.com/library/view/database-systems-concepts/9788177585674/9788177585674_ch13lev1sec3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oaringeagle.biz/types-of-database-failures/" TargetMode="External"/><Relationship Id="rId12" Type="http://schemas.openxmlformats.org/officeDocument/2006/relationships/hyperlink" Target="https://www.exploredatabase.com/2016/04/types-of-failures-that-causes-a-transaction-to-fail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uimaraesdani.wordpress.com/29-2/sistema-de-recuperacao/" TargetMode="External"/><Relationship Id="rId11" Type="http://schemas.openxmlformats.org/officeDocument/2006/relationships/hyperlink" Target="https://www.tutorialspoint.com/dbms/dbms_data_recovery.htm" TargetMode="External"/><Relationship Id="rId5" Type="http://schemas.openxmlformats.org/officeDocument/2006/relationships/hyperlink" Target="https://pt.scribd.com/document/311639566/Tipos-de-Falhas" TargetMode="External"/><Relationship Id="rId10" Type="http://schemas.openxmlformats.org/officeDocument/2006/relationships/hyperlink" Target="https://www.tutorialspoint.com/distributed_dbms/distributed_dbms_failure_commit.htm" TargetMode="External"/><Relationship Id="rId4" Type="http://schemas.openxmlformats.org/officeDocument/2006/relationships/hyperlink" Target="https://www.lume.ufrgs.br/bitstream/handle/10183/2474/000320304.pdf?...1" TargetMode="External"/><Relationship Id="rId9" Type="http://schemas.openxmlformats.org/officeDocument/2006/relationships/hyperlink" Target="https://limbd.org/database-failure-causes-of-database-failur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412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Junker</dc:creator>
  <cp:keywords/>
  <dc:description/>
  <cp:lastModifiedBy>Ellen Junker</cp:lastModifiedBy>
  <cp:revision>5</cp:revision>
  <dcterms:created xsi:type="dcterms:W3CDTF">2021-05-11T22:32:00Z</dcterms:created>
  <dcterms:modified xsi:type="dcterms:W3CDTF">2021-05-15T17:22:00Z</dcterms:modified>
</cp:coreProperties>
</file>