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Description w:val="Company name"/>
      </w:tblPr>
      <w:tblGrid>
        <w:gridCol w:w="4668"/>
        <w:gridCol w:w="4692"/>
      </w:tblGrid>
      <w:tr w:rsidR="00F96ADC" w14:paraId="7EB0B455" w14:textId="77777777">
        <w:trPr>
          <w:trHeight w:val="1008"/>
        </w:trPr>
        <w:tc>
          <w:tcPr>
            <w:tcW w:w="4788" w:type="dxa"/>
          </w:tcPr>
          <w:p w14:paraId="6B5D379B" w14:textId="77777777" w:rsidR="00F96ADC" w:rsidRDefault="00F96ADC">
            <w:pPr>
              <w:spacing w:after="0" w:line="240" w:lineRule="auto"/>
            </w:pPr>
          </w:p>
        </w:tc>
        <w:tc>
          <w:tcPr>
            <w:tcW w:w="4788" w:type="dxa"/>
            <w:shd w:val="clear" w:color="auto" w:fill="404040" w:themeFill="text1" w:themeFillTint="BF"/>
            <w:vAlign w:val="center"/>
          </w:tcPr>
          <w:p w14:paraId="722B3582" w14:textId="77777777" w:rsidR="00F96ADC" w:rsidRDefault="00F7629E" w:rsidP="00F7629E">
            <w:pPr>
              <w:pStyle w:val="CompanyName"/>
            </w:pPr>
            <w:r>
              <w:t>ACCT 4020</w:t>
            </w:r>
          </w:p>
        </w:tc>
      </w:tr>
    </w:tbl>
    <w:p w14:paraId="5C0327AC" w14:textId="77777777" w:rsidR="00F96ADC" w:rsidRDefault="00290806">
      <w:pPr>
        <w:pStyle w:val="Title"/>
      </w:pPr>
      <w:r>
        <w:t>Memo</w:t>
      </w:r>
    </w:p>
    <w:tbl>
      <w:tblPr>
        <w:tblW w:w="5000" w:type="pct"/>
        <w:tblLayout w:type="fixed"/>
        <w:tblCellMar>
          <w:left w:w="0" w:type="dxa"/>
          <w:right w:w="0" w:type="dxa"/>
        </w:tblCellMar>
        <w:tblLook w:val="04A0" w:firstRow="1" w:lastRow="0" w:firstColumn="1" w:lastColumn="0" w:noHBand="0" w:noVBand="1"/>
        <w:tblDescription w:val="Memo address section"/>
      </w:tblPr>
      <w:tblGrid>
        <w:gridCol w:w="1243"/>
        <w:gridCol w:w="8117"/>
      </w:tblGrid>
      <w:tr w:rsidR="00F96ADC" w14:paraId="64E644BE" w14:textId="77777777">
        <w:trPr>
          <w:trHeight w:val="576"/>
        </w:trPr>
        <w:tc>
          <w:tcPr>
            <w:tcW w:w="1255" w:type="dxa"/>
            <w:vAlign w:val="bottom"/>
          </w:tcPr>
          <w:p w14:paraId="0015E900" w14:textId="77777777" w:rsidR="00F96ADC" w:rsidRDefault="00290806">
            <w:pPr>
              <w:pStyle w:val="Heading1"/>
              <w:spacing w:after="0" w:line="240" w:lineRule="auto"/>
            </w:pPr>
            <w:r>
              <w:t>To:</w:t>
            </w:r>
          </w:p>
        </w:tc>
        <w:tc>
          <w:tcPr>
            <w:tcW w:w="8195" w:type="dxa"/>
            <w:vAlign w:val="bottom"/>
          </w:tcPr>
          <w:p w14:paraId="63984D9C" w14:textId="77777777" w:rsidR="00F96ADC" w:rsidRDefault="00F7629E" w:rsidP="00F7629E">
            <w:pPr>
              <w:spacing w:after="0" w:line="240" w:lineRule="auto"/>
            </w:pPr>
            <w:r>
              <w:t>Dr. Coyne</w:t>
            </w:r>
          </w:p>
        </w:tc>
      </w:tr>
      <w:tr w:rsidR="00F96ADC" w14:paraId="1C82EBF9" w14:textId="77777777">
        <w:trPr>
          <w:trHeight w:val="576"/>
        </w:trPr>
        <w:tc>
          <w:tcPr>
            <w:tcW w:w="1255" w:type="dxa"/>
            <w:vAlign w:val="bottom"/>
          </w:tcPr>
          <w:p w14:paraId="70E82A27" w14:textId="77777777" w:rsidR="00F96ADC" w:rsidRDefault="00290806">
            <w:pPr>
              <w:pStyle w:val="Heading1"/>
              <w:spacing w:after="0" w:line="240" w:lineRule="auto"/>
            </w:pPr>
            <w:r>
              <w:t>From:</w:t>
            </w:r>
          </w:p>
        </w:tc>
        <w:sdt>
          <w:sdtPr>
            <w:alias w:val="Your Name"/>
            <w:tag w:val=""/>
            <w:id w:val="1696498367"/>
            <w:placeholder>
              <w:docPart w:val="64B3B34CC3E39F4CA63E9FD20BFAB2D0"/>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8195" w:type="dxa"/>
                <w:vAlign w:val="bottom"/>
              </w:tcPr>
              <w:p w14:paraId="15A6010C" w14:textId="7D272588" w:rsidR="00F96ADC" w:rsidRDefault="00290806" w:rsidP="000115D6">
                <w:pPr>
                  <w:spacing w:after="0" w:line="240" w:lineRule="auto"/>
                </w:pPr>
                <w:r>
                  <w:rPr>
                    <w:rStyle w:val="PlaceholderText"/>
                  </w:rPr>
                  <w:t>[Your Name]</w:t>
                </w:r>
              </w:p>
            </w:tc>
          </w:sdtContent>
        </w:sdt>
      </w:tr>
      <w:tr w:rsidR="00F96ADC" w14:paraId="47DC04BD" w14:textId="77777777">
        <w:trPr>
          <w:trHeight w:val="576"/>
        </w:trPr>
        <w:tc>
          <w:tcPr>
            <w:tcW w:w="1255" w:type="dxa"/>
            <w:vAlign w:val="bottom"/>
          </w:tcPr>
          <w:p w14:paraId="65A3754A" w14:textId="77777777" w:rsidR="00F96ADC" w:rsidRDefault="00290806">
            <w:pPr>
              <w:pStyle w:val="Heading1"/>
              <w:spacing w:after="0" w:line="240" w:lineRule="auto"/>
            </w:pPr>
            <w:r>
              <w:t>cc:</w:t>
            </w:r>
          </w:p>
        </w:tc>
        <w:tc>
          <w:tcPr>
            <w:tcW w:w="8195" w:type="dxa"/>
            <w:vAlign w:val="bottom"/>
          </w:tcPr>
          <w:p w14:paraId="4AD77CD0" w14:textId="77777777" w:rsidR="00F96ADC" w:rsidRDefault="00F7629E" w:rsidP="00F7629E">
            <w:pPr>
              <w:spacing w:after="0" w:line="240" w:lineRule="auto"/>
            </w:pPr>
            <w:r>
              <w:t>ACCT 4020</w:t>
            </w:r>
          </w:p>
        </w:tc>
      </w:tr>
      <w:tr w:rsidR="00F96ADC" w14:paraId="29961859" w14:textId="77777777">
        <w:trPr>
          <w:trHeight w:val="576"/>
        </w:trPr>
        <w:tc>
          <w:tcPr>
            <w:tcW w:w="1255" w:type="dxa"/>
            <w:vAlign w:val="bottom"/>
          </w:tcPr>
          <w:p w14:paraId="5EAEA3F2" w14:textId="77777777" w:rsidR="00F96ADC" w:rsidRDefault="00290806">
            <w:pPr>
              <w:pStyle w:val="Heading1"/>
              <w:spacing w:after="0" w:line="240" w:lineRule="auto"/>
            </w:pPr>
            <w:r>
              <w:t>Date:</w:t>
            </w:r>
          </w:p>
        </w:tc>
        <w:tc>
          <w:tcPr>
            <w:tcW w:w="8195" w:type="dxa"/>
            <w:vAlign w:val="bottom"/>
          </w:tcPr>
          <w:sdt>
            <w:sdtPr>
              <w:alias w:val="Date"/>
              <w:tag w:val="Date"/>
              <w:id w:val="875663137"/>
              <w:placeholder>
                <w:docPart w:val="D983BB1E8C81464C917DB7179A8B2F70"/>
              </w:placeholder>
              <w:dataBinding w:prefixMappings="xmlns:ns0='http://schemas.microsoft.com/office/2006/coverPageProps' " w:xpath="/ns0:CoverPageProperties[1]/ns0:PublishDate[1]" w:storeItemID="{55AF091B-3C7A-41E3-B477-F2FDAA23CFDA}"/>
              <w:date w:fullDate="2015-11-28T00:00:00Z">
                <w:dateFormat w:val="MMMM d, yyyy"/>
                <w:lid w:val="en-US"/>
                <w:storeMappedDataAs w:val="dateTime"/>
                <w:calendar w:val="gregorian"/>
              </w:date>
            </w:sdtPr>
            <w:sdtEndPr/>
            <w:sdtContent>
              <w:p w14:paraId="6CD45A38" w14:textId="77777777" w:rsidR="00F96ADC" w:rsidRDefault="00F7629E" w:rsidP="00F7629E">
                <w:pPr>
                  <w:spacing w:after="0" w:line="240" w:lineRule="auto"/>
                </w:pPr>
                <w:r>
                  <w:t>November 28, 2015</w:t>
                </w:r>
              </w:p>
            </w:sdtContent>
          </w:sdt>
        </w:tc>
      </w:tr>
      <w:tr w:rsidR="00F96ADC" w14:paraId="4A8AFB3E" w14:textId="77777777">
        <w:trPr>
          <w:trHeight w:val="576"/>
        </w:trPr>
        <w:tc>
          <w:tcPr>
            <w:tcW w:w="1255" w:type="dxa"/>
            <w:vAlign w:val="bottom"/>
          </w:tcPr>
          <w:p w14:paraId="7E30C780" w14:textId="77777777" w:rsidR="00F96ADC" w:rsidRDefault="00290806">
            <w:pPr>
              <w:pStyle w:val="Heading1"/>
              <w:spacing w:after="0" w:line="240" w:lineRule="auto"/>
            </w:pPr>
            <w:r>
              <w:t>Re:</w:t>
            </w:r>
          </w:p>
        </w:tc>
        <w:tc>
          <w:tcPr>
            <w:tcW w:w="8195" w:type="dxa"/>
            <w:vAlign w:val="bottom"/>
          </w:tcPr>
          <w:p w14:paraId="30626A0B" w14:textId="77777777" w:rsidR="00F96ADC" w:rsidRDefault="00F7629E" w:rsidP="00F7629E">
            <w:pPr>
              <w:spacing w:after="0" w:line="240" w:lineRule="auto"/>
            </w:pPr>
            <w:r>
              <w:t>Framework Contribution</w:t>
            </w:r>
          </w:p>
        </w:tc>
      </w:tr>
      <w:tr w:rsidR="00F96ADC" w14:paraId="4D79E2F0" w14:textId="77777777">
        <w:trPr>
          <w:trHeight w:val="288"/>
        </w:trPr>
        <w:tc>
          <w:tcPr>
            <w:tcW w:w="1255" w:type="dxa"/>
            <w:tcBorders>
              <w:bottom w:val="single" w:sz="4" w:space="0" w:color="auto"/>
            </w:tcBorders>
            <w:vAlign w:val="center"/>
          </w:tcPr>
          <w:p w14:paraId="50D54BCB" w14:textId="77777777" w:rsidR="00F96ADC" w:rsidRDefault="00F96ADC">
            <w:pPr>
              <w:spacing w:after="0" w:line="240" w:lineRule="auto"/>
            </w:pPr>
          </w:p>
        </w:tc>
        <w:tc>
          <w:tcPr>
            <w:tcW w:w="8195" w:type="dxa"/>
            <w:tcBorders>
              <w:bottom w:val="single" w:sz="4" w:space="0" w:color="auto"/>
            </w:tcBorders>
            <w:vAlign w:val="center"/>
          </w:tcPr>
          <w:p w14:paraId="21C99585" w14:textId="77777777" w:rsidR="00F96ADC" w:rsidRDefault="00F96ADC">
            <w:pPr>
              <w:spacing w:after="0" w:line="240" w:lineRule="auto"/>
            </w:pPr>
          </w:p>
        </w:tc>
      </w:tr>
    </w:tbl>
    <w:p w14:paraId="5803DFF0" w14:textId="77777777" w:rsidR="00F96ADC" w:rsidRDefault="00F96ADC" w:rsidP="00F7629E">
      <w:pPr>
        <w:pStyle w:val="Heading1"/>
        <w:rPr>
          <w:rStyle w:val="Heading1Char"/>
          <w:b/>
          <w:bCs/>
        </w:rPr>
      </w:pPr>
    </w:p>
    <w:p w14:paraId="27B2D05B" w14:textId="77777777" w:rsidR="00F7629E" w:rsidRDefault="00F7629E" w:rsidP="00F7629E">
      <w:pPr>
        <w:rPr>
          <w:sz w:val="24"/>
        </w:rPr>
      </w:pPr>
      <w:r w:rsidRPr="00F7629E">
        <w:rPr>
          <w:sz w:val="24"/>
        </w:rPr>
        <w:t>Dr. Coyne,</w:t>
      </w:r>
    </w:p>
    <w:p w14:paraId="11F0088E" w14:textId="77777777" w:rsidR="00F7629E" w:rsidRDefault="00F7629E" w:rsidP="00F7629E">
      <w:pPr>
        <w:rPr>
          <w:sz w:val="24"/>
        </w:rPr>
      </w:pPr>
      <w:r>
        <w:rPr>
          <w:sz w:val="24"/>
        </w:rPr>
        <w:tab/>
        <w:t xml:space="preserve">I have added onto the section that discusses Hardware. I chose to discuss my topic that I presented on which was The Internet of Things. I think that this topic is something that is becoming more important in technology and how we communicate with not just each other but also computers. The Internet of Things completely takes away the need for human to computer communication. Monitors talk to each other and pull data without being told to. Since humans aren’t spending time talking to the computers, they are able to focus more on the data that the computers are pulling. </w:t>
      </w:r>
    </w:p>
    <w:p w14:paraId="4084ECBA" w14:textId="77777777" w:rsidR="005B7FDC" w:rsidRDefault="00F7629E" w:rsidP="00F7629E">
      <w:pPr>
        <w:rPr>
          <w:sz w:val="24"/>
        </w:rPr>
      </w:pPr>
      <w:r>
        <w:rPr>
          <w:sz w:val="24"/>
        </w:rPr>
        <w:tab/>
        <w:t xml:space="preserve">I think that it is important for accountants and analysts to be familiar with the concept of </w:t>
      </w:r>
      <w:proofErr w:type="spellStart"/>
      <w:r>
        <w:rPr>
          <w:sz w:val="24"/>
        </w:rPr>
        <w:t>IoT</w:t>
      </w:r>
      <w:proofErr w:type="spellEnd"/>
      <w:r>
        <w:rPr>
          <w:sz w:val="24"/>
        </w:rPr>
        <w:t xml:space="preserve"> and its pros &amp; cons, because depending on the industry, anyone could choose where and how data is being pulled. This data is also very important when it comes to important decisions</w:t>
      </w:r>
      <w:r w:rsidR="005B7FDC">
        <w:rPr>
          <w:sz w:val="24"/>
        </w:rPr>
        <w:t xml:space="preserve"> and the reliability and accessibility of particular data. I hope that this information is useful and contributes to the architecture of accounting.</w:t>
      </w:r>
    </w:p>
    <w:p w14:paraId="467A7DCD" w14:textId="77777777" w:rsidR="005B7FDC" w:rsidRDefault="005B7FDC" w:rsidP="00F7629E">
      <w:pPr>
        <w:rPr>
          <w:sz w:val="24"/>
        </w:rPr>
      </w:pPr>
      <w:r>
        <w:rPr>
          <w:sz w:val="24"/>
        </w:rPr>
        <w:t>Thanks</w:t>
      </w:r>
    </w:p>
    <w:p w14:paraId="64390054" w14:textId="77777777" w:rsidR="005B7FDC" w:rsidRPr="00F7629E" w:rsidRDefault="005B7FDC" w:rsidP="00F7629E">
      <w:pPr>
        <w:rPr>
          <w:sz w:val="24"/>
        </w:rPr>
      </w:pPr>
      <w:r>
        <w:rPr>
          <w:sz w:val="24"/>
        </w:rPr>
        <w:t>Ellen Kelley</w:t>
      </w:r>
    </w:p>
    <w:p w14:paraId="79CE9511" w14:textId="77777777" w:rsidR="00F7629E" w:rsidRPr="00F7629E" w:rsidRDefault="00F7629E" w:rsidP="00F7629E"/>
    <w:sectPr w:rsidR="00F7629E" w:rsidRPr="00F7629E">
      <w:footerReference w:type="default" r:id="rId10"/>
      <w:pgSz w:w="12240" w:h="15840"/>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23A5B" w14:textId="77777777" w:rsidR="00F7629E" w:rsidRDefault="00F7629E">
      <w:pPr>
        <w:spacing w:after="0" w:line="240" w:lineRule="auto"/>
      </w:pPr>
      <w:r>
        <w:separator/>
      </w:r>
    </w:p>
  </w:endnote>
  <w:endnote w:type="continuationSeparator" w:id="0">
    <w:p w14:paraId="7AFB0FF6" w14:textId="77777777" w:rsidR="00F7629E" w:rsidRDefault="00F7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A1"/>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9060048"/>
      <w:docPartObj>
        <w:docPartGallery w:val="Page Numbers (Bottom of Page)"/>
        <w:docPartUnique/>
      </w:docPartObj>
    </w:sdtPr>
    <w:sdtEndPr/>
    <w:sdtContent>
      <w:p w14:paraId="7F0BAE17" w14:textId="77777777" w:rsidR="00F96ADC" w:rsidRDefault="00290806">
        <w:pPr>
          <w:pStyle w:val="Footer"/>
        </w:pPr>
        <w:r>
          <w:fldChar w:fldCharType="begin"/>
        </w:r>
        <w:r>
          <w:instrText xml:space="preserve"> PAGE   \* MERGEFORMAT </w:instrText>
        </w:r>
        <w:r>
          <w:fldChar w:fldCharType="separate"/>
        </w:r>
        <w:r w:rsidR="000115D6">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BB9B5" w14:textId="77777777" w:rsidR="00F7629E" w:rsidRDefault="00F7629E">
      <w:pPr>
        <w:spacing w:after="0" w:line="240" w:lineRule="auto"/>
      </w:pPr>
      <w:r>
        <w:separator/>
      </w:r>
    </w:p>
  </w:footnote>
  <w:footnote w:type="continuationSeparator" w:id="0">
    <w:p w14:paraId="5E0C3E39" w14:textId="77777777" w:rsidR="00F7629E" w:rsidRDefault="00F762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29E"/>
    <w:rsid w:val="000115D6"/>
    <w:rsid w:val="001B72B2"/>
    <w:rsid w:val="001F2100"/>
    <w:rsid w:val="00290806"/>
    <w:rsid w:val="005B7FDC"/>
    <w:rsid w:val="0082060F"/>
    <w:rsid w:val="008A1572"/>
    <w:rsid w:val="00D42EF7"/>
    <w:rsid w:val="00D75D00"/>
    <w:rsid w:val="00E52D43"/>
    <w:rsid w:val="00F27311"/>
    <w:rsid w:val="00F7629E"/>
    <w:rsid w:val="00F96ADC"/>
    <w:rsid w:val="00FA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820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4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b/>
      <w:bCs/>
      <w:color w:val="000000" w:themeColor="text1"/>
    </w:rPr>
  </w:style>
  <w:style w:type="paragraph" w:styleId="Heading2">
    <w:name w:val="heading 2"/>
    <w:basedOn w:val="Normal"/>
    <w:next w:val="Normal"/>
    <w:link w:val="Heading2Char"/>
    <w:uiPriority w:val="9"/>
    <w:unhideWhenUsed/>
    <w:pPr>
      <w:keepNext/>
      <w:keepLines/>
      <w:outlineLvl w:val="1"/>
    </w:pPr>
    <w:rPr>
      <w:rFonts w:asciiTheme="majorHAnsi" w:eastAsiaTheme="majorEastAsia" w:hAnsiTheme="majorHAnsi" w:cstheme="maj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18"/>
      <w:szCs w:val="18"/>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customStyle="1" w:styleId="CompanyName">
    <w:name w:val="Company Name"/>
    <w:basedOn w:val="Normal"/>
    <w:qFormat/>
    <w:pPr>
      <w:spacing w:after="0" w:line="240" w:lineRule="auto"/>
      <w:jc w:val="center"/>
    </w:pPr>
    <w:rPr>
      <w:rFonts w:asciiTheme="majorHAnsi" w:eastAsiaTheme="majorEastAsia" w:hAnsiTheme="majorHAnsi" w:cstheme="majorBidi"/>
      <w:b/>
      <w:bCs/>
      <w:color w:val="FFFFFF" w:themeColor="background1"/>
      <w:spacing w:val="-15"/>
      <w:sz w:val="32"/>
    </w:rPr>
  </w:style>
  <w:style w:type="paragraph" w:styleId="Title">
    <w:name w:val="Title"/>
    <w:basedOn w:val="Normal"/>
    <w:next w:val="Normal"/>
    <w:qFormat/>
    <w:pPr>
      <w:spacing w:after="300" w:line="240" w:lineRule="auto"/>
      <w:ind w:left="-720"/>
      <w:contextualSpacing/>
    </w:pPr>
    <w:rPr>
      <w:rFonts w:asciiTheme="majorHAnsi" w:eastAsiaTheme="majorEastAsia" w:hAnsiTheme="majorHAnsi" w:cstheme="majorBidi"/>
      <w:b/>
      <w:bCs/>
      <w:color w:val="000000" w:themeColor="text1"/>
      <w:spacing w:val="5"/>
      <w:kern w:val="28"/>
      <w:sz w:val="96"/>
      <w:szCs w:val="96"/>
    </w:r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spacing w:after="0" w:line="240" w:lineRule="auto"/>
      <w:jc w:val="center"/>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llen/Library/Containers/com.microsoft.Word/Data/Library/Caches/TM03464918/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3B34CC3E39F4CA63E9FD20BFAB2D0"/>
        <w:category>
          <w:name w:val="General"/>
          <w:gallery w:val="placeholder"/>
        </w:category>
        <w:types>
          <w:type w:val="bbPlcHdr"/>
        </w:types>
        <w:behaviors>
          <w:behavior w:val="content"/>
        </w:behaviors>
        <w:guid w:val="{66166260-FEEA-0644-9521-C711417A50B9}"/>
      </w:docPartPr>
      <w:docPartBody>
        <w:p w:rsidR="00000000" w:rsidRDefault="00000000">
          <w:pPr>
            <w:pStyle w:val="64B3B34CC3E39F4CA63E9FD20BFAB2D0"/>
          </w:pPr>
          <w:r>
            <w:rPr>
              <w:rStyle w:val="PlaceholderText"/>
            </w:rPr>
            <w:t>[Your Name]</w:t>
          </w:r>
        </w:p>
      </w:docPartBody>
    </w:docPart>
    <w:docPart>
      <w:docPartPr>
        <w:name w:val="D983BB1E8C81464C917DB7179A8B2F70"/>
        <w:category>
          <w:name w:val="General"/>
          <w:gallery w:val="placeholder"/>
        </w:category>
        <w:types>
          <w:type w:val="bbPlcHdr"/>
        </w:types>
        <w:behaviors>
          <w:behavior w:val="content"/>
        </w:behaviors>
        <w:guid w:val="{3F5634DB-3726-3749-874F-37C9D2C51FDD}"/>
      </w:docPartPr>
      <w:docPartBody>
        <w:p w:rsidR="00000000" w:rsidRDefault="00000000">
          <w:pPr>
            <w:pStyle w:val="D983BB1E8C81464C917DB7179A8B2F7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A1"/>
    <w:family w:val="auto"/>
    <w:pitch w:val="variable"/>
    <w:sig w:usb0="A00002AF" w:usb1="400078FB"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240" w:line="276" w:lineRule="auto"/>
      <w:outlineLvl w:val="0"/>
    </w:pPr>
    <w:rPr>
      <w:rFonts w:asciiTheme="majorHAnsi" w:eastAsiaTheme="majorEastAsia" w:hAnsiTheme="majorHAnsi"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FD33CA28EA9B4EA96D2FBE69AAFC9A">
    <w:name w:val="5EFD33CA28EA9B4EA96D2FBE69AAFC9A"/>
  </w:style>
  <w:style w:type="paragraph" w:customStyle="1" w:styleId="7C207BDBE4EA3742AAA2A84DA920A5E6">
    <w:name w:val="7C207BDBE4EA3742AAA2A84DA920A5E6"/>
  </w:style>
  <w:style w:type="character" w:styleId="PlaceholderText">
    <w:name w:val="Placeholder Text"/>
    <w:basedOn w:val="DefaultParagraphFont"/>
    <w:uiPriority w:val="99"/>
    <w:semiHidden/>
    <w:rPr>
      <w:color w:val="808080"/>
    </w:rPr>
  </w:style>
  <w:style w:type="paragraph" w:customStyle="1" w:styleId="64B3B34CC3E39F4CA63E9FD20BFAB2D0">
    <w:name w:val="64B3B34CC3E39F4CA63E9FD20BFAB2D0"/>
  </w:style>
  <w:style w:type="paragraph" w:customStyle="1" w:styleId="D983BB1E8C81464C917DB7179A8B2F70">
    <w:name w:val="D983BB1E8C81464C917DB7179A8B2F70"/>
  </w:style>
  <w:style w:type="paragraph" w:customStyle="1" w:styleId="6F343544DFFDA146B823E4D8B4F36D2B">
    <w:name w:val="6F343544DFFDA146B823E4D8B4F36D2B"/>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0"/>
      <w:szCs w:val="20"/>
    </w:rPr>
  </w:style>
  <w:style w:type="paragraph" w:customStyle="1" w:styleId="35A9052350795340B25B90CF193BCFC2">
    <w:name w:val="35A9052350795340B25B90CF193BC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Black-Arial">
      <a:majorFont>
        <a:latin typeface="Arial Black" panose="020B0A04020102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panose="020B0604020202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860180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2012-09-25T13:05:22+00:00</AssetStart>
    <FriendlyTitle xmlns="4873beb7-5857-4685-be1f-d57550cc96cc" xsi:nil="true"/>
    <MarketSpecific xmlns="4873beb7-5857-4685-be1f-d57550cc96cc">false</MarketSpecific>
    <TPNamespace xmlns="4873beb7-5857-4685-be1f-d57550cc96cc" xsi:nil="true"/>
    <PublishStatusLookup xmlns="4873beb7-5857-4685-be1f-d57550cc96cc">
      <Value>1638984</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TP103464673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overPageProperties xmlns="http://schemas.microsoft.com/office/2006/coverPageProps">
  <PublishDate>2015-11-28T00:00:00</PublishDate>
  <Abstract/>
  <CompanyAddress/>
  <CompanyPhone/>
  <CompanyFax/>
  <CompanyEmail/>
</CoverPageProperties>
</file>

<file path=customXml/itemProps1.xml><?xml version="1.0" encoding="utf-8"?>
<ds:datastoreItem xmlns:ds="http://schemas.openxmlformats.org/officeDocument/2006/customXml" ds:itemID="{F4E82E2A-7FC0-4083-BC0C-8F867B7A0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DB7E72-433B-4B44-9311-2C06B3247CC5}">
  <ds:schemaRefs>
    <ds:schemaRef ds:uri="http://schemas.microsoft.com/sharepoint/v3/contenttype/forms"/>
  </ds:schemaRefs>
</ds:datastoreItem>
</file>

<file path=customXml/itemProps3.xml><?xml version="1.0" encoding="utf-8"?>
<ds:datastoreItem xmlns:ds="http://schemas.openxmlformats.org/officeDocument/2006/customXml" ds:itemID="{0C80A1C8-3E97-471B-B9C4-1733FA220FAA}">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Interoffice Memo (Professional design).dotx</Template>
  <TotalTime>0</TotalTime>
  <Pages>2</Pages>
  <Words>173</Words>
  <Characters>992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2015-11-28T22:51:00Z</dcterms:created>
  <dcterms:modified xsi:type="dcterms:W3CDTF">2015-11-28T23:13:00Z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