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5: Mid-Unit Check: Reteach and Extend</w:t>
      </w:r>
    </w:p>
    <w:p>
      <w:pPr>
        <w:spacing w:after="160"/>
      </w:pPr>
      <w:r>
        <w:rPr>
          <w:color w:val="78716C"/>
        </w:rPr>
        <w:t xml:space="preserve">Unit 3: Forces Beneath Our Feet (HS-ESS2-3) · Day 43</w:t>
      </w:r>
    </w:p>
    <w:p>
      <w:r>
        <w:rPr>
          <w:b/>
          <w:bCs/>
        </w:rPr>
        <w:t xml:space="preserve">Teacher page (Canvas): </w:t>
      </w:r>
      <w:hyperlink w:history="1" r:id="rId22xrj243fj6thskme-8ky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algocfhl9h0jgq9gx_h9e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Unit3-Lesson05-Mid-Unit-Check-Reteach-and-Extend.pptx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3.1, 3.2, 3.3</w:t>
      </w:r>
    </w:p>
    <w:p>
      <w:pPr>
        <w:pStyle w:val="Heading1"/>
      </w:pPr>
      <w:r>
        <w:t xml:space="preserve">At a glance</w:t>
      </w:r>
    </w:p>
    <w:p>
      <w:r>
        <w:t xml:space="preserve">Mid-unit check (per the course support plan): use CFA 3.1-3.3 results to split the room into a reteach group and an extension group.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CFA 3.1-3.3 results (Canvas gradebook or the U3 tab of the Learning Target Tracker); small whiteboards; Slinky; extra Shadow Zone Maps; Chromebooks.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 and self-rating. Pull up scores; quickly confirm group lists.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Reteach table: work Reviews 3.1-3.3 with students, focusing on the target each one missed. Extension table: the solid-core thought experiment.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Exit ticket.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Mastery Paths already opened the right review for each student. Students who got a review should finish it today; mark it complete in SpeedGrader.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Re-check: have reteach students redo 2-3 questions orally or on whiteboards. Record re-check scores in the tracker's Re-check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Most-missed items to reteach (predict): S-waves vs liquids (3.1), reading the yellow zone as 'liquid' (3.2), the inner core being solid (3.3).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Extension:</w:t>
      </w:r>
      <w:r>
        <w:t xml:space="preserve"> With a solid outer core, S-waves would pass through, so there would be no 'P-only' (yellow) zone. P-waves (and S-waves) would still bend at the boundary because the core is denser, so a smaller shadow zone could still appear. Evidence of a solid core: S-waves arriving on the far side of the planet.</w:t>
      </w:r>
    </w:p>
    <w:p>
      <w:pPr>
        <w:pStyle w:val="Heading1"/>
      </w:pPr>
      <w:r>
        <w:t xml:space="preserve">Supports</w:t>
      </w:r>
    </w:p>
    <w:p>
      <w:r>
        <w:t xml:space="preserve">Keep reteach groups to 4-6. Use the 'Try it' checks on the review pages as warm-ups.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2xrj243fj6thskme-8ky" Type="http://schemas.openxmlformats.org/officeDocument/2006/relationships/hyperlink" Target="https://kernhigh.instructure.com/courses/300209/pages/teacher-unit-3-lesson-5-day-43-mid-unit-check-reteach-and-extend" TargetMode="External"/><Relationship Id="rIdalgocfhl9h0jgq9gx_h9e" Type="http://schemas.openxmlformats.org/officeDocument/2006/relationships/hyperlink" Target="https://kernhigh.instructure.com/courses/300209/pages/unit-3-lesson-5-day-43-mid-unit-check-reteach-and-exten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2026-10-01T20:17:05.477Z</dcterms:created>
  <dcterms:modified xsi:type="dcterms:W3CDTF">2026-10-01T20:17:05.477Z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