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TEACHER: Lesson 9: Review Day and Practice Test</w:t>
      </w:r>
    </w:p>
    <w:p>
      <w:pPr>
        <w:spacing w:after="160"/>
      </w:pPr>
      <w:r>
        <w:rPr>
          <w:color w:val="78716C"/>
        </w:rPr>
        <w:t xml:space="preserve">Unit 3: Forces Beneath Our Feet (HS-ESS2-3) · Day 49</w:t>
      </w:r>
    </w:p>
    <w:p>
      <w:r>
        <w:rPr>
          <w:b/>
          <w:bCs/>
        </w:rPr>
        <w:t xml:space="preserve">Teacher page (Canvas): </w:t>
      </w:r>
      <w:hyperlink w:history="1" r:id="rIddaxf7j2uues08ao3cwzxc">
        <w:r>
          <w:rPr>
            <w:color w:val="C2410C"/>
            <w:u w:val="single"/>
          </w:rPr>
          <w:t xml:space="preserve">open</w:t>
        </w:r>
      </w:hyperlink>
    </w:p>
    <w:p>
      <w:r>
        <w:rPr>
          <w:b/>
          <w:bCs/>
        </w:rPr>
        <w:t xml:space="preserve">Student page (Canvas): </w:t>
      </w:r>
      <w:hyperlink w:history="1" r:id="rIdfztoukekg_e5id2wivia7">
        <w:r>
          <w:rPr>
            <w:color w:val="C2410C"/>
            <w:u w:val="single"/>
          </w:rPr>
          <w:t xml:space="preserve">open</w:t>
        </w:r>
      </w:hyperlink>
    </w:p>
    <w:p>
      <w:r>
        <w:rPr>
          <w:b/>
          <w:bCs/>
        </w:rPr>
        <w:t xml:space="preserve">Slides: </w:t>
      </w:r>
      <w:r>
        <w:t xml:space="preserve">Unit3-Lesson09-Review-Day-and-Practice-Test.pptx</w:t>
      </w:r>
    </w:p>
    <w:p>
      <w:pPr>
        <w:spacing w:after="120"/>
      </w:pPr>
      <w:r>
        <w:rPr>
          <w:b/>
          <w:bCs/>
        </w:rPr>
        <w:t xml:space="preserve">Targets: </w:t>
      </w:r>
      <w:r>
        <w:t xml:space="preserve">3.1, 3.2, 3.3, 3.4, 3.5</w:t>
      </w:r>
    </w:p>
    <w:p>
      <w:pPr>
        <w:pStyle w:val="Heading1"/>
      </w:pPr>
      <w:r>
        <w:t xml:space="preserve">At a glance</w:t>
      </w:r>
    </w:p>
    <w:p>
      <w:r>
        <w:t xml:space="preserve">Review day before the CSA (per the support plan): practice test in the same format, then stations. The practice test's Mastery Path opens the review (below a B) or the extension (A or B) once essays are graded.</w:t>
      </w:r>
    </w:p>
    <w:p>
      <w:pPr>
        <w:pStyle w:val="Heading1"/>
      </w:pPr>
      <w:r>
        <w:t xml:space="preserve">Materials and prep</w:t>
      </w:r>
    </w:p>
    <w:p>
      <w:pPr>
        <w:spacing w:after="100"/>
      </w:pPr>
      <w:r>
        <w:t xml:space="preserve">Chromebooks; Slinkys; extra Shadow Zone Maps; layer and convection-step cards; the class chart of Day 37 driving-question ideas.</w:t>
      </w:r>
    </w:p>
    <w:p>
      <w:pPr>
        <w:pStyle w:val="Heading1"/>
      </w:pPr>
      <w:r>
        <w:t xml:space="preserve">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Minutes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What happens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5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Do Now self-rating.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25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Practice test. Grade the two essays (P5, P13) during stations so the Mastery Path opens before Day 50.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15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Review stations (rotate by need, using CFA and practice results).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5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Driving question revisited; compare with the Day 37 class chart.</w:t>
            </w:r>
          </w:p>
        </w:tc>
      </w:tr>
    </w:tbl>
    <w:p>
      <w:pPr>
        <w:pStyle w:val="Heading1"/>
      </w:pPr>
      <w:r>
        <w:t xml:space="preserve">Teaching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Mastery Paths wait for the full practice-test score, so the two essays must be graded before students see their review/extension.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grading can't finish today, students work on the path assignment as a warm-up on Day 50 or as homework.</w:t>
      </w:r>
    </w:p>
    <w:p>
      <w:pPr>
        <w:pStyle w:val="Heading1"/>
      </w:pPr>
      <w:r>
        <w:t xml:space="preserve">Answer key</w:t>
      </w:r>
    </w:p>
    <w:p>
      <w:pPr>
        <w:spacing w:after="100"/>
      </w:pPr>
      <w:r>
        <w:t xml:space="preserve">Practice test key and rubrics: see</w:t>
      </w:r>
      <w:r>
        <w:rPr>
          <w:i/>
          <w:iCs/>
        </w:rPr>
        <w:t xml:space="preserve"> assessments/unit-3-practice-and-mastery-paths.md</w:t>
      </w:r>
      <w:r>
        <w:t xml:space="preserve"> in the course repo.</w:t>
      </w:r>
    </w:p>
    <w:p>
      <w:pPr>
        <w:pStyle w:val="Heading1"/>
      </w:pPr>
      <w:r>
        <w:t xml:space="preserve">Supports</w:t>
      </w:r>
    </w:p>
    <w:p>
      <w:r>
        <w:t xml:space="preserve">Send students to the station for their lowest target first.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92524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mbria" w:cs="Cambria" w:eastAsia="Cambria" w:hAnsi="Cambria"/>
      <w:b/>
      <w:bCs/>
      <w:color w:val="1C1917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Cambria" w:cs="Cambria" w:eastAsia="Cambria" w:hAnsi="Cambria"/>
      <w:b/>
      <w:bCs/>
      <w:color w:val="C2410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mbria" w:cs="Cambria" w:eastAsia="Cambria" w:hAnsi="Cambria"/>
      <w:b/>
      <w:bCs/>
      <w:color w:val="1C191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daxf7j2uues08ao3cwzxc" Type="http://schemas.openxmlformats.org/officeDocument/2006/relationships/hyperlink" Target="https://kernhigh.instructure.com/courses/300209/pages/teacher-unit-3-lesson-9-day-49-review-day-and-practice-test" TargetMode="External"/><Relationship Id="rIdfztoukekg_e5id2wivia7" Type="http://schemas.openxmlformats.org/officeDocument/2006/relationships/hyperlink" Target="https://kernhigh.instructure.com/courses/300209/pages/unit-3-lesson-9-day-49-review-day-and-practice-test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2026-10-01T20:17:05.694Z</dcterms:created>
  <dcterms:modified xsi:type="dcterms:W3CDTF">2026-10-01T20:17:05.694Z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