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10: Unit 3 CSA</w:t>
      </w:r>
    </w:p>
    <w:p>
      <w:pPr>
        <w:spacing w:after="160"/>
      </w:pPr>
      <w:r>
        <w:rPr>
          <w:color w:val="78716C"/>
        </w:rPr>
        <w:t xml:space="preserve">Unit 3: Forces Beneath Our Feet (HS-ESS2-3) · Day 50</w:t>
      </w:r>
    </w:p>
    <w:p>
      <w:r>
        <w:rPr>
          <w:b/>
          <w:bCs/>
        </w:rPr>
        <w:t xml:space="preserve">Teacher page (Canvas): </w:t>
      </w:r>
      <w:hyperlink w:history="1" r:id="rIdvszfmw-dfymq_mcjiznew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s4bs8otuo9euywta6amgu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Unit3-Lesson10-Unit-3-CSA.pptx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3.1, 3.2, 3.3, 3.4, 3.5</w:t>
      </w:r>
    </w:p>
    <w:p>
      <w:pPr>
        <w:pStyle w:val="Heading1"/>
      </w:pPr>
      <w:r>
        <w:t xml:space="preserve">At a glance</w:t>
      </w:r>
    </w:p>
    <w:p>
      <w:r>
        <w:t xml:space="preserve">Summative day: Unit 3 CSA (13 questions; 11 self-graded, 2 teacher-graded free responses).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Chromebooks; scratch paper.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Directions; students open the CSA.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CSA.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Notebook reflection.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Q5 and Q13 with the rubrics; record per-target scores in the U3 tab of the Learning Target Tracker (CSA columns).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under 1.8 on a target get an intervention pick in the tracker.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t xml:space="preserve">CSA key and rubrics: see</w:t>
      </w:r>
      <w:r>
        <w:rPr>
          <w:i/>
          <w:iCs/>
        </w:rPr>
        <w:t xml:space="preserve"> assessments/unit-3-csa-mastery-connect.md</w:t>
      </w:r>
      <w:r>
        <w:t xml:space="preserve"> in the course repo.</w:t>
      </w:r>
    </w:p>
    <w:p>
      <w:pPr>
        <w:pStyle w:val="Heading1"/>
      </w:pPr>
      <w:r>
        <w:t xml:space="preserve">Supports</w:t>
      </w:r>
    </w:p>
    <w:p>
      <w:r>
        <w:t xml:space="preserve">Extended time and read-aloud per IEP/504. Small-group setting as needed.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szfmw-dfymq_mcjiznew" Type="http://schemas.openxmlformats.org/officeDocument/2006/relationships/hyperlink" Target="https://kernhigh.instructure.com/courses/300209/pages/teacher-unit-3-lesson-10-day-50-unit-3-csa" TargetMode="External"/><Relationship Id="rIds4bs8otuo9euywta6amgu" Type="http://schemas.openxmlformats.org/officeDocument/2006/relationships/hyperlink" Target="https://kernhigh.instructure.com/courses/300209/pages/unit-3-lesson-10-day-50-unit-3-cs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2026-10-01T20:17:05.738Z</dcterms:created>
  <dcterms:modified xsi:type="dcterms:W3CDTF">2026-10-01T20:17:05.738Z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