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HS-LS1-6 Unit: The Giant Pumpkin Mystery</w:t>
      </w:r>
    </w:p>
    <w:p>
      <w:pPr>
        <w:spacing w:after="120"/>
      </w:pPr>
      <w:r>
        <w:t xml:space="preserve">Grade 9 Living Earth (Biology) lessons for </w:t>
      </w:r>
      <w:r>
        <w:rPr>
          <w:b/>
          <w:bCs/>
        </w:rPr>
        <w:t xml:space="preserve">HS-LS1-6</w:t>
      </w:r>
      <w:r>
        <w:t xml:space="preserve">: </w:t>
      </w:r>
      <w:r>
        <w:rPr>
          <w:i/>
          <w:iCs/>
        </w:rPr>
        <w:t xml:space="preserve">Construct and revise an explanation based on evidence for how carbon, hydrogen, and oxygen from sugar molecules may combine with other elements to form amino acids and/or other large carbon-based molecules.</w:t>
      </w:r>
    </w:p>
    <w:p>
      <w:pPr>
        <w:spacing w:after="120"/>
      </w:pPr>
      <w:r>
        <w:t xml:space="preserve">Seven 45-minute lessons. They lead into the practice test, review, and summative test in </w:t>
      </w:r>
      <w:r>
        <w:rPr>
          <w:rFonts w:ascii="Consolas" w:cs="Consolas" w:eastAsia="Consolas" w:hAnsi="Consolas"/>
          <w:sz w:val="20"/>
          <w:szCs w:val="20"/>
        </w:rPr>
        <w:t xml:space="preserve">assessments/HS-LS1-6</w:t>
      </w:r>
      <w:r>
        <w:t xml:space="preserve">.</w:t>
      </w:r>
    </w:p>
    <w:p>
      <w:pPr>
        <w:spacing w:after="120"/>
      </w:pPr>
      <w:r>
        <w:rPr>
          <w:b/>
          <w:bCs/>
        </w:rPr>
        <w:t xml:space="preserve">Anchoring phenomenon:</w:t>
      </w:r>
      <w:r>
        <w:t xml:space="preserve"> A giant pumpkin seed weighs less than a gram. About four months later the pumpkin can weigh more than 1,200 kg. Where did all that matter come from?</w:t>
      </w:r>
    </w:p>
    <w:p>
      <w:pPr>
        <w:spacing w:after="120"/>
      </w:pPr>
      <w:r>
        <w:rPr>
          <w:b/>
          <w:bCs/>
        </w:rPr>
        <w:t xml:space="preserve">Driving question:</w:t>
      </w:r>
      <w:r>
        <w:t xml:space="preserve"> How does a plant build its body, and what is it built from?</w:t>
      </w:r>
    </w:p>
    <w:p>
      <w:pPr>
        <w:pStyle w:val="Heading1"/>
      </w:pPr>
      <w:r>
        <w:t xml:space="preserve">Unit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
        <w:gridCol w:w="1390"/>
        <w:gridCol w:w="2255"/>
        <w:gridCol w:w="2255"/>
        <w:gridCol w:w="1691"/>
        <w:gridCol w:w="1544"/>
      </w:tblGrid>
      <w:tr>
        <w:trPr>
          <w:cantSplit/>
          <w:tblHeader/>
        </w:trPr>
        <w:tc>
          <w:tcPr>
            <w:tcW w:type="dxa" w:w="22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Day</w:t>
            </w:r>
          </w:p>
        </w:tc>
        <w:tc>
          <w:tcPr>
            <w:tcW w:type="dxa" w:w="139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Lesson</w:t>
            </w:r>
          </w:p>
        </w:tc>
        <w:tc>
          <w:tcPr>
            <w:tcW w:type="dxa" w:w="225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Focus question</w:t>
            </w:r>
          </w:p>
        </w:tc>
        <w:tc>
          <w:tcPr>
            <w:tcW w:type="dxa" w:w="225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Main activity</w:t>
            </w:r>
          </w:p>
        </w:tc>
        <w:tc>
          <w:tcPr>
            <w:tcW w:type="dxa" w:w="169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Plan</w:t>
            </w:r>
          </w:p>
        </w:tc>
        <w:tc>
          <w:tcPr>
            <w:tcW w:type="dxa" w:w="154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Student 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Giant Pumpkin Mystery</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does a pumpkin's mass come from?</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models, element data from pumpkin, soil, air, and water, driving question board</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1</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Are Living Things Made Of?</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Which elements make up the molecules of life, and where could a plant get them?</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Sealed-bag conservation demo, molecule card sort</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2</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Building Sugar from Air and Water</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do the atoms in sugar come from, and what does light do?</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w:t>
            </w:r>
            <w:r>
              <w:rPr>
                <w:vertAlign w:val="subscript"/>
              </w:rPr>
              <w:t xml:space="preserve">2</w:t>
            </w:r>
            <w:r>
              <w:t xml:space="preserve"> sensor data, bead model of photosynthesis, energy vs. matter sort</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3</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From Sugar to Amino Acids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How can a plant turn sugar into amino acids?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model lab: take glucose apart and rebuild amino acids with nitrogen from a "soil cup"</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4</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Small Pieces, Big Molecules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How do amino acids become proteins, and what happens to them when an animal eats?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Paper-clip proteins: build a pumpkin seed protein, "digest" it, rebuild a human protein</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What's the Evidence?</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evidence do scientists have for how plants build their molecules?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Jigsaw of four data stations: carbon tracer, nitrogen, fungi and phosphorus, extra CO</w:t>
            </w:r>
            <w:r>
              <w:rPr>
                <w:vertAlign w:val="subscript"/>
              </w:rPr>
              <w:t xml:space="preserve">2</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Solving the Pumpkin Mystery</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is the pumpkin made of, and how did it get built?</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consensus model, revise initial models, CER for the grower, peer scoring with the 4-point rubric</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7</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Practice test, review, summative test</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Already built: see </w:t>
            </w:r>
            <w:r>
              <w:rPr>
                <w:rFonts w:ascii="Consolas" w:cs="Consolas" w:eastAsia="Consolas" w:hAnsi="Consolas"/>
                <w:sz w:val="20"/>
                <w:szCs w:val="20"/>
              </w:rPr>
              <w:t xml:space="preserve">assessments/HS-LS1-6</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bl>
    <w:p>
      <w:pPr>
        <w:spacing w:after="60"/>
      </w:pPr>
    </w:p>
    <w:p>
      <w:pPr>
        <w:pStyle w:val="Heading1"/>
      </w:pPr>
      <w:r>
        <w:t xml:space="preserve">How the story builds</w:t>
      </w:r>
    </w:p>
    <w:p>
      <w:pPr>
        <w:pStyle w:val="ListParagraph"/>
        <w:numPr>
          <w:ilvl w:val="0"/>
          <w:numId w:val="2"/>
        </w:numPr>
        <w:spacing w:after="80"/>
      </w:pPr>
      <w:r>
        <w:rPr>
          <w:b/>
          <w:bCs/>
        </w:rPr>
        <w:t xml:space="preserve">Day 1:</w:t>
      </w:r>
      <w:r>
        <w:t xml:space="preserve"> The pumpkin is mostly carbon and oxygen, and it has almost none of the silicon and aluminum that make up most of soil. So the soil can't be the main source.</w:t>
      </w:r>
    </w:p>
    <w:p>
      <w:pPr>
        <w:pStyle w:val="ListParagraph"/>
        <w:numPr>
          <w:ilvl w:val="0"/>
          <w:numId w:val="2"/>
        </w:numPr>
        <w:spacing w:after="80"/>
      </w:pPr>
      <w:r>
        <w:rPr>
          <w:b/>
          <w:bCs/>
        </w:rPr>
        <w:t xml:space="preserve">Day 2:</w:t>
      </w:r>
      <w:r>
        <w:t xml:space="preserve"> Every molecule of life is made of atoms, and atoms don't change into other elements. Sugars and fats contain only C, H, and O. Amino acids also have N. Some molecules also need P or Mg.</w:t>
      </w:r>
    </w:p>
    <w:p>
      <w:pPr>
        <w:pStyle w:val="ListParagraph"/>
        <w:numPr>
          <w:ilvl w:val="0"/>
          <w:numId w:val="2"/>
        </w:numPr>
        <w:spacing w:after="80"/>
      </w:pPr>
      <w:r>
        <w:rPr>
          <w:b/>
          <w:bCs/>
        </w:rPr>
        <w:t xml:space="preserve">Day 3:</w:t>
      </w:r>
      <w:r>
        <w:t xml:space="preserve"> Plants build sugar from CO</w:t>
      </w:r>
      <w:r>
        <w:rPr>
          <w:vertAlign w:val="subscript"/>
        </w:rPr>
        <w:t xml:space="preserve">2</w:t>
      </w:r>
      <w:r>
        <w:t xml:space="preserve"> and water. Light supplies the energy, not the atoms.</w:t>
      </w:r>
    </w:p>
    <w:p>
      <w:pPr>
        <w:pStyle w:val="ListParagraph"/>
        <w:numPr>
          <w:ilvl w:val="0"/>
          <w:numId w:val="2"/>
        </w:numPr>
        <w:spacing w:after="80"/>
      </w:pPr>
      <w:r>
        <w:rPr>
          <w:b/>
          <w:bCs/>
        </w:rPr>
        <w:t xml:space="preserve">Day 4:</w:t>
      </w:r>
      <w:r>
        <w:t xml:space="preserve"> Atoms from sugar are rearranged and combined with nitrogen from the soil to build amino acids. No atoms are gained or lost.</w:t>
      </w:r>
    </w:p>
    <w:p>
      <w:pPr>
        <w:pStyle w:val="ListParagraph"/>
        <w:numPr>
          <w:ilvl w:val="0"/>
          <w:numId w:val="2"/>
        </w:numPr>
        <w:spacing w:after="80"/>
      </w:pPr>
      <w:r>
        <w:rPr>
          <w:b/>
          <w:bCs/>
        </w:rPr>
        <w:t xml:space="preserve">Day 5:</w:t>
      </w:r>
      <w:r>
        <w:t xml:space="preserve"> Amino acids (monomers) link in a specific order to form proteins (polymers). When animals eat, they break food molecules down and rebuild the atoms into </w:t>
      </w:r>
      <w:r>
        <w:rPr>
          <w:i/>
          <w:iCs/>
        </w:rPr>
        <w:t xml:space="preserve">their own</w:t>
      </w:r>
      <w:r>
        <w:t xml:space="preserve"> molecules.</w:t>
      </w:r>
    </w:p>
    <w:p>
      <w:pPr>
        <w:pStyle w:val="ListParagraph"/>
        <w:numPr>
          <w:ilvl w:val="0"/>
          <w:numId w:val="2"/>
        </w:numPr>
        <w:spacing w:after="80"/>
      </w:pPr>
      <w:r>
        <w:rPr>
          <w:b/>
          <w:bCs/>
        </w:rPr>
        <w:t xml:space="preserve">Day 6:</w:t>
      </w:r>
      <w:r>
        <w:t xml:space="preserve"> Real data back up each part of the model: tracers, nutrient experiments, fungi, and extra-CO</w:t>
      </w:r>
      <w:r>
        <w:rPr>
          <w:vertAlign w:val="subscript"/>
        </w:rPr>
        <w:t xml:space="preserve">2</w:t>
      </w:r>
      <w:r>
        <w:t xml:space="preserve"> experiments.</w:t>
      </w:r>
    </w:p>
    <w:p>
      <w:pPr>
        <w:pStyle w:val="ListParagraph"/>
        <w:numPr>
          <w:ilvl w:val="0"/>
          <w:numId w:val="2"/>
        </w:numPr>
        <w:spacing w:after="80"/>
      </w:pPr>
      <w:r>
        <w:rPr>
          <w:b/>
          <w:bCs/>
        </w:rPr>
        <w:t xml:space="preserve">Day 7:</w:t>
      </w:r>
      <w:r>
        <w:t xml:space="preserve"> Students put it all together and explain the pumpkin in writing, using the same rubric as the test.</w:t>
      </w:r>
    </w:p>
    <w:p>
      <w:pPr>
        <w:pStyle w:val="Heading1"/>
      </w:pPr>
      <w:r>
        <w:t xml:space="preserve">Alignment to the summative test</w:t>
      </w:r>
    </w:p>
    <w:p>
      <w:pPr>
        <w:spacing w:after="120"/>
      </w:pPr>
      <w:r>
        <w:t xml:space="preserve">Every lesson teaches the ideas and skills the test measures, but no test, practice test, or review scenario appears in the lessons. The lessons use pumpkins, tomatoes, squash, a human eating pumpkin seeds, and a few other examples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52"/>
        <w:gridCol w:w="3908"/>
      </w:tblGrid>
      <w:tr>
        <w:trPr>
          <w:cantSplit/>
          <w:tblHeader/>
        </w:trPr>
        <w:tc>
          <w:tcPr>
            <w:tcW w:type="dxa" w:w="545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Summative item</w:t>
            </w:r>
          </w:p>
        </w:tc>
        <w:tc>
          <w:tcPr>
            <w:tcW w:type="dxa" w:w="390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Where it's taught</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element, conservation of matter</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1,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glucose, photosynthesis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3</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amino acid</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protein, monomer, polymer</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1, 4, 9 and FR 1 (missing nitrogen or phosphorus limits growth even when sugar is made)</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stations 2 and 3; Lesson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2 (labeled-carbon tracer data)</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 1</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3 (using a molecule table to refute a claim)</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5 (bead model of glucose to amino acids)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6 and FR 2 (tracing carbon through a food chain, "stored unchanged" misconception)</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7 (less sugar means fewer amino acids and fats)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8 (where a plant's mass comes from)</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1,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10 and FR 2 (revising an explanation)</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4-point CER rubric</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exit ticket, Lesson 7 peer scoring</w:t>
            </w:r>
          </w:p>
        </w:tc>
      </w:tr>
    </w:tbl>
    <w:p>
      <w:pPr>
        <w:spacing w:after="60"/>
      </w:pPr>
    </w:p>
    <w:p>
      <w:pPr>
        <w:pStyle w:val="Heading1"/>
      </w:pPr>
      <w:r>
        <w:t xml:space="preserve">Three-dimensional learning</w:t>
      </w:r>
    </w:p>
    <w:p>
      <w:pPr>
        <w:pStyle w:val="ListParagraph"/>
        <w:numPr>
          <w:ilvl w:val="0"/>
          <w:numId w:val="3"/>
        </w:numPr>
        <w:spacing w:after="80"/>
      </w:pPr>
      <w:r>
        <w:rPr>
          <w:b/>
          <w:bCs/>
        </w:rPr>
        <w:t xml:space="preserve">Science and engineering practice:</w:t>
      </w:r>
      <w:r>
        <w:t xml:space="preserve"> Constructing explanations and designing solutions. Students build an explanation from evidence on Days 1 through 6, revise it on Day 7, and use models (beads, paper clips) to show how atoms rearrange.</w:t>
      </w:r>
    </w:p>
    <w:p>
      <w:pPr>
        <w:pStyle w:val="ListParagraph"/>
        <w:numPr>
          <w:ilvl w:val="0"/>
          <w:numId w:val="3"/>
        </w:numPr>
        <w:spacing w:after="80"/>
      </w:pPr>
      <w:r>
        <w:rPr>
          <w:b/>
          <w:bCs/>
        </w:rPr>
        <w:t xml:space="preserve">Disciplinary core idea:</w:t>
      </w:r>
      <w:r>
        <w:t xml:space="preserve"> LS1.C Organization for Matter and Energy Flow in Organisms. The sugar molecules formed contain carbon, hydrogen, and oxygen. Their hydrocarbon backbones are used to make amino acids and other carbon-based molecules that can be assembled into larger molecules such as proteins or DNA.</w:t>
      </w:r>
    </w:p>
    <w:p>
      <w:pPr>
        <w:pStyle w:val="ListParagraph"/>
        <w:numPr>
          <w:ilvl w:val="0"/>
          <w:numId w:val="3"/>
        </w:numPr>
        <w:spacing w:after="80"/>
      </w:pPr>
      <w:r>
        <w:rPr>
          <w:b/>
          <w:bCs/>
        </w:rPr>
        <w:t xml:space="preserve">Crosscutting concept:</w:t>
      </w:r>
      <w:r>
        <w:t xml:space="preserve"> Energy and Matter. Changes of energy and matter in a system can be described as flows into, out of, and within that system. Matter is conserved because atoms are conserved.</w:t>
      </w:r>
    </w:p>
    <w:p>
      <w:pPr>
        <w:pStyle w:val="ListParagraph"/>
        <w:numPr>
          <w:ilvl w:val="0"/>
          <w:numId w:val="3"/>
        </w:numPr>
        <w:spacing w:after="80"/>
      </w:pPr>
      <w:r>
        <w:rPr>
          <w:b/>
          <w:bCs/>
        </w:rPr>
        <w:t xml:space="preserve">Assessment boundary:</w:t>
      </w:r>
      <w:r>
        <w:t xml:space="preserve"> No chemical reaction details and no identification of macromolecule structures. The bead and paper-clip models count atoms and show linking without teaching reaction mechanisms or structural formulas. Students aren't expected to memorize any formula.</w:t>
      </w:r>
    </w:p>
    <w:p>
      <w:pPr>
        <w:pStyle w:val="Heading1"/>
      </w:pPr>
      <w:r>
        <w:t xml:space="preserve">Materials for the whole unit</w:t>
      </w:r>
    </w:p>
    <w:p>
      <w:pPr>
        <w:spacing w:after="120"/>
      </w:pPr>
      <w:r>
        <w:t xml:space="preserve">Per pair unless noted. Everything is reused from day to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7"/>
        <w:gridCol w:w="445"/>
        <w:gridCol w:w="4458"/>
      </w:tblGrid>
      <w:tr>
        <w:trPr>
          <w:cantSplit/>
          <w:tblHeader/>
        </w:trPr>
        <w:tc>
          <w:tcPr>
            <w:tcW w:type="dxa" w:w="445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Item</w:t>
            </w:r>
          </w:p>
        </w:tc>
        <w:tc>
          <w:tcPr>
            <w:tcW w:type="dxa" w:w="44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Days</w:t>
            </w:r>
          </w:p>
        </w:tc>
        <w:tc>
          <w:tcPr>
            <w:tcW w:type="dxa" w:w="445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Notes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Pony beads: black (C), white (H), red (O), blue (N), orange (P)</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About 30 black, 60 white, 50 red, 6 blue, and 2 orange per pair. A bag of 1,000 mixed pony beads covers about 6 pairs. Any bead colors work if you post a key.</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Pipe cleaners, cut in half</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About 15 halves per pair. Each pipe cleaner holds one molecule. Molecular model kits work too.</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Small cups (3 per pair) labeled "Air and water," "Soil cup," and "Recycle tray"</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Zip-top bags with names</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Students save their glucose models from Day 3 to use on Day 4.</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Colored paper clips (5 colors), about 16 per pair</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Red, blue, green, yellow, and white (silver). Pop beads or colored paper strips also work.</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Molecule cards (printed from the Lesson 2 handout)</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set per group of 3–4. Cut before class.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cards (printed from the Lesson 6 handout)</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copies of each station per class.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Digital scale (0.1 g), zip-top sandwich bag, baking soda, vinegar, small cup</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Teacher demo only</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Sticky notes, chart paper</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1, 7</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For the driving question board and the class consensus model</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Photo or short video of a giant pumpkin weigh-off</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Search for "giant pumpkin weigh-off" and preview it first.</w:t>
            </w:r>
          </w:p>
        </w:tc>
      </w:tr>
    </w:tbl>
    <w:p>
      <w:pPr>
        <w:spacing w:after="60"/>
      </w:pPr>
    </w:p>
    <w:p>
      <w:pPr>
        <w:pStyle w:val="Heading1"/>
      </w:pPr>
      <w:r>
        <w:t xml:space="preserve">Using the handouts</w:t>
      </w:r>
    </w:p>
    <w:p>
      <w:pPr>
        <w:spacing w:after="120"/>
      </w:pPr>
      <w:r>
        <w:t xml:space="preserve">Each handout in </w:t>
      </w:r>
      <w:r>
        <w:rPr>
          <w:rFonts w:ascii="Consolas" w:cs="Consolas" w:eastAsia="Consolas" w:hAnsi="Consolas"/>
          <w:sz w:val="20"/>
          <w:szCs w:val="20"/>
        </w:rPr>
        <w:t xml:space="preserve">handouts/</w:t>
      </w:r>
      <w:r>
        <w:t xml:space="preserve"> is a plain HTML page that works like the review page:</w:t>
      </w:r>
    </w:p>
    <w:p>
      <w:pPr>
        <w:pStyle w:val="ListParagraph"/>
        <w:numPr>
          <w:ilvl w:val="0"/>
          <w:numId w:val="3"/>
        </w:numPr>
        <w:spacing w:after="80"/>
      </w:pPr>
      <w:r>
        <w:rPr>
          <w:b/>
          <w:bCs/>
        </w:rPr>
        <w:t xml:space="preserve">Print:</w:t>
      </w:r>
      <w:r>
        <w:t xml:space="preserve"> open it in a browser and print.</w:t>
      </w:r>
    </w:p>
    <w:p>
      <w:pPr>
        <w:pStyle w:val="ListParagraph"/>
        <w:numPr>
          <w:ilvl w:val="0"/>
          <w:numId w:val="3"/>
        </w:numPr>
        <w:spacing w:after="80"/>
      </w:pPr>
      <w:r>
        <w:rPr>
          <w:b/>
          <w:bCs/>
        </w:rPr>
        <w:t xml:space="preserve">Canvas Page:</w:t>
      </w:r>
      <w:r>
        <w:t xml:space="preserve"> open the page's HTML editor and paste everything between </w:t>
      </w:r>
      <w:r>
        <w:rPr>
          <w:rFonts w:ascii="Consolas" w:cs="Consolas" w:eastAsia="Consolas" w:hAnsi="Consolas"/>
          <w:sz w:val="20"/>
          <w:szCs w:val="20"/>
        </w:rPr>
        <w:t xml:space="preserve">&lt;body&gt;</w:t>
      </w:r>
      <w:r>
        <w:t xml:space="preserve"> and </w:t>
      </w:r>
      <w:r>
        <w:rPr>
          <w:rFonts w:ascii="Consolas" w:cs="Consolas" w:eastAsia="Consolas" w:hAnsi="Consolas"/>
          <w:sz w:val="20"/>
          <w:szCs w:val="20"/>
        </w:rPr>
        <w:t xml:space="preserve">&lt;/body&gt;</w:t>
      </w:r>
      <w:r>
        <w:t xml:space="preserve">. Or create all seven pages at once with the uploader: </w:t>
      </w:r>
      <w:r>
        <w:rPr>
          <w:rFonts w:ascii="Consolas" w:cs="Consolas" w:eastAsia="Consolas" w:hAnsi="Consolas"/>
          <w:sz w:val="20"/>
          <w:szCs w:val="20"/>
        </w:rPr>
        <w:t xml:space="preserve">CANVAS_TOKEN=... python3 assessments/HS-LS1-6/canvas_upload.py https://kernhigh.instructure.com &lt;course id&gt; --only lessons</w:t>
      </w:r>
      <w:r>
        <w:t xml:space="preserve">. The pages are created unpublished and named "HS-LS1-6 Lesson 1: ..." through "HS-LS1-6 Lesson 7: ...".</w:t>
      </w:r>
    </w:p>
    <w:p>
      <w:pPr>
        <w:spacing w:after="120"/>
      </w:pPr>
      <w:r>
        <w:t xml:space="preserve">The answer key for each handout is at the end of that lesson's plan.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Unit Overview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HS-LS1-6 Unit: The Giant Pumpkin Mystery</dc:title>
  <dc:creator>Living Earth</dc:creator>
  <cp:lastModifiedBy>Un-named</cp:lastModifiedBy>
  <cp:revision>1</cp:revision>
  <dcterms:created xsi:type="dcterms:W3CDTF">2026-09-25T15:49:33.734Z</dcterms:created>
  <dcterms:modified xsi:type="dcterms:W3CDTF">2026-09-25T15:49:33.734Z</dcterms:modified>
</cp:coreProperties>
</file>

<file path=docProps/custom.xml><?xml version="1.0" encoding="utf-8"?>
<Properties xmlns="http://schemas.openxmlformats.org/officeDocument/2006/custom-properties" xmlns:vt="http://schemas.openxmlformats.org/officeDocument/2006/docPropsVTypes"/>
</file>