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D349" w14:textId="77777777" w:rsidR="0036389C" w:rsidRPr="0036389C" w:rsidRDefault="0036389C" w:rsidP="0036389C">
      <w:pPr>
        <w:pStyle w:val="Overskrift1"/>
        <w:jc w:val="center"/>
        <w:rPr>
          <w:rFonts w:asciiTheme="minorHAnsi" w:hAnsiTheme="minorHAnsi" w:cstheme="minorHAnsi"/>
        </w:rPr>
      </w:pPr>
    </w:p>
    <w:p w14:paraId="08038392" w14:textId="77777777" w:rsidR="0036389C" w:rsidRPr="0036389C" w:rsidRDefault="0036389C" w:rsidP="0036389C">
      <w:pPr>
        <w:pStyle w:val="Overskrift1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36389C">
        <w:rPr>
          <w:rFonts w:asciiTheme="minorHAnsi" w:hAnsiTheme="minorHAnsi" w:cstheme="minorHAnsi"/>
          <w:b/>
          <w:bCs/>
          <w:sz w:val="36"/>
          <w:szCs w:val="36"/>
        </w:rPr>
        <w:t>UrDiary</w:t>
      </w:r>
      <w:proofErr w:type="spellEnd"/>
    </w:p>
    <w:p w14:paraId="09DB28AC" w14:textId="305CCA5B" w:rsidR="0036389C" w:rsidRPr="0036389C" w:rsidRDefault="0036389C" w:rsidP="0036389C">
      <w:pPr>
        <w:pStyle w:val="Overskrift1"/>
        <w:jc w:val="center"/>
        <w:rPr>
          <w:rFonts w:asciiTheme="minorHAnsi" w:hAnsiTheme="minorHAnsi" w:cstheme="minorHAnsi"/>
          <w:sz w:val="36"/>
          <w:szCs w:val="36"/>
        </w:rPr>
      </w:pPr>
      <w:r w:rsidRPr="0036389C">
        <w:rPr>
          <w:rFonts w:asciiTheme="minorHAnsi" w:hAnsiTheme="minorHAnsi" w:cstheme="minorHAnsi"/>
          <w:sz w:val="36"/>
          <w:szCs w:val="36"/>
        </w:rPr>
        <w:t xml:space="preserve">Risk Management </w:t>
      </w:r>
      <w:r w:rsidRPr="0036389C">
        <w:rPr>
          <w:rFonts w:asciiTheme="minorHAnsi" w:hAnsiTheme="minorHAnsi" w:cstheme="minorHAnsi"/>
          <w:sz w:val="36"/>
          <w:szCs w:val="36"/>
        </w:rPr>
        <w:t>File</w:t>
      </w:r>
      <w:r w:rsidRPr="0036389C">
        <w:rPr>
          <w:rFonts w:asciiTheme="minorHAnsi" w:hAnsiTheme="minorHAnsi" w:cstheme="minorHAnsi"/>
          <w:sz w:val="36"/>
          <w:szCs w:val="36"/>
        </w:rPr>
        <w:t xml:space="preserve"> - Controlled document</w:t>
      </w:r>
    </w:p>
    <w:p w14:paraId="37B3FD8A" w14:textId="77777777" w:rsidR="0036389C" w:rsidRPr="0036389C" w:rsidRDefault="0036389C" w:rsidP="0036389C">
      <w:pPr>
        <w:rPr>
          <w:rFonts w:cstheme="minorHAnsi"/>
        </w:rPr>
      </w:pPr>
    </w:p>
    <w:p w14:paraId="0F1273AC" w14:textId="77777777" w:rsidR="0036389C" w:rsidRPr="0036389C" w:rsidRDefault="0036389C" w:rsidP="0036389C">
      <w:pPr>
        <w:rPr>
          <w:rFonts w:cstheme="minorHAnsi"/>
          <w:b/>
          <w:bCs/>
          <w:sz w:val="24"/>
          <w:szCs w:val="24"/>
        </w:rPr>
      </w:pPr>
      <w:r w:rsidRPr="0036389C">
        <w:rPr>
          <w:rFonts w:cstheme="minorHAnsi"/>
          <w:b/>
          <w:bCs/>
          <w:sz w:val="24"/>
          <w:szCs w:val="24"/>
        </w:rPr>
        <w:t xml:space="preserve">References: </w:t>
      </w:r>
    </w:p>
    <w:p w14:paraId="51EC4D79" w14:textId="77777777" w:rsidR="0036389C" w:rsidRPr="0036389C" w:rsidRDefault="0036389C" w:rsidP="0036389C">
      <w:pPr>
        <w:pStyle w:val="Listeafsni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389C">
        <w:rPr>
          <w:rFonts w:cstheme="minorHAnsi"/>
          <w:sz w:val="24"/>
          <w:szCs w:val="24"/>
        </w:rPr>
        <w:t>ISO14971 - Medical devices - Application of risk management to medical devices</w:t>
      </w:r>
    </w:p>
    <w:p w14:paraId="7164F970" w14:textId="77777777" w:rsidR="0036389C" w:rsidRPr="0036389C" w:rsidRDefault="0036389C" w:rsidP="0036389C">
      <w:pPr>
        <w:pStyle w:val="Listeafsni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389C">
        <w:rPr>
          <w:rFonts w:cstheme="minorHAnsi"/>
          <w:sz w:val="24"/>
          <w:szCs w:val="24"/>
        </w:rPr>
        <w:t>ISO/TR 24971 - Medical devices - Guidance on the application of ISO 14971</w:t>
      </w:r>
    </w:p>
    <w:p w14:paraId="49C23FC3" w14:textId="77777777" w:rsidR="0036389C" w:rsidRPr="0036389C" w:rsidRDefault="0036389C" w:rsidP="0036389C">
      <w:pPr>
        <w:pStyle w:val="Listeafsni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389C">
        <w:rPr>
          <w:rFonts w:cstheme="minorHAnsi"/>
          <w:sz w:val="24"/>
          <w:szCs w:val="24"/>
        </w:rPr>
        <w:t>IEC 62304:2006 - Medical Device Software - Software life cycle processes</w:t>
      </w:r>
    </w:p>
    <w:p w14:paraId="3C150244" w14:textId="77777777" w:rsidR="0036389C" w:rsidRPr="0036389C" w:rsidRDefault="0036389C" w:rsidP="0036389C">
      <w:pPr>
        <w:rPr>
          <w:rFonts w:cstheme="minorHAnsi"/>
          <w:sz w:val="24"/>
          <w:szCs w:val="24"/>
        </w:rPr>
      </w:pPr>
    </w:p>
    <w:p w14:paraId="0D04D029" w14:textId="77777777" w:rsidR="0036389C" w:rsidRPr="0036389C" w:rsidRDefault="0036389C" w:rsidP="0036389C">
      <w:pPr>
        <w:rPr>
          <w:rFonts w:cstheme="minorHAnsi"/>
          <w:sz w:val="24"/>
          <w:szCs w:val="24"/>
        </w:rPr>
      </w:pPr>
      <w:r w:rsidRPr="0036389C">
        <w:rPr>
          <w:rFonts w:cstheme="minorHAnsi"/>
          <w:b/>
          <w:bCs/>
          <w:sz w:val="24"/>
          <w:szCs w:val="24"/>
        </w:rPr>
        <w:t xml:space="preserve">Disclaimer: </w:t>
      </w:r>
      <w:r w:rsidRPr="0036389C">
        <w:rPr>
          <w:rFonts w:cstheme="minorHAnsi"/>
          <w:sz w:val="24"/>
          <w:szCs w:val="24"/>
        </w:rPr>
        <w:t xml:space="preserve">This document, and the technologies it describes, is the property of Aalborg University. This document shall not be reproduced or used without explicit permission of an authorized company official. </w:t>
      </w:r>
    </w:p>
    <w:p w14:paraId="0CB26620" w14:textId="77777777" w:rsidR="0036389C" w:rsidRPr="0036389C" w:rsidRDefault="0036389C" w:rsidP="0036389C">
      <w:pPr>
        <w:rPr>
          <w:rFonts w:cstheme="minorHAnsi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36389C" w:rsidRPr="0036389C" w14:paraId="529739BE" w14:textId="77777777" w:rsidTr="00E1706A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33049A10" w14:textId="77777777" w:rsidR="0036389C" w:rsidRPr="0036389C" w:rsidRDefault="0036389C" w:rsidP="00E1706A">
            <w:pPr>
              <w:jc w:val="center"/>
              <w:rPr>
                <w:rFonts w:cstheme="minorHAnsi"/>
                <w:b/>
                <w:bCs/>
              </w:rPr>
            </w:pPr>
            <w:r w:rsidRPr="0036389C">
              <w:rPr>
                <w:rFonts w:cstheme="minorHAnsi"/>
                <w:b/>
                <w:bCs/>
                <w:sz w:val="28"/>
                <w:szCs w:val="28"/>
              </w:rPr>
              <w:t>Revision Control</w:t>
            </w:r>
          </w:p>
        </w:tc>
      </w:tr>
      <w:tr w:rsidR="0036389C" w:rsidRPr="0036389C" w14:paraId="0D71CA82" w14:textId="77777777" w:rsidTr="00E1706A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0E8F1760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389C">
              <w:rPr>
                <w:rFonts w:cstheme="minorHAnsi"/>
                <w:sz w:val="24"/>
                <w:szCs w:val="24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2808030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389C">
              <w:rPr>
                <w:rFonts w:cstheme="minorHAnsi"/>
                <w:sz w:val="24"/>
                <w:szCs w:val="24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36C281C3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389C">
              <w:rPr>
                <w:rFonts w:cstheme="minorHAnsi"/>
                <w:sz w:val="24"/>
                <w:szCs w:val="24"/>
              </w:rPr>
              <w:t>Revision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5EF8E4E3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389C">
              <w:rPr>
                <w:rFonts w:cstheme="minorHAnsi"/>
                <w:sz w:val="24"/>
                <w:szCs w:val="24"/>
              </w:rPr>
              <w:t>Change Description</w:t>
            </w:r>
          </w:p>
        </w:tc>
      </w:tr>
      <w:tr w:rsidR="0036389C" w:rsidRPr="0036389C" w14:paraId="2699B9FF" w14:textId="77777777" w:rsidTr="00E1706A">
        <w:trPr>
          <w:trHeight w:val="507"/>
        </w:trPr>
        <w:tc>
          <w:tcPr>
            <w:tcW w:w="1129" w:type="dxa"/>
          </w:tcPr>
          <w:p w14:paraId="6172A23C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389C"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2127" w:type="dxa"/>
          </w:tcPr>
          <w:p w14:paraId="05C6BCCE" w14:textId="6DEB0ECE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389C">
              <w:rPr>
                <w:rFonts w:cstheme="minorHAnsi"/>
                <w:sz w:val="24"/>
                <w:szCs w:val="24"/>
              </w:rPr>
              <w:t>Maja Husum</w:t>
            </w:r>
          </w:p>
        </w:tc>
        <w:tc>
          <w:tcPr>
            <w:tcW w:w="1701" w:type="dxa"/>
          </w:tcPr>
          <w:p w14:paraId="3445D89E" w14:textId="74F19832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389C">
              <w:rPr>
                <w:rFonts w:cstheme="minorHAnsi"/>
                <w:sz w:val="24"/>
                <w:szCs w:val="24"/>
              </w:rPr>
              <w:t>xx</w:t>
            </w:r>
            <w:r w:rsidRPr="0036389C">
              <w:rPr>
                <w:rFonts w:cstheme="minorHAnsi"/>
                <w:sz w:val="24"/>
                <w:szCs w:val="24"/>
              </w:rPr>
              <w:t>/</w:t>
            </w:r>
            <w:r w:rsidRPr="0036389C">
              <w:rPr>
                <w:rFonts w:cstheme="minorHAnsi"/>
                <w:sz w:val="24"/>
                <w:szCs w:val="24"/>
              </w:rPr>
              <w:t>xx</w:t>
            </w:r>
            <w:r w:rsidRPr="0036389C">
              <w:rPr>
                <w:rFonts w:cstheme="minorHAnsi"/>
                <w:sz w:val="24"/>
                <w:szCs w:val="24"/>
              </w:rPr>
              <w:t>/2024</w:t>
            </w:r>
          </w:p>
        </w:tc>
        <w:tc>
          <w:tcPr>
            <w:tcW w:w="4731" w:type="dxa"/>
          </w:tcPr>
          <w:p w14:paraId="7693FE8F" w14:textId="58EC758E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389C">
              <w:rPr>
                <w:rFonts w:cstheme="minorHAnsi"/>
                <w:sz w:val="24"/>
                <w:szCs w:val="24"/>
              </w:rPr>
              <w:t xml:space="preserve">First Version of risk management </w:t>
            </w:r>
            <w:r w:rsidRPr="0036389C">
              <w:rPr>
                <w:rFonts w:cstheme="minorHAnsi"/>
                <w:sz w:val="24"/>
                <w:szCs w:val="24"/>
              </w:rPr>
              <w:t>file</w:t>
            </w:r>
          </w:p>
        </w:tc>
      </w:tr>
      <w:tr w:rsidR="0036389C" w:rsidRPr="0036389C" w14:paraId="693F9B2E" w14:textId="77777777" w:rsidTr="00E1706A">
        <w:trPr>
          <w:trHeight w:val="489"/>
        </w:trPr>
        <w:tc>
          <w:tcPr>
            <w:tcW w:w="1129" w:type="dxa"/>
          </w:tcPr>
          <w:p w14:paraId="728143D3" w14:textId="415927B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413EDD6" w14:textId="6DA3D61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981211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31" w:type="dxa"/>
          </w:tcPr>
          <w:p w14:paraId="43FA0286" w14:textId="14557EF6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389C" w:rsidRPr="0036389C" w14:paraId="05581EDE" w14:textId="77777777" w:rsidTr="00E1706A">
        <w:trPr>
          <w:trHeight w:val="507"/>
        </w:trPr>
        <w:tc>
          <w:tcPr>
            <w:tcW w:w="1129" w:type="dxa"/>
          </w:tcPr>
          <w:p w14:paraId="48311F02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F7F6DC4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A2AA1A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964A699" w14:textId="77777777" w:rsidR="0036389C" w:rsidRPr="0036389C" w:rsidRDefault="0036389C" w:rsidP="00E1706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389C" w:rsidRPr="0036389C" w14:paraId="1D600834" w14:textId="77777777" w:rsidTr="00E1706A">
        <w:trPr>
          <w:trHeight w:val="507"/>
        </w:trPr>
        <w:tc>
          <w:tcPr>
            <w:tcW w:w="1129" w:type="dxa"/>
          </w:tcPr>
          <w:p w14:paraId="20A4D19D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E0A38E4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358043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31" w:type="dxa"/>
          </w:tcPr>
          <w:p w14:paraId="3486405D" w14:textId="77777777" w:rsidR="0036389C" w:rsidRPr="0036389C" w:rsidRDefault="0036389C" w:rsidP="00E1706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389C" w:rsidRPr="0036389C" w14:paraId="618246C7" w14:textId="77777777" w:rsidTr="00E1706A">
        <w:trPr>
          <w:trHeight w:val="507"/>
        </w:trPr>
        <w:tc>
          <w:tcPr>
            <w:tcW w:w="1129" w:type="dxa"/>
          </w:tcPr>
          <w:p w14:paraId="08277342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C7D5F93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C877E0" w14:textId="77777777" w:rsidR="0036389C" w:rsidRPr="0036389C" w:rsidRDefault="0036389C" w:rsidP="00E1706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31" w:type="dxa"/>
          </w:tcPr>
          <w:p w14:paraId="45AB8E63" w14:textId="77777777" w:rsidR="0036389C" w:rsidRPr="0036389C" w:rsidRDefault="0036389C" w:rsidP="00E1706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B01DAC" w14:textId="77777777" w:rsidR="0036389C" w:rsidRPr="0036389C" w:rsidRDefault="0036389C" w:rsidP="0036389C">
      <w:pPr>
        <w:rPr>
          <w:rFonts w:cstheme="minorHAnsi"/>
          <w:sz w:val="24"/>
          <w:szCs w:val="24"/>
        </w:rPr>
      </w:pPr>
    </w:p>
    <w:p w14:paraId="3B6F4280" w14:textId="77777777" w:rsidR="0036389C" w:rsidRPr="0036389C" w:rsidRDefault="0036389C" w:rsidP="0036389C">
      <w:pPr>
        <w:rPr>
          <w:rFonts w:cstheme="minorHAnsi"/>
          <w:sz w:val="24"/>
          <w:szCs w:val="24"/>
        </w:rPr>
      </w:pPr>
    </w:p>
    <w:p w14:paraId="3656FB72" w14:textId="77777777" w:rsidR="0036389C" w:rsidRPr="0036389C" w:rsidRDefault="0036389C" w:rsidP="0036389C">
      <w:pPr>
        <w:rPr>
          <w:rFonts w:cstheme="minorHAnsi"/>
          <w:sz w:val="24"/>
          <w:szCs w:val="24"/>
        </w:rPr>
      </w:pPr>
    </w:p>
    <w:p w14:paraId="41F9212D" w14:textId="06134683" w:rsidR="0036389C" w:rsidRPr="0036389C" w:rsidRDefault="0036389C" w:rsidP="0036389C">
      <w:pPr>
        <w:rPr>
          <w:rFonts w:cstheme="minorHAnsi"/>
          <w:sz w:val="24"/>
          <w:szCs w:val="24"/>
        </w:rPr>
      </w:pPr>
      <w:r w:rsidRPr="0036389C">
        <w:rPr>
          <w:rFonts w:cstheme="minorHAnsi"/>
          <w:sz w:val="24"/>
          <w:szCs w:val="24"/>
        </w:rPr>
        <w:t>Authorized by: ________________________________________</w:t>
      </w:r>
      <w:r w:rsidR="00BB29B9">
        <w:rPr>
          <w:rFonts w:cstheme="minorHAnsi"/>
          <w:sz w:val="24"/>
          <w:szCs w:val="24"/>
        </w:rPr>
        <w:t>__</w:t>
      </w:r>
      <w:r w:rsidRPr="0036389C">
        <w:rPr>
          <w:rFonts w:cstheme="minorHAnsi"/>
          <w:sz w:val="24"/>
          <w:szCs w:val="24"/>
        </w:rPr>
        <w:t xml:space="preserve">         Date: _________________</w:t>
      </w:r>
      <w:r w:rsidRPr="0036389C">
        <w:rPr>
          <w:rFonts w:cstheme="minorHAnsi"/>
          <w:sz w:val="24"/>
          <w:szCs w:val="24"/>
        </w:rPr>
        <w:br w:type="page"/>
      </w:r>
    </w:p>
    <w:p w14:paraId="5C6D3BF4" w14:textId="40F7ABB7" w:rsidR="0036389C" w:rsidRPr="0036389C" w:rsidRDefault="0036389C" w:rsidP="0036389C">
      <w:pPr>
        <w:pStyle w:val="Overskrift1"/>
        <w:rPr>
          <w:rFonts w:asciiTheme="minorHAnsi" w:hAnsiTheme="minorHAnsi" w:cstheme="minorHAnsi"/>
        </w:rPr>
      </w:pPr>
      <w:r w:rsidRPr="0036389C">
        <w:rPr>
          <w:rFonts w:asciiTheme="minorHAnsi" w:hAnsiTheme="minorHAnsi" w:cstheme="minorHAnsi"/>
        </w:rPr>
        <w:lastRenderedPageBreak/>
        <w:t>Documentation</w:t>
      </w:r>
      <w:r w:rsidRPr="0036389C">
        <w:rPr>
          <w:rFonts w:asciiTheme="minorHAnsi" w:hAnsiTheme="minorHAnsi" w:cstheme="minorHAnsi"/>
        </w:rPr>
        <w:t xml:space="preserve"> of steps </w:t>
      </w:r>
      <w:r w:rsidRPr="0036389C">
        <w:rPr>
          <w:rFonts w:asciiTheme="minorHAnsi" w:hAnsiTheme="minorHAnsi" w:cstheme="minorHAnsi"/>
        </w:rPr>
        <w:t>from</w:t>
      </w:r>
      <w:r w:rsidRPr="0036389C">
        <w:rPr>
          <w:rFonts w:asciiTheme="minorHAnsi" w:hAnsiTheme="minorHAnsi" w:cstheme="minorHAnsi"/>
        </w:rPr>
        <w:t xml:space="preserve"> the Risk Management Plan</w:t>
      </w:r>
    </w:p>
    <w:p w14:paraId="65A1F25B" w14:textId="77777777" w:rsidR="0036389C" w:rsidRPr="0036389C" w:rsidRDefault="0036389C" w:rsidP="0036389C">
      <w:pPr>
        <w:pStyle w:val="Overskrift2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r w:rsidRPr="0036389C">
        <w:rPr>
          <w:rFonts w:asciiTheme="minorHAnsi" w:hAnsiTheme="minorHAnsi" w:cstheme="minorHAnsi"/>
        </w:rPr>
        <w:t xml:space="preserve">Intended purpose and device description </w:t>
      </w:r>
    </w:p>
    <w:p w14:paraId="4C8E7126" w14:textId="77777777" w:rsidR="0036389C" w:rsidRPr="0036389C" w:rsidRDefault="0036389C" w:rsidP="0036389C">
      <w:pPr>
        <w:pStyle w:val="Overskrift2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r w:rsidRPr="0036389C">
        <w:rPr>
          <w:rFonts w:asciiTheme="minorHAnsi" w:hAnsiTheme="minorHAnsi" w:cstheme="minorHAnsi"/>
        </w:rPr>
        <w:t xml:space="preserve">Identifying hazards and hazardous situation </w:t>
      </w:r>
    </w:p>
    <w:p w14:paraId="0F979653" w14:textId="78836757" w:rsidR="0036389C" w:rsidRPr="0036389C" w:rsidRDefault="0036389C" w:rsidP="0036389C">
      <w:pPr>
        <w:rPr>
          <w:rFonts w:cstheme="minorHAnsi"/>
        </w:rPr>
      </w:pPr>
    </w:p>
    <w:tbl>
      <w:tblPr>
        <w:tblStyle w:val="Tabel-Gitter"/>
        <w:tblW w:w="10263" w:type="dxa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  <w:gridCol w:w="2053"/>
      </w:tblGrid>
      <w:tr w:rsidR="0036389C" w:rsidRPr="0036389C" w14:paraId="3FDCBBA5" w14:textId="77777777" w:rsidTr="00E1706A">
        <w:trPr>
          <w:trHeight w:val="706"/>
        </w:trPr>
        <w:tc>
          <w:tcPr>
            <w:tcW w:w="2052" w:type="dxa"/>
          </w:tcPr>
          <w:p w14:paraId="456EA79F" w14:textId="77777777" w:rsidR="0036389C" w:rsidRPr="0036389C" w:rsidRDefault="0036389C" w:rsidP="00E1706A">
            <w:pPr>
              <w:jc w:val="center"/>
              <w:rPr>
                <w:rFonts w:cstheme="minorHAnsi"/>
                <w:b/>
                <w:bCs/>
              </w:rPr>
            </w:pPr>
            <w:r w:rsidRPr="0036389C">
              <w:rPr>
                <w:rFonts w:cstheme="minorHAnsi"/>
                <w:b/>
                <w:bCs/>
              </w:rPr>
              <w:t>Hazard</w:t>
            </w:r>
          </w:p>
        </w:tc>
        <w:tc>
          <w:tcPr>
            <w:tcW w:w="2052" w:type="dxa"/>
          </w:tcPr>
          <w:p w14:paraId="412164D0" w14:textId="77777777" w:rsidR="0036389C" w:rsidRPr="0036389C" w:rsidRDefault="0036389C" w:rsidP="00E1706A">
            <w:pPr>
              <w:jc w:val="center"/>
              <w:rPr>
                <w:rFonts w:cstheme="minorHAnsi"/>
                <w:b/>
                <w:bCs/>
              </w:rPr>
            </w:pPr>
            <w:r w:rsidRPr="0036389C">
              <w:rPr>
                <w:rFonts w:cstheme="minorHAnsi"/>
                <w:b/>
                <w:bCs/>
              </w:rPr>
              <w:t>Cause of hazardous situation</w:t>
            </w:r>
          </w:p>
        </w:tc>
        <w:tc>
          <w:tcPr>
            <w:tcW w:w="2053" w:type="dxa"/>
          </w:tcPr>
          <w:p w14:paraId="3925688A" w14:textId="77777777" w:rsidR="0036389C" w:rsidRPr="0036389C" w:rsidRDefault="0036389C" w:rsidP="00E1706A">
            <w:pPr>
              <w:jc w:val="center"/>
              <w:rPr>
                <w:rFonts w:cstheme="minorHAnsi"/>
                <w:b/>
                <w:bCs/>
              </w:rPr>
            </w:pPr>
            <w:r w:rsidRPr="0036389C">
              <w:rPr>
                <w:rFonts w:cstheme="minorHAnsi"/>
                <w:b/>
                <w:bCs/>
              </w:rPr>
              <w:t>Sequence of events</w:t>
            </w:r>
          </w:p>
        </w:tc>
        <w:tc>
          <w:tcPr>
            <w:tcW w:w="2053" w:type="dxa"/>
          </w:tcPr>
          <w:p w14:paraId="6B283BF7" w14:textId="77777777" w:rsidR="0036389C" w:rsidRPr="0036389C" w:rsidRDefault="0036389C" w:rsidP="00E1706A">
            <w:pPr>
              <w:jc w:val="center"/>
              <w:rPr>
                <w:rFonts w:cstheme="minorHAnsi"/>
                <w:b/>
                <w:bCs/>
              </w:rPr>
            </w:pPr>
            <w:r w:rsidRPr="0036389C">
              <w:rPr>
                <w:rFonts w:cstheme="minorHAnsi"/>
                <w:b/>
                <w:bCs/>
              </w:rPr>
              <w:t>Hazardous situation</w:t>
            </w:r>
          </w:p>
        </w:tc>
        <w:tc>
          <w:tcPr>
            <w:tcW w:w="2053" w:type="dxa"/>
          </w:tcPr>
          <w:p w14:paraId="019157AA" w14:textId="77777777" w:rsidR="0036389C" w:rsidRPr="0036389C" w:rsidRDefault="0036389C" w:rsidP="00E1706A">
            <w:pPr>
              <w:jc w:val="center"/>
              <w:rPr>
                <w:rFonts w:cstheme="minorHAnsi"/>
                <w:b/>
                <w:bCs/>
              </w:rPr>
            </w:pPr>
            <w:r w:rsidRPr="0036389C">
              <w:rPr>
                <w:rFonts w:cstheme="minorHAnsi"/>
                <w:b/>
                <w:bCs/>
              </w:rPr>
              <w:t>Harm</w:t>
            </w:r>
          </w:p>
        </w:tc>
      </w:tr>
      <w:tr w:rsidR="0036389C" w:rsidRPr="0036389C" w14:paraId="52C1F3B0" w14:textId="77777777" w:rsidTr="00E1706A">
        <w:trPr>
          <w:trHeight w:val="546"/>
        </w:trPr>
        <w:tc>
          <w:tcPr>
            <w:tcW w:w="2052" w:type="dxa"/>
          </w:tcPr>
          <w:p w14:paraId="12178D33" w14:textId="77777777" w:rsidR="0036389C" w:rsidRPr="0036389C" w:rsidRDefault="0036389C" w:rsidP="00E1706A">
            <w:pPr>
              <w:jc w:val="center"/>
              <w:rPr>
                <w:rFonts w:cstheme="minorHAnsi"/>
              </w:rPr>
            </w:pPr>
          </w:p>
        </w:tc>
        <w:tc>
          <w:tcPr>
            <w:tcW w:w="2052" w:type="dxa"/>
          </w:tcPr>
          <w:p w14:paraId="2C909DD1" w14:textId="77777777" w:rsidR="0036389C" w:rsidRPr="0036389C" w:rsidRDefault="0036389C" w:rsidP="00E1706A">
            <w:pPr>
              <w:jc w:val="center"/>
              <w:rPr>
                <w:rFonts w:cstheme="minorHAnsi"/>
              </w:rPr>
            </w:pPr>
          </w:p>
        </w:tc>
        <w:tc>
          <w:tcPr>
            <w:tcW w:w="2053" w:type="dxa"/>
          </w:tcPr>
          <w:p w14:paraId="43032EEC" w14:textId="77777777" w:rsidR="0036389C" w:rsidRPr="0036389C" w:rsidRDefault="0036389C" w:rsidP="00E1706A">
            <w:pPr>
              <w:jc w:val="center"/>
              <w:rPr>
                <w:rFonts w:cstheme="minorHAnsi"/>
              </w:rPr>
            </w:pPr>
          </w:p>
        </w:tc>
        <w:tc>
          <w:tcPr>
            <w:tcW w:w="2053" w:type="dxa"/>
          </w:tcPr>
          <w:p w14:paraId="6C2BDEF6" w14:textId="77777777" w:rsidR="0036389C" w:rsidRPr="0036389C" w:rsidRDefault="0036389C" w:rsidP="00E1706A">
            <w:pPr>
              <w:jc w:val="center"/>
              <w:rPr>
                <w:rFonts w:cstheme="minorHAnsi"/>
              </w:rPr>
            </w:pPr>
          </w:p>
        </w:tc>
        <w:tc>
          <w:tcPr>
            <w:tcW w:w="2053" w:type="dxa"/>
          </w:tcPr>
          <w:p w14:paraId="6A156B4A" w14:textId="77777777" w:rsidR="0036389C" w:rsidRPr="0036389C" w:rsidRDefault="0036389C" w:rsidP="00E1706A">
            <w:pPr>
              <w:jc w:val="center"/>
              <w:rPr>
                <w:rFonts w:cstheme="minorHAnsi"/>
              </w:rPr>
            </w:pPr>
          </w:p>
        </w:tc>
      </w:tr>
    </w:tbl>
    <w:p w14:paraId="75AE7FCD" w14:textId="77777777" w:rsidR="0036389C" w:rsidRPr="0036389C" w:rsidRDefault="0036389C" w:rsidP="0036389C">
      <w:pPr>
        <w:rPr>
          <w:rFonts w:cstheme="minorHAnsi"/>
        </w:rPr>
      </w:pPr>
    </w:p>
    <w:p w14:paraId="4269C5A5" w14:textId="77777777" w:rsidR="0036389C" w:rsidRPr="0036389C" w:rsidRDefault="0036389C" w:rsidP="0036389C">
      <w:pPr>
        <w:pStyle w:val="Overskrift2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r w:rsidRPr="0036389C">
        <w:rPr>
          <w:rFonts w:asciiTheme="minorHAnsi" w:hAnsiTheme="minorHAnsi" w:cstheme="minorHAnsi"/>
        </w:rPr>
        <w:t>Estimate the risk factor for each hazardous situation</w:t>
      </w:r>
    </w:p>
    <w:p w14:paraId="445904B9" w14:textId="77777777" w:rsidR="0036389C" w:rsidRPr="0036389C" w:rsidRDefault="0036389C" w:rsidP="0036389C">
      <w:pPr>
        <w:rPr>
          <w:rFonts w:cstheme="minorHAnsi"/>
        </w:rPr>
      </w:pPr>
    </w:p>
    <w:p w14:paraId="2616FC42" w14:textId="77777777" w:rsidR="0036389C" w:rsidRPr="0036389C" w:rsidRDefault="0036389C" w:rsidP="0036389C">
      <w:pPr>
        <w:pStyle w:val="Overskrift2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r w:rsidRPr="0036389C">
        <w:rPr>
          <w:rFonts w:asciiTheme="minorHAnsi" w:hAnsiTheme="minorHAnsi" w:cstheme="minorHAnsi"/>
        </w:rPr>
        <w:t>Risk evaluation</w:t>
      </w:r>
    </w:p>
    <w:p w14:paraId="267CA897" w14:textId="77777777" w:rsidR="0036389C" w:rsidRPr="0036389C" w:rsidRDefault="0036389C" w:rsidP="0036389C">
      <w:pPr>
        <w:rPr>
          <w:rFonts w:cstheme="minorHAnsi"/>
        </w:rPr>
      </w:pPr>
    </w:p>
    <w:p w14:paraId="175C622E" w14:textId="77777777" w:rsidR="0036389C" w:rsidRPr="0036389C" w:rsidRDefault="0036389C" w:rsidP="0036389C">
      <w:pPr>
        <w:pStyle w:val="Overskrift2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r w:rsidRPr="0036389C">
        <w:rPr>
          <w:rFonts w:asciiTheme="minorHAnsi" w:hAnsiTheme="minorHAnsi" w:cstheme="minorHAnsi"/>
        </w:rPr>
        <w:t>Risk control</w:t>
      </w:r>
    </w:p>
    <w:p w14:paraId="03631016" w14:textId="77777777" w:rsidR="0036389C" w:rsidRPr="0036389C" w:rsidRDefault="0036389C" w:rsidP="0036389C">
      <w:pPr>
        <w:pStyle w:val="Overskrift3"/>
        <w:rPr>
          <w:rFonts w:cstheme="minorHAnsi"/>
        </w:rPr>
      </w:pPr>
    </w:p>
    <w:p w14:paraId="0A6CE114" w14:textId="77777777" w:rsidR="0036389C" w:rsidRPr="0036389C" w:rsidRDefault="0036389C" w:rsidP="0036389C">
      <w:pPr>
        <w:pStyle w:val="Overskrift3"/>
        <w:rPr>
          <w:rFonts w:cstheme="minorHAnsi"/>
        </w:rPr>
      </w:pPr>
      <w:r w:rsidRPr="0036389C">
        <w:rPr>
          <w:rFonts w:cstheme="minorHAnsi"/>
        </w:rPr>
        <w:t>5.1. Risk control option analysis</w:t>
      </w:r>
    </w:p>
    <w:p w14:paraId="379A3E66" w14:textId="77777777" w:rsidR="0036389C" w:rsidRPr="0036389C" w:rsidRDefault="0036389C" w:rsidP="0036389C">
      <w:pPr>
        <w:rPr>
          <w:rFonts w:cstheme="minorHAnsi"/>
        </w:rPr>
      </w:pPr>
    </w:p>
    <w:p w14:paraId="3358A898" w14:textId="77777777" w:rsidR="0036389C" w:rsidRPr="0036389C" w:rsidRDefault="0036389C" w:rsidP="0036389C">
      <w:pPr>
        <w:pStyle w:val="Overskrift3"/>
        <w:rPr>
          <w:rFonts w:cstheme="minorHAnsi"/>
        </w:rPr>
      </w:pPr>
      <w:r w:rsidRPr="0036389C">
        <w:rPr>
          <w:rFonts w:cstheme="minorHAnsi"/>
        </w:rPr>
        <w:t>5.2. Implementation of risk control measures</w:t>
      </w:r>
    </w:p>
    <w:p w14:paraId="5DE3921C" w14:textId="77777777" w:rsidR="0036389C" w:rsidRPr="0036389C" w:rsidRDefault="0036389C" w:rsidP="0036389C">
      <w:pPr>
        <w:rPr>
          <w:rFonts w:cstheme="minorHAnsi"/>
        </w:rPr>
      </w:pPr>
    </w:p>
    <w:p w14:paraId="7E692F55" w14:textId="77777777" w:rsidR="0036389C" w:rsidRPr="0036389C" w:rsidRDefault="0036389C" w:rsidP="0036389C">
      <w:pPr>
        <w:pStyle w:val="Overskrift3"/>
        <w:rPr>
          <w:rFonts w:cstheme="minorHAnsi"/>
        </w:rPr>
      </w:pPr>
      <w:r w:rsidRPr="0036389C">
        <w:rPr>
          <w:rFonts w:cstheme="minorHAnsi"/>
        </w:rPr>
        <w:t>5.2. Residual risk evaluation</w:t>
      </w:r>
    </w:p>
    <w:p w14:paraId="3FCBDB46" w14:textId="77777777" w:rsidR="0036389C" w:rsidRPr="0036389C" w:rsidRDefault="0036389C" w:rsidP="0036389C">
      <w:pPr>
        <w:rPr>
          <w:rFonts w:cstheme="minorHAnsi"/>
        </w:rPr>
      </w:pPr>
    </w:p>
    <w:p w14:paraId="0AA7E633" w14:textId="77777777" w:rsidR="0036389C" w:rsidRPr="0036389C" w:rsidRDefault="0036389C" w:rsidP="0036389C">
      <w:pPr>
        <w:pStyle w:val="Overskrift3"/>
        <w:rPr>
          <w:rFonts w:cstheme="minorHAnsi"/>
        </w:rPr>
      </w:pPr>
      <w:r w:rsidRPr="0036389C">
        <w:rPr>
          <w:rFonts w:cstheme="minorHAnsi"/>
        </w:rPr>
        <w:t>5.4. Benefit-risk analysis</w:t>
      </w:r>
    </w:p>
    <w:p w14:paraId="60DDE028" w14:textId="77777777" w:rsidR="0036389C" w:rsidRPr="0036389C" w:rsidRDefault="0036389C" w:rsidP="0036389C">
      <w:pPr>
        <w:rPr>
          <w:rFonts w:cstheme="minorHAnsi"/>
        </w:rPr>
      </w:pPr>
    </w:p>
    <w:p w14:paraId="3AED52BF" w14:textId="77777777" w:rsidR="0036389C" w:rsidRPr="0036389C" w:rsidRDefault="0036389C" w:rsidP="0036389C">
      <w:pPr>
        <w:pStyle w:val="Overskrift3"/>
        <w:rPr>
          <w:rFonts w:cstheme="minorHAnsi"/>
        </w:rPr>
      </w:pPr>
      <w:r w:rsidRPr="0036389C">
        <w:rPr>
          <w:rFonts w:cstheme="minorHAnsi"/>
        </w:rPr>
        <w:t>5.5. Risks arising from risk control measures</w:t>
      </w:r>
    </w:p>
    <w:p w14:paraId="47668BFA" w14:textId="77777777" w:rsidR="0036389C" w:rsidRPr="0036389C" w:rsidRDefault="0036389C" w:rsidP="0036389C">
      <w:pPr>
        <w:rPr>
          <w:rFonts w:cstheme="minorHAnsi"/>
        </w:rPr>
      </w:pPr>
    </w:p>
    <w:p w14:paraId="4414D4D4" w14:textId="77777777" w:rsidR="0036389C" w:rsidRPr="0036389C" w:rsidRDefault="0036389C" w:rsidP="0036389C">
      <w:pPr>
        <w:pStyle w:val="Overskrift3"/>
        <w:rPr>
          <w:rFonts w:cstheme="minorHAnsi"/>
        </w:rPr>
      </w:pPr>
      <w:r w:rsidRPr="0036389C">
        <w:rPr>
          <w:rFonts w:cstheme="minorHAnsi"/>
        </w:rPr>
        <w:t xml:space="preserve">5.6. Completeness of risk control </w:t>
      </w:r>
    </w:p>
    <w:p w14:paraId="1C8CE806" w14:textId="77777777" w:rsidR="0036389C" w:rsidRPr="0036389C" w:rsidRDefault="0036389C" w:rsidP="0036389C">
      <w:pPr>
        <w:rPr>
          <w:rFonts w:cstheme="minorHAnsi"/>
        </w:rPr>
      </w:pPr>
    </w:p>
    <w:p w14:paraId="64ADEFE4" w14:textId="77777777" w:rsidR="0036389C" w:rsidRPr="0036389C" w:rsidRDefault="0036389C" w:rsidP="0036389C">
      <w:pPr>
        <w:rPr>
          <w:rFonts w:cstheme="minorHAnsi"/>
        </w:rPr>
      </w:pPr>
    </w:p>
    <w:p w14:paraId="7FD8E321" w14:textId="77777777" w:rsidR="0036389C" w:rsidRPr="0036389C" w:rsidRDefault="0036389C" w:rsidP="0036389C">
      <w:pPr>
        <w:pStyle w:val="Overskrift2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r w:rsidRPr="0036389C">
        <w:rPr>
          <w:rFonts w:asciiTheme="minorHAnsi" w:hAnsiTheme="minorHAnsi" w:cstheme="minorHAnsi"/>
        </w:rPr>
        <w:lastRenderedPageBreak/>
        <w:t>Evaluation of overall residual risk</w:t>
      </w:r>
    </w:p>
    <w:p w14:paraId="75F96A7B" w14:textId="77777777" w:rsidR="0036389C" w:rsidRPr="0036389C" w:rsidRDefault="0036389C" w:rsidP="0036389C">
      <w:pPr>
        <w:rPr>
          <w:rFonts w:cstheme="minorHAnsi"/>
        </w:rPr>
      </w:pPr>
    </w:p>
    <w:p w14:paraId="7C76D8D5" w14:textId="77777777" w:rsidR="0036389C" w:rsidRPr="0036389C" w:rsidRDefault="0036389C" w:rsidP="0036389C">
      <w:pPr>
        <w:pStyle w:val="Overskrift2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r w:rsidRPr="0036389C">
        <w:rPr>
          <w:rFonts w:asciiTheme="minorHAnsi" w:hAnsiTheme="minorHAnsi" w:cstheme="minorHAnsi"/>
        </w:rPr>
        <w:t>Risk management review</w:t>
      </w:r>
    </w:p>
    <w:p w14:paraId="41217F47" w14:textId="77777777" w:rsidR="0036389C" w:rsidRPr="0036389C" w:rsidRDefault="0036389C" w:rsidP="0036389C">
      <w:pPr>
        <w:rPr>
          <w:rFonts w:cstheme="minorHAnsi"/>
        </w:rPr>
      </w:pPr>
    </w:p>
    <w:p w14:paraId="3D1C96E4" w14:textId="77777777" w:rsidR="0036389C" w:rsidRPr="0036389C" w:rsidRDefault="0036389C" w:rsidP="0036389C">
      <w:pPr>
        <w:rPr>
          <w:rFonts w:cstheme="minorHAnsi"/>
        </w:rPr>
      </w:pPr>
    </w:p>
    <w:p w14:paraId="20B9A236" w14:textId="77777777" w:rsidR="005346A8" w:rsidRPr="0036389C" w:rsidRDefault="005346A8">
      <w:pPr>
        <w:rPr>
          <w:rFonts w:cstheme="minorHAnsi"/>
        </w:rPr>
      </w:pPr>
    </w:p>
    <w:sectPr w:rsidR="005346A8" w:rsidRPr="0036389C" w:rsidSect="00220247">
      <w:headerReference w:type="default" r:id="rId7"/>
      <w:footerReference w:type="even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2601" w14:textId="77777777" w:rsidR="00220247" w:rsidRDefault="00220247" w:rsidP="0036389C">
      <w:pPr>
        <w:spacing w:after="0" w:line="240" w:lineRule="auto"/>
      </w:pPr>
      <w:r>
        <w:separator/>
      </w:r>
    </w:p>
  </w:endnote>
  <w:endnote w:type="continuationSeparator" w:id="0">
    <w:p w14:paraId="6EB95683" w14:textId="77777777" w:rsidR="00220247" w:rsidRDefault="00220247" w:rsidP="0036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824346961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1C2C3FC" w14:textId="77777777" w:rsidR="00000000" w:rsidRDefault="00000000" w:rsidP="00006EA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</w:instrText>
        </w:r>
        <w:r>
          <w:rPr>
            <w:rStyle w:val="Sidetal"/>
          </w:rPr>
          <w:instrText>PAGE</w:instrText>
        </w:r>
        <w:r>
          <w:rPr>
            <w:rStyle w:val="Sidetal"/>
          </w:rPr>
          <w:instrText xml:space="preserve"> </w:instrText>
        </w:r>
        <w:r>
          <w:rPr>
            <w:rStyle w:val="Sidetal"/>
          </w:rPr>
          <w:fldChar w:fldCharType="end"/>
        </w:r>
      </w:p>
    </w:sdtContent>
  </w:sdt>
  <w:p w14:paraId="57E588B1" w14:textId="77777777" w:rsidR="00000000" w:rsidRDefault="00000000" w:rsidP="0037586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351541846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44C0B666" w14:textId="04E1F379" w:rsidR="00000000" w:rsidRDefault="00000000" w:rsidP="00006EA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Page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</w:instrText>
        </w:r>
        <w:r>
          <w:rPr>
            <w:rStyle w:val="Sidetal"/>
          </w:rPr>
          <w:instrText>PAGE</w:instrText>
        </w:r>
        <w:r>
          <w:rPr>
            <w:rStyle w:val="Sidetal"/>
          </w:rPr>
          <w:instrText xml:space="preserve">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5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</w:t>
        </w:r>
        <w:r>
          <w:rPr>
            <w:rStyle w:val="Sidetal"/>
          </w:rPr>
          <w:t xml:space="preserve">of </w:t>
        </w:r>
        <w:r w:rsidR="00BB29B9">
          <w:rPr>
            <w:rStyle w:val="Sidetal"/>
          </w:rPr>
          <w:t>x</w:t>
        </w:r>
      </w:p>
    </w:sdtContent>
  </w:sdt>
  <w:p w14:paraId="30225307" w14:textId="77777777" w:rsidR="00000000" w:rsidRDefault="00000000" w:rsidP="0037586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C5D54" w14:textId="77777777" w:rsidR="00220247" w:rsidRDefault="00220247" w:rsidP="0036389C">
      <w:pPr>
        <w:spacing w:after="0" w:line="240" w:lineRule="auto"/>
      </w:pPr>
      <w:r>
        <w:separator/>
      </w:r>
    </w:p>
  </w:footnote>
  <w:footnote w:type="continuationSeparator" w:id="0">
    <w:p w14:paraId="007A4921" w14:textId="77777777" w:rsidR="00220247" w:rsidRDefault="00220247" w:rsidP="0036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8957" w14:textId="13760C9B" w:rsidR="00000000" w:rsidRPr="007903D6" w:rsidRDefault="00000000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 xml:space="preserve">Type: </w:t>
    </w:r>
    <w:r w:rsidRPr="007903D6">
      <w:rPr>
        <w:rFonts w:ascii="Cambria" w:hAnsi="Cambria" w:cs="Times New Roman"/>
        <w:sz w:val="24"/>
        <w:szCs w:val="24"/>
      </w:rPr>
      <w:t xml:space="preserve">Risk </w:t>
    </w:r>
    <w:r w:rsidRPr="007903D6">
      <w:rPr>
        <w:rFonts w:ascii="Cambria" w:hAnsi="Cambria" w:cs="Times New Roman"/>
        <w:sz w:val="24"/>
        <w:szCs w:val="24"/>
      </w:rPr>
      <w:t xml:space="preserve">management </w:t>
    </w:r>
    <w:r w:rsidR="0036389C">
      <w:rPr>
        <w:rFonts w:ascii="Cambria" w:hAnsi="Cambria" w:cs="Times New Roman"/>
        <w:sz w:val="24"/>
        <w:szCs w:val="24"/>
      </w:rPr>
      <w:t>file</w:t>
    </w:r>
  </w:p>
  <w:p w14:paraId="77028048" w14:textId="700E94C7" w:rsidR="00000000" w:rsidRPr="007903D6" w:rsidRDefault="00000000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>Revision</w:t>
    </w:r>
    <w:r w:rsidRPr="007903D6">
      <w:rPr>
        <w:rFonts w:ascii="Cambria" w:hAnsi="Cambria" w:cs="Times New Roman"/>
        <w:sz w:val="24"/>
        <w:szCs w:val="24"/>
      </w:rPr>
      <w:t xml:space="preserve">: </w:t>
    </w:r>
    <w:r w:rsidRPr="007903D6">
      <w:rPr>
        <w:rFonts w:ascii="Cambria" w:hAnsi="Cambria" w:cs="Times New Roman"/>
        <w:sz w:val="24"/>
        <w:szCs w:val="24"/>
      </w:rPr>
      <w:t>0.</w:t>
    </w:r>
    <w:r w:rsidR="0036389C">
      <w:rPr>
        <w:rFonts w:ascii="Cambria" w:hAnsi="Cambria" w:cs="Times New Roman"/>
        <w:sz w:val="24"/>
        <w:szCs w:val="24"/>
      </w:rPr>
      <w:t>1</w:t>
    </w:r>
  </w:p>
  <w:p w14:paraId="36003468" w14:textId="77777777" w:rsidR="00000000" w:rsidRPr="007903D6" w:rsidRDefault="00000000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>Revision</w:t>
    </w:r>
    <w:r w:rsidRPr="007903D6">
      <w:rPr>
        <w:rFonts w:ascii="Cambria" w:hAnsi="Cambria" w:cs="Times New Roman"/>
        <w:sz w:val="24"/>
        <w:szCs w:val="24"/>
      </w:rPr>
      <w:t xml:space="preserve"> date: </w:t>
    </w:r>
    <w:r>
      <w:rPr>
        <w:rFonts w:ascii="Cambria" w:hAnsi="Cambria" w:cs="Times New Roman"/>
        <w:sz w:val="24"/>
        <w:szCs w:val="24"/>
      </w:rPr>
      <w:t>xx</w:t>
    </w:r>
    <w:r w:rsidRPr="007903D6">
      <w:rPr>
        <w:rFonts w:ascii="Cambria" w:hAnsi="Cambria" w:cs="Times New Roman"/>
        <w:sz w:val="24"/>
        <w:szCs w:val="24"/>
      </w:rPr>
      <w:t>/</w:t>
    </w:r>
    <w:r>
      <w:rPr>
        <w:rFonts w:ascii="Cambria" w:hAnsi="Cambria" w:cs="Times New Roman"/>
        <w:sz w:val="24"/>
        <w:szCs w:val="24"/>
      </w:rPr>
      <w:t>xx</w:t>
    </w:r>
    <w:r w:rsidRPr="007903D6">
      <w:rPr>
        <w:rFonts w:ascii="Cambria" w:hAnsi="Cambria" w:cs="Times New Roman"/>
        <w:sz w:val="24"/>
        <w:szCs w:val="24"/>
      </w:rPr>
      <w:t>/2024</w:t>
    </w:r>
  </w:p>
  <w:p w14:paraId="40E742FD" w14:textId="4D200739" w:rsidR="00000000" w:rsidRPr="007903D6" w:rsidRDefault="00000000">
    <w:pPr>
      <w:pStyle w:val="Sidehoved"/>
      <w:rPr>
        <w:rFonts w:ascii="Cambria" w:hAnsi="Cambria" w:cs="Times New Roman"/>
        <w:sz w:val="24"/>
        <w:szCs w:val="24"/>
      </w:rPr>
    </w:pPr>
    <w:r w:rsidRPr="007903D6">
      <w:rPr>
        <w:rFonts w:ascii="Cambria" w:hAnsi="Cambria" w:cs="Times New Roman"/>
        <w:sz w:val="24"/>
        <w:szCs w:val="24"/>
      </w:rPr>
      <w:t xml:space="preserve">Document name: </w:t>
    </w:r>
    <w:r w:rsidRPr="007903D6">
      <w:rPr>
        <w:rFonts w:ascii="Cambria" w:hAnsi="Cambria" w:cs="Times New Roman"/>
        <w:sz w:val="24"/>
        <w:szCs w:val="24"/>
      </w:rPr>
      <w:t>“</w:t>
    </w:r>
    <w:r w:rsidRPr="007903D6">
      <w:rPr>
        <w:rFonts w:ascii="Cambria" w:hAnsi="Cambria" w:cs="Times New Roman"/>
        <w:sz w:val="24"/>
        <w:szCs w:val="24"/>
      </w:rPr>
      <w:t xml:space="preserve">Risk management </w:t>
    </w:r>
    <w:proofErr w:type="spellStart"/>
    <w:r w:rsidR="0036389C">
      <w:rPr>
        <w:rFonts w:ascii="Cambria" w:hAnsi="Cambria" w:cs="Times New Roman"/>
        <w:sz w:val="24"/>
        <w:szCs w:val="24"/>
      </w:rPr>
      <w:t>file</w:t>
    </w:r>
    <w:r>
      <w:rPr>
        <w:rFonts w:ascii="Cambria" w:hAnsi="Cambria" w:cs="Times New Roman"/>
        <w:sz w:val="24"/>
        <w:szCs w:val="24"/>
      </w:rPr>
      <w:t>_rev</w:t>
    </w:r>
    <w:proofErr w:type="spellEnd"/>
    <w:r w:rsidRPr="007903D6">
      <w:rPr>
        <w:rFonts w:ascii="Cambria" w:hAnsi="Cambria" w:cs="Times New Roman"/>
        <w:sz w:val="24"/>
        <w:szCs w:val="24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655"/>
    <w:multiLevelType w:val="hybridMultilevel"/>
    <w:tmpl w:val="042A307E"/>
    <w:lvl w:ilvl="0" w:tplc="16BECA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342E1"/>
    <w:multiLevelType w:val="multilevel"/>
    <w:tmpl w:val="46128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45700499">
    <w:abstractNumId w:val="0"/>
  </w:num>
  <w:num w:numId="2" w16cid:durableId="1809056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62"/>
    <w:rsid w:val="00177E62"/>
    <w:rsid w:val="00220247"/>
    <w:rsid w:val="002C448D"/>
    <w:rsid w:val="002C711C"/>
    <w:rsid w:val="0036389C"/>
    <w:rsid w:val="005346A8"/>
    <w:rsid w:val="00BB29B9"/>
    <w:rsid w:val="00D6249D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74D55"/>
  <w14:defaultImageDpi w14:val="32767"/>
  <w15:chartTrackingRefBased/>
  <w15:docId w15:val="{C47AB80D-9A65-8F43-B7CA-EDE22E58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389C"/>
    <w:pPr>
      <w:spacing w:after="160" w:line="259" w:lineRule="auto"/>
    </w:pPr>
    <w:rPr>
      <w:sz w:val="22"/>
      <w:szCs w:val="22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77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7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7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7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7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7E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7E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7E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7E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7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7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77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7E6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7E6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7E6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7E6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7E6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7E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77E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77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77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77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77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77E6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77E6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77E62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77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77E62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77E62"/>
    <w:rPr>
      <w:b/>
      <w:bCs/>
      <w:smallCaps/>
      <w:color w:val="2F5496" w:themeColor="accent1" w:themeShade="BF"/>
      <w:spacing w:val="5"/>
    </w:rPr>
  </w:style>
  <w:style w:type="table" w:styleId="Tabel-Gitter">
    <w:name w:val="Table Grid"/>
    <w:basedOn w:val="Tabel-Normal"/>
    <w:uiPriority w:val="39"/>
    <w:rsid w:val="0036389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3638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389C"/>
    <w:rPr>
      <w:sz w:val="22"/>
      <w:szCs w:val="22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3638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389C"/>
    <w:rPr>
      <w:sz w:val="22"/>
      <w:szCs w:val="22"/>
      <w:lang w:val="en-US"/>
    </w:rPr>
  </w:style>
  <w:style w:type="character" w:styleId="Sidetal">
    <w:name w:val="page number"/>
    <w:basedOn w:val="Standardskrifttypeiafsnit"/>
    <w:uiPriority w:val="99"/>
    <w:semiHidden/>
    <w:unhideWhenUsed/>
    <w:rsid w:val="0036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3</cp:revision>
  <dcterms:created xsi:type="dcterms:W3CDTF">2024-03-21T14:10:00Z</dcterms:created>
  <dcterms:modified xsi:type="dcterms:W3CDTF">2024-03-21T14:17:00Z</dcterms:modified>
</cp:coreProperties>
</file>