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4A" w:rsidRDefault="004720E6">
      <w:pPr>
        <w:rPr>
          <w:b/>
          <w:color w:val="FF0000"/>
          <w:sz w:val="28"/>
          <w:szCs w:val="28"/>
          <w:u w:val="single"/>
        </w:rPr>
      </w:pPr>
      <w:r>
        <w:rPr>
          <w:b/>
          <w:color w:val="FF0000"/>
          <w:sz w:val="28"/>
          <w:szCs w:val="28"/>
          <w:u w:val="single"/>
        </w:rPr>
        <w:t xml:space="preserve">COSC </w:t>
      </w:r>
      <w:r w:rsidR="004C4E4A">
        <w:rPr>
          <w:b/>
          <w:color w:val="FF0000"/>
          <w:sz w:val="28"/>
          <w:szCs w:val="28"/>
          <w:u w:val="single"/>
        </w:rPr>
        <w:t xml:space="preserve">412 </w:t>
      </w:r>
      <w:r w:rsidR="00354E7B">
        <w:rPr>
          <w:b/>
          <w:color w:val="FF0000"/>
          <w:sz w:val="28"/>
          <w:szCs w:val="28"/>
          <w:u w:val="single"/>
        </w:rPr>
        <w:t>Summer</w:t>
      </w:r>
      <w:r w:rsidR="00B4092B">
        <w:rPr>
          <w:b/>
          <w:color w:val="FF0000"/>
          <w:sz w:val="28"/>
          <w:szCs w:val="28"/>
          <w:u w:val="single"/>
        </w:rPr>
        <w:t xml:space="preserve"> 2018</w:t>
      </w:r>
      <w:r w:rsidR="004B0EBA">
        <w:rPr>
          <w:b/>
          <w:color w:val="FF0000"/>
          <w:sz w:val="28"/>
          <w:szCs w:val="28"/>
          <w:u w:val="single"/>
        </w:rPr>
        <w:t xml:space="preserve"> Midt</w:t>
      </w:r>
      <w:r w:rsidR="004C4E4A">
        <w:rPr>
          <w:b/>
          <w:color w:val="FF0000"/>
          <w:sz w:val="28"/>
          <w:szCs w:val="28"/>
          <w:u w:val="single"/>
        </w:rPr>
        <w:t>erm</w:t>
      </w:r>
    </w:p>
    <w:p w:rsidR="00195E35" w:rsidRDefault="004C4E4A">
      <w:pPr>
        <w:rPr>
          <w:b/>
          <w:color w:val="FF0000"/>
          <w:sz w:val="28"/>
          <w:szCs w:val="28"/>
          <w:u w:val="single"/>
        </w:rPr>
      </w:pPr>
      <w:r>
        <w:rPr>
          <w:b/>
          <w:color w:val="FF0000"/>
          <w:sz w:val="28"/>
          <w:szCs w:val="28"/>
          <w:u w:val="single"/>
        </w:rPr>
        <w:t xml:space="preserve">** </w:t>
      </w:r>
      <w:r w:rsidR="0010560D" w:rsidRPr="008738F8">
        <w:rPr>
          <w:b/>
          <w:color w:val="FF0000"/>
          <w:sz w:val="28"/>
          <w:szCs w:val="28"/>
          <w:u w:val="single"/>
        </w:rPr>
        <w:t xml:space="preserve">Due </w:t>
      </w:r>
      <w:r w:rsidR="00354E7B">
        <w:rPr>
          <w:b/>
          <w:color w:val="FF0000"/>
          <w:sz w:val="28"/>
          <w:szCs w:val="28"/>
          <w:u w:val="single"/>
        </w:rPr>
        <w:t>6/19</w:t>
      </w:r>
      <w:r w:rsidR="00B4092B">
        <w:rPr>
          <w:b/>
          <w:color w:val="FF0000"/>
          <w:sz w:val="28"/>
          <w:szCs w:val="28"/>
          <w:u w:val="single"/>
        </w:rPr>
        <w:t>/2018</w:t>
      </w:r>
      <w:r w:rsidR="0010560D" w:rsidRPr="008738F8">
        <w:rPr>
          <w:b/>
          <w:color w:val="FF0000"/>
          <w:sz w:val="28"/>
          <w:szCs w:val="28"/>
          <w:u w:val="single"/>
        </w:rPr>
        <w:t xml:space="preserve"> by</w:t>
      </w:r>
      <w:r w:rsidR="00034D59">
        <w:rPr>
          <w:b/>
          <w:color w:val="FF0000"/>
          <w:sz w:val="28"/>
          <w:szCs w:val="28"/>
          <w:u w:val="single"/>
        </w:rPr>
        <w:t xml:space="preserve"> </w:t>
      </w:r>
      <w:r w:rsidR="00354E7B">
        <w:rPr>
          <w:b/>
          <w:color w:val="FF0000"/>
          <w:sz w:val="28"/>
          <w:szCs w:val="28"/>
          <w:u w:val="single"/>
        </w:rPr>
        <w:t>7PM</w:t>
      </w:r>
      <w:r w:rsidR="00195E35">
        <w:rPr>
          <w:b/>
          <w:color w:val="FF0000"/>
          <w:sz w:val="28"/>
          <w:szCs w:val="28"/>
          <w:u w:val="single"/>
        </w:rPr>
        <w:t xml:space="preserve"> **</w:t>
      </w:r>
    </w:p>
    <w:p w:rsidR="0010560D" w:rsidRPr="008738F8" w:rsidRDefault="00195E35">
      <w:pPr>
        <w:rPr>
          <w:b/>
          <w:color w:val="FF0000"/>
          <w:sz w:val="28"/>
          <w:szCs w:val="28"/>
          <w:u w:val="single"/>
        </w:rPr>
      </w:pPr>
      <w:r>
        <w:rPr>
          <w:b/>
          <w:color w:val="FF0000"/>
          <w:sz w:val="28"/>
          <w:szCs w:val="28"/>
          <w:u w:val="single"/>
        </w:rPr>
        <w:t xml:space="preserve">** </w:t>
      </w:r>
      <w:r w:rsidR="0010560D" w:rsidRPr="008738F8">
        <w:rPr>
          <w:b/>
          <w:color w:val="FF0000"/>
          <w:sz w:val="28"/>
          <w:szCs w:val="28"/>
          <w:u w:val="single"/>
        </w:rPr>
        <w:t>SUBMIT TO BLACKBOARD</w:t>
      </w:r>
      <w:r w:rsidR="00FB36EF">
        <w:rPr>
          <w:b/>
          <w:color w:val="FF0000"/>
          <w:sz w:val="28"/>
          <w:szCs w:val="28"/>
          <w:u w:val="single"/>
        </w:rPr>
        <w:t xml:space="preserve"> **</w:t>
      </w:r>
    </w:p>
    <w:p w:rsidR="00CF2B9F" w:rsidRDefault="00CF2B9F" w:rsidP="00CF2B9F">
      <w:pPr>
        <w:rPr>
          <w:color w:val="000000" w:themeColor="text1"/>
        </w:rPr>
      </w:pPr>
      <w:r w:rsidRPr="00CE5B9B">
        <w:rPr>
          <w:color w:val="000000" w:themeColor="text1"/>
          <w:highlight w:val="cyan"/>
        </w:rPr>
        <w:t>Fill out this section before submitting your exam (Automatic 25% deduction for not filling it out):</w:t>
      </w:r>
    </w:p>
    <w:p w:rsidR="00CF2B9F" w:rsidRDefault="00CF2B9F" w:rsidP="00CF2B9F">
      <w:pPr>
        <w:rPr>
          <w:color w:val="000000" w:themeColor="text1"/>
        </w:rPr>
      </w:pPr>
      <w:r>
        <w:t xml:space="preserve">I, ______________________, acknowledge that I have reviewed and fully understand the rules at the beginning of this exam as well as directions provided in each question, and that all work submitted is 100% my own.  </w:t>
      </w:r>
    </w:p>
    <w:p w:rsidR="00CF2B9F" w:rsidRPr="00F161CE" w:rsidRDefault="00CF2B9F" w:rsidP="00CF2B9F">
      <w:pPr>
        <w:rPr>
          <w:color w:val="000000" w:themeColor="text1"/>
        </w:rPr>
      </w:pPr>
      <w:r>
        <w:rPr>
          <w:color w:val="000000" w:themeColor="text1"/>
        </w:rPr>
        <w:t>------------------------------------------------------------------------------------------------------------------------------------------</w:t>
      </w:r>
    </w:p>
    <w:p w:rsidR="00CF2B9F" w:rsidRDefault="00CF2B9F" w:rsidP="00CF2B9F">
      <w:r w:rsidRPr="007C5852">
        <w:rPr>
          <w:b/>
          <w:sz w:val="26"/>
          <w:szCs w:val="26"/>
          <w:u w:val="single"/>
        </w:rPr>
        <w:t>Rules</w:t>
      </w:r>
    </w:p>
    <w:p w:rsidR="00CF2B9F" w:rsidRDefault="00CF2B9F" w:rsidP="00CF2B9F">
      <w:pPr>
        <w:pStyle w:val="ListParagraph"/>
        <w:numPr>
          <w:ilvl w:val="0"/>
          <w:numId w:val="1"/>
        </w:numPr>
      </w:pPr>
      <w:r>
        <w:t xml:space="preserve">This is an exam.  </w:t>
      </w:r>
    </w:p>
    <w:p w:rsidR="00CF2B9F" w:rsidRDefault="00CF2B9F" w:rsidP="00CF2B9F">
      <w:pPr>
        <w:pStyle w:val="ListParagraph"/>
        <w:numPr>
          <w:ilvl w:val="1"/>
          <w:numId w:val="1"/>
        </w:numPr>
      </w:pPr>
      <w:r>
        <w:t xml:space="preserve">It is an individual assignment. No sharing of answers or collaborating. </w:t>
      </w:r>
      <w:r w:rsidRPr="007F4539">
        <w:rPr>
          <w:b/>
          <w:u w:val="single"/>
        </w:rPr>
        <w:t>This includes, in any way, using a response or part of a response provided by other faculty or staff.</w:t>
      </w:r>
    </w:p>
    <w:p w:rsidR="00CF2B9F" w:rsidRDefault="00CF2B9F" w:rsidP="00CF2B9F">
      <w:pPr>
        <w:pStyle w:val="ListParagraph"/>
        <w:numPr>
          <w:ilvl w:val="1"/>
          <w:numId w:val="1"/>
        </w:numPr>
      </w:pPr>
      <w:r>
        <w:t xml:space="preserve">Everything is to be written in your own words.  If you have any doubts please ask me for further direction.  </w:t>
      </w:r>
    </w:p>
    <w:p w:rsidR="00CF2B9F" w:rsidRDefault="00CF2B9F" w:rsidP="00CF2B9F">
      <w:pPr>
        <w:pStyle w:val="ListParagraph"/>
        <w:numPr>
          <w:ilvl w:val="1"/>
          <w:numId w:val="1"/>
        </w:numPr>
      </w:pPr>
      <w:r>
        <w:t xml:space="preserve">Unless otherwise stated </w:t>
      </w:r>
      <w:r w:rsidRPr="00905C47">
        <w:rPr>
          <w:b/>
          <w:u w:val="single"/>
        </w:rPr>
        <w:t>absolutely</w:t>
      </w:r>
      <w:r>
        <w:t xml:space="preserve"> nothing should be copied from your group project or any other assignment from this class (current or past semesters). </w:t>
      </w:r>
    </w:p>
    <w:p w:rsidR="00CF2B9F" w:rsidRPr="00710AFB" w:rsidRDefault="00CF2B9F" w:rsidP="00CF2B9F">
      <w:pPr>
        <w:pStyle w:val="ListParagraph"/>
        <w:numPr>
          <w:ilvl w:val="1"/>
          <w:numId w:val="1"/>
        </w:numPr>
        <w:rPr>
          <w:highlight w:val="yellow"/>
        </w:rPr>
      </w:pPr>
      <w:r w:rsidRPr="00710AFB">
        <w:rPr>
          <w:highlight w:val="yellow"/>
        </w:rPr>
        <w:t xml:space="preserve">If any of these rules </w:t>
      </w:r>
      <w:r>
        <w:rPr>
          <w:highlight w:val="yellow"/>
        </w:rPr>
        <w:t>in #1 are violated I will s</w:t>
      </w:r>
      <w:r w:rsidRPr="00710AFB">
        <w:rPr>
          <w:highlight w:val="yellow"/>
        </w:rPr>
        <w:t>top reading your exam and you get a 0%.</w:t>
      </w:r>
      <w:r>
        <w:rPr>
          <w:highlight w:val="yellow"/>
        </w:rPr>
        <w:t xml:space="preserve"> No extra credit will be awarded.</w:t>
      </w:r>
    </w:p>
    <w:p w:rsidR="00CF2B9F" w:rsidRDefault="00CF2B9F" w:rsidP="00CF2B9F">
      <w:pPr>
        <w:pStyle w:val="ListParagraph"/>
        <w:numPr>
          <w:ilvl w:val="0"/>
          <w:numId w:val="1"/>
        </w:numPr>
      </w:pPr>
      <w:r>
        <w:t>Any submissions received after the due date stated above (</w:t>
      </w:r>
      <w:r w:rsidR="00354E7B">
        <w:t>6/19</w:t>
      </w:r>
      <w:r w:rsidR="00D05900">
        <w:t>/2018</w:t>
      </w:r>
      <w:r>
        <w:t xml:space="preserve"> @ </w:t>
      </w:r>
      <w:r w:rsidR="00354E7B">
        <w:t>7PM</w:t>
      </w:r>
      <w:r>
        <w:t xml:space="preserve">) are subject to a 20% grade reduction per day late along with no extra credit. </w:t>
      </w:r>
    </w:p>
    <w:p w:rsidR="00CF2B9F" w:rsidRDefault="00CF2B9F" w:rsidP="00CF2B9F">
      <w:pPr>
        <w:pStyle w:val="ListParagraph"/>
        <w:numPr>
          <w:ilvl w:val="1"/>
          <w:numId w:val="1"/>
        </w:numPr>
      </w:pPr>
      <w:r>
        <w:t xml:space="preserve"> No submissions accepted more than 5 days past due date which is </w:t>
      </w:r>
      <w:r w:rsidR="00354E7B">
        <w:t>6/24</w:t>
      </w:r>
      <w:r w:rsidR="005D665A">
        <w:t xml:space="preserve">/2018 </w:t>
      </w:r>
      <w:r w:rsidR="00354E7B">
        <w:t>@ 7PM</w:t>
      </w:r>
      <w:r>
        <w:t>.</w:t>
      </w:r>
    </w:p>
    <w:p w:rsidR="00CF2B9F" w:rsidRDefault="00CF2B9F" w:rsidP="00CF2B9F">
      <w:pPr>
        <w:pStyle w:val="ListParagraph"/>
        <w:numPr>
          <w:ilvl w:val="0"/>
          <w:numId w:val="1"/>
        </w:numPr>
      </w:pPr>
      <w:r w:rsidRPr="007C5852">
        <w:t>Please answer all questions including diagrams directly in this document</w:t>
      </w:r>
      <w:r>
        <w:t>.</w:t>
      </w:r>
    </w:p>
    <w:p w:rsidR="00CF2B9F" w:rsidRDefault="00CF2B9F" w:rsidP="00CF2B9F">
      <w:pPr>
        <w:pStyle w:val="ListParagraph"/>
        <w:numPr>
          <w:ilvl w:val="1"/>
          <w:numId w:val="1"/>
        </w:numPr>
      </w:pPr>
      <w:r w:rsidRPr="00454469">
        <w:rPr>
          <w:b/>
        </w:rPr>
        <w:t>Leave all original questions intact</w:t>
      </w:r>
      <w:r w:rsidRPr="0006072F">
        <w:t xml:space="preserve">.  </w:t>
      </w:r>
    </w:p>
    <w:p w:rsidR="00CF2B9F" w:rsidRDefault="00CF2B9F" w:rsidP="00CF2B9F">
      <w:pPr>
        <w:pStyle w:val="ListParagraph"/>
        <w:numPr>
          <w:ilvl w:val="1"/>
          <w:numId w:val="1"/>
        </w:numPr>
      </w:pPr>
      <w:r w:rsidRPr="0006072F">
        <w:t xml:space="preserve">Submit </w:t>
      </w:r>
      <w:r>
        <w:t>a</w:t>
      </w:r>
      <w:r w:rsidRPr="0006072F">
        <w:t xml:space="preserve"> single word document only</w:t>
      </w:r>
      <w:r>
        <w:t xml:space="preserve"> - to be clear this should a Microsoft word document with the file extension .docx.  </w:t>
      </w:r>
    </w:p>
    <w:p w:rsidR="00CF2B9F" w:rsidRPr="00FD759A" w:rsidRDefault="00CF2B9F" w:rsidP="00CF2B9F">
      <w:pPr>
        <w:pStyle w:val="ListParagraph"/>
        <w:numPr>
          <w:ilvl w:val="1"/>
          <w:numId w:val="1"/>
        </w:numPr>
      </w:pPr>
      <w:r w:rsidRPr="00FD759A">
        <w:t xml:space="preserve">Failure to follow this rule will result in an automatic deduction of </w:t>
      </w:r>
      <w:r w:rsidRPr="00FD759A">
        <w:rPr>
          <w:b/>
        </w:rPr>
        <w:t>10%</w:t>
      </w:r>
      <w:r w:rsidRPr="00FD759A">
        <w:t xml:space="preserve"> off of your final exam grade and no extra credit will be awarded.</w:t>
      </w:r>
    </w:p>
    <w:p w:rsidR="00CF2B9F" w:rsidRDefault="00A52520" w:rsidP="00CF2B9F">
      <w:pPr>
        <w:pStyle w:val="ListParagraph"/>
        <w:numPr>
          <w:ilvl w:val="0"/>
          <w:numId w:val="1"/>
        </w:numPr>
      </w:pPr>
      <w:r>
        <w:t>No</w:t>
      </w:r>
      <w:r w:rsidR="00CF2B9F" w:rsidRPr="0006072F">
        <w:t xml:space="preserve"> assumptions</w:t>
      </w:r>
      <w:r w:rsidR="00CF2B9F">
        <w:t xml:space="preserve"> </w:t>
      </w:r>
      <w:r>
        <w:t xml:space="preserve">on functionality should be made unless </w:t>
      </w:r>
      <w:r w:rsidR="00CD7D14">
        <w:t>explicitly</w:t>
      </w:r>
      <w:r>
        <w:t xml:space="preserve"> stated in a question.</w:t>
      </w:r>
      <w:r w:rsidR="00CD7D14">
        <w:t xml:space="preserve"> </w:t>
      </w:r>
      <w:r w:rsidR="00CF2B9F">
        <w:t xml:space="preserve"> P</w:t>
      </w:r>
      <w:r w:rsidR="00CF2B9F" w:rsidRPr="0006072F">
        <w:t xml:space="preserve">lease ask me if you unsure. </w:t>
      </w:r>
    </w:p>
    <w:p w:rsidR="00CF2B9F" w:rsidRDefault="00CF2B9F" w:rsidP="00CF2B9F">
      <w:pPr>
        <w:pStyle w:val="ListParagraph"/>
        <w:numPr>
          <w:ilvl w:val="1"/>
          <w:numId w:val="1"/>
        </w:numPr>
      </w:pPr>
      <w:r>
        <w:t>If a specific question allows you to make assumptions then they must be clearly documented.</w:t>
      </w:r>
    </w:p>
    <w:p w:rsidR="00CF2B9F" w:rsidRPr="00FD759A" w:rsidRDefault="00CF2B9F" w:rsidP="00CF2B9F">
      <w:pPr>
        <w:pStyle w:val="ListParagraph"/>
        <w:numPr>
          <w:ilvl w:val="1"/>
          <w:numId w:val="1"/>
        </w:numPr>
      </w:pPr>
      <w:r w:rsidRPr="00FD759A">
        <w:t xml:space="preserve">Failure to follow this rule will result in an automatic deduction of </w:t>
      </w:r>
      <w:r w:rsidRPr="00FD759A">
        <w:rPr>
          <w:b/>
        </w:rPr>
        <w:t>10%</w:t>
      </w:r>
      <w:r w:rsidRPr="00FD759A">
        <w:t xml:space="preserve"> off of your final exam grade.</w:t>
      </w:r>
    </w:p>
    <w:p w:rsidR="00CF2B9F" w:rsidRPr="00E752C2" w:rsidRDefault="00CF2B9F" w:rsidP="00CF2B9F">
      <w:pPr>
        <w:pStyle w:val="ListParagraph"/>
        <w:numPr>
          <w:ilvl w:val="0"/>
          <w:numId w:val="1"/>
        </w:numPr>
      </w:pPr>
      <w:r>
        <w:t>No handwritten drawings or photos.</w:t>
      </w:r>
      <w:r w:rsidRPr="00D44C5F">
        <w:rPr>
          <w:highlight w:val="yellow"/>
        </w:rPr>
        <w:t xml:space="preserve"> </w:t>
      </w:r>
    </w:p>
    <w:p w:rsidR="00CF2B9F" w:rsidRPr="00FD759A" w:rsidRDefault="00CF2B9F" w:rsidP="00CF2B9F">
      <w:pPr>
        <w:pStyle w:val="ListParagraph"/>
        <w:numPr>
          <w:ilvl w:val="1"/>
          <w:numId w:val="1"/>
        </w:numPr>
      </w:pPr>
      <w:r w:rsidRPr="00FD759A">
        <w:t xml:space="preserve">Failure to follow this rule will result in an automatic deduction of </w:t>
      </w:r>
      <w:r w:rsidRPr="00FD759A">
        <w:rPr>
          <w:b/>
        </w:rPr>
        <w:t>5%</w:t>
      </w:r>
      <w:r w:rsidRPr="00FD759A">
        <w:t xml:space="preserve"> off of your final exam grade.</w:t>
      </w:r>
    </w:p>
    <w:p w:rsidR="00CF2B9F" w:rsidRDefault="00CF2B9F" w:rsidP="00CF2B9F">
      <w:pPr>
        <w:pStyle w:val="ListParagraph"/>
        <w:numPr>
          <w:ilvl w:val="0"/>
          <w:numId w:val="1"/>
        </w:numPr>
      </w:pPr>
      <w:r>
        <w:t xml:space="preserve">Exams will be submitted to blackboard.  </w:t>
      </w:r>
    </w:p>
    <w:p w:rsidR="00CF2B9F" w:rsidRDefault="00CF2B9F" w:rsidP="00CF2B9F">
      <w:pPr>
        <w:pStyle w:val="ListParagraph"/>
        <w:numPr>
          <w:ilvl w:val="1"/>
          <w:numId w:val="1"/>
        </w:numPr>
      </w:pPr>
      <w:r>
        <w:t>You will be allowed a single submission.</w:t>
      </w:r>
    </w:p>
    <w:p w:rsidR="00CF2B9F" w:rsidRDefault="00CF2B9F" w:rsidP="00CF2B9F">
      <w:pPr>
        <w:pStyle w:val="ListParagraph"/>
        <w:numPr>
          <w:ilvl w:val="0"/>
          <w:numId w:val="1"/>
        </w:numPr>
      </w:pPr>
      <w:r>
        <w:t>There are hints in each section to get you started – use them!</w:t>
      </w:r>
    </w:p>
    <w:p w:rsidR="00CF2B9F" w:rsidRDefault="00CF2B9F" w:rsidP="00CF2B9F">
      <w:pPr>
        <w:pStyle w:val="ListParagraph"/>
        <w:numPr>
          <w:ilvl w:val="0"/>
          <w:numId w:val="1"/>
        </w:numPr>
      </w:pPr>
      <w:r>
        <w:lastRenderedPageBreak/>
        <w:t>If you are at all uncertain about any part of the exam or the rules above please ask me.</w:t>
      </w:r>
    </w:p>
    <w:p w:rsidR="00EA56FB" w:rsidRDefault="00EA56FB">
      <w:r>
        <w:br w:type="page"/>
      </w:r>
    </w:p>
    <w:p w:rsidR="00483A44" w:rsidRDefault="00D05BB0">
      <w:pPr>
        <w:rPr>
          <w:b/>
          <w:u w:val="single"/>
        </w:rPr>
      </w:pPr>
      <w:r>
        <w:rPr>
          <w:b/>
          <w:u w:val="single"/>
        </w:rPr>
        <w:lastRenderedPageBreak/>
        <w:t xml:space="preserve">The </w:t>
      </w:r>
      <w:r w:rsidR="00CD7D14">
        <w:rPr>
          <w:b/>
          <w:u w:val="single"/>
        </w:rPr>
        <w:t>Situation</w:t>
      </w:r>
    </w:p>
    <w:p w:rsidR="00FF0038" w:rsidRPr="00354E7B" w:rsidRDefault="00FF0038">
      <w:pPr>
        <w:rPr>
          <w:b/>
          <w:u w:val="single"/>
        </w:rPr>
      </w:pPr>
      <w:r w:rsidRPr="00354E7B">
        <w:rPr>
          <w:b/>
          <w:i/>
          <w:highlight w:val="yellow"/>
          <w:u w:val="single"/>
        </w:rPr>
        <w:t>Note:</w:t>
      </w:r>
      <w:r w:rsidR="00E0744D">
        <w:rPr>
          <w:b/>
          <w:i/>
          <w:highlight w:val="yellow"/>
          <w:u w:val="single"/>
        </w:rPr>
        <w:t xml:space="preserve"> This situation is fictional.</w:t>
      </w:r>
      <w:r w:rsidRPr="00354E7B">
        <w:rPr>
          <w:b/>
          <w:i/>
          <w:highlight w:val="yellow"/>
          <w:u w:val="single"/>
        </w:rPr>
        <w:t xml:space="preserve"> Use </w:t>
      </w:r>
      <w:r w:rsidR="00E0744D">
        <w:rPr>
          <w:b/>
          <w:i/>
          <w:highlight w:val="yellow"/>
          <w:u w:val="single"/>
        </w:rPr>
        <w:t>it</w:t>
      </w:r>
      <w:r w:rsidRPr="00354E7B">
        <w:rPr>
          <w:b/>
          <w:i/>
          <w:highlight w:val="yellow"/>
          <w:u w:val="single"/>
        </w:rPr>
        <w:t xml:space="preserve"> to answer </w:t>
      </w:r>
      <w:r w:rsidR="00E0744D">
        <w:rPr>
          <w:b/>
          <w:i/>
          <w:highlight w:val="yellow"/>
          <w:u w:val="single"/>
        </w:rPr>
        <w:t>ALL</w:t>
      </w:r>
      <w:r w:rsidRPr="00354E7B">
        <w:rPr>
          <w:b/>
          <w:i/>
          <w:highlight w:val="yellow"/>
          <w:u w:val="single"/>
        </w:rPr>
        <w:t xml:space="preserve"> questions in Parts I</w:t>
      </w:r>
      <w:r w:rsidR="00354E7B" w:rsidRPr="00354E7B">
        <w:rPr>
          <w:b/>
          <w:i/>
          <w:highlight w:val="yellow"/>
          <w:u w:val="single"/>
        </w:rPr>
        <w:t>, II</w:t>
      </w:r>
      <w:r w:rsidRPr="00354E7B">
        <w:rPr>
          <w:b/>
          <w:i/>
          <w:highlight w:val="yellow"/>
          <w:u w:val="single"/>
        </w:rPr>
        <w:t xml:space="preserve"> &amp; I</w:t>
      </w:r>
      <w:r w:rsidR="00354E7B" w:rsidRPr="00354E7B">
        <w:rPr>
          <w:b/>
          <w:i/>
          <w:highlight w:val="yellow"/>
          <w:u w:val="single"/>
        </w:rPr>
        <w:t>I</w:t>
      </w:r>
      <w:r w:rsidRPr="00354E7B">
        <w:rPr>
          <w:b/>
          <w:i/>
          <w:highlight w:val="yellow"/>
          <w:u w:val="single"/>
        </w:rPr>
        <w:t>I</w:t>
      </w:r>
      <w:r w:rsidR="00354E7B" w:rsidRPr="00354E7B">
        <w:rPr>
          <w:b/>
          <w:i/>
          <w:highlight w:val="yellow"/>
          <w:u w:val="single"/>
        </w:rPr>
        <w:t xml:space="preserve"> of the midterm.</w:t>
      </w:r>
    </w:p>
    <w:p w:rsidR="00E0744D" w:rsidRDefault="00592FA3" w:rsidP="006378A3">
      <w:pPr>
        <w:ind w:firstLine="720"/>
      </w:pPr>
      <w:r>
        <w:t>You</w:t>
      </w:r>
      <w:r w:rsidR="00354E7B">
        <w:t xml:space="preserve"> have recently been hired as a software developer at a large international technology company headquartered in northern Virginia called </w:t>
      </w:r>
      <w:proofErr w:type="spellStart"/>
      <w:r w:rsidR="00354E7B">
        <w:t>TopTech</w:t>
      </w:r>
      <w:proofErr w:type="spellEnd"/>
      <w:r w:rsidR="00354E7B">
        <w:t xml:space="preserve"> Enterprises.  </w:t>
      </w:r>
      <w:proofErr w:type="spellStart"/>
      <w:r w:rsidR="00354E7B">
        <w:t>TopTech</w:t>
      </w:r>
      <w:proofErr w:type="spellEnd"/>
      <w:r w:rsidR="00354E7B">
        <w:t xml:space="preserve"> Enterprises </w:t>
      </w:r>
      <w:r w:rsidR="000D21FB">
        <w:t>is best-known for providing high-tech solutions to the US government</w:t>
      </w:r>
      <w:r w:rsidR="001F2DD8">
        <w:t>,</w:t>
      </w:r>
      <w:r w:rsidR="000D21FB">
        <w:t xml:space="preserve"> however they are also well-respected worldwide.  One of the key differentiating factors about </w:t>
      </w:r>
      <w:proofErr w:type="spellStart"/>
      <w:r w:rsidR="000D21FB">
        <w:t>TopTech</w:t>
      </w:r>
      <w:proofErr w:type="spellEnd"/>
      <w:r w:rsidR="000D21FB">
        <w:t xml:space="preserve"> is that most of their high-level management team are </w:t>
      </w:r>
      <w:r w:rsidR="00E0744D">
        <w:t xml:space="preserve">also founders of the </w:t>
      </w:r>
      <w:r w:rsidR="001F2DD8">
        <w:t>company and</w:t>
      </w:r>
      <w:r w:rsidR="00E0744D">
        <w:t xml:space="preserve"> c</w:t>
      </w:r>
      <w:r w:rsidR="000D21FB">
        <w:t>ome from various technical backgrounds</w:t>
      </w:r>
      <w:r w:rsidR="00E0744D">
        <w:t xml:space="preserve"> in both government and commercial industries</w:t>
      </w:r>
      <w:r w:rsidR="00554373">
        <w:t>.  Th</w:t>
      </w:r>
      <w:r w:rsidR="00E0744D">
        <w:t>e management</w:t>
      </w:r>
      <w:r w:rsidR="00554373">
        <w:t xml:space="preserve"> team</w:t>
      </w:r>
      <w:r w:rsidR="00E0744D">
        <w:t xml:space="preserve"> has found that this diverse background gives them an edge over the competition</w:t>
      </w:r>
      <w:r w:rsidR="000D21FB">
        <w:t>.</w:t>
      </w:r>
    </w:p>
    <w:p w:rsidR="00554373" w:rsidRDefault="00E0744D" w:rsidP="006378A3">
      <w:pPr>
        <w:ind w:firstLine="720"/>
      </w:pPr>
      <w:r>
        <w:t xml:space="preserve">Recently the US Air Force released a Request for </w:t>
      </w:r>
      <w:r w:rsidR="001F2DD8">
        <w:t>Proposal (RFP)</w:t>
      </w:r>
      <w:bookmarkStart w:id="0" w:name="_GoBack"/>
      <w:bookmarkEnd w:id="0"/>
      <w:r>
        <w:t xml:space="preserve"> for their mandatory employee training programs</w:t>
      </w:r>
      <w:r w:rsidR="009D0474">
        <w:t xml:space="preserve">; this training could include both general and job-specific training. </w:t>
      </w:r>
      <w:r w:rsidR="00554373">
        <w:t xml:space="preserve">  The Air Force is looking to explore what options are available to meet their needs.  </w:t>
      </w:r>
    </w:p>
    <w:p w:rsidR="00E0744D" w:rsidRDefault="009D0474" w:rsidP="006378A3">
      <w:pPr>
        <w:ind w:firstLine="720"/>
      </w:pPr>
      <w:r>
        <w:t xml:space="preserve">They are looking to take their training programs entirely online and, as one high-level </w:t>
      </w:r>
      <w:r w:rsidR="00554373">
        <w:t>official</w:t>
      </w:r>
      <w:r>
        <w:t xml:space="preserve"> </w:t>
      </w:r>
      <w:r w:rsidR="00554373">
        <w:t>stated</w:t>
      </w:r>
      <w:r>
        <w:t>, “</w:t>
      </w:r>
      <w:r w:rsidR="00554373">
        <w:t xml:space="preserve">it’s time to </w:t>
      </w:r>
      <w:r>
        <w:t>bring things into the 21</w:t>
      </w:r>
      <w:r w:rsidRPr="009D0474">
        <w:rPr>
          <w:vertAlign w:val="superscript"/>
        </w:rPr>
        <w:t>st</w:t>
      </w:r>
      <w:r>
        <w:t xml:space="preserve"> century!”  It is the goal of the Air Force to retire the existing antiquated system over the next three years as they are fed up with the level of paperwork required by the current system.</w:t>
      </w:r>
    </w:p>
    <w:p w:rsidR="009D0474" w:rsidRDefault="009D0474" w:rsidP="006378A3">
      <w:pPr>
        <w:ind w:firstLine="720"/>
      </w:pPr>
      <w:r>
        <w:t>The Air Force mandates that the new system shall have the following features:</w:t>
      </w:r>
    </w:p>
    <w:p w:rsidR="009D0474" w:rsidRDefault="009D0474" w:rsidP="009D0474">
      <w:pPr>
        <w:pStyle w:val="ListParagraph"/>
        <w:numPr>
          <w:ilvl w:val="0"/>
          <w:numId w:val="18"/>
        </w:numPr>
      </w:pPr>
      <w:r>
        <w:t>Support all training for all staff.  This would not include administering “field” training however it would provide a way for “field” training to be monitored and evaluated by all appropriate personnel.</w:t>
      </w:r>
    </w:p>
    <w:p w:rsidR="009D0474" w:rsidRDefault="009D0474" w:rsidP="009D0474">
      <w:pPr>
        <w:pStyle w:val="ListParagraph"/>
        <w:numPr>
          <w:ilvl w:val="0"/>
          <w:numId w:val="18"/>
        </w:numPr>
      </w:pPr>
      <w:r>
        <w:t xml:space="preserve">Allow appropriate staff the ability to </w:t>
      </w:r>
      <w:r w:rsidR="00554373">
        <w:t xml:space="preserve">create or </w:t>
      </w:r>
      <w:r>
        <w:t>modify training programs.</w:t>
      </w:r>
    </w:p>
    <w:p w:rsidR="009D0474" w:rsidRDefault="009D0474" w:rsidP="009D0474">
      <w:pPr>
        <w:pStyle w:val="ListParagraph"/>
        <w:numPr>
          <w:ilvl w:val="0"/>
          <w:numId w:val="18"/>
        </w:numPr>
      </w:pPr>
      <w:r>
        <w:t>Control access to training – meaning a given training program should only be available to people needing the training.</w:t>
      </w:r>
    </w:p>
    <w:p w:rsidR="009D0474" w:rsidRDefault="009D0474" w:rsidP="009D0474">
      <w:pPr>
        <w:pStyle w:val="ListParagraph"/>
        <w:numPr>
          <w:ilvl w:val="0"/>
          <w:numId w:val="18"/>
        </w:numPr>
      </w:pPr>
      <w:r>
        <w:t>Permit staff with subordinates to enroll their subordinates in appropriate programs. The enrollee should be notified that they were enrolled while the enroller would be notified of completion.</w:t>
      </w:r>
    </w:p>
    <w:p w:rsidR="002C7F49" w:rsidRDefault="002C7F49" w:rsidP="009D0474">
      <w:pPr>
        <w:pStyle w:val="ListParagraph"/>
        <w:numPr>
          <w:ilvl w:val="0"/>
          <w:numId w:val="18"/>
        </w:numPr>
      </w:pPr>
      <w:r>
        <w:t xml:space="preserve">Allow any staff </w:t>
      </w:r>
      <w:r w:rsidR="00554373">
        <w:t xml:space="preserve">member </w:t>
      </w:r>
      <w:r>
        <w:t>the ability to view their past training results, current training requirements, and upcoming training.  They would also be able to set notifications to remind them of training that needs to be completed.</w:t>
      </w:r>
    </w:p>
    <w:p w:rsidR="002C7F49" w:rsidRDefault="002C7F49" w:rsidP="009D0474">
      <w:pPr>
        <w:pStyle w:val="ListParagraph"/>
        <w:numPr>
          <w:ilvl w:val="0"/>
          <w:numId w:val="18"/>
        </w:numPr>
      </w:pPr>
      <w:r>
        <w:t>Unless the training program contains classified information, then enrollees should be able to complete it on</w:t>
      </w:r>
      <w:r w:rsidR="00554373">
        <w:t xml:space="preserve"> approved</w:t>
      </w:r>
      <w:r>
        <w:t xml:space="preserve"> mobile devices where it should be presented in a clear, “easy-to-read” format.   Enrollees should also have the ability to download training modules to their approved devices given that the download is also secured.</w:t>
      </w:r>
    </w:p>
    <w:p w:rsidR="00554373" w:rsidRDefault="000C56CC" w:rsidP="00554373">
      <w:pPr>
        <w:pStyle w:val="ListParagraph"/>
        <w:numPr>
          <w:ilvl w:val="0"/>
          <w:numId w:val="18"/>
        </w:numPr>
      </w:pPr>
      <w:r>
        <w:t xml:space="preserve">While it is not necessary to make all past testing results available with the system, this new system should have a way to allow designated personnel to add prior results as they are accessed.  This will facilitate faster access to old records that are viewed more frequently.  </w:t>
      </w:r>
    </w:p>
    <w:p w:rsidR="00354E7B" w:rsidRDefault="000D21FB" w:rsidP="006378A3">
      <w:pPr>
        <w:ind w:firstLine="720"/>
      </w:pPr>
      <w:proofErr w:type="spellStart"/>
      <w:r>
        <w:t>TopTech</w:t>
      </w:r>
      <w:proofErr w:type="spellEnd"/>
      <w:r>
        <w:t xml:space="preserve"> made the decision to bid on </w:t>
      </w:r>
      <w:r w:rsidR="002C7F49">
        <w:t>this</w:t>
      </w:r>
      <w:r>
        <w:t xml:space="preserve"> large </w:t>
      </w:r>
      <w:r w:rsidR="002C7F49">
        <w:t xml:space="preserve">contract however they acknowledge that they will have a stronger solution if they partner </w:t>
      </w:r>
      <w:r w:rsidR="00554373">
        <w:t xml:space="preserve">with </w:t>
      </w:r>
      <w:r w:rsidR="002C7F49">
        <w:t xml:space="preserve">another company called Cyber Solutions.  Cyber Solutions is widely-known to be the leader in cybersecurity for the US government; they have led over 90% of any efforts in the past 10 years for the US government requiring the management of sensitive </w:t>
      </w:r>
      <w:r w:rsidR="002C7F49">
        <w:lastRenderedPageBreak/>
        <w:t xml:space="preserve">information. They have yet to have any major </w:t>
      </w:r>
      <w:r w:rsidR="00554373">
        <w:t>issues and would handle the challenging task of managing all the users in this new system.</w:t>
      </w:r>
    </w:p>
    <w:p w:rsidR="00554373" w:rsidRDefault="00554373" w:rsidP="006378A3">
      <w:pPr>
        <w:ind w:firstLine="720"/>
      </w:pPr>
      <w:r>
        <w:t xml:space="preserve">The Air Force is fully aware of the </w:t>
      </w:r>
      <w:r w:rsidR="0090671C">
        <w:t>challenges</w:t>
      </w:r>
      <w:r>
        <w:t xml:space="preserve"> that will go along with this task and have mandated that </w:t>
      </w:r>
      <w:r w:rsidR="00E01BE6">
        <w:t xml:space="preserve">they be involved throughout the development process. They do not wish to micro-manage day-to-day activities however they have mandated that the product be delivered in </w:t>
      </w:r>
      <w:r w:rsidR="0090671C">
        <w:t>phases throughout</w:t>
      </w:r>
      <w:r w:rsidR="00E01BE6">
        <w:t xml:space="preserve"> the duration of the contract.</w:t>
      </w:r>
      <w:r w:rsidR="00AB29B8">
        <w:t xml:space="preserve"> </w:t>
      </w:r>
    </w:p>
    <w:p w:rsidR="00554373" w:rsidRDefault="00554373" w:rsidP="00554373"/>
    <w:p w:rsidR="00354E7B" w:rsidRDefault="00354E7B" w:rsidP="006378A3">
      <w:pPr>
        <w:ind w:firstLine="720"/>
      </w:pPr>
    </w:p>
    <w:p w:rsidR="00753E85" w:rsidRDefault="00753E85" w:rsidP="006378A3">
      <w:pPr>
        <w:ind w:firstLine="720"/>
      </w:pPr>
    </w:p>
    <w:p w:rsidR="00753E85" w:rsidRPr="00753E85" w:rsidRDefault="00753E85" w:rsidP="00753E85">
      <w:pPr>
        <w:rPr>
          <w:i/>
        </w:rPr>
      </w:pPr>
      <w:r>
        <w:rPr>
          <w:i/>
        </w:rPr>
        <w:t>** This scenario is fictional. **</w:t>
      </w:r>
    </w:p>
    <w:p w:rsidR="00753E85" w:rsidRDefault="00753E85" w:rsidP="006378A3">
      <w:pPr>
        <w:ind w:firstLine="720"/>
      </w:pPr>
    </w:p>
    <w:p w:rsidR="00DA0EBB" w:rsidRDefault="00DA0EBB" w:rsidP="00DA0EBB"/>
    <w:p w:rsidR="00DA0EBB" w:rsidRDefault="00DA0EBB" w:rsidP="00DA0EBB"/>
    <w:p w:rsidR="00DA0EBB" w:rsidRDefault="00DA0EBB" w:rsidP="00DA0EBB"/>
    <w:p w:rsidR="00DA0EBB" w:rsidRDefault="00DA0EBB" w:rsidP="00DA0EBB"/>
    <w:p w:rsidR="003A2BAB" w:rsidRDefault="00B31F81" w:rsidP="006378A3">
      <w:pPr>
        <w:ind w:firstLine="720"/>
      </w:pPr>
      <w:r>
        <w:t xml:space="preserve">    </w:t>
      </w:r>
      <w:r w:rsidR="004A6A67">
        <w:t xml:space="preserve">  </w:t>
      </w:r>
      <w:r w:rsidR="00A330DE">
        <w:t xml:space="preserve">  </w:t>
      </w:r>
      <w:r w:rsidR="00926C92">
        <w:t xml:space="preserve">  </w:t>
      </w:r>
      <w:r w:rsidR="00074802">
        <w:t xml:space="preserve">  </w:t>
      </w:r>
      <w:r w:rsidR="00A671DC">
        <w:t xml:space="preserve"> </w:t>
      </w:r>
    </w:p>
    <w:p w:rsidR="00B80898" w:rsidRDefault="00B80898">
      <w:pPr>
        <w:rPr>
          <w:b/>
          <w:u w:val="single"/>
        </w:rPr>
      </w:pPr>
      <w:r>
        <w:rPr>
          <w:b/>
          <w:u w:val="single"/>
        </w:rPr>
        <w:br w:type="page"/>
      </w:r>
    </w:p>
    <w:p w:rsidR="006378A3" w:rsidRDefault="006378A3" w:rsidP="006378A3">
      <w:r w:rsidRPr="006378A3">
        <w:rPr>
          <w:b/>
          <w:u w:val="single"/>
        </w:rPr>
        <w:lastRenderedPageBreak/>
        <w:t>Part I</w:t>
      </w:r>
      <w:r>
        <w:rPr>
          <w:b/>
          <w:u w:val="single"/>
        </w:rPr>
        <w:t xml:space="preserve"> – </w:t>
      </w:r>
      <w:r w:rsidR="00F36E1D">
        <w:rPr>
          <w:b/>
          <w:u w:val="single"/>
        </w:rPr>
        <w:t>40</w:t>
      </w:r>
      <w:r>
        <w:rPr>
          <w:b/>
          <w:u w:val="single"/>
        </w:rPr>
        <w:t>%</w:t>
      </w:r>
      <w:r w:rsidR="00082D46">
        <w:rPr>
          <w:b/>
          <w:u w:val="single"/>
        </w:rPr>
        <w:t xml:space="preserve"> - Requirements and Use Cases</w:t>
      </w:r>
    </w:p>
    <w:p w:rsidR="00A52520" w:rsidRDefault="00F37AAC" w:rsidP="006378A3">
      <w:r w:rsidRPr="00AB29B8">
        <w:rPr>
          <w:b/>
          <w:u w:val="single"/>
        </w:rPr>
        <w:t>Your Task</w:t>
      </w:r>
      <w:r w:rsidRPr="00F37AAC">
        <w:rPr>
          <w:u w:val="single"/>
        </w:rPr>
        <w:t>:</w:t>
      </w:r>
      <w:r>
        <w:t xml:space="preserve"> </w:t>
      </w:r>
      <w:r w:rsidR="00E84860">
        <w:t>Using the situation</w:t>
      </w:r>
      <w:r w:rsidR="00AB29B8">
        <w:t xml:space="preserve"> above,</w:t>
      </w:r>
      <w:r w:rsidR="00E84860">
        <w:t xml:space="preserve"> </w:t>
      </w:r>
      <w:r w:rsidR="00C87B7E">
        <w:t>define the</w:t>
      </w:r>
      <w:r w:rsidR="006378A3">
        <w:t xml:space="preserve"> requirements</w:t>
      </w:r>
      <w:r w:rsidR="00A923EA">
        <w:t xml:space="preserve"> and </w:t>
      </w:r>
      <w:r w:rsidR="009F0FCA">
        <w:t>use cases</w:t>
      </w:r>
      <w:r w:rsidR="006378A3">
        <w:t>.</w:t>
      </w:r>
      <w:r w:rsidR="00AB29B8">
        <w:t xml:space="preserve"> Also include any assumptions; a</w:t>
      </w:r>
      <w:r w:rsidR="008C7932">
        <w:t xml:space="preserve">ssumptions may be made for this question or you may ask me for clarification on functionality – please see details </w:t>
      </w:r>
      <w:r w:rsidR="00AB29B8">
        <w:t>below.</w:t>
      </w:r>
      <w:r w:rsidR="006378A3">
        <w:t xml:space="preserve"> </w:t>
      </w:r>
    </w:p>
    <w:p w:rsidR="00A52520" w:rsidRDefault="00A52520" w:rsidP="00A52520">
      <w:pPr>
        <w:rPr>
          <w:u w:val="single"/>
        </w:rPr>
      </w:pPr>
    </w:p>
    <w:p w:rsidR="00AB29B8" w:rsidRDefault="00A52520" w:rsidP="00A52520">
      <w:r w:rsidRPr="00AB29B8">
        <w:rPr>
          <w:b/>
          <w:u w:val="single"/>
        </w:rPr>
        <w:t>Grading Criteria</w:t>
      </w:r>
      <w:r w:rsidRPr="00EA5096">
        <w:rPr>
          <w:u w:val="single"/>
        </w:rPr>
        <w:t>:</w:t>
      </w:r>
      <w:r>
        <w:t xml:space="preserve"> Requirements and Use Cases are weighted equally; each is worth </w:t>
      </w:r>
      <w:r w:rsidR="00F36E1D">
        <w:t>20</w:t>
      </w:r>
      <w:r>
        <w:t xml:space="preserve">%.  </w:t>
      </w:r>
    </w:p>
    <w:p w:rsidR="00A52520" w:rsidRDefault="00A52520" w:rsidP="00A52520">
      <w:r>
        <w:t xml:space="preserve">I will be looking for the following: </w:t>
      </w:r>
    </w:p>
    <w:p w:rsidR="00A52520" w:rsidRDefault="00AB29B8" w:rsidP="00A52520">
      <w:pPr>
        <w:pStyle w:val="ListParagraph"/>
        <w:numPr>
          <w:ilvl w:val="0"/>
          <w:numId w:val="14"/>
        </w:numPr>
      </w:pPr>
      <w:r>
        <w:t>Did you d</w:t>
      </w:r>
      <w:r w:rsidR="00A52520">
        <w:t xml:space="preserve">ocument assumptions (if applicable) OR </w:t>
      </w:r>
      <w:r>
        <w:t>provide answers</w:t>
      </w:r>
      <w:r w:rsidR="00A52520">
        <w:t xml:space="preserve"> to any questions you ask me (if </w:t>
      </w:r>
      <w:r>
        <w:t>applicable)?</w:t>
      </w:r>
      <w:r w:rsidR="00FE6FD5">
        <w:t xml:space="preserve"> </w:t>
      </w:r>
      <w:r w:rsidR="00FE6FD5" w:rsidRPr="00AB29B8">
        <w:rPr>
          <w:u w:val="single"/>
        </w:rPr>
        <w:t>One of the two must be included</w:t>
      </w:r>
      <w:r w:rsidR="00F82CDF" w:rsidRPr="00AB29B8">
        <w:rPr>
          <w:u w:val="single"/>
        </w:rPr>
        <w:t xml:space="preserve"> – automatic deduction of 10% for not including either one.</w:t>
      </w:r>
    </w:p>
    <w:p w:rsidR="00EC144C" w:rsidRDefault="00A52520" w:rsidP="00A52520">
      <w:pPr>
        <w:pStyle w:val="ListParagraph"/>
        <w:numPr>
          <w:ilvl w:val="0"/>
          <w:numId w:val="14"/>
        </w:numPr>
      </w:pPr>
      <w:r>
        <w:t>Thoroughness of requirements</w:t>
      </w:r>
    </w:p>
    <w:p w:rsidR="00EC144C" w:rsidRDefault="00EC144C" w:rsidP="00EC144C">
      <w:pPr>
        <w:pStyle w:val="ListParagraph"/>
        <w:numPr>
          <w:ilvl w:val="1"/>
          <w:numId w:val="14"/>
        </w:numPr>
      </w:pPr>
      <w:r>
        <w:t>D</w:t>
      </w:r>
      <w:r w:rsidR="00A52520">
        <w:t xml:space="preserve">o you have any holes or oversights? </w:t>
      </w:r>
    </w:p>
    <w:p w:rsidR="00A52520" w:rsidRDefault="00A52520" w:rsidP="00EC144C">
      <w:pPr>
        <w:pStyle w:val="ListParagraph"/>
        <w:numPr>
          <w:ilvl w:val="1"/>
          <w:numId w:val="14"/>
        </w:numPr>
      </w:pPr>
      <w:r>
        <w:t>Have you made undocumented assumptions?</w:t>
      </w:r>
    </w:p>
    <w:p w:rsidR="00A52520" w:rsidRDefault="00A52520" w:rsidP="00A52520">
      <w:pPr>
        <w:pStyle w:val="ListParagraph"/>
        <w:numPr>
          <w:ilvl w:val="0"/>
          <w:numId w:val="14"/>
        </w:numPr>
      </w:pPr>
      <w:r>
        <w:t>Do use cases cover all required functionality?</w:t>
      </w:r>
    </w:p>
    <w:p w:rsidR="00A52520" w:rsidRDefault="00A52520" w:rsidP="00A52520">
      <w:pPr>
        <w:pStyle w:val="ListParagraph"/>
        <w:numPr>
          <w:ilvl w:val="0"/>
          <w:numId w:val="14"/>
        </w:numPr>
      </w:pPr>
      <w:r>
        <w:t xml:space="preserve">Are requirements organized into meaningful sections and numbered?  </w:t>
      </w:r>
    </w:p>
    <w:p w:rsidR="00A52520" w:rsidRDefault="00A52520" w:rsidP="006378A3"/>
    <w:p w:rsidR="006378A3" w:rsidRDefault="00BF7343" w:rsidP="006378A3">
      <w:r>
        <w:t>You</w:t>
      </w:r>
      <w:r w:rsidR="00D7637D">
        <w:t xml:space="preserve"> may ask me questions </w:t>
      </w:r>
      <w:r w:rsidR="00052669">
        <w:t xml:space="preserve">to clarify the situation </w:t>
      </w:r>
      <w:r w:rsidR="00D7637D">
        <w:t xml:space="preserve">as needed </w:t>
      </w:r>
      <w:r w:rsidR="00FA4895">
        <w:t xml:space="preserve">(like I am the client) </w:t>
      </w:r>
      <w:r w:rsidR="00D7637D">
        <w:t>or you may make your own assumptions.</w:t>
      </w:r>
      <w:r w:rsidR="007A2867">
        <w:t xml:space="preserve"> - both </w:t>
      </w:r>
      <w:r w:rsidR="00D7637D" w:rsidRPr="00FA4895">
        <w:rPr>
          <w:b/>
        </w:rPr>
        <w:t>MUST</w:t>
      </w:r>
      <w:r w:rsidR="00D7637D" w:rsidRPr="00FA4895">
        <w:t xml:space="preserve"> be thoroughly documented and explained</w:t>
      </w:r>
      <w:r w:rsidR="00A923EA" w:rsidRPr="00FA4895">
        <w:t xml:space="preserve"> at the beginning of this </w:t>
      </w:r>
      <w:r w:rsidR="004C4E4A" w:rsidRPr="00FA4895">
        <w:t>document under a section that is clearly labelled “Assumptions”.  D</w:t>
      </w:r>
      <w:r w:rsidR="00D7637D" w:rsidRPr="00FA4895">
        <w:t xml:space="preserve">o not just write </w:t>
      </w:r>
      <w:r w:rsidR="00EB5779" w:rsidRPr="00FA4895">
        <w:t xml:space="preserve">down </w:t>
      </w:r>
      <w:r w:rsidR="00D7637D" w:rsidRPr="00FA4895">
        <w:t>random</w:t>
      </w:r>
      <w:r w:rsidR="00BD6555" w:rsidRPr="00FA4895">
        <w:t xml:space="preserve"> requirements or use cases</w:t>
      </w:r>
      <w:r w:rsidR="00D7637D" w:rsidRPr="00FA4895">
        <w:t xml:space="preserve"> with no explanation.  I also expect that any assumptions adhere to the rules above.</w:t>
      </w:r>
    </w:p>
    <w:p w:rsidR="006327C2" w:rsidRDefault="006327C2" w:rsidP="006378A3">
      <w:r w:rsidRPr="00AB29B8">
        <w:rPr>
          <w:b/>
          <w:u w:val="single"/>
        </w:rPr>
        <w:t>What to Submit</w:t>
      </w:r>
      <w:r w:rsidRPr="006327C2">
        <w:rPr>
          <w:u w:val="single"/>
        </w:rPr>
        <w:t>:</w:t>
      </w:r>
      <w:r>
        <w:t xml:space="preserve">  Typed requirements and use cases</w:t>
      </w:r>
      <w:r w:rsidR="00AA7E21">
        <w:t>.</w:t>
      </w:r>
      <w:r w:rsidR="004902D9">
        <w:t xml:space="preserve">  Your use cases should be well-explained should you elect to use a visual depiction.   </w:t>
      </w:r>
    </w:p>
    <w:p w:rsidR="00EB5779" w:rsidRDefault="00EB5779">
      <w:r>
        <w:br w:type="page"/>
      </w:r>
    </w:p>
    <w:p w:rsidR="006378A3" w:rsidRPr="006378A3" w:rsidRDefault="006378A3" w:rsidP="006378A3">
      <w:pPr>
        <w:rPr>
          <w:b/>
          <w:u w:val="single"/>
        </w:rPr>
      </w:pPr>
      <w:r>
        <w:rPr>
          <w:b/>
          <w:u w:val="single"/>
        </w:rPr>
        <w:lastRenderedPageBreak/>
        <w:t xml:space="preserve">Part II – </w:t>
      </w:r>
      <w:r w:rsidR="00676A9D">
        <w:rPr>
          <w:b/>
          <w:u w:val="single"/>
        </w:rPr>
        <w:t>4</w:t>
      </w:r>
      <w:r w:rsidR="00567CFA">
        <w:rPr>
          <w:b/>
          <w:u w:val="single"/>
        </w:rPr>
        <w:t>0</w:t>
      </w:r>
      <w:r>
        <w:rPr>
          <w:b/>
          <w:u w:val="single"/>
        </w:rPr>
        <w:t>%</w:t>
      </w:r>
    </w:p>
    <w:p w:rsidR="00F4389E" w:rsidRPr="00AB29B8" w:rsidRDefault="00E11176" w:rsidP="00F4389E">
      <w:pPr>
        <w:rPr>
          <w:b/>
          <w:u w:val="single"/>
        </w:rPr>
      </w:pPr>
      <w:r w:rsidRPr="00AB29B8">
        <w:rPr>
          <w:b/>
          <w:u w:val="single"/>
        </w:rPr>
        <w:t>Your Task</w:t>
      </w:r>
      <w:r w:rsidR="00CA075C" w:rsidRPr="00AB29B8">
        <w:rPr>
          <w:b/>
          <w:u w:val="single"/>
        </w:rPr>
        <w:t>s</w:t>
      </w:r>
      <w:r w:rsidRPr="00AB29B8">
        <w:rPr>
          <w:b/>
          <w:u w:val="single"/>
        </w:rPr>
        <w:t>:</w:t>
      </w:r>
    </w:p>
    <w:p w:rsidR="00990B4A" w:rsidRDefault="009B4851" w:rsidP="00EE49CB">
      <w:pPr>
        <w:pStyle w:val="ListParagraph"/>
        <w:numPr>
          <w:ilvl w:val="0"/>
          <w:numId w:val="14"/>
        </w:numPr>
      </w:pPr>
      <w:r>
        <w:t>Use</w:t>
      </w:r>
      <w:r w:rsidR="00990B4A">
        <w:t xml:space="preserve"> the OO Identification trick</w:t>
      </w:r>
      <w:r w:rsidR="00AD57E4">
        <w:t xml:space="preserve"> from lecture</w:t>
      </w:r>
      <w:r w:rsidR="00990B4A">
        <w:t xml:space="preserve"> </w:t>
      </w:r>
      <w:r>
        <w:t>to</w:t>
      </w:r>
      <w:r w:rsidR="00990B4A">
        <w:t xml:space="preserve"> generate </w:t>
      </w:r>
      <w:r w:rsidR="00615E4A">
        <w:t>a</w:t>
      </w:r>
      <w:r w:rsidR="00990B4A">
        <w:t xml:space="preserve"> table like below for </w:t>
      </w:r>
      <w:r w:rsidR="00F06E1F">
        <w:t>the</w:t>
      </w:r>
      <w:r w:rsidR="00990B4A">
        <w:t xml:space="preserve"> situation</w:t>
      </w:r>
      <w:r w:rsidR="00F06E1F">
        <w:t xml:space="preserve"> described at the beginning of the document</w:t>
      </w:r>
      <w:r w:rsidR="00990B4A">
        <w:t>.</w:t>
      </w:r>
      <w:r w:rsidR="00676A9D">
        <w:t xml:space="preserve"> </w:t>
      </w:r>
      <w:r w:rsidR="00676A9D" w:rsidRPr="00EE49CB">
        <w:rPr>
          <w:b/>
        </w:rPr>
        <w:t>(10%)</w:t>
      </w:r>
    </w:p>
    <w:tbl>
      <w:tblPr>
        <w:tblStyle w:val="TableGrid"/>
        <w:tblW w:w="9348" w:type="dxa"/>
        <w:tblLook w:val="04A0" w:firstRow="1" w:lastRow="0" w:firstColumn="1" w:lastColumn="0" w:noHBand="0" w:noVBand="1"/>
      </w:tblPr>
      <w:tblGrid>
        <w:gridCol w:w="2337"/>
        <w:gridCol w:w="2337"/>
        <w:gridCol w:w="2337"/>
        <w:gridCol w:w="2337"/>
      </w:tblGrid>
      <w:tr w:rsidR="00541254" w:rsidTr="00541254">
        <w:tc>
          <w:tcPr>
            <w:tcW w:w="2337" w:type="dxa"/>
            <w:vAlign w:val="center"/>
          </w:tcPr>
          <w:p w:rsidR="00541254" w:rsidRPr="00541254" w:rsidRDefault="00541254" w:rsidP="00541254">
            <w:pPr>
              <w:spacing w:after="160" w:line="259" w:lineRule="auto"/>
            </w:pPr>
            <w:r w:rsidRPr="00541254">
              <w:rPr>
                <w:b/>
                <w:bCs/>
              </w:rPr>
              <w:t>Candidate Term</w:t>
            </w:r>
          </w:p>
        </w:tc>
        <w:tc>
          <w:tcPr>
            <w:tcW w:w="2337" w:type="dxa"/>
            <w:vAlign w:val="center"/>
          </w:tcPr>
          <w:p w:rsidR="00541254" w:rsidRPr="00541254" w:rsidRDefault="00541254" w:rsidP="00541254">
            <w:pPr>
              <w:spacing w:after="160" w:line="259" w:lineRule="auto"/>
            </w:pPr>
            <w:r w:rsidRPr="00541254">
              <w:rPr>
                <w:b/>
                <w:bCs/>
              </w:rPr>
              <w:t>Not a class because</w:t>
            </w:r>
          </w:p>
        </w:tc>
        <w:tc>
          <w:tcPr>
            <w:tcW w:w="2337" w:type="dxa"/>
            <w:vAlign w:val="center"/>
          </w:tcPr>
          <w:p w:rsidR="00541254" w:rsidRPr="00541254" w:rsidRDefault="00541254" w:rsidP="00541254">
            <w:pPr>
              <w:spacing w:after="160" w:line="259" w:lineRule="auto"/>
            </w:pPr>
            <w:r w:rsidRPr="00541254">
              <w:rPr>
                <w:b/>
                <w:bCs/>
              </w:rPr>
              <w:t>Class Name</w:t>
            </w:r>
          </w:p>
        </w:tc>
        <w:tc>
          <w:tcPr>
            <w:tcW w:w="2337" w:type="dxa"/>
            <w:vAlign w:val="center"/>
          </w:tcPr>
          <w:p w:rsidR="00541254" w:rsidRPr="00541254" w:rsidRDefault="00541254" w:rsidP="00541254">
            <w:pPr>
              <w:spacing w:after="160" w:line="259" w:lineRule="auto"/>
            </w:pPr>
            <w:r w:rsidRPr="00541254">
              <w:rPr>
                <w:b/>
                <w:bCs/>
              </w:rPr>
              <w:t>Class Purpose</w:t>
            </w:r>
          </w:p>
        </w:tc>
      </w:tr>
      <w:tr w:rsidR="00541254" w:rsidTr="00541254">
        <w:tc>
          <w:tcPr>
            <w:tcW w:w="2337" w:type="dxa"/>
            <w:vAlign w:val="center"/>
          </w:tcPr>
          <w:p w:rsidR="00541254" w:rsidRPr="00541254" w:rsidRDefault="00541254" w:rsidP="00541254">
            <w:pPr>
              <w:spacing w:after="160" w:line="259" w:lineRule="auto"/>
            </w:pPr>
            <w:r w:rsidRPr="00541254">
              <w:t>Auditorium</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Auditorium</w:t>
            </w:r>
          </w:p>
        </w:tc>
        <w:tc>
          <w:tcPr>
            <w:tcW w:w="2337" w:type="dxa"/>
            <w:vAlign w:val="center"/>
          </w:tcPr>
          <w:p w:rsidR="00541254" w:rsidRDefault="00541254" w:rsidP="00541254">
            <w:r w:rsidRPr="00541254">
              <w:t xml:space="preserve">The facility in which the events are held </w:t>
            </w:r>
          </w:p>
          <w:p w:rsidR="00541254" w:rsidRPr="00541254" w:rsidRDefault="00541254" w:rsidP="00541254">
            <w:pPr>
              <w:spacing w:after="160" w:line="259" w:lineRule="auto"/>
            </w:pPr>
            <w:r w:rsidRPr="00541254">
              <w:t>and for which tickets are sold</w:t>
            </w:r>
          </w:p>
        </w:tc>
      </w:tr>
      <w:tr w:rsidR="00541254" w:rsidTr="00541254">
        <w:tc>
          <w:tcPr>
            <w:tcW w:w="2337" w:type="dxa"/>
            <w:vAlign w:val="center"/>
          </w:tcPr>
          <w:p w:rsidR="00541254" w:rsidRPr="00541254" w:rsidRDefault="00541254" w:rsidP="00541254">
            <w:pPr>
              <w:spacing w:after="160" w:line="259" w:lineRule="auto"/>
            </w:pPr>
            <w:r w:rsidRPr="00541254">
              <w:t>Event</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Event</w:t>
            </w:r>
          </w:p>
        </w:tc>
        <w:tc>
          <w:tcPr>
            <w:tcW w:w="2337" w:type="dxa"/>
            <w:vAlign w:val="center"/>
          </w:tcPr>
          <w:p w:rsidR="00541254" w:rsidRDefault="00541254" w:rsidP="00541254">
            <w:r w:rsidRPr="00541254">
              <w:t>A performance negotiated by the event planner and</w:t>
            </w:r>
          </w:p>
          <w:p w:rsidR="00541254" w:rsidRPr="00541254" w:rsidRDefault="00541254" w:rsidP="00541254">
            <w:pPr>
              <w:spacing w:after="160" w:line="259" w:lineRule="auto"/>
            </w:pPr>
            <w:r w:rsidRPr="00541254">
              <w:t xml:space="preserve"> presented in one or more shows</w:t>
            </w:r>
          </w:p>
        </w:tc>
      </w:tr>
      <w:tr w:rsidR="00541254" w:rsidTr="00541254">
        <w:tc>
          <w:tcPr>
            <w:tcW w:w="2337" w:type="dxa"/>
            <w:vAlign w:val="center"/>
          </w:tcPr>
          <w:p w:rsidR="00541254" w:rsidRPr="00541254" w:rsidRDefault="00541254" w:rsidP="00541254">
            <w:pPr>
              <w:spacing w:after="160" w:line="259" w:lineRule="auto"/>
            </w:pPr>
            <w:r w:rsidRPr="00541254">
              <w:t>Basketball game</w:t>
            </w:r>
          </w:p>
        </w:tc>
        <w:tc>
          <w:tcPr>
            <w:tcW w:w="2337" w:type="dxa"/>
            <w:vAlign w:val="center"/>
          </w:tcPr>
          <w:p w:rsidR="00541254" w:rsidRPr="00541254" w:rsidRDefault="00541254" w:rsidP="00541254">
            <w:pPr>
              <w:spacing w:after="160" w:line="259" w:lineRule="auto"/>
            </w:pPr>
            <w:r w:rsidRPr="00541254">
              <w:t>It is a type of event</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 </w:t>
            </w:r>
          </w:p>
        </w:tc>
      </w:tr>
      <w:tr w:rsidR="00541254" w:rsidTr="00541254">
        <w:tc>
          <w:tcPr>
            <w:tcW w:w="2337" w:type="dxa"/>
            <w:vAlign w:val="center"/>
          </w:tcPr>
          <w:p w:rsidR="00541254" w:rsidRPr="00541254" w:rsidRDefault="00541254" w:rsidP="00541254">
            <w:pPr>
              <w:spacing w:after="160" w:line="259" w:lineRule="auto"/>
            </w:pPr>
            <w:r w:rsidRPr="00541254">
              <w:t>Show</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Show</w:t>
            </w:r>
          </w:p>
        </w:tc>
        <w:tc>
          <w:tcPr>
            <w:tcW w:w="2337" w:type="dxa"/>
            <w:vAlign w:val="center"/>
          </w:tcPr>
          <w:p w:rsidR="00541254" w:rsidRPr="00541254" w:rsidRDefault="00541254" w:rsidP="00541254">
            <w:pPr>
              <w:spacing w:after="160" w:line="259" w:lineRule="auto"/>
            </w:pPr>
            <w:r w:rsidRPr="00541254">
              <w:t>A single presentation of an event</w:t>
            </w:r>
          </w:p>
        </w:tc>
      </w:tr>
      <w:tr w:rsidR="00541254" w:rsidTr="00541254">
        <w:tc>
          <w:tcPr>
            <w:tcW w:w="2337" w:type="dxa"/>
            <w:vAlign w:val="center"/>
          </w:tcPr>
          <w:p w:rsidR="00541254" w:rsidRPr="00541254" w:rsidRDefault="00541254" w:rsidP="00541254">
            <w:pPr>
              <w:spacing w:after="160" w:line="259" w:lineRule="auto"/>
            </w:pPr>
            <w:r w:rsidRPr="00541254">
              <w:t>Play</w:t>
            </w:r>
          </w:p>
        </w:tc>
        <w:tc>
          <w:tcPr>
            <w:tcW w:w="2337" w:type="dxa"/>
            <w:vAlign w:val="center"/>
          </w:tcPr>
          <w:p w:rsidR="00541254" w:rsidRPr="00541254" w:rsidRDefault="00541254" w:rsidP="00541254">
            <w:pPr>
              <w:spacing w:after="160" w:line="259" w:lineRule="auto"/>
            </w:pPr>
            <w:r w:rsidRPr="00541254">
              <w:t>It is a type of event</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 </w:t>
            </w:r>
          </w:p>
        </w:tc>
      </w:tr>
      <w:tr w:rsidR="00541254" w:rsidTr="00541254">
        <w:tc>
          <w:tcPr>
            <w:tcW w:w="2337" w:type="dxa"/>
            <w:vAlign w:val="center"/>
          </w:tcPr>
          <w:p w:rsidR="00541254" w:rsidRPr="00541254" w:rsidRDefault="00541254" w:rsidP="00541254">
            <w:pPr>
              <w:spacing w:after="160" w:line="259" w:lineRule="auto"/>
            </w:pPr>
            <w:r w:rsidRPr="00541254">
              <w:t>Concert</w:t>
            </w:r>
          </w:p>
        </w:tc>
        <w:tc>
          <w:tcPr>
            <w:tcW w:w="2337" w:type="dxa"/>
            <w:vAlign w:val="center"/>
          </w:tcPr>
          <w:p w:rsidR="00541254" w:rsidRPr="00541254" w:rsidRDefault="00541254" w:rsidP="00541254">
            <w:pPr>
              <w:spacing w:after="160" w:line="259" w:lineRule="auto"/>
            </w:pPr>
            <w:r w:rsidRPr="00541254">
              <w:t>It is a type of event</w:t>
            </w:r>
          </w:p>
        </w:tc>
        <w:tc>
          <w:tcPr>
            <w:tcW w:w="2337" w:type="dxa"/>
            <w:vAlign w:val="center"/>
          </w:tcPr>
          <w:p w:rsidR="00541254" w:rsidRPr="00541254" w:rsidRDefault="00541254" w:rsidP="00541254">
            <w:pPr>
              <w:spacing w:after="160" w:line="259" w:lineRule="auto"/>
            </w:pPr>
            <w:r w:rsidRPr="00541254">
              <w:t> </w:t>
            </w:r>
          </w:p>
        </w:tc>
        <w:tc>
          <w:tcPr>
            <w:tcW w:w="2337" w:type="dxa"/>
            <w:vAlign w:val="center"/>
          </w:tcPr>
          <w:p w:rsidR="00541254" w:rsidRPr="00541254" w:rsidRDefault="00541254" w:rsidP="00541254">
            <w:pPr>
              <w:spacing w:after="160" w:line="259" w:lineRule="auto"/>
            </w:pPr>
            <w:r w:rsidRPr="00541254">
              <w:t> </w:t>
            </w:r>
          </w:p>
        </w:tc>
      </w:tr>
    </w:tbl>
    <w:p w:rsidR="00990B4A" w:rsidRDefault="00990B4A" w:rsidP="006378A3"/>
    <w:p w:rsidR="00887298" w:rsidRDefault="00887298" w:rsidP="006378A3"/>
    <w:p w:rsidR="00990B4A" w:rsidRDefault="00990B4A" w:rsidP="006378A3">
      <w:r>
        <w:t xml:space="preserve"> </w:t>
      </w:r>
    </w:p>
    <w:p w:rsidR="000A5521" w:rsidRDefault="00990B4A" w:rsidP="00EE49CB">
      <w:pPr>
        <w:pStyle w:val="ListParagraph"/>
        <w:numPr>
          <w:ilvl w:val="0"/>
          <w:numId w:val="14"/>
        </w:numPr>
      </w:pPr>
      <w:r>
        <w:t>Lay</w:t>
      </w:r>
      <w:r w:rsidR="000D5D94">
        <w:t xml:space="preserve"> out your class </w:t>
      </w:r>
      <w:r w:rsidR="001203D0">
        <w:t>diagram</w:t>
      </w:r>
      <w:r w:rsidR="000D5D94">
        <w:t>. (Include properties and methods)</w:t>
      </w:r>
      <w:r w:rsidR="00EA5096">
        <w:t xml:space="preserve">.  </w:t>
      </w:r>
      <w:r w:rsidR="00F97D33" w:rsidRPr="00EE49CB">
        <w:rPr>
          <w:b/>
        </w:rPr>
        <w:t>(</w:t>
      </w:r>
      <w:r w:rsidR="00F97D33">
        <w:rPr>
          <w:b/>
        </w:rPr>
        <w:t>20</w:t>
      </w:r>
      <w:r w:rsidR="00F97D33" w:rsidRPr="00EE49CB">
        <w:rPr>
          <w:b/>
        </w:rPr>
        <w:t>%)</w:t>
      </w:r>
    </w:p>
    <w:p w:rsidR="000A5521" w:rsidRDefault="00F97D33" w:rsidP="000A5521">
      <w:pPr>
        <w:pStyle w:val="ListParagraph"/>
        <w:numPr>
          <w:ilvl w:val="1"/>
          <w:numId w:val="14"/>
        </w:numPr>
      </w:pPr>
      <w:r>
        <w:t>Include</w:t>
      </w:r>
      <w:r w:rsidR="003D6F61">
        <w:t xml:space="preserve"> a description</w:t>
      </w:r>
      <w:r w:rsidR="00EA5096">
        <w:t xml:space="preserve"> for each class.</w:t>
      </w:r>
      <w:r w:rsidR="00D84D80">
        <w:t xml:space="preserve"> </w:t>
      </w:r>
      <w:r w:rsidR="003024D6">
        <w:rPr>
          <w:b/>
        </w:rPr>
        <w:t>(5%)</w:t>
      </w:r>
    </w:p>
    <w:p w:rsidR="000A5521" w:rsidRDefault="00D84D80" w:rsidP="000A5521">
      <w:pPr>
        <w:pStyle w:val="ListParagraph"/>
        <w:numPr>
          <w:ilvl w:val="1"/>
          <w:numId w:val="14"/>
        </w:numPr>
      </w:pPr>
      <w:r>
        <w:t xml:space="preserve"> Explain why and how your design follows the guideline of “loose coupling and tight cohesion”.</w:t>
      </w:r>
      <w:r w:rsidR="00A2604D">
        <w:t xml:space="preserve"> </w:t>
      </w:r>
    </w:p>
    <w:p w:rsidR="009F0FCA" w:rsidRPr="00887298" w:rsidRDefault="00A2604D" w:rsidP="000A5521">
      <w:pPr>
        <w:pStyle w:val="ListParagraph"/>
        <w:numPr>
          <w:ilvl w:val="2"/>
          <w:numId w:val="14"/>
        </w:numPr>
      </w:pPr>
      <w:r>
        <w:t>Do not just provide a definition for coupling/cohesion – explain how your design adheres to the rule “loo</w:t>
      </w:r>
      <w:r w:rsidR="007554B6">
        <w:t>se coupling and tight cohesion”.</w:t>
      </w:r>
      <w:r w:rsidR="00D84D80">
        <w:t xml:space="preserve">  </w:t>
      </w:r>
      <w:r w:rsidR="003024D6" w:rsidRPr="003024D6">
        <w:rPr>
          <w:b/>
        </w:rPr>
        <w:t>(15%)</w:t>
      </w:r>
    </w:p>
    <w:p w:rsidR="00887298" w:rsidRDefault="00887298" w:rsidP="00887298">
      <w:pPr>
        <w:pStyle w:val="ListParagraph"/>
        <w:ind w:left="1440"/>
      </w:pPr>
    </w:p>
    <w:p w:rsidR="00ED0BEA" w:rsidRDefault="00EA5096" w:rsidP="00EE49CB">
      <w:pPr>
        <w:pStyle w:val="ListParagraph"/>
        <w:numPr>
          <w:ilvl w:val="0"/>
          <w:numId w:val="14"/>
        </w:numPr>
      </w:pPr>
      <w:r>
        <w:t xml:space="preserve">Lay out a </w:t>
      </w:r>
      <w:r w:rsidR="005E0D00">
        <w:t>high-level</w:t>
      </w:r>
      <w:r>
        <w:t xml:space="preserve"> architecture</w:t>
      </w:r>
      <w:r w:rsidR="005E0D00">
        <w:t xml:space="preserve"> (HLA)</w:t>
      </w:r>
      <w:r>
        <w:t xml:space="preserve"> diagram.  </w:t>
      </w:r>
      <w:r w:rsidR="00F97D33" w:rsidRPr="00EE49CB">
        <w:rPr>
          <w:b/>
        </w:rPr>
        <w:t>(5%)</w:t>
      </w:r>
    </w:p>
    <w:p w:rsidR="00ED0BEA" w:rsidRDefault="00EA5096" w:rsidP="00ED0BEA">
      <w:pPr>
        <w:pStyle w:val="ListParagraph"/>
        <w:numPr>
          <w:ilvl w:val="1"/>
          <w:numId w:val="14"/>
        </w:numPr>
      </w:pPr>
      <w:r>
        <w:t xml:space="preserve">It should capture how your product will be structured.  </w:t>
      </w:r>
    </w:p>
    <w:p w:rsidR="00EA5096" w:rsidRPr="00887298" w:rsidRDefault="007554B6" w:rsidP="00ED0BEA">
      <w:pPr>
        <w:pStyle w:val="ListParagraph"/>
        <w:numPr>
          <w:ilvl w:val="1"/>
          <w:numId w:val="14"/>
        </w:numPr>
      </w:pPr>
      <w:r>
        <w:t>Briefly explain e</w:t>
      </w:r>
      <w:r w:rsidR="00EA5096">
        <w:t>ach piece</w:t>
      </w:r>
      <w:r w:rsidR="00E61D05">
        <w:t>.</w:t>
      </w:r>
      <w:r w:rsidR="00676A9D">
        <w:t xml:space="preserve"> </w:t>
      </w:r>
    </w:p>
    <w:p w:rsidR="00887298" w:rsidRDefault="00887298" w:rsidP="00887298">
      <w:pPr>
        <w:pStyle w:val="ListParagraph"/>
        <w:ind w:left="1440"/>
      </w:pPr>
    </w:p>
    <w:p w:rsidR="00F4389E" w:rsidRDefault="00676A9D" w:rsidP="00EE49CB">
      <w:pPr>
        <w:pStyle w:val="ListParagraph"/>
        <w:numPr>
          <w:ilvl w:val="0"/>
          <w:numId w:val="14"/>
        </w:numPr>
      </w:pPr>
      <w:r>
        <w:t>Create a</w:t>
      </w:r>
      <w:r w:rsidR="000828A4">
        <w:t xml:space="preserve"> single</w:t>
      </w:r>
      <w:r>
        <w:t xml:space="preserve"> </w:t>
      </w:r>
      <w:r w:rsidR="00BA24CE">
        <w:t xml:space="preserve">high-level </w:t>
      </w:r>
      <w:r>
        <w:t>sequence diagram(s)</w:t>
      </w:r>
      <w:r w:rsidR="003273F3">
        <w:t xml:space="preserve"> that encompasses the system functionality</w:t>
      </w:r>
      <w:r>
        <w:t xml:space="preserve">. </w:t>
      </w:r>
      <w:r w:rsidRPr="00EE49CB">
        <w:rPr>
          <w:b/>
        </w:rPr>
        <w:t>(</w:t>
      </w:r>
      <w:r w:rsidR="009C69DF">
        <w:rPr>
          <w:b/>
        </w:rPr>
        <w:t>5</w:t>
      </w:r>
      <w:r w:rsidRPr="00EE49CB">
        <w:rPr>
          <w:b/>
        </w:rPr>
        <w:t>%)</w:t>
      </w:r>
    </w:p>
    <w:p w:rsidR="00EA5096" w:rsidRPr="00AB29B8" w:rsidRDefault="00EA5096" w:rsidP="006378A3">
      <w:pPr>
        <w:rPr>
          <w:b/>
          <w:u w:val="single"/>
        </w:rPr>
      </w:pPr>
      <w:r w:rsidRPr="00AB29B8">
        <w:rPr>
          <w:b/>
          <w:u w:val="single"/>
        </w:rPr>
        <w:t xml:space="preserve">Grading Criteria:  </w:t>
      </w:r>
    </w:p>
    <w:p w:rsidR="00EA5096" w:rsidRDefault="00EA5096" w:rsidP="006378A3">
      <w:r>
        <w:t>I will be looking for the following</w:t>
      </w:r>
      <w:r w:rsidR="00EC7363">
        <w:t xml:space="preserve"> for Part II</w:t>
      </w:r>
      <w:r>
        <w:t>:</w:t>
      </w:r>
    </w:p>
    <w:p w:rsidR="007554B6" w:rsidRDefault="002A43AE" w:rsidP="00EA5096">
      <w:pPr>
        <w:pStyle w:val="ListParagraph"/>
        <w:numPr>
          <w:ilvl w:val="0"/>
          <w:numId w:val="3"/>
        </w:numPr>
      </w:pPr>
      <w:r>
        <w:lastRenderedPageBreak/>
        <w:t>Have you identified objects</w:t>
      </w:r>
      <w:r w:rsidR="008F1E17">
        <w:t xml:space="preserve"> correctly using the OO identification trick?</w:t>
      </w:r>
    </w:p>
    <w:p w:rsidR="00AB29B8" w:rsidRDefault="009831B3" w:rsidP="00EA5096">
      <w:pPr>
        <w:pStyle w:val="ListParagraph"/>
        <w:numPr>
          <w:ilvl w:val="0"/>
          <w:numId w:val="3"/>
        </w:numPr>
      </w:pPr>
      <w:r>
        <w:t>Does your class diagram adhere to best practices for OO design, and do you explain each class?</w:t>
      </w:r>
    </w:p>
    <w:p w:rsidR="00EA5096" w:rsidRDefault="00AB29B8" w:rsidP="00EA5096">
      <w:pPr>
        <w:pStyle w:val="ListParagraph"/>
        <w:numPr>
          <w:ilvl w:val="0"/>
          <w:numId w:val="3"/>
        </w:numPr>
      </w:pPr>
      <w:r>
        <w:t>H</w:t>
      </w:r>
      <w:r w:rsidR="008F1E17">
        <w:t>ave you explained how/why your design shows loose coupling and tight cohesion?</w:t>
      </w:r>
    </w:p>
    <w:p w:rsidR="009831B3" w:rsidRDefault="009831B3" w:rsidP="00EA5096">
      <w:pPr>
        <w:pStyle w:val="ListParagraph"/>
        <w:numPr>
          <w:ilvl w:val="0"/>
          <w:numId w:val="3"/>
        </w:numPr>
      </w:pPr>
      <w:r>
        <w:t>Does your high level architecture capture the overall structure of the system?</w:t>
      </w:r>
    </w:p>
    <w:p w:rsidR="00655B5C" w:rsidRDefault="00655B5C" w:rsidP="00EA5096">
      <w:pPr>
        <w:pStyle w:val="ListParagraph"/>
        <w:numPr>
          <w:ilvl w:val="0"/>
          <w:numId w:val="3"/>
        </w:numPr>
      </w:pPr>
      <w:r>
        <w:t>Is your sequence diagram complete and covers all functionality?</w:t>
      </w:r>
    </w:p>
    <w:p w:rsidR="00A61018" w:rsidRDefault="00A61018" w:rsidP="00EA5096">
      <w:pPr>
        <w:pStyle w:val="ListParagraph"/>
        <w:numPr>
          <w:ilvl w:val="0"/>
          <w:numId w:val="3"/>
        </w:numPr>
      </w:pPr>
      <w:r>
        <w:t>Documentation of assumptions (if applicable) OR answers to any questions you ask me (if applicable)</w:t>
      </w:r>
      <w:r w:rsidR="00AB29B8">
        <w:t>.</w:t>
      </w:r>
    </w:p>
    <w:p w:rsidR="006327C2" w:rsidRDefault="006327C2" w:rsidP="006327C2">
      <w:r w:rsidRPr="00AB29B8">
        <w:rPr>
          <w:b/>
          <w:u w:val="single"/>
        </w:rPr>
        <w:t>What to Submit</w:t>
      </w:r>
      <w:r w:rsidR="00916A47" w:rsidRPr="00AB29B8">
        <w:rPr>
          <w:b/>
          <w:u w:val="single"/>
        </w:rPr>
        <w:t xml:space="preserve"> for Part II</w:t>
      </w:r>
      <w:r w:rsidRPr="00AB29B8">
        <w:rPr>
          <w:b/>
          <w:u w:val="single"/>
        </w:rPr>
        <w:t>:</w:t>
      </w:r>
      <w:r>
        <w:t xml:space="preserve">  All items above (no handwritten drawings)</w:t>
      </w:r>
      <w:r w:rsidR="00BC2526">
        <w:t xml:space="preserve"> in </w:t>
      </w:r>
      <w:r w:rsidR="00E61D05">
        <w:t>this</w:t>
      </w:r>
      <w:r w:rsidR="00BC2526">
        <w:t xml:space="preserve"> document</w:t>
      </w:r>
      <w:r>
        <w:t xml:space="preserve">.  </w:t>
      </w:r>
    </w:p>
    <w:p w:rsidR="00B77086" w:rsidRDefault="00B77086">
      <w:r>
        <w:br w:type="page"/>
      </w:r>
    </w:p>
    <w:p w:rsidR="00567CFA" w:rsidRDefault="00567CFA"/>
    <w:p w:rsidR="00567CFA" w:rsidRPr="00567CFA" w:rsidRDefault="00567CFA">
      <w:pPr>
        <w:rPr>
          <w:b/>
          <w:u w:val="single"/>
        </w:rPr>
      </w:pPr>
      <w:r w:rsidRPr="00567CFA">
        <w:rPr>
          <w:b/>
          <w:u w:val="single"/>
        </w:rPr>
        <w:t>PART III</w:t>
      </w:r>
      <w:r w:rsidR="009A2EA3">
        <w:rPr>
          <w:b/>
          <w:u w:val="single"/>
        </w:rPr>
        <w:t xml:space="preserve"> – </w:t>
      </w:r>
      <w:r w:rsidR="00893575">
        <w:rPr>
          <w:b/>
          <w:u w:val="single"/>
        </w:rPr>
        <w:t>20</w:t>
      </w:r>
      <w:r w:rsidR="009A2EA3">
        <w:rPr>
          <w:b/>
          <w:u w:val="single"/>
        </w:rPr>
        <w:t>%</w:t>
      </w:r>
    </w:p>
    <w:p w:rsidR="00495A71" w:rsidRPr="00495A71" w:rsidRDefault="00495A71" w:rsidP="00567CFA">
      <w:pPr>
        <w:rPr>
          <w:u w:val="single"/>
        </w:rPr>
      </w:pPr>
      <w:r w:rsidRPr="00495A71">
        <w:rPr>
          <w:u w:val="single"/>
        </w:rPr>
        <w:t>Your Task:</w:t>
      </w:r>
    </w:p>
    <w:p w:rsidR="00567CFA" w:rsidRDefault="003E6307" w:rsidP="00567CFA">
      <w:r>
        <w:t>In</w:t>
      </w:r>
      <w:r w:rsidR="00567CFA">
        <w:t xml:space="preserve"> </w:t>
      </w:r>
      <w:r w:rsidR="00100112">
        <w:t>a roughly</w:t>
      </w:r>
      <w:r w:rsidR="00AB29B8">
        <w:t xml:space="preserve"> one-page</w:t>
      </w:r>
      <w:r w:rsidR="00567CFA">
        <w:t xml:space="preserve"> essay</w:t>
      </w:r>
      <w:r w:rsidR="007554B6">
        <w:t xml:space="preserve"> </w:t>
      </w:r>
      <w:r w:rsidR="00AB29B8">
        <w:t>(</w:t>
      </w:r>
      <w:r w:rsidR="007554B6">
        <w:t>single-spaced</w:t>
      </w:r>
      <w:r w:rsidR="00AB29B8">
        <w:t>)</w:t>
      </w:r>
      <w:r w:rsidR="00567CFA">
        <w:t xml:space="preserve"> </w:t>
      </w:r>
      <w:r w:rsidR="00D9617F">
        <w:t>please discuss:</w:t>
      </w:r>
    </w:p>
    <w:p w:rsidR="001A7BD6" w:rsidRDefault="003E6307" w:rsidP="00AC278C">
      <w:pPr>
        <w:pStyle w:val="ListParagraph"/>
        <w:numPr>
          <w:ilvl w:val="0"/>
          <w:numId w:val="13"/>
        </w:numPr>
      </w:pPr>
      <w:r>
        <w:t>Which software process or combination of processes</w:t>
      </w:r>
      <w:r w:rsidR="00567CFA">
        <w:t xml:space="preserve"> </w:t>
      </w:r>
      <w:proofErr w:type="spellStart"/>
      <w:r w:rsidR="00100112">
        <w:t>TopTech</w:t>
      </w:r>
      <w:proofErr w:type="spellEnd"/>
      <w:r w:rsidR="00100112">
        <w:t xml:space="preserve"> should use to manage the project and </w:t>
      </w:r>
      <w:r w:rsidR="00567CFA">
        <w:t xml:space="preserve">why. </w:t>
      </w:r>
      <w:r w:rsidR="00D9617F" w:rsidRPr="00AC278C">
        <w:rPr>
          <w:b/>
          <w:u w:val="single"/>
        </w:rPr>
        <w:t>(</w:t>
      </w:r>
      <w:r w:rsidR="00D9617F">
        <w:rPr>
          <w:b/>
          <w:u w:val="single"/>
        </w:rPr>
        <w:t>10</w:t>
      </w:r>
      <w:r w:rsidR="00D9617F" w:rsidRPr="00AC278C">
        <w:rPr>
          <w:b/>
          <w:u w:val="single"/>
        </w:rPr>
        <w:t>%)</w:t>
      </w:r>
    </w:p>
    <w:p w:rsidR="001A7BD6" w:rsidRDefault="00D9617F" w:rsidP="001A7BD6">
      <w:pPr>
        <w:pStyle w:val="ListParagraph"/>
        <w:numPr>
          <w:ilvl w:val="1"/>
          <w:numId w:val="13"/>
        </w:numPr>
      </w:pPr>
      <w:r>
        <w:t>J</w:t>
      </w:r>
      <w:r w:rsidR="00567CFA">
        <w:t>ustify your choice(s)</w:t>
      </w:r>
      <w:r>
        <w:t xml:space="preserve"> and why it is </w:t>
      </w:r>
      <w:r w:rsidR="003E6307">
        <w:t xml:space="preserve">appropriate. </w:t>
      </w:r>
      <w:r w:rsidR="003E6307" w:rsidRPr="00D9617F">
        <w:rPr>
          <w:u w:val="single"/>
        </w:rPr>
        <w:t xml:space="preserve">I am not looking for just </w:t>
      </w:r>
      <w:r w:rsidR="00567CFA" w:rsidRPr="00D9617F">
        <w:rPr>
          <w:u w:val="single"/>
        </w:rPr>
        <w:t>a definition.</w:t>
      </w:r>
      <w:r w:rsidR="00567CFA">
        <w:t xml:space="preserve"> </w:t>
      </w:r>
    </w:p>
    <w:p w:rsidR="00AC278C" w:rsidRPr="00AC278C" w:rsidRDefault="00567CFA" w:rsidP="001A7BD6">
      <w:pPr>
        <w:pStyle w:val="ListParagraph"/>
        <w:numPr>
          <w:ilvl w:val="1"/>
          <w:numId w:val="13"/>
        </w:numPr>
      </w:pPr>
      <w:r>
        <w:t xml:space="preserve">Simply providing a definition will result in </w:t>
      </w:r>
      <w:r w:rsidR="00CA36B2">
        <w:t>an automatic deduction o</w:t>
      </w:r>
      <w:r>
        <w:t xml:space="preserve">f </w:t>
      </w:r>
      <w:r w:rsidR="00D9617F">
        <w:t>5</w:t>
      </w:r>
      <w:r>
        <w:t xml:space="preserve">%.  </w:t>
      </w:r>
    </w:p>
    <w:p w:rsidR="00AC278C" w:rsidRPr="00AC278C" w:rsidRDefault="003E6307" w:rsidP="00AC278C">
      <w:pPr>
        <w:pStyle w:val="ListParagraph"/>
        <w:numPr>
          <w:ilvl w:val="0"/>
          <w:numId w:val="13"/>
        </w:numPr>
      </w:pPr>
      <w:r>
        <w:t>F</w:t>
      </w:r>
      <w:r w:rsidR="00567CFA">
        <w:t>ive</w:t>
      </w:r>
      <w:r>
        <w:t xml:space="preserve"> </w:t>
      </w:r>
      <w:r w:rsidR="00567CFA">
        <w:t xml:space="preserve">risks and how to mitigate each risk. </w:t>
      </w:r>
      <w:r w:rsidR="00567CFA" w:rsidRPr="00AC278C">
        <w:rPr>
          <w:b/>
          <w:u w:val="single"/>
        </w:rPr>
        <w:t>(</w:t>
      </w:r>
      <w:r w:rsidR="00D9617F">
        <w:rPr>
          <w:b/>
          <w:u w:val="single"/>
        </w:rPr>
        <w:t>5</w:t>
      </w:r>
      <w:r w:rsidR="00567CFA" w:rsidRPr="00AC278C">
        <w:rPr>
          <w:b/>
          <w:u w:val="single"/>
        </w:rPr>
        <w:t>%)</w:t>
      </w:r>
      <w:r w:rsidR="007554B6">
        <w:rPr>
          <w:b/>
          <w:u w:val="single"/>
        </w:rPr>
        <w:t xml:space="preserve"> </w:t>
      </w:r>
    </w:p>
    <w:p w:rsidR="004E307D" w:rsidRDefault="00567CFA" w:rsidP="00AC278C">
      <w:pPr>
        <w:pStyle w:val="ListParagraph"/>
        <w:numPr>
          <w:ilvl w:val="0"/>
          <w:numId w:val="13"/>
        </w:numPr>
      </w:pPr>
      <w:r>
        <w:t xml:space="preserve">How you will support the concept of continuous </w:t>
      </w:r>
      <w:r w:rsidR="00A32B62">
        <w:t>integration.</w:t>
      </w:r>
      <w:r>
        <w:t xml:space="preserve"> </w:t>
      </w:r>
      <w:r w:rsidR="00B34AA5">
        <w:t xml:space="preserve"> Again – I am not looking for just a definition.</w:t>
      </w:r>
      <w:r>
        <w:t xml:space="preserve"> </w:t>
      </w:r>
      <w:r w:rsidR="0033054F" w:rsidRPr="00AC278C">
        <w:rPr>
          <w:b/>
          <w:u w:val="single"/>
        </w:rPr>
        <w:t>(</w:t>
      </w:r>
      <w:r w:rsidR="0033054F">
        <w:rPr>
          <w:b/>
          <w:u w:val="single"/>
        </w:rPr>
        <w:t>5</w:t>
      </w:r>
      <w:r w:rsidR="0033054F" w:rsidRPr="00AC278C">
        <w:rPr>
          <w:b/>
          <w:u w:val="single"/>
        </w:rPr>
        <w:t>%)</w:t>
      </w:r>
    </w:p>
    <w:p w:rsidR="004E307D" w:rsidRDefault="00567CFA" w:rsidP="004E307D">
      <w:pPr>
        <w:pStyle w:val="ListParagraph"/>
        <w:numPr>
          <w:ilvl w:val="1"/>
          <w:numId w:val="13"/>
        </w:numPr>
      </w:pPr>
      <w:r>
        <w:t xml:space="preserve">How </w:t>
      </w:r>
      <w:r w:rsidR="00A32B62">
        <w:t xml:space="preserve">change to </w:t>
      </w:r>
      <w:r w:rsidR="0085630D">
        <w:t>both documentation and code</w:t>
      </w:r>
      <w:r w:rsidR="00A32B62">
        <w:t xml:space="preserve"> will be managed</w:t>
      </w:r>
      <w:r>
        <w:t>?</w:t>
      </w:r>
      <w:r w:rsidR="007554B6">
        <w:t xml:space="preserve">  </w:t>
      </w:r>
    </w:p>
    <w:p w:rsidR="00567CFA" w:rsidRPr="00E61D05" w:rsidRDefault="007554B6" w:rsidP="004E307D">
      <w:pPr>
        <w:pStyle w:val="ListParagraph"/>
        <w:numPr>
          <w:ilvl w:val="1"/>
          <w:numId w:val="13"/>
        </w:numPr>
      </w:pPr>
      <w:r>
        <w:t>Be specific and detailed.</w:t>
      </w:r>
      <w:r w:rsidR="00567CFA">
        <w:t xml:space="preserve">  </w:t>
      </w:r>
    </w:p>
    <w:p w:rsidR="00F51B95" w:rsidRDefault="00F51B95" w:rsidP="00F51B95">
      <w:pPr>
        <w:rPr>
          <w:u w:val="single"/>
        </w:rPr>
      </w:pPr>
    </w:p>
    <w:p w:rsidR="00F51B95" w:rsidRPr="00F51B95" w:rsidRDefault="00F51B95" w:rsidP="00F51B95">
      <w:pPr>
        <w:rPr>
          <w:u w:val="single"/>
        </w:rPr>
      </w:pPr>
      <w:r w:rsidRPr="00F51B95">
        <w:rPr>
          <w:u w:val="single"/>
        </w:rPr>
        <w:t xml:space="preserve">Grading Criteria:  </w:t>
      </w:r>
    </w:p>
    <w:p w:rsidR="00F51B95" w:rsidRDefault="00F51B95" w:rsidP="00F51B95">
      <w:r>
        <w:t>I will be looking for the following for Part I</w:t>
      </w:r>
      <w:r w:rsidR="00CC25B0">
        <w:t>I</w:t>
      </w:r>
      <w:r>
        <w:t>I:</w:t>
      </w:r>
    </w:p>
    <w:p w:rsidR="00E61D05" w:rsidRPr="00F4389E" w:rsidRDefault="00E61D05" w:rsidP="00E61D05">
      <w:pPr>
        <w:pStyle w:val="ListParagraph"/>
        <w:ind w:left="1440"/>
      </w:pPr>
    </w:p>
    <w:p w:rsidR="00E61D05" w:rsidRDefault="00E61D05" w:rsidP="00E61D05">
      <w:pPr>
        <w:pStyle w:val="ListParagraph"/>
        <w:numPr>
          <w:ilvl w:val="0"/>
          <w:numId w:val="10"/>
        </w:numPr>
      </w:pPr>
      <w:r>
        <w:t>How well you justified your choice of process.  Did you reword the process definition or did you tell me why it is appropriate for your team?</w:t>
      </w:r>
    </w:p>
    <w:p w:rsidR="00E61D05" w:rsidRDefault="00E61D05" w:rsidP="00E61D05">
      <w:pPr>
        <w:pStyle w:val="ListParagraph"/>
        <w:numPr>
          <w:ilvl w:val="0"/>
          <w:numId w:val="10"/>
        </w:numPr>
      </w:pPr>
      <w:r>
        <w:t>Thoroughness in identifying risks and their mitigation?</w:t>
      </w:r>
    </w:p>
    <w:p w:rsidR="00E61D05" w:rsidRDefault="00242FF7" w:rsidP="00E61D05">
      <w:pPr>
        <w:pStyle w:val="ListParagraph"/>
        <w:numPr>
          <w:ilvl w:val="0"/>
          <w:numId w:val="10"/>
        </w:numPr>
      </w:pPr>
      <w:r>
        <w:t>How you will</w:t>
      </w:r>
      <w:r w:rsidR="00E61D05">
        <w:t xml:space="preserve"> support continuous integration? How </w:t>
      </w:r>
      <w:r>
        <w:t xml:space="preserve">will </w:t>
      </w:r>
      <w:r w:rsidR="00E61D05">
        <w:t>you control change?</w:t>
      </w:r>
    </w:p>
    <w:p w:rsidR="00C50C5B" w:rsidRDefault="00C50C5B" w:rsidP="00E61D05">
      <w:pPr>
        <w:pStyle w:val="ListParagraph"/>
        <w:numPr>
          <w:ilvl w:val="0"/>
          <w:numId w:val="10"/>
        </w:numPr>
      </w:pPr>
      <w:r>
        <w:t>Documentation of assumptions (if applicable) OR answers to any questions you ask me (if applicable)</w:t>
      </w:r>
    </w:p>
    <w:p w:rsidR="005349C6" w:rsidRDefault="005349C6">
      <w:r>
        <w:br w:type="page"/>
      </w:r>
    </w:p>
    <w:p w:rsidR="009831B3" w:rsidRDefault="009831B3" w:rsidP="009831B3"/>
    <w:p w:rsidR="00083EE7" w:rsidRDefault="00C12A07" w:rsidP="006378A3">
      <w:pPr>
        <w:rPr>
          <w:b/>
          <w:u w:val="single"/>
        </w:rPr>
      </w:pPr>
      <w:r>
        <w:rPr>
          <w:b/>
          <w:u w:val="single"/>
        </w:rPr>
        <w:t xml:space="preserve">Extra Credit </w:t>
      </w:r>
      <w:r w:rsidR="009B4CEA">
        <w:rPr>
          <w:b/>
          <w:u w:val="single"/>
        </w:rPr>
        <w:t xml:space="preserve">– </w:t>
      </w:r>
      <w:r w:rsidR="00FD53A4">
        <w:rPr>
          <w:b/>
          <w:u w:val="single"/>
        </w:rPr>
        <w:t>(</w:t>
      </w:r>
      <w:r w:rsidR="009B4CEA">
        <w:rPr>
          <w:b/>
          <w:u w:val="single"/>
        </w:rPr>
        <w:t>Added to midterm grade</w:t>
      </w:r>
      <w:r w:rsidR="00FD53A4">
        <w:rPr>
          <w:b/>
          <w:u w:val="single"/>
        </w:rPr>
        <w:t>)</w:t>
      </w:r>
    </w:p>
    <w:p w:rsidR="00CA075C" w:rsidRDefault="00CA075C" w:rsidP="006378A3">
      <w:pPr>
        <w:rPr>
          <w:b/>
          <w:u w:val="single"/>
        </w:rPr>
      </w:pPr>
      <w:r>
        <w:rPr>
          <w:b/>
          <w:u w:val="single"/>
        </w:rPr>
        <w:t>Option A</w:t>
      </w:r>
    </w:p>
    <w:p w:rsidR="00B316F0" w:rsidRPr="00B316F0" w:rsidRDefault="00B316F0" w:rsidP="006378A3">
      <w:r>
        <w:rPr>
          <w:b/>
          <w:u w:val="single"/>
        </w:rPr>
        <w:t>Additional 3% plus priority in grading order</w:t>
      </w:r>
      <w:r w:rsidR="004064EB">
        <w:rPr>
          <w:b/>
          <w:u w:val="single"/>
        </w:rPr>
        <w:t>/grade return</w:t>
      </w:r>
      <w:r>
        <w:rPr>
          <w:b/>
          <w:u w:val="single"/>
        </w:rPr>
        <w:t xml:space="preserve"> </w:t>
      </w:r>
      <w:r w:rsidR="0044343B">
        <w:t>- Submit mid</w:t>
      </w:r>
      <w:r>
        <w:t xml:space="preserve">term by </w:t>
      </w:r>
      <w:r w:rsidR="00354E7B">
        <w:t>6/1</w:t>
      </w:r>
      <w:r w:rsidR="00EB4A4A">
        <w:t>5</w:t>
      </w:r>
      <w:r w:rsidR="007E5DA3">
        <w:t xml:space="preserve"> @ </w:t>
      </w:r>
      <w:r w:rsidR="00354E7B">
        <w:t>midnight</w:t>
      </w:r>
      <w:r w:rsidR="007E5DA3">
        <w:t xml:space="preserve"> </w:t>
      </w:r>
      <w:r>
        <w:t>– Absolutely no exceptions.</w:t>
      </w:r>
    </w:p>
    <w:p w:rsidR="00CA075C" w:rsidRDefault="00CA075C" w:rsidP="001673BE">
      <w:pPr>
        <w:rPr>
          <w:b/>
          <w:u w:val="single"/>
        </w:rPr>
      </w:pPr>
    </w:p>
    <w:p w:rsidR="00CA075C" w:rsidRDefault="00CA075C" w:rsidP="001673BE">
      <w:pPr>
        <w:rPr>
          <w:b/>
          <w:u w:val="single"/>
        </w:rPr>
      </w:pPr>
      <w:r>
        <w:rPr>
          <w:b/>
          <w:u w:val="single"/>
        </w:rPr>
        <w:t>Option B</w:t>
      </w:r>
    </w:p>
    <w:p w:rsidR="00AD48E0" w:rsidRDefault="00083EE7" w:rsidP="001673BE">
      <w:pPr>
        <w:rPr>
          <w:i/>
        </w:rPr>
      </w:pPr>
      <w:r>
        <w:rPr>
          <w:b/>
          <w:u w:val="single"/>
        </w:rPr>
        <w:t>Additional</w:t>
      </w:r>
      <w:r w:rsidR="00C12A07">
        <w:rPr>
          <w:b/>
          <w:u w:val="single"/>
        </w:rPr>
        <w:t xml:space="preserve"> </w:t>
      </w:r>
      <w:r w:rsidR="00D615B0">
        <w:rPr>
          <w:b/>
          <w:u w:val="single"/>
        </w:rPr>
        <w:t>3</w:t>
      </w:r>
      <w:r w:rsidR="00C12A07">
        <w:rPr>
          <w:b/>
          <w:u w:val="single"/>
        </w:rPr>
        <w:t>%</w:t>
      </w:r>
      <w:r w:rsidR="00AD48E0">
        <w:rPr>
          <w:b/>
          <w:u w:val="single"/>
        </w:rPr>
        <w:t>:</w:t>
      </w:r>
      <w:r w:rsidR="00AD48E0">
        <w:t xml:space="preserve">   </w:t>
      </w:r>
      <w:r w:rsidR="00AD48E0">
        <w:rPr>
          <w:i/>
        </w:rPr>
        <w:t xml:space="preserve">Note: The situation described here </w:t>
      </w:r>
      <w:r w:rsidR="00624A00">
        <w:rPr>
          <w:i/>
        </w:rPr>
        <w:t xml:space="preserve">in the extra credit </w:t>
      </w:r>
      <w:r w:rsidR="00AD48E0">
        <w:rPr>
          <w:i/>
        </w:rPr>
        <w:t>is NOT related to the situation used</w:t>
      </w:r>
      <w:r w:rsidR="0044343B">
        <w:rPr>
          <w:i/>
        </w:rPr>
        <w:t xml:space="preserve"> for the other parts of the mid</w:t>
      </w:r>
      <w:r w:rsidR="00AD48E0">
        <w:rPr>
          <w:i/>
        </w:rPr>
        <w:t>term.</w:t>
      </w:r>
      <w:r w:rsidR="002224C8">
        <w:rPr>
          <w:i/>
        </w:rPr>
        <w:t xml:space="preserve">  Again – you may make</w:t>
      </w:r>
      <w:r w:rsidR="00270292">
        <w:rPr>
          <w:i/>
        </w:rPr>
        <w:t xml:space="preserve"> assumptions</w:t>
      </w:r>
      <w:r w:rsidR="002224C8">
        <w:rPr>
          <w:i/>
        </w:rPr>
        <w:t xml:space="preserve"> or you may ask me for clarification</w:t>
      </w:r>
      <w:r w:rsidR="00D2388A">
        <w:rPr>
          <w:i/>
        </w:rPr>
        <w:t xml:space="preserve"> – both must be clearly documented in the Extra Credit section</w:t>
      </w:r>
      <w:r w:rsidR="002224C8">
        <w:rPr>
          <w:i/>
        </w:rPr>
        <w:t>.</w:t>
      </w:r>
      <w:r w:rsidR="000C2D4D">
        <w:rPr>
          <w:i/>
        </w:rPr>
        <w:t xml:space="preserve">  Failure to do so will result in no extra credit being awarded.</w:t>
      </w:r>
    </w:p>
    <w:p w:rsidR="00991197" w:rsidRDefault="00913519" w:rsidP="001673BE">
      <w:r w:rsidRPr="00B4504E">
        <w:rPr>
          <w:b/>
          <w:u w:val="single"/>
        </w:rPr>
        <w:t>Situation</w:t>
      </w:r>
      <w:r>
        <w:t xml:space="preserve">:  </w:t>
      </w:r>
    </w:p>
    <w:p w:rsidR="00AD48E0" w:rsidRDefault="00AD48E0" w:rsidP="00991197">
      <w:pPr>
        <w:ind w:firstLine="720"/>
      </w:pPr>
      <w:r>
        <w:t xml:space="preserve">You work </w:t>
      </w:r>
      <w:r w:rsidR="004031B0">
        <w:t xml:space="preserve">for a </w:t>
      </w:r>
      <w:r w:rsidR="00E85364">
        <w:t>development</w:t>
      </w:r>
      <w:r w:rsidR="00410282">
        <w:t xml:space="preserve"> </w:t>
      </w:r>
      <w:r w:rsidR="004031B0">
        <w:t>company</w:t>
      </w:r>
      <w:r>
        <w:t xml:space="preserve"> who </w:t>
      </w:r>
      <w:r w:rsidR="00515F5D">
        <w:t xml:space="preserve">just </w:t>
      </w:r>
      <w:r w:rsidR="00991197">
        <w:t>won</w:t>
      </w:r>
      <w:r w:rsidR="00515F5D">
        <w:t xml:space="preserve"> a contract</w:t>
      </w:r>
      <w:r w:rsidR="00100112">
        <w:t xml:space="preserve"> to design a website promoting tourism for a new resort that has just opened on a tropical island in the Caribbean</w:t>
      </w:r>
      <w:r w:rsidR="00270292">
        <w:t>; this resort happens to be the first all-inclusive resort on the island.</w:t>
      </w:r>
      <w:r w:rsidR="00515F5D">
        <w:t xml:space="preserve"> The general idea of the </w:t>
      </w:r>
      <w:r w:rsidR="00100112">
        <w:t xml:space="preserve">site is to </w:t>
      </w:r>
      <w:r w:rsidR="00E85364">
        <w:t xml:space="preserve">attract tourists </w:t>
      </w:r>
      <w:r w:rsidR="00100112">
        <w:t>by differentiating this resort from others on the island</w:t>
      </w:r>
      <w:r w:rsidR="00E85364">
        <w:t xml:space="preserve">.  </w:t>
      </w:r>
      <w:r w:rsidR="00515F5D">
        <w:t xml:space="preserve">After several meetings </w:t>
      </w:r>
      <w:r w:rsidR="00CC43C8">
        <w:t xml:space="preserve">to develop the requirements </w:t>
      </w:r>
      <w:r w:rsidR="00515F5D">
        <w:t>with different stakeholders</w:t>
      </w:r>
      <w:r w:rsidR="00823C94">
        <w:t>,</w:t>
      </w:r>
      <w:r w:rsidR="00515F5D">
        <w:t xml:space="preserve"> your team has </w:t>
      </w:r>
      <w:r w:rsidR="00E85364">
        <w:t>decided on a .NET</w:t>
      </w:r>
      <w:r w:rsidR="00515F5D">
        <w:t xml:space="preserve"> </w:t>
      </w:r>
      <w:r w:rsidR="00722A34">
        <w:t>site written</w:t>
      </w:r>
      <w:r w:rsidR="00991197">
        <w:t xml:space="preserve"> in C#.  </w:t>
      </w:r>
      <w:r w:rsidR="00270292">
        <w:t xml:space="preserve">The site will be hosted on a server running Windows Server 2012.  One of the key requirements of the site is to allow </w:t>
      </w:r>
      <w:r w:rsidR="006C6FF9">
        <w:t>visitors the ability</w:t>
      </w:r>
      <w:r w:rsidR="00270292">
        <w:t xml:space="preserve"> to book various fun activities; these activities would be </w:t>
      </w:r>
      <w:r w:rsidR="006C6FF9">
        <w:t>managed by</w:t>
      </w:r>
      <w:r w:rsidR="00270292">
        <w:t xml:space="preserve"> the resort.  Your lead has tasked you with identifying several</w:t>
      </w:r>
      <w:r w:rsidR="00EB16E5">
        <w:t xml:space="preserve"> vendors that provide scheduling</w:t>
      </w:r>
      <w:r w:rsidR="00270292">
        <w:t xml:space="preserve"> candidates that would be compatible with the new site.</w:t>
      </w:r>
    </w:p>
    <w:p w:rsidR="00E22FB7" w:rsidRDefault="00B4504E" w:rsidP="001673BE">
      <w:r>
        <w:tab/>
      </w:r>
      <w:r>
        <w:rPr>
          <w:b/>
          <w:u w:val="single"/>
        </w:rPr>
        <w:t>Your Task</w:t>
      </w:r>
      <w:r>
        <w:t xml:space="preserve">:  </w:t>
      </w:r>
      <w:r w:rsidR="00270292" w:rsidRPr="00270292">
        <w:rPr>
          <w:b/>
        </w:rPr>
        <w:t>Identify</w:t>
      </w:r>
      <w:r w:rsidR="005A01EC" w:rsidRPr="005A01EC">
        <w:rPr>
          <w:b/>
        </w:rPr>
        <w:t xml:space="preserve"> the criteria</w:t>
      </w:r>
      <w:r w:rsidR="005A01EC">
        <w:t xml:space="preserve"> to use as a comparison for </w:t>
      </w:r>
      <w:r w:rsidR="00270292">
        <w:t xml:space="preserve">scheduling </w:t>
      </w:r>
      <w:r w:rsidR="00155111">
        <w:t>products</w:t>
      </w:r>
      <w:r w:rsidR="00270292">
        <w:t xml:space="preserve">. </w:t>
      </w:r>
      <w:r w:rsidR="00270292" w:rsidRPr="00354F82">
        <w:rPr>
          <w:b/>
        </w:rPr>
        <w:t>Find</w:t>
      </w:r>
      <w:r w:rsidR="005A01EC" w:rsidRPr="00354F82">
        <w:rPr>
          <w:b/>
        </w:rPr>
        <w:t xml:space="preserve"> at least three products</w:t>
      </w:r>
      <w:r w:rsidR="005A01EC">
        <w:t xml:space="preserve"> that will fit the requirements with minimal customization…meaning it should work right out of the box.  </w:t>
      </w:r>
      <w:r w:rsidR="00192064">
        <w:t>Part of the task involves creating the comparison criteria so that you are comparing “apples to apples”</w:t>
      </w:r>
      <w:r w:rsidR="00E15E20">
        <w:t>; your</w:t>
      </w:r>
      <w:r w:rsidR="00167325">
        <w:t xml:space="preserve"> team </w:t>
      </w:r>
      <w:r w:rsidR="00E15E20">
        <w:t xml:space="preserve"> lead wants a minimum of 10 </w:t>
      </w:r>
      <w:r w:rsidR="00B75B93">
        <w:t>different</w:t>
      </w:r>
      <w:r w:rsidR="00E15E20">
        <w:t xml:space="preserve"> </w:t>
      </w:r>
      <w:r w:rsidR="002E5C7D">
        <w:t>criteria</w:t>
      </w:r>
      <w:r w:rsidR="00192064">
        <w:t>.</w:t>
      </w:r>
      <w:r w:rsidR="00022C45">
        <w:t xml:space="preserve"> </w:t>
      </w:r>
      <w:r w:rsidR="00E22FB7">
        <w:tab/>
      </w:r>
      <w:r w:rsidR="006378A3">
        <w:t xml:space="preserve">       </w:t>
      </w:r>
    </w:p>
    <w:p w:rsidR="006C7DBF" w:rsidRPr="006C3F4C" w:rsidRDefault="006C7DBF" w:rsidP="006378A3">
      <w:pPr>
        <w:rPr>
          <w:i/>
        </w:rPr>
      </w:pPr>
      <w:r w:rsidRPr="00CB1A8E">
        <w:rPr>
          <w:u w:val="single"/>
        </w:rPr>
        <w:t>What to Submit</w:t>
      </w:r>
      <w:r w:rsidR="001673BE">
        <w:rPr>
          <w:u w:val="single"/>
        </w:rPr>
        <w:t xml:space="preserve"> for </w:t>
      </w:r>
      <w:r w:rsidR="006F055C">
        <w:rPr>
          <w:u w:val="single"/>
        </w:rPr>
        <w:t>Extra Credit</w:t>
      </w:r>
      <w:r w:rsidRPr="00CB1A8E">
        <w:rPr>
          <w:u w:val="single"/>
        </w:rPr>
        <w:t>:</w:t>
      </w:r>
      <w:r>
        <w:t xml:space="preserve"> </w:t>
      </w:r>
      <w:r w:rsidR="00463CC2">
        <w:t xml:space="preserve"> A</w:t>
      </w:r>
      <w:r w:rsidR="006C3F4C">
        <w:t xml:space="preserve"> chart</w:t>
      </w:r>
      <w:r w:rsidR="00AA41F4">
        <w:t xml:space="preserve"> or spreadsheet</w:t>
      </w:r>
      <w:r w:rsidR="006C3F4C">
        <w:t xml:space="preserve"> comparing your three candidates</w:t>
      </w:r>
      <w:r w:rsidR="00192064">
        <w:t xml:space="preserve"> using your criteria</w:t>
      </w:r>
      <w:r w:rsidR="009C286E">
        <w:t>.</w:t>
      </w:r>
    </w:p>
    <w:p w:rsidR="00547477" w:rsidRPr="001D39E6" w:rsidRDefault="00547477" w:rsidP="00547477">
      <w:pPr>
        <w:rPr>
          <w:u w:val="single"/>
        </w:rPr>
      </w:pPr>
      <w:r w:rsidRPr="001D39E6">
        <w:rPr>
          <w:u w:val="single"/>
        </w:rPr>
        <w:t>Grading Criteria</w:t>
      </w:r>
      <w:r w:rsidR="00655DC7">
        <w:rPr>
          <w:u w:val="single"/>
        </w:rPr>
        <w:t xml:space="preserve"> for Extra Credit</w:t>
      </w:r>
      <w:r w:rsidRPr="001D39E6">
        <w:rPr>
          <w:u w:val="single"/>
        </w:rPr>
        <w:t xml:space="preserve">: </w:t>
      </w:r>
    </w:p>
    <w:p w:rsidR="00547477" w:rsidRDefault="00AA5877" w:rsidP="00AA5877">
      <w:pPr>
        <w:pStyle w:val="ListParagraph"/>
        <w:numPr>
          <w:ilvl w:val="0"/>
          <w:numId w:val="7"/>
        </w:numPr>
      </w:pPr>
      <w:r>
        <w:t>Thoroughness of comparison</w:t>
      </w:r>
      <w:r w:rsidR="008C0CAB">
        <w:t xml:space="preserve"> and your selection of comparison criteria</w:t>
      </w:r>
      <w:r>
        <w:t xml:space="preserve">.  </w:t>
      </w:r>
      <w:r>
        <w:rPr>
          <w:i/>
        </w:rPr>
        <w:t>Note:  See me if you want to know if you are headed in the right direction with your comparison criteria.</w:t>
      </w:r>
      <w:r w:rsidR="009D7CB4">
        <w:rPr>
          <w:i/>
        </w:rPr>
        <w:t xml:space="preserve">  </w:t>
      </w:r>
    </w:p>
    <w:p w:rsidR="00CB1A8E" w:rsidRDefault="00CB1A8E" w:rsidP="006378A3"/>
    <w:p w:rsidR="0031100C" w:rsidRPr="006378A3" w:rsidRDefault="0031100C" w:rsidP="001D39E6">
      <w:pPr>
        <w:pStyle w:val="ListParagraph"/>
        <w:ind w:left="1080"/>
      </w:pPr>
    </w:p>
    <w:sectPr w:rsidR="0031100C" w:rsidRPr="006378A3" w:rsidSect="0054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09A"/>
    <w:multiLevelType w:val="hybridMultilevel"/>
    <w:tmpl w:val="1E6ED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53C76"/>
    <w:multiLevelType w:val="hybridMultilevel"/>
    <w:tmpl w:val="0628A852"/>
    <w:lvl w:ilvl="0" w:tplc="C2326A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A6823"/>
    <w:multiLevelType w:val="hybridMultilevel"/>
    <w:tmpl w:val="F120F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9143D"/>
    <w:multiLevelType w:val="hybridMultilevel"/>
    <w:tmpl w:val="8A881012"/>
    <w:lvl w:ilvl="0" w:tplc="7D1621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D38A5"/>
    <w:multiLevelType w:val="hybridMultilevel"/>
    <w:tmpl w:val="A2422D80"/>
    <w:lvl w:ilvl="0" w:tplc="EF7E3C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941A7E"/>
    <w:multiLevelType w:val="hybridMultilevel"/>
    <w:tmpl w:val="24D8CCD4"/>
    <w:lvl w:ilvl="0" w:tplc="4D0E83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732A9"/>
    <w:multiLevelType w:val="hybridMultilevel"/>
    <w:tmpl w:val="4C327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03284"/>
    <w:multiLevelType w:val="hybridMultilevel"/>
    <w:tmpl w:val="E488C492"/>
    <w:lvl w:ilvl="0" w:tplc="93CA2B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213D0"/>
    <w:multiLevelType w:val="hybridMultilevel"/>
    <w:tmpl w:val="4E50D6FC"/>
    <w:lvl w:ilvl="0" w:tplc="8FF07A1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9" w15:restartNumberingAfterBreak="0">
    <w:nsid w:val="41800555"/>
    <w:multiLevelType w:val="hybridMultilevel"/>
    <w:tmpl w:val="1730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B6455"/>
    <w:multiLevelType w:val="hybridMultilevel"/>
    <w:tmpl w:val="FD6E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F0727"/>
    <w:multiLevelType w:val="hybridMultilevel"/>
    <w:tmpl w:val="25C2EEE2"/>
    <w:lvl w:ilvl="0" w:tplc="82B2607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D7FA4"/>
    <w:multiLevelType w:val="hybridMultilevel"/>
    <w:tmpl w:val="F6805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0374D"/>
    <w:multiLevelType w:val="hybridMultilevel"/>
    <w:tmpl w:val="9F3C3F9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3532E08"/>
    <w:multiLevelType w:val="hybridMultilevel"/>
    <w:tmpl w:val="12606C4C"/>
    <w:lvl w:ilvl="0" w:tplc="947E48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93B39"/>
    <w:multiLevelType w:val="hybridMultilevel"/>
    <w:tmpl w:val="ED26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06F14"/>
    <w:multiLevelType w:val="hybridMultilevel"/>
    <w:tmpl w:val="97B8E452"/>
    <w:lvl w:ilvl="0" w:tplc="DEB8E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053F17"/>
    <w:multiLevelType w:val="hybridMultilevel"/>
    <w:tmpl w:val="153614F8"/>
    <w:lvl w:ilvl="0" w:tplc="C21069C0">
      <w:start w:val="1"/>
      <w:numFmt w:val="decimal"/>
      <w:lvlText w:val="%1."/>
      <w:lvlJc w:val="left"/>
      <w:pPr>
        <w:ind w:left="560" w:hanging="360"/>
      </w:pPr>
      <w:rPr>
        <w:rFonts w:asciiTheme="minorHAnsi" w:eastAsiaTheme="minorHAnsi" w:hAnsiTheme="minorHAnsi" w:cstheme="minorBidi"/>
        <w:b w:val="0"/>
      </w:rPr>
    </w:lvl>
    <w:lvl w:ilvl="1" w:tplc="04090003">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abstractNumId w:val="17"/>
  </w:num>
  <w:num w:numId="2">
    <w:abstractNumId w:val="8"/>
  </w:num>
  <w:num w:numId="3">
    <w:abstractNumId w:val="9"/>
  </w:num>
  <w:num w:numId="4">
    <w:abstractNumId w:val="0"/>
  </w:num>
  <w:num w:numId="5">
    <w:abstractNumId w:val="15"/>
  </w:num>
  <w:num w:numId="6">
    <w:abstractNumId w:val="13"/>
  </w:num>
  <w:num w:numId="7">
    <w:abstractNumId w:val="3"/>
  </w:num>
  <w:num w:numId="8">
    <w:abstractNumId w:val="10"/>
  </w:num>
  <w:num w:numId="9">
    <w:abstractNumId w:val="5"/>
  </w:num>
  <w:num w:numId="10">
    <w:abstractNumId w:val="12"/>
  </w:num>
  <w:num w:numId="11">
    <w:abstractNumId w:val="2"/>
  </w:num>
  <w:num w:numId="12">
    <w:abstractNumId w:val="14"/>
  </w:num>
  <w:num w:numId="13">
    <w:abstractNumId w:val="11"/>
  </w:num>
  <w:num w:numId="14">
    <w:abstractNumId w:val="7"/>
  </w:num>
  <w:num w:numId="15">
    <w:abstractNumId w:val="4"/>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30"/>
    <w:rsid w:val="000116B9"/>
    <w:rsid w:val="000214FC"/>
    <w:rsid w:val="00022C45"/>
    <w:rsid w:val="000273A6"/>
    <w:rsid w:val="00027AF0"/>
    <w:rsid w:val="00034D59"/>
    <w:rsid w:val="00040EE4"/>
    <w:rsid w:val="00052669"/>
    <w:rsid w:val="00057636"/>
    <w:rsid w:val="00074802"/>
    <w:rsid w:val="00074F96"/>
    <w:rsid w:val="00082747"/>
    <w:rsid w:val="000828A4"/>
    <w:rsid w:val="00082D46"/>
    <w:rsid w:val="00083EE7"/>
    <w:rsid w:val="0008503A"/>
    <w:rsid w:val="00096376"/>
    <w:rsid w:val="000A39CA"/>
    <w:rsid w:val="000A5521"/>
    <w:rsid w:val="000A7998"/>
    <w:rsid w:val="000A7FAC"/>
    <w:rsid w:val="000B1D23"/>
    <w:rsid w:val="000C2D4D"/>
    <w:rsid w:val="000C56CC"/>
    <w:rsid w:val="000D21FB"/>
    <w:rsid w:val="000D5D94"/>
    <w:rsid w:val="000E2BD6"/>
    <w:rsid w:val="000E6B8F"/>
    <w:rsid w:val="000F0D35"/>
    <w:rsid w:val="000F1EA6"/>
    <w:rsid w:val="000F4FF2"/>
    <w:rsid w:val="000F79CE"/>
    <w:rsid w:val="00100112"/>
    <w:rsid w:val="0010560D"/>
    <w:rsid w:val="001158E7"/>
    <w:rsid w:val="001203D0"/>
    <w:rsid w:val="001229DB"/>
    <w:rsid w:val="00132315"/>
    <w:rsid w:val="0015193F"/>
    <w:rsid w:val="00154906"/>
    <w:rsid w:val="00155111"/>
    <w:rsid w:val="001575B7"/>
    <w:rsid w:val="00162260"/>
    <w:rsid w:val="001639B8"/>
    <w:rsid w:val="00164B7C"/>
    <w:rsid w:val="00167325"/>
    <w:rsid w:val="001673BE"/>
    <w:rsid w:val="00172D6A"/>
    <w:rsid w:val="0017328E"/>
    <w:rsid w:val="00184260"/>
    <w:rsid w:val="00184BB5"/>
    <w:rsid w:val="001853F1"/>
    <w:rsid w:val="00192064"/>
    <w:rsid w:val="001950C1"/>
    <w:rsid w:val="00195E35"/>
    <w:rsid w:val="001A60B6"/>
    <w:rsid w:val="001A683E"/>
    <w:rsid w:val="001A7BD6"/>
    <w:rsid w:val="001B0808"/>
    <w:rsid w:val="001B36FE"/>
    <w:rsid w:val="001B5631"/>
    <w:rsid w:val="001C55E0"/>
    <w:rsid w:val="001C5A67"/>
    <w:rsid w:val="001D07B1"/>
    <w:rsid w:val="001D1986"/>
    <w:rsid w:val="001D32C3"/>
    <w:rsid w:val="001D39E6"/>
    <w:rsid w:val="001E5F3E"/>
    <w:rsid w:val="001F2DD8"/>
    <w:rsid w:val="001F5875"/>
    <w:rsid w:val="001F5ADE"/>
    <w:rsid w:val="001F7CBB"/>
    <w:rsid w:val="002028E2"/>
    <w:rsid w:val="002176FC"/>
    <w:rsid w:val="0022002B"/>
    <w:rsid w:val="00221374"/>
    <w:rsid w:val="002224C8"/>
    <w:rsid w:val="00222DC8"/>
    <w:rsid w:val="00226BA4"/>
    <w:rsid w:val="00242A2E"/>
    <w:rsid w:val="00242FF7"/>
    <w:rsid w:val="002432D6"/>
    <w:rsid w:val="00251B97"/>
    <w:rsid w:val="0025295B"/>
    <w:rsid w:val="0025776B"/>
    <w:rsid w:val="002637E5"/>
    <w:rsid w:val="00263CF6"/>
    <w:rsid w:val="00270292"/>
    <w:rsid w:val="0029094E"/>
    <w:rsid w:val="002956C7"/>
    <w:rsid w:val="0029573F"/>
    <w:rsid w:val="002A3186"/>
    <w:rsid w:val="002A43AE"/>
    <w:rsid w:val="002A55BA"/>
    <w:rsid w:val="002B17A3"/>
    <w:rsid w:val="002C3F5F"/>
    <w:rsid w:val="002C41F5"/>
    <w:rsid w:val="002C62FC"/>
    <w:rsid w:val="002C6500"/>
    <w:rsid w:val="002C7F49"/>
    <w:rsid w:val="002D11CA"/>
    <w:rsid w:val="002D3D84"/>
    <w:rsid w:val="002D54EC"/>
    <w:rsid w:val="002E5C7D"/>
    <w:rsid w:val="002E7EC1"/>
    <w:rsid w:val="002F398D"/>
    <w:rsid w:val="002F6531"/>
    <w:rsid w:val="00301D98"/>
    <w:rsid w:val="003024D6"/>
    <w:rsid w:val="0031100C"/>
    <w:rsid w:val="00317AB3"/>
    <w:rsid w:val="00321D7E"/>
    <w:rsid w:val="003239D9"/>
    <w:rsid w:val="003273F3"/>
    <w:rsid w:val="0033054F"/>
    <w:rsid w:val="003364BB"/>
    <w:rsid w:val="00337440"/>
    <w:rsid w:val="003375FF"/>
    <w:rsid w:val="00343915"/>
    <w:rsid w:val="00346D6A"/>
    <w:rsid w:val="00354E7B"/>
    <w:rsid w:val="00354F82"/>
    <w:rsid w:val="00362922"/>
    <w:rsid w:val="00370BF6"/>
    <w:rsid w:val="00371893"/>
    <w:rsid w:val="00380D9C"/>
    <w:rsid w:val="00384631"/>
    <w:rsid w:val="00385D6C"/>
    <w:rsid w:val="003A2BAB"/>
    <w:rsid w:val="003B33B2"/>
    <w:rsid w:val="003D6F61"/>
    <w:rsid w:val="003E5FEB"/>
    <w:rsid w:val="003E6307"/>
    <w:rsid w:val="003F1C84"/>
    <w:rsid w:val="003F7460"/>
    <w:rsid w:val="004004B5"/>
    <w:rsid w:val="004031B0"/>
    <w:rsid w:val="00404B62"/>
    <w:rsid w:val="004064EB"/>
    <w:rsid w:val="00410282"/>
    <w:rsid w:val="00412E10"/>
    <w:rsid w:val="004145E2"/>
    <w:rsid w:val="00416B7B"/>
    <w:rsid w:val="00422290"/>
    <w:rsid w:val="00424192"/>
    <w:rsid w:val="00432007"/>
    <w:rsid w:val="004368AE"/>
    <w:rsid w:val="0044343B"/>
    <w:rsid w:val="00444B82"/>
    <w:rsid w:val="0044530A"/>
    <w:rsid w:val="00447D72"/>
    <w:rsid w:val="00454469"/>
    <w:rsid w:val="004576D5"/>
    <w:rsid w:val="00463CC2"/>
    <w:rsid w:val="00464E30"/>
    <w:rsid w:val="004720E6"/>
    <w:rsid w:val="00483A44"/>
    <w:rsid w:val="00485846"/>
    <w:rsid w:val="004902D9"/>
    <w:rsid w:val="004914C0"/>
    <w:rsid w:val="00495A71"/>
    <w:rsid w:val="004A3DC4"/>
    <w:rsid w:val="004A6A67"/>
    <w:rsid w:val="004A7DEE"/>
    <w:rsid w:val="004B0EBA"/>
    <w:rsid w:val="004C4E4A"/>
    <w:rsid w:val="004D5A54"/>
    <w:rsid w:val="004E289F"/>
    <w:rsid w:val="004E307D"/>
    <w:rsid w:val="004E5A45"/>
    <w:rsid w:val="004E76AF"/>
    <w:rsid w:val="004F237C"/>
    <w:rsid w:val="004F6370"/>
    <w:rsid w:val="0051395F"/>
    <w:rsid w:val="00513B9A"/>
    <w:rsid w:val="00515F5D"/>
    <w:rsid w:val="00523234"/>
    <w:rsid w:val="005254ED"/>
    <w:rsid w:val="00526BA8"/>
    <w:rsid w:val="005349C6"/>
    <w:rsid w:val="00541254"/>
    <w:rsid w:val="00544802"/>
    <w:rsid w:val="00544AF8"/>
    <w:rsid w:val="00547477"/>
    <w:rsid w:val="0055241A"/>
    <w:rsid w:val="00554373"/>
    <w:rsid w:val="00564F79"/>
    <w:rsid w:val="00567CFA"/>
    <w:rsid w:val="00580DD7"/>
    <w:rsid w:val="00582FDF"/>
    <w:rsid w:val="00586C00"/>
    <w:rsid w:val="00587B00"/>
    <w:rsid w:val="00587C3C"/>
    <w:rsid w:val="00590683"/>
    <w:rsid w:val="005929DD"/>
    <w:rsid w:val="00592FA3"/>
    <w:rsid w:val="005A01EC"/>
    <w:rsid w:val="005B0EEE"/>
    <w:rsid w:val="005B3CE4"/>
    <w:rsid w:val="005B4C6E"/>
    <w:rsid w:val="005D027B"/>
    <w:rsid w:val="005D0371"/>
    <w:rsid w:val="005D188B"/>
    <w:rsid w:val="005D1D30"/>
    <w:rsid w:val="005D665A"/>
    <w:rsid w:val="005E0D00"/>
    <w:rsid w:val="005E6C4F"/>
    <w:rsid w:val="005F001D"/>
    <w:rsid w:val="005F022E"/>
    <w:rsid w:val="005F2977"/>
    <w:rsid w:val="005F5599"/>
    <w:rsid w:val="005F5A9F"/>
    <w:rsid w:val="00605272"/>
    <w:rsid w:val="00615E4A"/>
    <w:rsid w:val="006163FB"/>
    <w:rsid w:val="006228DF"/>
    <w:rsid w:val="00623EEB"/>
    <w:rsid w:val="00624A00"/>
    <w:rsid w:val="006327C2"/>
    <w:rsid w:val="006378A3"/>
    <w:rsid w:val="006414E9"/>
    <w:rsid w:val="006438F8"/>
    <w:rsid w:val="006536FA"/>
    <w:rsid w:val="006540EF"/>
    <w:rsid w:val="00655B5C"/>
    <w:rsid w:val="00655DC7"/>
    <w:rsid w:val="00665BC8"/>
    <w:rsid w:val="006666CE"/>
    <w:rsid w:val="0066746C"/>
    <w:rsid w:val="00672252"/>
    <w:rsid w:val="00673C7E"/>
    <w:rsid w:val="00676A9D"/>
    <w:rsid w:val="00690D70"/>
    <w:rsid w:val="00690E16"/>
    <w:rsid w:val="006939EA"/>
    <w:rsid w:val="00697D26"/>
    <w:rsid w:val="006A18E3"/>
    <w:rsid w:val="006B1414"/>
    <w:rsid w:val="006B3ECA"/>
    <w:rsid w:val="006C0E05"/>
    <w:rsid w:val="006C2A4B"/>
    <w:rsid w:val="006C3F4C"/>
    <w:rsid w:val="006C4CDD"/>
    <w:rsid w:val="006C5F2B"/>
    <w:rsid w:val="006C6206"/>
    <w:rsid w:val="006C6AF6"/>
    <w:rsid w:val="006C6FF9"/>
    <w:rsid w:val="006C7DBF"/>
    <w:rsid w:val="006D3A11"/>
    <w:rsid w:val="006D6E63"/>
    <w:rsid w:val="006E3631"/>
    <w:rsid w:val="006E77EF"/>
    <w:rsid w:val="006F055C"/>
    <w:rsid w:val="006F39E9"/>
    <w:rsid w:val="006F3D9B"/>
    <w:rsid w:val="006F55D7"/>
    <w:rsid w:val="006F5A98"/>
    <w:rsid w:val="006F5B67"/>
    <w:rsid w:val="006F61AA"/>
    <w:rsid w:val="006F7878"/>
    <w:rsid w:val="007001E9"/>
    <w:rsid w:val="0070461B"/>
    <w:rsid w:val="0071751F"/>
    <w:rsid w:val="00722A34"/>
    <w:rsid w:val="00725199"/>
    <w:rsid w:val="00746BA7"/>
    <w:rsid w:val="00751637"/>
    <w:rsid w:val="00753E85"/>
    <w:rsid w:val="00754066"/>
    <w:rsid w:val="0075518E"/>
    <w:rsid w:val="007554B6"/>
    <w:rsid w:val="00755575"/>
    <w:rsid w:val="00756F64"/>
    <w:rsid w:val="0075700A"/>
    <w:rsid w:val="00760EFE"/>
    <w:rsid w:val="00770EED"/>
    <w:rsid w:val="00774770"/>
    <w:rsid w:val="0077544E"/>
    <w:rsid w:val="00784C5B"/>
    <w:rsid w:val="00793936"/>
    <w:rsid w:val="007942F8"/>
    <w:rsid w:val="00794D38"/>
    <w:rsid w:val="00797547"/>
    <w:rsid w:val="007A0EB6"/>
    <w:rsid w:val="007A2867"/>
    <w:rsid w:val="007A438F"/>
    <w:rsid w:val="007A72C9"/>
    <w:rsid w:val="007B0D02"/>
    <w:rsid w:val="007C07E0"/>
    <w:rsid w:val="007C42EE"/>
    <w:rsid w:val="007C51F5"/>
    <w:rsid w:val="007D3057"/>
    <w:rsid w:val="007E5DA3"/>
    <w:rsid w:val="007F7EBF"/>
    <w:rsid w:val="008020FC"/>
    <w:rsid w:val="00806531"/>
    <w:rsid w:val="00823411"/>
    <w:rsid w:val="008234EC"/>
    <w:rsid w:val="00823C94"/>
    <w:rsid w:val="00824E46"/>
    <w:rsid w:val="00835608"/>
    <w:rsid w:val="00843A14"/>
    <w:rsid w:val="00845C27"/>
    <w:rsid w:val="00850A52"/>
    <w:rsid w:val="00853886"/>
    <w:rsid w:val="008555E6"/>
    <w:rsid w:val="0085630D"/>
    <w:rsid w:val="00866386"/>
    <w:rsid w:val="008674D7"/>
    <w:rsid w:val="008738F8"/>
    <w:rsid w:val="008755A1"/>
    <w:rsid w:val="00887298"/>
    <w:rsid w:val="00891885"/>
    <w:rsid w:val="00893575"/>
    <w:rsid w:val="008A6810"/>
    <w:rsid w:val="008C0CAB"/>
    <w:rsid w:val="008C1642"/>
    <w:rsid w:val="008C6B1A"/>
    <w:rsid w:val="008C7932"/>
    <w:rsid w:val="008C7DA8"/>
    <w:rsid w:val="008D747A"/>
    <w:rsid w:val="008E1BA2"/>
    <w:rsid w:val="008E356B"/>
    <w:rsid w:val="008E70BA"/>
    <w:rsid w:val="008E79E0"/>
    <w:rsid w:val="008F1E12"/>
    <w:rsid w:val="008F1E17"/>
    <w:rsid w:val="008F3228"/>
    <w:rsid w:val="008F3AF5"/>
    <w:rsid w:val="008F5853"/>
    <w:rsid w:val="008F59DE"/>
    <w:rsid w:val="008F677A"/>
    <w:rsid w:val="008F7BB7"/>
    <w:rsid w:val="008F7D30"/>
    <w:rsid w:val="0090671C"/>
    <w:rsid w:val="0091138E"/>
    <w:rsid w:val="00912975"/>
    <w:rsid w:val="00913519"/>
    <w:rsid w:val="00913956"/>
    <w:rsid w:val="00916A47"/>
    <w:rsid w:val="00923B5A"/>
    <w:rsid w:val="009266C1"/>
    <w:rsid w:val="00926C92"/>
    <w:rsid w:val="00936975"/>
    <w:rsid w:val="00940136"/>
    <w:rsid w:val="00961614"/>
    <w:rsid w:val="00963504"/>
    <w:rsid w:val="00970963"/>
    <w:rsid w:val="00972E2D"/>
    <w:rsid w:val="00977D7F"/>
    <w:rsid w:val="009831AC"/>
    <w:rsid w:val="009831B3"/>
    <w:rsid w:val="00985C8E"/>
    <w:rsid w:val="00986007"/>
    <w:rsid w:val="00990B4A"/>
    <w:rsid w:val="00991197"/>
    <w:rsid w:val="009A2EA3"/>
    <w:rsid w:val="009A3448"/>
    <w:rsid w:val="009A36D6"/>
    <w:rsid w:val="009A5A2E"/>
    <w:rsid w:val="009A79FB"/>
    <w:rsid w:val="009B4851"/>
    <w:rsid w:val="009B4CEA"/>
    <w:rsid w:val="009B56A0"/>
    <w:rsid w:val="009B645A"/>
    <w:rsid w:val="009B7627"/>
    <w:rsid w:val="009C054D"/>
    <w:rsid w:val="009C286E"/>
    <w:rsid w:val="009C2F97"/>
    <w:rsid w:val="009C69DF"/>
    <w:rsid w:val="009D0474"/>
    <w:rsid w:val="009D29CC"/>
    <w:rsid w:val="009D4EA3"/>
    <w:rsid w:val="009D7CB4"/>
    <w:rsid w:val="009E0FA4"/>
    <w:rsid w:val="009E2DAB"/>
    <w:rsid w:val="009E4623"/>
    <w:rsid w:val="009F0FCA"/>
    <w:rsid w:val="009F28CC"/>
    <w:rsid w:val="00A01AA0"/>
    <w:rsid w:val="00A04175"/>
    <w:rsid w:val="00A0756F"/>
    <w:rsid w:val="00A1020D"/>
    <w:rsid w:val="00A110A3"/>
    <w:rsid w:val="00A13016"/>
    <w:rsid w:val="00A1600F"/>
    <w:rsid w:val="00A2287E"/>
    <w:rsid w:val="00A25794"/>
    <w:rsid w:val="00A2604D"/>
    <w:rsid w:val="00A279B4"/>
    <w:rsid w:val="00A32B62"/>
    <w:rsid w:val="00A330DE"/>
    <w:rsid w:val="00A4386F"/>
    <w:rsid w:val="00A52520"/>
    <w:rsid w:val="00A548AA"/>
    <w:rsid w:val="00A559C2"/>
    <w:rsid w:val="00A565DB"/>
    <w:rsid w:val="00A61018"/>
    <w:rsid w:val="00A6562C"/>
    <w:rsid w:val="00A65DC3"/>
    <w:rsid w:val="00A671DC"/>
    <w:rsid w:val="00A7158E"/>
    <w:rsid w:val="00A725C0"/>
    <w:rsid w:val="00A83C8D"/>
    <w:rsid w:val="00A91164"/>
    <w:rsid w:val="00A92128"/>
    <w:rsid w:val="00A923EA"/>
    <w:rsid w:val="00A979CA"/>
    <w:rsid w:val="00AA2B3E"/>
    <w:rsid w:val="00AA41F4"/>
    <w:rsid w:val="00AA5877"/>
    <w:rsid w:val="00AA7E21"/>
    <w:rsid w:val="00AB1465"/>
    <w:rsid w:val="00AB29B8"/>
    <w:rsid w:val="00AB2CC1"/>
    <w:rsid w:val="00AB7A2E"/>
    <w:rsid w:val="00AC0889"/>
    <w:rsid w:val="00AC278C"/>
    <w:rsid w:val="00AD48E0"/>
    <w:rsid w:val="00AD57E4"/>
    <w:rsid w:val="00AE1CC1"/>
    <w:rsid w:val="00AE7075"/>
    <w:rsid w:val="00AF37FD"/>
    <w:rsid w:val="00B014C7"/>
    <w:rsid w:val="00B0300F"/>
    <w:rsid w:val="00B11FD5"/>
    <w:rsid w:val="00B14D63"/>
    <w:rsid w:val="00B16A1A"/>
    <w:rsid w:val="00B17937"/>
    <w:rsid w:val="00B17D79"/>
    <w:rsid w:val="00B237E1"/>
    <w:rsid w:val="00B2394B"/>
    <w:rsid w:val="00B2593F"/>
    <w:rsid w:val="00B316F0"/>
    <w:rsid w:val="00B31F81"/>
    <w:rsid w:val="00B34AA5"/>
    <w:rsid w:val="00B4092B"/>
    <w:rsid w:val="00B4504E"/>
    <w:rsid w:val="00B5310B"/>
    <w:rsid w:val="00B53858"/>
    <w:rsid w:val="00B62CFB"/>
    <w:rsid w:val="00B75B93"/>
    <w:rsid w:val="00B77086"/>
    <w:rsid w:val="00B80898"/>
    <w:rsid w:val="00B81F62"/>
    <w:rsid w:val="00B86ADE"/>
    <w:rsid w:val="00B90BDF"/>
    <w:rsid w:val="00BA20C2"/>
    <w:rsid w:val="00BA24CE"/>
    <w:rsid w:val="00BA7BAB"/>
    <w:rsid w:val="00BB4D04"/>
    <w:rsid w:val="00BB5742"/>
    <w:rsid w:val="00BC2526"/>
    <w:rsid w:val="00BC6032"/>
    <w:rsid w:val="00BD3387"/>
    <w:rsid w:val="00BD51C2"/>
    <w:rsid w:val="00BD6555"/>
    <w:rsid w:val="00BE5BBE"/>
    <w:rsid w:val="00BE7D3B"/>
    <w:rsid w:val="00BF7343"/>
    <w:rsid w:val="00C103F3"/>
    <w:rsid w:val="00C12A07"/>
    <w:rsid w:val="00C26748"/>
    <w:rsid w:val="00C40FD4"/>
    <w:rsid w:val="00C420B8"/>
    <w:rsid w:val="00C50C5B"/>
    <w:rsid w:val="00C57C2E"/>
    <w:rsid w:val="00C57F91"/>
    <w:rsid w:val="00C65294"/>
    <w:rsid w:val="00C71B57"/>
    <w:rsid w:val="00C74A2E"/>
    <w:rsid w:val="00C863B1"/>
    <w:rsid w:val="00C87B7E"/>
    <w:rsid w:val="00C9066B"/>
    <w:rsid w:val="00CA075C"/>
    <w:rsid w:val="00CA36B2"/>
    <w:rsid w:val="00CA5C98"/>
    <w:rsid w:val="00CB1A8E"/>
    <w:rsid w:val="00CB3285"/>
    <w:rsid w:val="00CC25B0"/>
    <w:rsid w:val="00CC43C8"/>
    <w:rsid w:val="00CD5B7F"/>
    <w:rsid w:val="00CD7D14"/>
    <w:rsid w:val="00CE101B"/>
    <w:rsid w:val="00CE38AF"/>
    <w:rsid w:val="00CE6E89"/>
    <w:rsid w:val="00CF2B9F"/>
    <w:rsid w:val="00CF375F"/>
    <w:rsid w:val="00D05900"/>
    <w:rsid w:val="00D05BB0"/>
    <w:rsid w:val="00D10270"/>
    <w:rsid w:val="00D2388A"/>
    <w:rsid w:val="00D35710"/>
    <w:rsid w:val="00D3705B"/>
    <w:rsid w:val="00D37837"/>
    <w:rsid w:val="00D436DD"/>
    <w:rsid w:val="00D44DC4"/>
    <w:rsid w:val="00D52687"/>
    <w:rsid w:val="00D5427B"/>
    <w:rsid w:val="00D615B0"/>
    <w:rsid w:val="00D6542E"/>
    <w:rsid w:val="00D74998"/>
    <w:rsid w:val="00D75220"/>
    <w:rsid w:val="00D7637D"/>
    <w:rsid w:val="00D84D80"/>
    <w:rsid w:val="00D9347B"/>
    <w:rsid w:val="00D9617F"/>
    <w:rsid w:val="00D9627F"/>
    <w:rsid w:val="00D96C9F"/>
    <w:rsid w:val="00DA0EBB"/>
    <w:rsid w:val="00DA4F74"/>
    <w:rsid w:val="00DA55DF"/>
    <w:rsid w:val="00DA6760"/>
    <w:rsid w:val="00DA7EC8"/>
    <w:rsid w:val="00DB170D"/>
    <w:rsid w:val="00DC3F50"/>
    <w:rsid w:val="00DD1D0A"/>
    <w:rsid w:val="00DD2380"/>
    <w:rsid w:val="00DD6005"/>
    <w:rsid w:val="00DD6274"/>
    <w:rsid w:val="00DE1355"/>
    <w:rsid w:val="00DE48B9"/>
    <w:rsid w:val="00DE7CC0"/>
    <w:rsid w:val="00DF0540"/>
    <w:rsid w:val="00DF21E7"/>
    <w:rsid w:val="00DF2358"/>
    <w:rsid w:val="00DF59EF"/>
    <w:rsid w:val="00E01BE6"/>
    <w:rsid w:val="00E0744D"/>
    <w:rsid w:val="00E11176"/>
    <w:rsid w:val="00E15D42"/>
    <w:rsid w:val="00E15E20"/>
    <w:rsid w:val="00E16EF1"/>
    <w:rsid w:val="00E17490"/>
    <w:rsid w:val="00E21277"/>
    <w:rsid w:val="00E22FB7"/>
    <w:rsid w:val="00E23EC7"/>
    <w:rsid w:val="00E4159D"/>
    <w:rsid w:val="00E473A5"/>
    <w:rsid w:val="00E50683"/>
    <w:rsid w:val="00E61D05"/>
    <w:rsid w:val="00E625D0"/>
    <w:rsid w:val="00E63C27"/>
    <w:rsid w:val="00E84860"/>
    <w:rsid w:val="00E850E5"/>
    <w:rsid w:val="00E85364"/>
    <w:rsid w:val="00EA5096"/>
    <w:rsid w:val="00EA56FB"/>
    <w:rsid w:val="00EB16E5"/>
    <w:rsid w:val="00EB4A4A"/>
    <w:rsid w:val="00EB5779"/>
    <w:rsid w:val="00EC144C"/>
    <w:rsid w:val="00EC7363"/>
    <w:rsid w:val="00ED0BEA"/>
    <w:rsid w:val="00EE4645"/>
    <w:rsid w:val="00EE49C1"/>
    <w:rsid w:val="00EE49CB"/>
    <w:rsid w:val="00EE681D"/>
    <w:rsid w:val="00EF012C"/>
    <w:rsid w:val="00EF1BF4"/>
    <w:rsid w:val="00EF4B9B"/>
    <w:rsid w:val="00F00FD0"/>
    <w:rsid w:val="00F02233"/>
    <w:rsid w:val="00F055F9"/>
    <w:rsid w:val="00F06E1F"/>
    <w:rsid w:val="00F118FD"/>
    <w:rsid w:val="00F156B8"/>
    <w:rsid w:val="00F36E1D"/>
    <w:rsid w:val="00F37AAC"/>
    <w:rsid w:val="00F40062"/>
    <w:rsid w:val="00F4389E"/>
    <w:rsid w:val="00F43B0D"/>
    <w:rsid w:val="00F4754D"/>
    <w:rsid w:val="00F479CA"/>
    <w:rsid w:val="00F50CF5"/>
    <w:rsid w:val="00F51B95"/>
    <w:rsid w:val="00F63D76"/>
    <w:rsid w:val="00F70036"/>
    <w:rsid w:val="00F71857"/>
    <w:rsid w:val="00F719DE"/>
    <w:rsid w:val="00F75D42"/>
    <w:rsid w:val="00F82CDF"/>
    <w:rsid w:val="00F84D30"/>
    <w:rsid w:val="00F85024"/>
    <w:rsid w:val="00F94099"/>
    <w:rsid w:val="00F97D33"/>
    <w:rsid w:val="00FA05D7"/>
    <w:rsid w:val="00FA4895"/>
    <w:rsid w:val="00FA6B4C"/>
    <w:rsid w:val="00FA7D21"/>
    <w:rsid w:val="00FB0645"/>
    <w:rsid w:val="00FB36EF"/>
    <w:rsid w:val="00FB57E7"/>
    <w:rsid w:val="00FC2B86"/>
    <w:rsid w:val="00FC526E"/>
    <w:rsid w:val="00FC7A85"/>
    <w:rsid w:val="00FD08D1"/>
    <w:rsid w:val="00FD53A4"/>
    <w:rsid w:val="00FE2191"/>
    <w:rsid w:val="00FE6FD5"/>
    <w:rsid w:val="00FF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A36"/>
  <w15:chartTrackingRefBased/>
  <w15:docId w15:val="{9C4CB768-B332-456E-918C-5C4FB274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8A3"/>
    <w:pPr>
      <w:ind w:left="720"/>
      <w:contextualSpacing/>
    </w:pPr>
  </w:style>
  <w:style w:type="table" w:styleId="TableGrid">
    <w:name w:val="Table Grid"/>
    <w:basedOn w:val="TableNormal"/>
    <w:uiPriority w:val="39"/>
    <w:rsid w:val="0054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9</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Broadwater</dc:creator>
  <cp:keywords/>
  <dc:description/>
  <cp:lastModifiedBy>Rebecca Broadwater</cp:lastModifiedBy>
  <cp:revision>436</cp:revision>
  <dcterms:created xsi:type="dcterms:W3CDTF">2015-10-06T19:03:00Z</dcterms:created>
  <dcterms:modified xsi:type="dcterms:W3CDTF">2018-06-12T15:55:00Z</dcterms:modified>
</cp:coreProperties>
</file>