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ADDE15" w14:textId="6E06D89E" w:rsidR="3D4C010B" w:rsidRDefault="3D4C010B" w:rsidP="3D4C010B">
      <w:pPr>
        <w:jc w:val="right"/>
        <w:rPr>
          <w:sz w:val="24"/>
          <w:szCs w:val="24"/>
        </w:rPr>
      </w:pPr>
      <w:r>
        <w:rPr>
          <w:noProof/>
        </w:rPr>
        <w:drawing>
          <wp:inline distT="0" distB="0" distL="0" distR="0" wp14:anchorId="4F7B0406" wp14:editId="3F0B2508">
            <wp:extent cx="2563525" cy="916033"/>
            <wp:effectExtent l="19050" t="0" r="8255" b="265430"/>
            <wp:docPr id="1968035525" name="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8">
                      <a:extLst>
                        <a:ext uri="{28A0092B-C50C-407E-A947-70E740481C1C}">
                          <a14:useLocalDpi xmlns:a14="http://schemas.microsoft.com/office/drawing/2010/main" val="0"/>
                        </a:ext>
                      </a:extLst>
                    </a:blip>
                    <a:srcRect/>
                    <a:stretch>
                      <a:fillRect/>
                    </a:stretch>
                  </pic:blipFill>
                  <pic:spPr>
                    <a:xfrm>
                      <a:off x="0" y="0"/>
                      <a:ext cx="2563525" cy="91603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7AFC05C1" w14:textId="4A097F93" w:rsidR="3D4C010B" w:rsidRDefault="3D4C010B" w:rsidP="3D4C010B">
      <w:pPr>
        <w:jc w:val="right"/>
        <w:rPr>
          <w:sz w:val="28"/>
          <w:szCs w:val="28"/>
        </w:rPr>
      </w:pPr>
      <w:r w:rsidRPr="3D4C010B">
        <w:rPr>
          <w:sz w:val="24"/>
          <w:szCs w:val="24"/>
        </w:rPr>
        <w:t>DÉPARTEMENT TECHNIQUE</w:t>
      </w:r>
    </w:p>
    <w:p w14:paraId="11D2BE73" w14:textId="6075BFCD" w:rsidR="3D4C010B" w:rsidRDefault="3D4C010B" w:rsidP="3D4C010B">
      <w:pPr>
        <w:jc w:val="right"/>
        <w:rPr>
          <w:rFonts w:ascii="Calibri" w:eastAsia="Calibri" w:hAnsi="Calibri" w:cs="Calibri"/>
          <w:color w:val="444444"/>
          <w:sz w:val="28"/>
          <w:szCs w:val="28"/>
        </w:rPr>
      </w:pPr>
      <w:r w:rsidRPr="3D4C010B">
        <w:rPr>
          <w:sz w:val="24"/>
          <w:szCs w:val="24"/>
        </w:rPr>
        <w:t>INFORMATIQUE ET SYST</w:t>
      </w:r>
      <w:r w:rsidRPr="3D4C010B">
        <w:rPr>
          <w:rFonts w:ascii="Calibri" w:eastAsia="Calibri" w:hAnsi="Calibri" w:cs="Calibri"/>
          <w:color w:val="444444"/>
          <w:sz w:val="24"/>
          <w:szCs w:val="24"/>
        </w:rPr>
        <w:t>ÈMES</w:t>
      </w:r>
    </w:p>
    <w:p w14:paraId="4A39024A" w14:textId="6709F981" w:rsidR="3D4C010B" w:rsidRDefault="3D4C010B" w:rsidP="3D4C010B">
      <w:pPr>
        <w:jc w:val="right"/>
        <w:rPr>
          <w:rFonts w:ascii="Calibri" w:eastAsia="Calibri" w:hAnsi="Calibri" w:cs="Calibri"/>
          <w:color w:val="444444"/>
          <w:sz w:val="28"/>
          <w:szCs w:val="28"/>
        </w:rPr>
      </w:pPr>
      <w:r w:rsidRPr="3D4C010B">
        <w:rPr>
          <w:rFonts w:ascii="Calibri" w:eastAsia="Calibri" w:hAnsi="Calibri" w:cs="Calibri"/>
          <w:color w:val="444444"/>
          <w:sz w:val="24"/>
          <w:szCs w:val="24"/>
        </w:rPr>
        <w:t xml:space="preserve">Rue </w:t>
      </w:r>
      <w:proofErr w:type="spellStart"/>
      <w:r w:rsidRPr="3D4C010B">
        <w:rPr>
          <w:rFonts w:ascii="Calibri" w:eastAsia="Calibri" w:hAnsi="Calibri" w:cs="Calibri"/>
          <w:color w:val="444444"/>
          <w:sz w:val="24"/>
          <w:szCs w:val="24"/>
        </w:rPr>
        <w:t>Frinoise</w:t>
      </w:r>
      <w:proofErr w:type="spellEnd"/>
      <w:r w:rsidRPr="3D4C010B">
        <w:rPr>
          <w:rFonts w:ascii="Calibri" w:eastAsia="Calibri" w:hAnsi="Calibri" w:cs="Calibri"/>
          <w:color w:val="444444"/>
          <w:sz w:val="24"/>
          <w:szCs w:val="24"/>
        </w:rPr>
        <w:t xml:space="preserve"> 12 – 7500 TOURNAI</w:t>
      </w:r>
    </w:p>
    <w:p w14:paraId="6AD1E013" w14:textId="71B33524" w:rsidR="3D4C010B" w:rsidRDefault="3D4C010B" w:rsidP="3D4C010B">
      <w:pPr>
        <w:jc w:val="right"/>
        <w:rPr>
          <w:rFonts w:ascii="Calibri" w:eastAsia="Calibri" w:hAnsi="Calibri" w:cs="Calibri"/>
          <w:color w:val="444444"/>
        </w:rPr>
      </w:pPr>
    </w:p>
    <w:p w14:paraId="5D688F4F" w14:textId="159D1DE4" w:rsidR="3D4C010B" w:rsidRDefault="3D4C010B" w:rsidP="3D4C010B">
      <w:pPr>
        <w:jc w:val="right"/>
        <w:rPr>
          <w:rFonts w:ascii="Calibri" w:eastAsia="Calibri" w:hAnsi="Calibri" w:cs="Calibri"/>
          <w:color w:val="444444"/>
        </w:rPr>
      </w:pPr>
    </w:p>
    <w:p w14:paraId="38F3D8FD" w14:textId="71037AED" w:rsidR="3D4C010B" w:rsidRDefault="3D4C010B" w:rsidP="3D4C010B">
      <w:pPr>
        <w:jc w:val="right"/>
        <w:rPr>
          <w:rFonts w:ascii="Calibri" w:eastAsia="Calibri" w:hAnsi="Calibri" w:cs="Calibri"/>
          <w:color w:val="444444"/>
        </w:rPr>
      </w:pPr>
    </w:p>
    <w:p w14:paraId="23318C6B" w14:textId="0AED468A" w:rsidR="3D4C010B" w:rsidRDefault="25091315" w:rsidP="3D4C010B">
      <w:pPr>
        <w:jc w:val="center"/>
        <w:rPr>
          <w:rFonts w:ascii="Calibri" w:eastAsia="Calibri" w:hAnsi="Calibri" w:cs="Calibri"/>
          <w:color w:val="444444"/>
          <w:sz w:val="32"/>
          <w:szCs w:val="32"/>
        </w:rPr>
      </w:pPr>
      <w:r w:rsidRPr="25091315">
        <w:rPr>
          <w:rFonts w:ascii="Calibri" w:eastAsia="Calibri" w:hAnsi="Calibri" w:cs="Calibri"/>
          <w:color w:val="444444"/>
          <w:sz w:val="36"/>
          <w:szCs w:val="36"/>
        </w:rPr>
        <w:t>Axelle DAPREMÉE</w:t>
      </w:r>
    </w:p>
    <w:p w14:paraId="3CFAE4DF" w14:textId="62094BBD" w:rsidR="3D4C010B" w:rsidRDefault="00834EFB" w:rsidP="25091315">
      <w:pPr>
        <w:jc w:val="center"/>
        <w:rPr>
          <w:rFonts w:ascii="Calibri" w:eastAsia="Calibri" w:hAnsi="Calibri" w:cs="Calibri"/>
          <w:color w:val="444444"/>
          <w:sz w:val="40"/>
          <w:szCs w:val="40"/>
        </w:rPr>
      </w:pPr>
      <w:r>
        <w:rPr>
          <w:rFonts w:ascii="Calibri" w:eastAsia="Calibri" w:hAnsi="Calibri" w:cs="Calibri"/>
          <w:color w:val="444444"/>
          <w:sz w:val="40"/>
          <w:szCs w:val="40"/>
        </w:rPr>
        <w:t>Gestion</w:t>
      </w:r>
      <w:r w:rsidR="25091315" w:rsidRPr="25091315">
        <w:rPr>
          <w:rFonts w:ascii="Calibri" w:eastAsia="Calibri" w:hAnsi="Calibri" w:cs="Calibri"/>
          <w:color w:val="444444"/>
          <w:sz w:val="40"/>
          <w:szCs w:val="40"/>
        </w:rPr>
        <w:t xml:space="preserve"> </w:t>
      </w:r>
      <w:r>
        <w:rPr>
          <w:rFonts w:ascii="Calibri" w:eastAsia="Calibri" w:hAnsi="Calibri" w:cs="Calibri"/>
          <w:color w:val="444444"/>
          <w:sz w:val="40"/>
          <w:szCs w:val="40"/>
        </w:rPr>
        <w:t>d'</w:t>
      </w:r>
      <w:r w:rsidR="25091315" w:rsidRPr="25091315">
        <w:rPr>
          <w:rFonts w:ascii="Calibri" w:eastAsia="Calibri" w:hAnsi="Calibri" w:cs="Calibri"/>
          <w:color w:val="444444"/>
          <w:sz w:val="40"/>
          <w:szCs w:val="40"/>
        </w:rPr>
        <w:t>une base de données avec</w:t>
      </w:r>
      <w:r>
        <w:rPr>
          <w:rFonts w:ascii="Calibri" w:eastAsia="Calibri" w:hAnsi="Calibri" w:cs="Calibri"/>
          <w:color w:val="444444"/>
          <w:sz w:val="40"/>
          <w:szCs w:val="40"/>
        </w:rPr>
        <w:br/>
      </w:r>
      <w:r w:rsidR="25091315" w:rsidRPr="25091315">
        <w:rPr>
          <w:rFonts w:ascii="Calibri" w:eastAsia="Calibri" w:hAnsi="Calibri" w:cs="Calibri"/>
          <w:color w:val="444444"/>
          <w:sz w:val="40"/>
          <w:szCs w:val="40"/>
        </w:rPr>
        <w:t>Entity Framework 6</w:t>
      </w:r>
    </w:p>
    <w:p w14:paraId="5CF0FAC5" w14:textId="63C99256" w:rsidR="3D4C010B" w:rsidRDefault="3D4C010B" w:rsidP="3D4C010B">
      <w:pPr>
        <w:jc w:val="center"/>
        <w:rPr>
          <w:rFonts w:ascii="Calibri" w:eastAsia="Calibri" w:hAnsi="Calibri" w:cs="Calibri"/>
          <w:color w:val="444444"/>
          <w:sz w:val="32"/>
          <w:szCs w:val="32"/>
        </w:rPr>
      </w:pPr>
      <w:r w:rsidRPr="3D4C010B">
        <w:rPr>
          <w:rFonts w:ascii="Calibri" w:eastAsia="Calibri" w:hAnsi="Calibri" w:cs="Calibri"/>
          <w:color w:val="444444"/>
          <w:sz w:val="36"/>
          <w:szCs w:val="36"/>
        </w:rPr>
        <w:t>Année académique 2018-2019</w:t>
      </w:r>
    </w:p>
    <w:p w14:paraId="5DE88514" w14:textId="6172AD31" w:rsidR="3D4C010B" w:rsidRDefault="3D4C010B" w:rsidP="3D4C010B">
      <w:pPr>
        <w:jc w:val="center"/>
        <w:rPr>
          <w:rFonts w:ascii="Calibri" w:eastAsia="Calibri" w:hAnsi="Calibri" w:cs="Calibri"/>
          <w:color w:val="444444"/>
          <w:sz w:val="36"/>
          <w:szCs w:val="36"/>
        </w:rPr>
      </w:pPr>
    </w:p>
    <w:p w14:paraId="2ABB04AD" w14:textId="7F13FBAC" w:rsidR="3D4C010B" w:rsidRDefault="3D4C010B" w:rsidP="3D4C010B">
      <w:pPr>
        <w:jc w:val="center"/>
        <w:rPr>
          <w:rFonts w:ascii="Calibri" w:eastAsia="Calibri" w:hAnsi="Calibri" w:cs="Calibri"/>
          <w:color w:val="444444"/>
          <w:sz w:val="36"/>
          <w:szCs w:val="36"/>
        </w:rPr>
      </w:pPr>
    </w:p>
    <w:p w14:paraId="023F04D9" w14:textId="372857BE" w:rsidR="3D4C010B" w:rsidRDefault="3D4C010B" w:rsidP="3D4C010B">
      <w:pPr>
        <w:ind w:left="2124" w:firstLine="708"/>
        <w:jc w:val="right"/>
        <w:rPr>
          <w:rFonts w:ascii="Calibri" w:eastAsia="Calibri" w:hAnsi="Calibri" w:cs="Calibri"/>
          <w:color w:val="444444"/>
          <w:sz w:val="24"/>
          <w:szCs w:val="24"/>
        </w:rPr>
      </w:pPr>
      <w:r w:rsidRPr="3D4C010B">
        <w:rPr>
          <w:rFonts w:ascii="Calibri" w:eastAsia="Calibri" w:hAnsi="Calibri" w:cs="Calibri"/>
          <w:color w:val="444444"/>
          <w:sz w:val="28"/>
          <w:szCs w:val="28"/>
        </w:rPr>
        <w:t>Rapport de stage – Travail de fin d’études présenté pour l’obtention du diplôme de bachelier en Informatique et systèmes - Orientation : Technologie de l’informatique</w:t>
      </w:r>
    </w:p>
    <w:p w14:paraId="47BB1EBF" w14:textId="7D25C266" w:rsidR="3D4C010B" w:rsidRDefault="3D4C010B" w:rsidP="3D4C010B">
      <w:pPr>
        <w:jc w:val="right"/>
      </w:pPr>
    </w:p>
    <w:p w14:paraId="2F004839" w14:textId="78D6D523" w:rsidR="09901943" w:rsidRDefault="09901943" w:rsidP="09901943">
      <w:pPr>
        <w:jc w:val="right"/>
      </w:pPr>
      <w:r>
        <w:rPr>
          <w:noProof/>
        </w:rPr>
        <w:drawing>
          <wp:inline distT="0" distB="0" distL="0" distR="0" wp14:anchorId="6AB6074C" wp14:editId="6902728E">
            <wp:extent cx="1657350" cy="790575"/>
            <wp:effectExtent l="0" t="0" r="0" b="0"/>
            <wp:docPr id="776928764" name="Image 776928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1657350" cy="790575"/>
                    </a:xfrm>
                    <a:prstGeom prst="rect">
                      <a:avLst/>
                    </a:prstGeom>
                  </pic:spPr>
                </pic:pic>
              </a:graphicData>
            </a:graphic>
          </wp:inline>
        </w:drawing>
      </w:r>
    </w:p>
    <w:p w14:paraId="16B5B6D1" w14:textId="465371B8" w:rsidR="09901943" w:rsidRDefault="09901943">
      <w:r>
        <w:br w:type="page"/>
      </w:r>
    </w:p>
    <w:p w14:paraId="145030E3" w14:textId="6DB7C034" w:rsidR="09901943" w:rsidRDefault="25091315" w:rsidP="25091315">
      <w:pPr>
        <w:rPr>
          <w:color w:val="2F5496" w:themeColor="accent1" w:themeShade="BF"/>
          <w:sz w:val="44"/>
          <w:szCs w:val="44"/>
        </w:rPr>
      </w:pPr>
      <w:r w:rsidRPr="25091315">
        <w:rPr>
          <w:color w:val="2F5496" w:themeColor="accent1" w:themeShade="BF"/>
          <w:sz w:val="40"/>
          <w:szCs w:val="40"/>
        </w:rPr>
        <w:lastRenderedPageBreak/>
        <w:t>Remerciements</w:t>
      </w:r>
    </w:p>
    <w:p w14:paraId="10723B09" w14:textId="3D3034B8" w:rsidR="00381DEA" w:rsidRDefault="00B14764" w:rsidP="002A1B0E">
      <w:pPr>
        <w:jc w:val="both"/>
        <w:rPr>
          <w:sz w:val="32"/>
        </w:rPr>
      </w:pPr>
      <w:r>
        <w:rPr>
          <w:sz w:val="32"/>
        </w:rPr>
        <w:tab/>
        <w:t xml:space="preserve">Je remercie </w:t>
      </w:r>
      <w:r w:rsidR="00C10583">
        <w:rPr>
          <w:sz w:val="32"/>
        </w:rPr>
        <w:t>l’équipe Hygie-Care</w:t>
      </w:r>
      <w:r w:rsidR="00E03734">
        <w:rPr>
          <w:sz w:val="32"/>
        </w:rPr>
        <w:t xml:space="preserve"> et son directeur, Monsieur Frédéric Foucart,</w:t>
      </w:r>
      <w:r w:rsidR="002A1B0E">
        <w:rPr>
          <w:sz w:val="32"/>
        </w:rPr>
        <w:t xml:space="preserve"> </w:t>
      </w:r>
      <w:r w:rsidR="00C10583">
        <w:rPr>
          <w:sz w:val="32"/>
        </w:rPr>
        <w:t>de mon stage pour une durée de 15 semaines.</w:t>
      </w:r>
    </w:p>
    <w:p w14:paraId="2DC3A933" w14:textId="16BF4184" w:rsidR="00C438D4" w:rsidRDefault="006D5F9B" w:rsidP="002A1B0E">
      <w:pPr>
        <w:jc w:val="both"/>
        <w:rPr>
          <w:sz w:val="32"/>
        </w:rPr>
      </w:pPr>
      <w:r>
        <w:rPr>
          <w:sz w:val="32"/>
        </w:rPr>
        <w:t>Je remercie Pierre Merry</w:t>
      </w:r>
      <w:r w:rsidR="00851A57">
        <w:rPr>
          <w:sz w:val="32"/>
        </w:rPr>
        <w:t>, mon maître de stage entreprise</w:t>
      </w:r>
      <w:r w:rsidR="009E2149">
        <w:rPr>
          <w:sz w:val="32"/>
        </w:rPr>
        <w:t>,</w:t>
      </w:r>
      <w:r>
        <w:rPr>
          <w:sz w:val="32"/>
        </w:rPr>
        <w:t xml:space="preserve"> </w:t>
      </w:r>
      <w:r w:rsidR="00851A57">
        <w:rPr>
          <w:sz w:val="32"/>
        </w:rPr>
        <w:t>ainsi</w:t>
      </w:r>
      <w:r w:rsidR="00C650D3">
        <w:rPr>
          <w:sz w:val="32"/>
        </w:rPr>
        <w:t xml:space="preserve"> que</w:t>
      </w:r>
      <w:r>
        <w:rPr>
          <w:sz w:val="32"/>
        </w:rPr>
        <w:t xml:space="preserve"> Kevin Marra</w:t>
      </w:r>
      <w:r w:rsidR="00C650D3">
        <w:rPr>
          <w:sz w:val="32"/>
        </w:rPr>
        <w:t xml:space="preserve">, étant tous les deux développeurs </w:t>
      </w:r>
      <w:r w:rsidR="00004203">
        <w:rPr>
          <w:sz w:val="32"/>
        </w:rPr>
        <w:t xml:space="preserve">au sein de l’équipe Hygie-Care, pour m’avoir guidée et aidée lors de l’évolution de mon projet, et pour m’avoir apporté de nouvelles connaissances utiles </w:t>
      </w:r>
      <w:r w:rsidR="00C438D4">
        <w:rPr>
          <w:sz w:val="32"/>
        </w:rPr>
        <w:t>au développement du projet.</w:t>
      </w:r>
    </w:p>
    <w:p w14:paraId="7C63F6FC" w14:textId="1A5ADB51" w:rsidR="00EF2A0A" w:rsidRDefault="00C438D4" w:rsidP="002A1B0E">
      <w:pPr>
        <w:jc w:val="both"/>
        <w:rPr>
          <w:sz w:val="32"/>
        </w:rPr>
      </w:pPr>
      <w:r>
        <w:rPr>
          <w:sz w:val="32"/>
        </w:rPr>
        <w:t xml:space="preserve">Je remercie également mon maître de stage </w:t>
      </w:r>
      <w:r w:rsidR="00F46403">
        <w:rPr>
          <w:sz w:val="32"/>
        </w:rPr>
        <w:t>institut,</w:t>
      </w:r>
      <w:r w:rsidR="00E143CF">
        <w:rPr>
          <w:sz w:val="32"/>
        </w:rPr>
        <w:t xml:space="preserve"> </w:t>
      </w:r>
      <w:r w:rsidR="004E7CF9">
        <w:rPr>
          <w:sz w:val="32"/>
        </w:rPr>
        <w:t>Monsieur</w:t>
      </w:r>
      <w:r w:rsidR="00F46403">
        <w:rPr>
          <w:sz w:val="32"/>
        </w:rPr>
        <w:t xml:space="preserve"> Emmanuel Lestienne, pour</w:t>
      </w:r>
      <w:r w:rsidR="00BB0F58">
        <w:rPr>
          <w:sz w:val="32"/>
        </w:rPr>
        <w:t xml:space="preserve"> </w:t>
      </w:r>
      <w:r w:rsidR="00BA65D2">
        <w:rPr>
          <w:sz w:val="32"/>
        </w:rPr>
        <w:t>avoir répondu à mes questions quant à la réalisation de mon travail de fin d’études.</w:t>
      </w:r>
    </w:p>
    <w:p w14:paraId="7ADB3402" w14:textId="7D634E22" w:rsidR="00234353" w:rsidRDefault="00EF2A0A" w:rsidP="002A1B0E">
      <w:pPr>
        <w:jc w:val="both"/>
        <w:rPr>
          <w:sz w:val="32"/>
        </w:rPr>
      </w:pPr>
      <w:r>
        <w:rPr>
          <w:sz w:val="32"/>
        </w:rPr>
        <w:t>Je remerci</w:t>
      </w:r>
      <w:r w:rsidR="004E7CF9">
        <w:rPr>
          <w:sz w:val="32"/>
        </w:rPr>
        <w:t xml:space="preserve">e </w:t>
      </w:r>
      <w:r w:rsidR="007722CC">
        <w:rPr>
          <w:sz w:val="32"/>
        </w:rPr>
        <w:t xml:space="preserve">Monsieur Emmanuel </w:t>
      </w:r>
      <w:proofErr w:type="spellStart"/>
      <w:r w:rsidR="007722CC">
        <w:rPr>
          <w:sz w:val="32"/>
        </w:rPr>
        <w:t>Wilfart</w:t>
      </w:r>
      <w:proofErr w:type="spellEnd"/>
      <w:r w:rsidR="007722CC">
        <w:rPr>
          <w:sz w:val="32"/>
        </w:rPr>
        <w:t xml:space="preserve"> pour son aide apportée par rapport à certains points précis du déroulement d</w:t>
      </w:r>
      <w:r w:rsidR="00234353">
        <w:rPr>
          <w:sz w:val="32"/>
        </w:rPr>
        <w:t>e mon projet et de mon travail de fin d’études.</w:t>
      </w:r>
    </w:p>
    <w:p w14:paraId="57D893CF" w14:textId="41FC00A1" w:rsidR="00B14764" w:rsidRPr="00C438D4" w:rsidRDefault="00B14764">
      <w:pPr>
        <w:rPr>
          <w:sz w:val="32"/>
        </w:rPr>
      </w:pPr>
      <w:r>
        <w:br w:type="page"/>
      </w:r>
    </w:p>
    <w:p w14:paraId="3B708782" w14:textId="77777777" w:rsidR="25091315" w:rsidRDefault="25091315"/>
    <w:p w14:paraId="5F99F6E1" w14:textId="759FB9D7" w:rsidR="25091315" w:rsidRDefault="25091315" w:rsidP="25091315">
      <w:pPr>
        <w:rPr>
          <w:color w:val="2F5496" w:themeColor="accent1" w:themeShade="BF"/>
          <w:sz w:val="40"/>
          <w:szCs w:val="40"/>
        </w:rPr>
      </w:pPr>
      <w:r w:rsidRPr="25091315">
        <w:rPr>
          <w:color w:val="2F5496" w:themeColor="accent1" w:themeShade="BF"/>
          <w:sz w:val="40"/>
          <w:szCs w:val="40"/>
        </w:rPr>
        <w:t>Table des matières</w:t>
      </w:r>
    </w:p>
    <w:p w14:paraId="64388770" w14:textId="3F654297" w:rsidR="00D355DA" w:rsidRDefault="00230B07">
      <w:pPr>
        <w:pStyle w:val="TM1"/>
        <w:tabs>
          <w:tab w:val="left" w:pos="390"/>
          <w:tab w:val="right" w:pos="8279"/>
        </w:tabs>
        <w:rPr>
          <w:rFonts w:eastAsiaTheme="minorEastAsia" w:cstheme="minorBidi"/>
          <w:b w:val="0"/>
          <w:bCs w:val="0"/>
          <w:caps w:val="0"/>
          <w:noProof/>
          <w:u w:val="none"/>
          <w:lang w:val="fr-BE" w:eastAsia="fr-BE"/>
        </w:rPr>
      </w:pPr>
      <w:r>
        <w:rPr>
          <w:color w:val="2F5496" w:themeColor="accent1" w:themeShade="BF"/>
          <w:sz w:val="40"/>
          <w:szCs w:val="40"/>
        </w:rPr>
        <w:fldChar w:fldCharType="begin"/>
      </w:r>
      <w:r>
        <w:rPr>
          <w:color w:val="2F5496" w:themeColor="accent1" w:themeShade="BF"/>
          <w:sz w:val="40"/>
          <w:szCs w:val="40"/>
        </w:rPr>
        <w:instrText xml:space="preserve"> TOC \o "1-3" \h \z \u </w:instrText>
      </w:r>
      <w:r>
        <w:rPr>
          <w:color w:val="2F5496" w:themeColor="accent1" w:themeShade="BF"/>
          <w:sz w:val="40"/>
          <w:szCs w:val="40"/>
        </w:rPr>
        <w:fldChar w:fldCharType="separate"/>
      </w:r>
      <w:hyperlink w:anchor="_Toc9931714" w:history="1">
        <w:r w:rsidR="00D355DA" w:rsidRPr="00C261E2">
          <w:rPr>
            <w:rStyle w:val="Lienhypertexte"/>
            <w:noProof/>
          </w:rPr>
          <w:t>1.</w:t>
        </w:r>
        <w:r w:rsidR="00D355DA">
          <w:rPr>
            <w:rFonts w:eastAsiaTheme="minorEastAsia" w:cstheme="minorBidi"/>
            <w:b w:val="0"/>
            <w:bCs w:val="0"/>
            <w:caps w:val="0"/>
            <w:noProof/>
            <w:u w:val="none"/>
            <w:lang w:val="fr-BE" w:eastAsia="fr-BE"/>
          </w:rPr>
          <w:tab/>
        </w:r>
        <w:r w:rsidR="00D355DA" w:rsidRPr="00C261E2">
          <w:rPr>
            <w:rStyle w:val="Lienhypertexte"/>
            <w:noProof/>
          </w:rPr>
          <w:t>Introduction</w:t>
        </w:r>
        <w:r w:rsidR="00D355DA">
          <w:rPr>
            <w:noProof/>
            <w:webHidden/>
          </w:rPr>
          <w:tab/>
        </w:r>
        <w:r w:rsidR="00D355DA">
          <w:rPr>
            <w:noProof/>
            <w:webHidden/>
          </w:rPr>
          <w:fldChar w:fldCharType="begin"/>
        </w:r>
        <w:r w:rsidR="00D355DA">
          <w:rPr>
            <w:noProof/>
            <w:webHidden/>
          </w:rPr>
          <w:instrText xml:space="preserve"> PAGEREF _Toc9931714 \h </w:instrText>
        </w:r>
        <w:r w:rsidR="00D355DA">
          <w:rPr>
            <w:noProof/>
            <w:webHidden/>
          </w:rPr>
        </w:r>
        <w:r w:rsidR="00D355DA">
          <w:rPr>
            <w:noProof/>
            <w:webHidden/>
          </w:rPr>
          <w:fldChar w:fldCharType="separate"/>
        </w:r>
        <w:r w:rsidR="00D355DA">
          <w:rPr>
            <w:noProof/>
            <w:webHidden/>
          </w:rPr>
          <w:t>4</w:t>
        </w:r>
        <w:r w:rsidR="00D355DA">
          <w:rPr>
            <w:noProof/>
            <w:webHidden/>
          </w:rPr>
          <w:fldChar w:fldCharType="end"/>
        </w:r>
      </w:hyperlink>
    </w:p>
    <w:p w14:paraId="67B0CD12" w14:textId="5C029B85" w:rsidR="00D355DA" w:rsidRDefault="00DD6841">
      <w:pPr>
        <w:pStyle w:val="TM1"/>
        <w:tabs>
          <w:tab w:val="left" w:pos="390"/>
          <w:tab w:val="right" w:pos="8279"/>
        </w:tabs>
        <w:rPr>
          <w:rFonts w:eastAsiaTheme="minorEastAsia" w:cstheme="minorBidi"/>
          <w:b w:val="0"/>
          <w:bCs w:val="0"/>
          <w:caps w:val="0"/>
          <w:noProof/>
          <w:u w:val="none"/>
          <w:lang w:val="fr-BE" w:eastAsia="fr-BE"/>
        </w:rPr>
      </w:pPr>
      <w:hyperlink w:anchor="_Toc9931715" w:history="1">
        <w:r w:rsidR="00D355DA" w:rsidRPr="00C261E2">
          <w:rPr>
            <w:rStyle w:val="Lienhypertexte"/>
            <w:noProof/>
          </w:rPr>
          <w:t>2.</w:t>
        </w:r>
        <w:r w:rsidR="00D355DA">
          <w:rPr>
            <w:rFonts w:eastAsiaTheme="minorEastAsia" w:cstheme="minorBidi"/>
            <w:b w:val="0"/>
            <w:bCs w:val="0"/>
            <w:caps w:val="0"/>
            <w:noProof/>
            <w:u w:val="none"/>
            <w:lang w:val="fr-BE" w:eastAsia="fr-BE"/>
          </w:rPr>
          <w:tab/>
        </w:r>
        <w:r w:rsidR="00D355DA" w:rsidRPr="00C261E2">
          <w:rPr>
            <w:rStyle w:val="Lienhypertexte"/>
            <w:noProof/>
          </w:rPr>
          <w:t>Cahier des charges</w:t>
        </w:r>
        <w:r w:rsidR="00D355DA">
          <w:rPr>
            <w:noProof/>
            <w:webHidden/>
          </w:rPr>
          <w:tab/>
        </w:r>
        <w:r w:rsidR="00D355DA">
          <w:rPr>
            <w:noProof/>
            <w:webHidden/>
          </w:rPr>
          <w:fldChar w:fldCharType="begin"/>
        </w:r>
        <w:r w:rsidR="00D355DA">
          <w:rPr>
            <w:noProof/>
            <w:webHidden/>
          </w:rPr>
          <w:instrText xml:space="preserve"> PAGEREF _Toc9931715 \h </w:instrText>
        </w:r>
        <w:r w:rsidR="00D355DA">
          <w:rPr>
            <w:noProof/>
            <w:webHidden/>
          </w:rPr>
        </w:r>
        <w:r w:rsidR="00D355DA">
          <w:rPr>
            <w:noProof/>
            <w:webHidden/>
          </w:rPr>
          <w:fldChar w:fldCharType="separate"/>
        </w:r>
        <w:r w:rsidR="00D355DA">
          <w:rPr>
            <w:noProof/>
            <w:webHidden/>
          </w:rPr>
          <w:t>5</w:t>
        </w:r>
        <w:r w:rsidR="00D355DA">
          <w:rPr>
            <w:noProof/>
            <w:webHidden/>
          </w:rPr>
          <w:fldChar w:fldCharType="end"/>
        </w:r>
      </w:hyperlink>
    </w:p>
    <w:p w14:paraId="04B80F46" w14:textId="5572FE3A" w:rsidR="00D355DA" w:rsidRDefault="00DD6841">
      <w:pPr>
        <w:pStyle w:val="TM2"/>
        <w:tabs>
          <w:tab w:val="right" w:pos="8279"/>
        </w:tabs>
        <w:rPr>
          <w:rFonts w:eastAsiaTheme="minorEastAsia" w:cstheme="minorBidi"/>
          <w:b w:val="0"/>
          <w:bCs w:val="0"/>
          <w:smallCaps w:val="0"/>
          <w:noProof/>
          <w:lang w:val="fr-BE" w:eastAsia="fr-BE"/>
        </w:rPr>
      </w:pPr>
      <w:hyperlink w:anchor="_Toc9931716" w:history="1">
        <w:r w:rsidR="00D355DA" w:rsidRPr="00C261E2">
          <w:rPr>
            <w:rStyle w:val="Lienhypertexte"/>
            <w:noProof/>
          </w:rPr>
          <w:t>2.1 Présentation de l’entreprise</w:t>
        </w:r>
        <w:r w:rsidR="00D355DA">
          <w:rPr>
            <w:noProof/>
            <w:webHidden/>
          </w:rPr>
          <w:tab/>
        </w:r>
        <w:r w:rsidR="00D355DA">
          <w:rPr>
            <w:noProof/>
            <w:webHidden/>
          </w:rPr>
          <w:fldChar w:fldCharType="begin"/>
        </w:r>
        <w:r w:rsidR="00D355DA">
          <w:rPr>
            <w:noProof/>
            <w:webHidden/>
          </w:rPr>
          <w:instrText xml:space="preserve"> PAGEREF _Toc9931716 \h </w:instrText>
        </w:r>
        <w:r w:rsidR="00D355DA">
          <w:rPr>
            <w:noProof/>
            <w:webHidden/>
          </w:rPr>
        </w:r>
        <w:r w:rsidR="00D355DA">
          <w:rPr>
            <w:noProof/>
            <w:webHidden/>
          </w:rPr>
          <w:fldChar w:fldCharType="separate"/>
        </w:r>
        <w:r w:rsidR="00D355DA">
          <w:rPr>
            <w:noProof/>
            <w:webHidden/>
          </w:rPr>
          <w:t>5</w:t>
        </w:r>
        <w:r w:rsidR="00D355DA">
          <w:rPr>
            <w:noProof/>
            <w:webHidden/>
          </w:rPr>
          <w:fldChar w:fldCharType="end"/>
        </w:r>
      </w:hyperlink>
    </w:p>
    <w:p w14:paraId="242E9AD7" w14:textId="66C3C9C6" w:rsidR="00D355DA" w:rsidRDefault="00DD6841">
      <w:pPr>
        <w:pStyle w:val="TM2"/>
        <w:tabs>
          <w:tab w:val="right" w:pos="8279"/>
        </w:tabs>
        <w:rPr>
          <w:rFonts w:eastAsiaTheme="minorEastAsia" w:cstheme="minorBidi"/>
          <w:b w:val="0"/>
          <w:bCs w:val="0"/>
          <w:smallCaps w:val="0"/>
          <w:noProof/>
          <w:lang w:val="fr-BE" w:eastAsia="fr-BE"/>
        </w:rPr>
      </w:pPr>
      <w:hyperlink w:anchor="_Toc9931717" w:history="1">
        <w:r w:rsidR="00D355DA" w:rsidRPr="00C261E2">
          <w:rPr>
            <w:rStyle w:val="Lienhypertexte"/>
            <w:rFonts w:cstheme="majorHAnsi"/>
            <w:noProof/>
          </w:rPr>
          <w:t>2.2 Le projet</w:t>
        </w:r>
        <w:r w:rsidR="00D355DA">
          <w:rPr>
            <w:noProof/>
            <w:webHidden/>
          </w:rPr>
          <w:tab/>
        </w:r>
        <w:r w:rsidR="00D355DA">
          <w:rPr>
            <w:noProof/>
            <w:webHidden/>
          </w:rPr>
          <w:fldChar w:fldCharType="begin"/>
        </w:r>
        <w:r w:rsidR="00D355DA">
          <w:rPr>
            <w:noProof/>
            <w:webHidden/>
          </w:rPr>
          <w:instrText xml:space="preserve"> PAGEREF _Toc9931717 \h </w:instrText>
        </w:r>
        <w:r w:rsidR="00D355DA">
          <w:rPr>
            <w:noProof/>
            <w:webHidden/>
          </w:rPr>
        </w:r>
        <w:r w:rsidR="00D355DA">
          <w:rPr>
            <w:noProof/>
            <w:webHidden/>
          </w:rPr>
          <w:fldChar w:fldCharType="separate"/>
        </w:r>
        <w:r w:rsidR="00D355DA">
          <w:rPr>
            <w:noProof/>
            <w:webHidden/>
          </w:rPr>
          <w:t>6</w:t>
        </w:r>
        <w:r w:rsidR="00D355DA">
          <w:rPr>
            <w:noProof/>
            <w:webHidden/>
          </w:rPr>
          <w:fldChar w:fldCharType="end"/>
        </w:r>
      </w:hyperlink>
    </w:p>
    <w:p w14:paraId="2AF6FC9A" w14:textId="119815BC" w:rsidR="00D355DA" w:rsidRDefault="00DD6841">
      <w:pPr>
        <w:pStyle w:val="TM2"/>
        <w:tabs>
          <w:tab w:val="right" w:pos="8279"/>
        </w:tabs>
        <w:rPr>
          <w:rFonts w:eastAsiaTheme="minorEastAsia" w:cstheme="minorBidi"/>
          <w:b w:val="0"/>
          <w:bCs w:val="0"/>
          <w:smallCaps w:val="0"/>
          <w:noProof/>
          <w:lang w:val="fr-BE" w:eastAsia="fr-BE"/>
        </w:rPr>
      </w:pPr>
      <w:hyperlink w:anchor="_Toc9931718" w:history="1">
        <w:r w:rsidR="00D355DA" w:rsidRPr="00C261E2">
          <w:rPr>
            <w:rStyle w:val="Lienhypertexte"/>
            <w:noProof/>
          </w:rPr>
          <w:t>2.3 Outils utilisés</w:t>
        </w:r>
        <w:r w:rsidR="00D355DA">
          <w:rPr>
            <w:noProof/>
            <w:webHidden/>
          </w:rPr>
          <w:tab/>
        </w:r>
        <w:r w:rsidR="00D355DA">
          <w:rPr>
            <w:noProof/>
            <w:webHidden/>
          </w:rPr>
          <w:fldChar w:fldCharType="begin"/>
        </w:r>
        <w:r w:rsidR="00D355DA">
          <w:rPr>
            <w:noProof/>
            <w:webHidden/>
          </w:rPr>
          <w:instrText xml:space="preserve"> PAGEREF _Toc9931718 \h </w:instrText>
        </w:r>
        <w:r w:rsidR="00D355DA">
          <w:rPr>
            <w:noProof/>
            <w:webHidden/>
          </w:rPr>
        </w:r>
        <w:r w:rsidR="00D355DA">
          <w:rPr>
            <w:noProof/>
            <w:webHidden/>
          </w:rPr>
          <w:fldChar w:fldCharType="separate"/>
        </w:r>
        <w:r w:rsidR="00D355DA">
          <w:rPr>
            <w:noProof/>
            <w:webHidden/>
          </w:rPr>
          <w:t>8</w:t>
        </w:r>
        <w:r w:rsidR="00D355DA">
          <w:rPr>
            <w:noProof/>
            <w:webHidden/>
          </w:rPr>
          <w:fldChar w:fldCharType="end"/>
        </w:r>
      </w:hyperlink>
    </w:p>
    <w:p w14:paraId="60457942" w14:textId="7C673344" w:rsidR="00D355DA" w:rsidRDefault="00DD6841">
      <w:pPr>
        <w:pStyle w:val="TM1"/>
        <w:tabs>
          <w:tab w:val="left" w:pos="390"/>
          <w:tab w:val="right" w:pos="8279"/>
        </w:tabs>
        <w:rPr>
          <w:rFonts w:eastAsiaTheme="minorEastAsia" w:cstheme="minorBidi"/>
          <w:b w:val="0"/>
          <w:bCs w:val="0"/>
          <w:caps w:val="0"/>
          <w:noProof/>
          <w:u w:val="none"/>
          <w:lang w:val="fr-BE" w:eastAsia="fr-BE"/>
        </w:rPr>
      </w:pPr>
      <w:hyperlink w:anchor="_Toc9931719" w:history="1">
        <w:r w:rsidR="00D355DA" w:rsidRPr="00C261E2">
          <w:rPr>
            <w:rStyle w:val="Lienhypertexte"/>
            <w:rFonts w:cstheme="majorHAnsi"/>
            <w:noProof/>
          </w:rPr>
          <w:t>3.</w:t>
        </w:r>
        <w:r w:rsidR="00D355DA">
          <w:rPr>
            <w:rFonts w:eastAsiaTheme="minorEastAsia" w:cstheme="minorBidi"/>
            <w:b w:val="0"/>
            <w:bCs w:val="0"/>
            <w:caps w:val="0"/>
            <w:noProof/>
            <w:u w:val="none"/>
            <w:lang w:val="fr-BE" w:eastAsia="fr-BE"/>
          </w:rPr>
          <w:tab/>
        </w:r>
        <w:r w:rsidR="00D355DA" w:rsidRPr="00C261E2">
          <w:rPr>
            <w:rStyle w:val="Lienhypertexte"/>
            <w:rFonts w:cstheme="majorHAnsi"/>
            <w:noProof/>
          </w:rPr>
          <w:t>Mémoire</w:t>
        </w:r>
        <w:r w:rsidR="00D355DA">
          <w:rPr>
            <w:noProof/>
            <w:webHidden/>
          </w:rPr>
          <w:tab/>
        </w:r>
        <w:r w:rsidR="00D355DA">
          <w:rPr>
            <w:noProof/>
            <w:webHidden/>
          </w:rPr>
          <w:fldChar w:fldCharType="begin"/>
        </w:r>
        <w:r w:rsidR="00D355DA">
          <w:rPr>
            <w:noProof/>
            <w:webHidden/>
          </w:rPr>
          <w:instrText xml:space="preserve"> PAGEREF _Toc9931719 \h </w:instrText>
        </w:r>
        <w:r w:rsidR="00D355DA">
          <w:rPr>
            <w:noProof/>
            <w:webHidden/>
          </w:rPr>
        </w:r>
        <w:r w:rsidR="00D355DA">
          <w:rPr>
            <w:noProof/>
            <w:webHidden/>
          </w:rPr>
          <w:fldChar w:fldCharType="separate"/>
        </w:r>
        <w:r w:rsidR="00D355DA">
          <w:rPr>
            <w:noProof/>
            <w:webHidden/>
          </w:rPr>
          <w:t>9</w:t>
        </w:r>
        <w:r w:rsidR="00D355DA">
          <w:rPr>
            <w:noProof/>
            <w:webHidden/>
          </w:rPr>
          <w:fldChar w:fldCharType="end"/>
        </w:r>
      </w:hyperlink>
    </w:p>
    <w:p w14:paraId="6449C698" w14:textId="27AC2689" w:rsidR="00D355DA" w:rsidRDefault="00DD6841">
      <w:pPr>
        <w:pStyle w:val="TM2"/>
        <w:tabs>
          <w:tab w:val="right" w:pos="8279"/>
        </w:tabs>
        <w:rPr>
          <w:rFonts w:eastAsiaTheme="minorEastAsia" w:cstheme="minorBidi"/>
          <w:b w:val="0"/>
          <w:bCs w:val="0"/>
          <w:smallCaps w:val="0"/>
          <w:noProof/>
          <w:lang w:val="fr-BE" w:eastAsia="fr-BE"/>
        </w:rPr>
      </w:pPr>
      <w:hyperlink w:anchor="_Toc9931720" w:history="1">
        <w:r w:rsidR="00D355DA" w:rsidRPr="00C261E2">
          <w:rPr>
            <w:rStyle w:val="Lienhypertexte"/>
            <w:rFonts w:cstheme="majorHAnsi"/>
            <w:noProof/>
          </w:rPr>
          <w:t>3.1 Analyse</w:t>
        </w:r>
        <w:r w:rsidR="00D355DA">
          <w:rPr>
            <w:noProof/>
            <w:webHidden/>
          </w:rPr>
          <w:tab/>
        </w:r>
        <w:r w:rsidR="00D355DA">
          <w:rPr>
            <w:noProof/>
            <w:webHidden/>
          </w:rPr>
          <w:fldChar w:fldCharType="begin"/>
        </w:r>
        <w:r w:rsidR="00D355DA">
          <w:rPr>
            <w:noProof/>
            <w:webHidden/>
          </w:rPr>
          <w:instrText xml:space="preserve"> PAGEREF _Toc9931720 \h </w:instrText>
        </w:r>
        <w:r w:rsidR="00D355DA">
          <w:rPr>
            <w:noProof/>
            <w:webHidden/>
          </w:rPr>
        </w:r>
        <w:r w:rsidR="00D355DA">
          <w:rPr>
            <w:noProof/>
            <w:webHidden/>
          </w:rPr>
          <w:fldChar w:fldCharType="separate"/>
        </w:r>
        <w:r w:rsidR="00D355DA">
          <w:rPr>
            <w:noProof/>
            <w:webHidden/>
          </w:rPr>
          <w:t>9</w:t>
        </w:r>
        <w:r w:rsidR="00D355DA">
          <w:rPr>
            <w:noProof/>
            <w:webHidden/>
          </w:rPr>
          <w:fldChar w:fldCharType="end"/>
        </w:r>
      </w:hyperlink>
    </w:p>
    <w:p w14:paraId="7D54AB74" w14:textId="04565546" w:rsidR="00D355DA" w:rsidRDefault="00DD6841">
      <w:pPr>
        <w:pStyle w:val="TM3"/>
        <w:tabs>
          <w:tab w:val="right" w:pos="8279"/>
        </w:tabs>
        <w:rPr>
          <w:rFonts w:eastAsiaTheme="minorEastAsia" w:cstheme="minorBidi"/>
          <w:smallCaps w:val="0"/>
          <w:noProof/>
          <w:lang w:val="fr-BE" w:eastAsia="fr-BE"/>
        </w:rPr>
      </w:pPr>
      <w:hyperlink w:anchor="_Toc9931721" w:history="1">
        <w:r w:rsidR="00D355DA" w:rsidRPr="00C261E2">
          <w:rPr>
            <w:rStyle w:val="Lienhypertexte"/>
            <w:rFonts w:cstheme="majorHAnsi"/>
            <w:b/>
            <w:noProof/>
          </w:rPr>
          <w:t>3.1.1 Qu’est-ce qu’Entity Framework et pourquoi ?</w:t>
        </w:r>
        <w:r w:rsidR="00D355DA">
          <w:rPr>
            <w:noProof/>
            <w:webHidden/>
          </w:rPr>
          <w:tab/>
        </w:r>
        <w:r w:rsidR="00D355DA">
          <w:rPr>
            <w:noProof/>
            <w:webHidden/>
          </w:rPr>
          <w:fldChar w:fldCharType="begin"/>
        </w:r>
        <w:r w:rsidR="00D355DA">
          <w:rPr>
            <w:noProof/>
            <w:webHidden/>
          </w:rPr>
          <w:instrText xml:space="preserve"> PAGEREF _Toc9931721 \h </w:instrText>
        </w:r>
        <w:r w:rsidR="00D355DA">
          <w:rPr>
            <w:noProof/>
            <w:webHidden/>
          </w:rPr>
        </w:r>
        <w:r w:rsidR="00D355DA">
          <w:rPr>
            <w:noProof/>
            <w:webHidden/>
          </w:rPr>
          <w:fldChar w:fldCharType="separate"/>
        </w:r>
        <w:r w:rsidR="00D355DA">
          <w:rPr>
            <w:noProof/>
            <w:webHidden/>
          </w:rPr>
          <w:t>9</w:t>
        </w:r>
        <w:r w:rsidR="00D355DA">
          <w:rPr>
            <w:noProof/>
            <w:webHidden/>
          </w:rPr>
          <w:fldChar w:fldCharType="end"/>
        </w:r>
      </w:hyperlink>
    </w:p>
    <w:p w14:paraId="3442731C" w14:textId="0E29FC02" w:rsidR="00D355DA" w:rsidRDefault="00DD6841">
      <w:pPr>
        <w:pStyle w:val="TM3"/>
        <w:tabs>
          <w:tab w:val="right" w:pos="8279"/>
        </w:tabs>
        <w:rPr>
          <w:rFonts w:eastAsiaTheme="minorEastAsia" w:cstheme="minorBidi"/>
          <w:smallCaps w:val="0"/>
          <w:noProof/>
          <w:lang w:val="fr-BE" w:eastAsia="fr-BE"/>
        </w:rPr>
      </w:pPr>
      <w:hyperlink w:anchor="_Toc9931722" w:history="1">
        <w:r w:rsidR="00D355DA" w:rsidRPr="00C261E2">
          <w:rPr>
            <w:rStyle w:val="Lienhypertexte"/>
            <w:rFonts w:cstheme="majorHAnsi"/>
            <w:b/>
            <w:noProof/>
          </w:rPr>
          <w:t>3.1.2 Pourquoi choisir Entity Framework 6 plutôt que Entity Framework Core ?</w:t>
        </w:r>
        <w:r w:rsidR="00D355DA">
          <w:rPr>
            <w:noProof/>
            <w:webHidden/>
          </w:rPr>
          <w:tab/>
        </w:r>
        <w:r w:rsidR="00D355DA">
          <w:rPr>
            <w:noProof/>
            <w:webHidden/>
          </w:rPr>
          <w:fldChar w:fldCharType="begin"/>
        </w:r>
        <w:r w:rsidR="00D355DA">
          <w:rPr>
            <w:noProof/>
            <w:webHidden/>
          </w:rPr>
          <w:instrText xml:space="preserve"> PAGEREF _Toc9931722 \h </w:instrText>
        </w:r>
        <w:r w:rsidR="00D355DA">
          <w:rPr>
            <w:noProof/>
            <w:webHidden/>
          </w:rPr>
        </w:r>
        <w:r w:rsidR="00D355DA">
          <w:rPr>
            <w:noProof/>
            <w:webHidden/>
          </w:rPr>
          <w:fldChar w:fldCharType="separate"/>
        </w:r>
        <w:r w:rsidR="00D355DA">
          <w:rPr>
            <w:noProof/>
            <w:webHidden/>
          </w:rPr>
          <w:t>11</w:t>
        </w:r>
        <w:r w:rsidR="00D355DA">
          <w:rPr>
            <w:noProof/>
            <w:webHidden/>
          </w:rPr>
          <w:fldChar w:fldCharType="end"/>
        </w:r>
      </w:hyperlink>
    </w:p>
    <w:p w14:paraId="7446B749" w14:textId="3E28D871" w:rsidR="00D355DA" w:rsidRDefault="00DD6841">
      <w:pPr>
        <w:pStyle w:val="TM3"/>
        <w:tabs>
          <w:tab w:val="right" w:pos="8279"/>
        </w:tabs>
        <w:rPr>
          <w:rFonts w:eastAsiaTheme="minorEastAsia" w:cstheme="minorBidi"/>
          <w:smallCaps w:val="0"/>
          <w:noProof/>
          <w:lang w:val="fr-BE" w:eastAsia="fr-BE"/>
        </w:rPr>
      </w:pPr>
      <w:hyperlink w:anchor="_Toc9931723" w:history="1">
        <w:r w:rsidR="00D355DA" w:rsidRPr="00C261E2">
          <w:rPr>
            <w:rStyle w:val="Lienhypertexte"/>
            <w:rFonts w:cstheme="majorHAnsi"/>
            <w:b/>
            <w:noProof/>
          </w:rPr>
          <w:t>3.1.3 Architecture</w:t>
        </w:r>
        <w:r w:rsidR="00D355DA">
          <w:rPr>
            <w:noProof/>
            <w:webHidden/>
          </w:rPr>
          <w:tab/>
        </w:r>
        <w:r w:rsidR="00D355DA">
          <w:rPr>
            <w:noProof/>
            <w:webHidden/>
          </w:rPr>
          <w:fldChar w:fldCharType="begin"/>
        </w:r>
        <w:r w:rsidR="00D355DA">
          <w:rPr>
            <w:noProof/>
            <w:webHidden/>
          </w:rPr>
          <w:instrText xml:space="preserve"> PAGEREF _Toc9931723 \h </w:instrText>
        </w:r>
        <w:r w:rsidR="00D355DA">
          <w:rPr>
            <w:noProof/>
            <w:webHidden/>
          </w:rPr>
        </w:r>
        <w:r w:rsidR="00D355DA">
          <w:rPr>
            <w:noProof/>
            <w:webHidden/>
          </w:rPr>
          <w:fldChar w:fldCharType="separate"/>
        </w:r>
        <w:r w:rsidR="00D355DA">
          <w:rPr>
            <w:noProof/>
            <w:webHidden/>
          </w:rPr>
          <w:t>12</w:t>
        </w:r>
        <w:r w:rsidR="00D355DA">
          <w:rPr>
            <w:noProof/>
            <w:webHidden/>
          </w:rPr>
          <w:fldChar w:fldCharType="end"/>
        </w:r>
      </w:hyperlink>
    </w:p>
    <w:p w14:paraId="57F25B9C" w14:textId="32FE96B2" w:rsidR="00D355DA" w:rsidRDefault="00DD6841">
      <w:pPr>
        <w:pStyle w:val="TM3"/>
        <w:tabs>
          <w:tab w:val="right" w:pos="8279"/>
        </w:tabs>
        <w:rPr>
          <w:rFonts w:eastAsiaTheme="minorEastAsia" w:cstheme="minorBidi"/>
          <w:smallCaps w:val="0"/>
          <w:noProof/>
          <w:lang w:val="fr-BE" w:eastAsia="fr-BE"/>
        </w:rPr>
      </w:pPr>
      <w:hyperlink w:anchor="_Toc9931724" w:history="1">
        <w:r w:rsidR="00D355DA" w:rsidRPr="00C261E2">
          <w:rPr>
            <w:rStyle w:val="Lienhypertexte"/>
            <w:rFonts w:cstheme="majorHAnsi"/>
            <w:b/>
            <w:noProof/>
          </w:rPr>
          <w:t>3.1.4 Le modèle de données : Entity Data Model</w:t>
        </w:r>
        <w:r w:rsidR="00D355DA">
          <w:rPr>
            <w:noProof/>
            <w:webHidden/>
          </w:rPr>
          <w:tab/>
        </w:r>
        <w:r w:rsidR="00D355DA">
          <w:rPr>
            <w:noProof/>
            <w:webHidden/>
          </w:rPr>
          <w:fldChar w:fldCharType="begin"/>
        </w:r>
        <w:r w:rsidR="00D355DA">
          <w:rPr>
            <w:noProof/>
            <w:webHidden/>
          </w:rPr>
          <w:instrText xml:space="preserve"> PAGEREF _Toc9931724 \h </w:instrText>
        </w:r>
        <w:r w:rsidR="00D355DA">
          <w:rPr>
            <w:noProof/>
            <w:webHidden/>
          </w:rPr>
        </w:r>
        <w:r w:rsidR="00D355DA">
          <w:rPr>
            <w:noProof/>
            <w:webHidden/>
          </w:rPr>
          <w:fldChar w:fldCharType="separate"/>
        </w:r>
        <w:r w:rsidR="00D355DA">
          <w:rPr>
            <w:noProof/>
            <w:webHidden/>
          </w:rPr>
          <w:t>14</w:t>
        </w:r>
        <w:r w:rsidR="00D355DA">
          <w:rPr>
            <w:noProof/>
            <w:webHidden/>
          </w:rPr>
          <w:fldChar w:fldCharType="end"/>
        </w:r>
      </w:hyperlink>
    </w:p>
    <w:p w14:paraId="07B165B0" w14:textId="398A1CBE" w:rsidR="00D355DA" w:rsidRDefault="00DD6841">
      <w:pPr>
        <w:pStyle w:val="TM3"/>
        <w:tabs>
          <w:tab w:val="right" w:pos="8279"/>
        </w:tabs>
        <w:rPr>
          <w:rFonts w:eastAsiaTheme="minorEastAsia" w:cstheme="minorBidi"/>
          <w:smallCaps w:val="0"/>
          <w:noProof/>
          <w:lang w:val="fr-BE" w:eastAsia="fr-BE"/>
        </w:rPr>
      </w:pPr>
      <w:hyperlink w:anchor="_Toc9931725" w:history="1">
        <w:r w:rsidR="00D355DA" w:rsidRPr="00C261E2">
          <w:rPr>
            <w:rStyle w:val="Lienhypertexte"/>
            <w:rFonts w:cstheme="majorHAnsi"/>
            <w:b/>
            <w:noProof/>
            <w:shd w:val="clear" w:color="auto" w:fill="FFFFFF" w:themeFill="background1"/>
          </w:rPr>
          <w:t>3.1.5 Les relations de base de données</w:t>
        </w:r>
        <w:r w:rsidR="00D355DA">
          <w:rPr>
            <w:noProof/>
            <w:webHidden/>
          </w:rPr>
          <w:tab/>
        </w:r>
        <w:r w:rsidR="00D355DA">
          <w:rPr>
            <w:noProof/>
            <w:webHidden/>
          </w:rPr>
          <w:fldChar w:fldCharType="begin"/>
        </w:r>
        <w:r w:rsidR="00D355DA">
          <w:rPr>
            <w:noProof/>
            <w:webHidden/>
          </w:rPr>
          <w:instrText xml:space="preserve"> PAGEREF _Toc9931725 \h </w:instrText>
        </w:r>
        <w:r w:rsidR="00D355DA">
          <w:rPr>
            <w:noProof/>
            <w:webHidden/>
          </w:rPr>
        </w:r>
        <w:r w:rsidR="00D355DA">
          <w:rPr>
            <w:noProof/>
            <w:webHidden/>
          </w:rPr>
          <w:fldChar w:fldCharType="separate"/>
        </w:r>
        <w:r w:rsidR="00D355DA">
          <w:rPr>
            <w:noProof/>
            <w:webHidden/>
          </w:rPr>
          <w:t>15</w:t>
        </w:r>
        <w:r w:rsidR="00D355DA">
          <w:rPr>
            <w:noProof/>
            <w:webHidden/>
          </w:rPr>
          <w:fldChar w:fldCharType="end"/>
        </w:r>
      </w:hyperlink>
    </w:p>
    <w:p w14:paraId="3B96C7A3" w14:textId="68EF6D8B" w:rsidR="00D355DA" w:rsidRDefault="00DD6841">
      <w:pPr>
        <w:pStyle w:val="TM3"/>
        <w:tabs>
          <w:tab w:val="right" w:pos="8279"/>
        </w:tabs>
        <w:rPr>
          <w:rFonts w:eastAsiaTheme="minorEastAsia" w:cstheme="minorBidi"/>
          <w:smallCaps w:val="0"/>
          <w:noProof/>
          <w:lang w:val="fr-BE" w:eastAsia="fr-BE"/>
        </w:rPr>
      </w:pPr>
      <w:hyperlink w:anchor="_Toc9931726" w:history="1">
        <w:r w:rsidR="00D355DA" w:rsidRPr="00C261E2">
          <w:rPr>
            <w:rStyle w:val="Lienhypertexte"/>
            <w:rFonts w:cstheme="majorHAnsi"/>
            <w:b/>
            <w:noProof/>
          </w:rPr>
          <w:t>3.1.6 DbContext : Qu’est-ce que c’est ?</w:t>
        </w:r>
        <w:r w:rsidR="00D355DA">
          <w:rPr>
            <w:noProof/>
            <w:webHidden/>
          </w:rPr>
          <w:tab/>
        </w:r>
        <w:r w:rsidR="00D355DA">
          <w:rPr>
            <w:noProof/>
            <w:webHidden/>
          </w:rPr>
          <w:fldChar w:fldCharType="begin"/>
        </w:r>
        <w:r w:rsidR="00D355DA">
          <w:rPr>
            <w:noProof/>
            <w:webHidden/>
          </w:rPr>
          <w:instrText xml:space="preserve"> PAGEREF _Toc9931726 \h </w:instrText>
        </w:r>
        <w:r w:rsidR="00D355DA">
          <w:rPr>
            <w:noProof/>
            <w:webHidden/>
          </w:rPr>
        </w:r>
        <w:r w:rsidR="00D355DA">
          <w:rPr>
            <w:noProof/>
            <w:webHidden/>
          </w:rPr>
          <w:fldChar w:fldCharType="separate"/>
        </w:r>
        <w:r w:rsidR="00D355DA">
          <w:rPr>
            <w:noProof/>
            <w:webHidden/>
          </w:rPr>
          <w:t>17</w:t>
        </w:r>
        <w:r w:rsidR="00D355DA">
          <w:rPr>
            <w:noProof/>
            <w:webHidden/>
          </w:rPr>
          <w:fldChar w:fldCharType="end"/>
        </w:r>
      </w:hyperlink>
    </w:p>
    <w:p w14:paraId="2275829F" w14:textId="59D07CAB" w:rsidR="00D355DA" w:rsidRDefault="00DD6841">
      <w:pPr>
        <w:pStyle w:val="TM3"/>
        <w:tabs>
          <w:tab w:val="right" w:pos="8279"/>
        </w:tabs>
        <w:rPr>
          <w:rFonts w:eastAsiaTheme="minorEastAsia" w:cstheme="minorBidi"/>
          <w:smallCaps w:val="0"/>
          <w:noProof/>
          <w:lang w:val="fr-BE" w:eastAsia="fr-BE"/>
        </w:rPr>
      </w:pPr>
      <w:hyperlink w:anchor="_Toc9931727" w:history="1">
        <w:r w:rsidR="00D355DA" w:rsidRPr="00C261E2">
          <w:rPr>
            <w:rStyle w:val="Lienhypertexte"/>
            <w:rFonts w:cstheme="majorHAnsi"/>
            <w:b/>
            <w:noProof/>
          </w:rPr>
          <w:t>3.1.7 Les types d’entités</w:t>
        </w:r>
        <w:r w:rsidR="00D355DA">
          <w:rPr>
            <w:noProof/>
            <w:webHidden/>
          </w:rPr>
          <w:tab/>
        </w:r>
        <w:r w:rsidR="00D355DA">
          <w:rPr>
            <w:noProof/>
            <w:webHidden/>
          </w:rPr>
          <w:fldChar w:fldCharType="begin"/>
        </w:r>
        <w:r w:rsidR="00D355DA">
          <w:rPr>
            <w:noProof/>
            <w:webHidden/>
          </w:rPr>
          <w:instrText xml:space="preserve"> PAGEREF _Toc9931727 \h </w:instrText>
        </w:r>
        <w:r w:rsidR="00D355DA">
          <w:rPr>
            <w:noProof/>
            <w:webHidden/>
          </w:rPr>
        </w:r>
        <w:r w:rsidR="00D355DA">
          <w:rPr>
            <w:noProof/>
            <w:webHidden/>
          </w:rPr>
          <w:fldChar w:fldCharType="separate"/>
        </w:r>
        <w:r w:rsidR="00D355DA">
          <w:rPr>
            <w:noProof/>
            <w:webHidden/>
          </w:rPr>
          <w:t>18</w:t>
        </w:r>
        <w:r w:rsidR="00D355DA">
          <w:rPr>
            <w:noProof/>
            <w:webHidden/>
          </w:rPr>
          <w:fldChar w:fldCharType="end"/>
        </w:r>
      </w:hyperlink>
    </w:p>
    <w:p w14:paraId="1120CF67" w14:textId="5D1F093B" w:rsidR="00D355DA" w:rsidRDefault="00DD6841">
      <w:pPr>
        <w:pStyle w:val="TM3"/>
        <w:tabs>
          <w:tab w:val="right" w:pos="8279"/>
        </w:tabs>
        <w:rPr>
          <w:rFonts w:eastAsiaTheme="minorEastAsia" w:cstheme="minorBidi"/>
          <w:smallCaps w:val="0"/>
          <w:noProof/>
          <w:lang w:val="fr-BE" w:eastAsia="fr-BE"/>
        </w:rPr>
      </w:pPr>
      <w:hyperlink w:anchor="_Toc9931728" w:history="1">
        <w:r w:rsidR="00D355DA" w:rsidRPr="00C261E2">
          <w:rPr>
            <w:rStyle w:val="Lienhypertexte"/>
            <w:rFonts w:cstheme="majorHAnsi"/>
            <w:b/>
            <w:noProof/>
          </w:rPr>
          <w:t>3.1.8 La méthode « Code First »</w:t>
        </w:r>
        <w:r w:rsidR="00D355DA">
          <w:rPr>
            <w:noProof/>
            <w:webHidden/>
          </w:rPr>
          <w:tab/>
        </w:r>
        <w:r w:rsidR="00D355DA">
          <w:rPr>
            <w:noProof/>
            <w:webHidden/>
          </w:rPr>
          <w:fldChar w:fldCharType="begin"/>
        </w:r>
        <w:r w:rsidR="00D355DA">
          <w:rPr>
            <w:noProof/>
            <w:webHidden/>
          </w:rPr>
          <w:instrText xml:space="preserve"> PAGEREF _Toc9931728 \h </w:instrText>
        </w:r>
        <w:r w:rsidR="00D355DA">
          <w:rPr>
            <w:noProof/>
            <w:webHidden/>
          </w:rPr>
        </w:r>
        <w:r w:rsidR="00D355DA">
          <w:rPr>
            <w:noProof/>
            <w:webHidden/>
          </w:rPr>
          <w:fldChar w:fldCharType="separate"/>
        </w:r>
        <w:r w:rsidR="00D355DA">
          <w:rPr>
            <w:noProof/>
            <w:webHidden/>
          </w:rPr>
          <w:t>20</w:t>
        </w:r>
        <w:r w:rsidR="00D355DA">
          <w:rPr>
            <w:noProof/>
            <w:webHidden/>
          </w:rPr>
          <w:fldChar w:fldCharType="end"/>
        </w:r>
      </w:hyperlink>
    </w:p>
    <w:p w14:paraId="32C15A64" w14:textId="262E6C6B" w:rsidR="00D355DA" w:rsidRDefault="00DD6841">
      <w:pPr>
        <w:pStyle w:val="TM3"/>
        <w:tabs>
          <w:tab w:val="right" w:pos="8279"/>
        </w:tabs>
        <w:rPr>
          <w:rFonts w:eastAsiaTheme="minorEastAsia" w:cstheme="minorBidi"/>
          <w:smallCaps w:val="0"/>
          <w:noProof/>
          <w:lang w:val="fr-BE" w:eastAsia="fr-BE"/>
        </w:rPr>
      </w:pPr>
      <w:hyperlink w:anchor="_Toc9931729" w:history="1">
        <w:r w:rsidR="00D355DA" w:rsidRPr="00C261E2">
          <w:rPr>
            <w:rStyle w:val="Lienhypertexte"/>
            <w:rFonts w:cstheme="majorHAnsi"/>
            <w:b/>
            <w:noProof/>
          </w:rPr>
          <w:t>3.1.9 Les requêtes vers la base de données</w:t>
        </w:r>
        <w:r w:rsidR="00D355DA">
          <w:rPr>
            <w:noProof/>
            <w:webHidden/>
          </w:rPr>
          <w:tab/>
        </w:r>
        <w:r w:rsidR="00D355DA">
          <w:rPr>
            <w:noProof/>
            <w:webHidden/>
          </w:rPr>
          <w:fldChar w:fldCharType="begin"/>
        </w:r>
        <w:r w:rsidR="00D355DA">
          <w:rPr>
            <w:noProof/>
            <w:webHidden/>
          </w:rPr>
          <w:instrText xml:space="preserve"> PAGEREF _Toc9931729 \h </w:instrText>
        </w:r>
        <w:r w:rsidR="00D355DA">
          <w:rPr>
            <w:noProof/>
            <w:webHidden/>
          </w:rPr>
        </w:r>
        <w:r w:rsidR="00D355DA">
          <w:rPr>
            <w:noProof/>
            <w:webHidden/>
          </w:rPr>
          <w:fldChar w:fldCharType="separate"/>
        </w:r>
        <w:r w:rsidR="00D355DA">
          <w:rPr>
            <w:noProof/>
            <w:webHidden/>
          </w:rPr>
          <w:t>22</w:t>
        </w:r>
        <w:r w:rsidR="00D355DA">
          <w:rPr>
            <w:noProof/>
            <w:webHidden/>
          </w:rPr>
          <w:fldChar w:fldCharType="end"/>
        </w:r>
      </w:hyperlink>
    </w:p>
    <w:p w14:paraId="3EB57C1B" w14:textId="381F0423" w:rsidR="00D355DA" w:rsidRDefault="00DD6841">
      <w:pPr>
        <w:pStyle w:val="TM3"/>
        <w:tabs>
          <w:tab w:val="right" w:pos="8279"/>
        </w:tabs>
        <w:rPr>
          <w:rFonts w:eastAsiaTheme="minorEastAsia" w:cstheme="minorBidi"/>
          <w:smallCaps w:val="0"/>
          <w:noProof/>
          <w:lang w:val="fr-BE" w:eastAsia="fr-BE"/>
        </w:rPr>
      </w:pPr>
      <w:hyperlink w:anchor="_Toc9931730" w:history="1">
        <w:r w:rsidR="00D355DA" w:rsidRPr="00C261E2">
          <w:rPr>
            <w:rStyle w:val="Lienhypertexte"/>
            <w:rFonts w:cstheme="majorHAnsi"/>
            <w:b/>
            <w:noProof/>
          </w:rPr>
          <w:t>3.1.10 DataAnnnotations</w:t>
        </w:r>
        <w:r w:rsidR="00D355DA">
          <w:rPr>
            <w:noProof/>
            <w:webHidden/>
          </w:rPr>
          <w:tab/>
        </w:r>
        <w:r w:rsidR="00D355DA">
          <w:rPr>
            <w:noProof/>
            <w:webHidden/>
          </w:rPr>
          <w:fldChar w:fldCharType="begin"/>
        </w:r>
        <w:r w:rsidR="00D355DA">
          <w:rPr>
            <w:noProof/>
            <w:webHidden/>
          </w:rPr>
          <w:instrText xml:space="preserve"> PAGEREF _Toc9931730 \h </w:instrText>
        </w:r>
        <w:r w:rsidR="00D355DA">
          <w:rPr>
            <w:noProof/>
            <w:webHidden/>
          </w:rPr>
        </w:r>
        <w:r w:rsidR="00D355DA">
          <w:rPr>
            <w:noProof/>
            <w:webHidden/>
          </w:rPr>
          <w:fldChar w:fldCharType="separate"/>
        </w:r>
        <w:r w:rsidR="00D355DA">
          <w:rPr>
            <w:noProof/>
            <w:webHidden/>
          </w:rPr>
          <w:t>25</w:t>
        </w:r>
        <w:r w:rsidR="00D355DA">
          <w:rPr>
            <w:noProof/>
            <w:webHidden/>
          </w:rPr>
          <w:fldChar w:fldCharType="end"/>
        </w:r>
      </w:hyperlink>
    </w:p>
    <w:p w14:paraId="5366E01D" w14:textId="62BA9E4E" w:rsidR="00D355DA" w:rsidRDefault="00DD6841">
      <w:pPr>
        <w:pStyle w:val="TM3"/>
        <w:tabs>
          <w:tab w:val="right" w:pos="8279"/>
        </w:tabs>
        <w:rPr>
          <w:rFonts w:eastAsiaTheme="minorEastAsia" w:cstheme="minorBidi"/>
          <w:smallCaps w:val="0"/>
          <w:noProof/>
          <w:lang w:val="fr-BE" w:eastAsia="fr-BE"/>
        </w:rPr>
      </w:pPr>
      <w:hyperlink w:anchor="_Toc9931731" w:history="1">
        <w:r w:rsidR="00D355DA" w:rsidRPr="00C261E2">
          <w:rPr>
            <w:rStyle w:val="Lienhypertexte"/>
            <w:rFonts w:cstheme="majorHAnsi"/>
            <w:b/>
            <w:noProof/>
          </w:rPr>
          <w:t>3.1.11 Les migrations</w:t>
        </w:r>
        <w:r w:rsidR="00D355DA">
          <w:rPr>
            <w:noProof/>
            <w:webHidden/>
          </w:rPr>
          <w:tab/>
        </w:r>
        <w:r w:rsidR="00D355DA">
          <w:rPr>
            <w:noProof/>
            <w:webHidden/>
          </w:rPr>
          <w:fldChar w:fldCharType="begin"/>
        </w:r>
        <w:r w:rsidR="00D355DA">
          <w:rPr>
            <w:noProof/>
            <w:webHidden/>
          </w:rPr>
          <w:instrText xml:space="preserve"> PAGEREF _Toc9931731 \h </w:instrText>
        </w:r>
        <w:r w:rsidR="00D355DA">
          <w:rPr>
            <w:noProof/>
            <w:webHidden/>
          </w:rPr>
        </w:r>
        <w:r w:rsidR="00D355DA">
          <w:rPr>
            <w:noProof/>
            <w:webHidden/>
          </w:rPr>
          <w:fldChar w:fldCharType="separate"/>
        </w:r>
        <w:r w:rsidR="00D355DA">
          <w:rPr>
            <w:noProof/>
            <w:webHidden/>
          </w:rPr>
          <w:t>27</w:t>
        </w:r>
        <w:r w:rsidR="00D355DA">
          <w:rPr>
            <w:noProof/>
            <w:webHidden/>
          </w:rPr>
          <w:fldChar w:fldCharType="end"/>
        </w:r>
      </w:hyperlink>
    </w:p>
    <w:p w14:paraId="2CB09D3E" w14:textId="4DED15BC" w:rsidR="00D355DA" w:rsidRDefault="00DD6841">
      <w:pPr>
        <w:pStyle w:val="TM3"/>
        <w:tabs>
          <w:tab w:val="right" w:pos="8279"/>
        </w:tabs>
        <w:rPr>
          <w:rFonts w:eastAsiaTheme="minorEastAsia" w:cstheme="minorBidi"/>
          <w:smallCaps w:val="0"/>
          <w:noProof/>
          <w:lang w:val="fr-BE" w:eastAsia="fr-BE"/>
        </w:rPr>
      </w:pPr>
      <w:hyperlink w:anchor="_Toc9931732" w:history="1">
        <w:r w:rsidR="00D355DA" w:rsidRPr="00C261E2">
          <w:rPr>
            <w:rStyle w:val="Lienhypertexte"/>
            <w:rFonts w:cstheme="majorHAnsi"/>
            <w:b/>
            <w:noProof/>
          </w:rPr>
          <w:t>3.1.12 Les logs</w:t>
        </w:r>
        <w:r w:rsidR="00D355DA">
          <w:rPr>
            <w:noProof/>
            <w:webHidden/>
          </w:rPr>
          <w:tab/>
        </w:r>
        <w:r w:rsidR="00D355DA">
          <w:rPr>
            <w:noProof/>
            <w:webHidden/>
          </w:rPr>
          <w:fldChar w:fldCharType="begin"/>
        </w:r>
        <w:r w:rsidR="00D355DA">
          <w:rPr>
            <w:noProof/>
            <w:webHidden/>
          </w:rPr>
          <w:instrText xml:space="preserve"> PAGEREF _Toc9931732 \h </w:instrText>
        </w:r>
        <w:r w:rsidR="00D355DA">
          <w:rPr>
            <w:noProof/>
            <w:webHidden/>
          </w:rPr>
        </w:r>
        <w:r w:rsidR="00D355DA">
          <w:rPr>
            <w:noProof/>
            <w:webHidden/>
          </w:rPr>
          <w:fldChar w:fldCharType="separate"/>
        </w:r>
        <w:r w:rsidR="00D355DA">
          <w:rPr>
            <w:noProof/>
            <w:webHidden/>
          </w:rPr>
          <w:t>29</w:t>
        </w:r>
        <w:r w:rsidR="00D355DA">
          <w:rPr>
            <w:noProof/>
            <w:webHidden/>
          </w:rPr>
          <w:fldChar w:fldCharType="end"/>
        </w:r>
      </w:hyperlink>
    </w:p>
    <w:p w14:paraId="0E8D0BCC" w14:textId="6A255D70" w:rsidR="00D355DA" w:rsidRDefault="00DD6841">
      <w:pPr>
        <w:pStyle w:val="TM3"/>
        <w:tabs>
          <w:tab w:val="right" w:pos="8279"/>
        </w:tabs>
        <w:rPr>
          <w:rFonts w:eastAsiaTheme="minorEastAsia" w:cstheme="minorBidi"/>
          <w:smallCaps w:val="0"/>
          <w:noProof/>
          <w:lang w:val="fr-BE" w:eastAsia="fr-BE"/>
        </w:rPr>
      </w:pPr>
      <w:hyperlink w:anchor="_Toc9931733" w:history="1">
        <w:r w:rsidR="00D355DA" w:rsidRPr="00C261E2">
          <w:rPr>
            <w:rStyle w:val="Lienhypertexte"/>
            <w:rFonts w:cstheme="majorHAnsi"/>
            <w:b/>
            <w:noProof/>
          </w:rPr>
          <w:t>3.1.13. Eager loading – Lazy loading – Explicit loading</w:t>
        </w:r>
        <w:r w:rsidR="00D355DA">
          <w:rPr>
            <w:noProof/>
            <w:webHidden/>
          </w:rPr>
          <w:tab/>
        </w:r>
        <w:r w:rsidR="00D355DA">
          <w:rPr>
            <w:noProof/>
            <w:webHidden/>
          </w:rPr>
          <w:fldChar w:fldCharType="begin"/>
        </w:r>
        <w:r w:rsidR="00D355DA">
          <w:rPr>
            <w:noProof/>
            <w:webHidden/>
          </w:rPr>
          <w:instrText xml:space="preserve"> PAGEREF _Toc9931733 \h </w:instrText>
        </w:r>
        <w:r w:rsidR="00D355DA">
          <w:rPr>
            <w:noProof/>
            <w:webHidden/>
          </w:rPr>
        </w:r>
        <w:r w:rsidR="00D355DA">
          <w:rPr>
            <w:noProof/>
            <w:webHidden/>
          </w:rPr>
          <w:fldChar w:fldCharType="separate"/>
        </w:r>
        <w:r w:rsidR="00D355DA">
          <w:rPr>
            <w:noProof/>
            <w:webHidden/>
          </w:rPr>
          <w:t>30</w:t>
        </w:r>
        <w:r w:rsidR="00D355DA">
          <w:rPr>
            <w:noProof/>
            <w:webHidden/>
          </w:rPr>
          <w:fldChar w:fldCharType="end"/>
        </w:r>
      </w:hyperlink>
    </w:p>
    <w:p w14:paraId="540A5465" w14:textId="6EE3209D" w:rsidR="00D355DA" w:rsidRDefault="00DD6841">
      <w:pPr>
        <w:pStyle w:val="TM3"/>
        <w:tabs>
          <w:tab w:val="right" w:pos="8279"/>
        </w:tabs>
        <w:rPr>
          <w:rFonts w:eastAsiaTheme="minorEastAsia" w:cstheme="minorBidi"/>
          <w:smallCaps w:val="0"/>
          <w:noProof/>
          <w:lang w:val="fr-BE" w:eastAsia="fr-BE"/>
        </w:rPr>
      </w:pPr>
      <w:hyperlink w:anchor="_Toc9931734" w:history="1">
        <w:r w:rsidR="00D355DA" w:rsidRPr="00C261E2">
          <w:rPr>
            <w:rStyle w:val="Lienhypertexte"/>
            <w:b/>
            <w:noProof/>
          </w:rPr>
          <w:t>3.1.14 Les conventions du Code First</w:t>
        </w:r>
        <w:r w:rsidR="00D355DA">
          <w:rPr>
            <w:noProof/>
            <w:webHidden/>
          </w:rPr>
          <w:tab/>
        </w:r>
        <w:r w:rsidR="00D355DA">
          <w:rPr>
            <w:noProof/>
            <w:webHidden/>
          </w:rPr>
          <w:fldChar w:fldCharType="begin"/>
        </w:r>
        <w:r w:rsidR="00D355DA">
          <w:rPr>
            <w:noProof/>
            <w:webHidden/>
          </w:rPr>
          <w:instrText xml:space="preserve"> PAGEREF _Toc9931734 \h </w:instrText>
        </w:r>
        <w:r w:rsidR="00D355DA">
          <w:rPr>
            <w:noProof/>
            <w:webHidden/>
          </w:rPr>
        </w:r>
        <w:r w:rsidR="00D355DA">
          <w:rPr>
            <w:noProof/>
            <w:webHidden/>
          </w:rPr>
          <w:fldChar w:fldCharType="separate"/>
        </w:r>
        <w:r w:rsidR="00D355DA">
          <w:rPr>
            <w:noProof/>
            <w:webHidden/>
          </w:rPr>
          <w:t>32</w:t>
        </w:r>
        <w:r w:rsidR="00D355DA">
          <w:rPr>
            <w:noProof/>
            <w:webHidden/>
          </w:rPr>
          <w:fldChar w:fldCharType="end"/>
        </w:r>
      </w:hyperlink>
    </w:p>
    <w:p w14:paraId="2B5484E1" w14:textId="74CB3310" w:rsidR="00D355DA" w:rsidRDefault="00DD6841">
      <w:pPr>
        <w:pStyle w:val="TM2"/>
        <w:tabs>
          <w:tab w:val="right" w:pos="8279"/>
        </w:tabs>
        <w:rPr>
          <w:rFonts w:eastAsiaTheme="minorEastAsia" w:cstheme="minorBidi"/>
          <w:b w:val="0"/>
          <w:bCs w:val="0"/>
          <w:smallCaps w:val="0"/>
          <w:noProof/>
          <w:lang w:val="fr-BE" w:eastAsia="fr-BE"/>
        </w:rPr>
      </w:pPr>
      <w:hyperlink w:anchor="_Toc9931735" w:history="1">
        <w:r w:rsidR="00D355DA" w:rsidRPr="00C261E2">
          <w:rPr>
            <w:rStyle w:val="Lienhypertexte"/>
            <w:rFonts w:cstheme="majorHAnsi"/>
            <w:noProof/>
          </w:rPr>
          <w:t>3.2 Mise en œuvre et exemples réalisés</w:t>
        </w:r>
        <w:r w:rsidR="00D355DA">
          <w:rPr>
            <w:noProof/>
            <w:webHidden/>
          </w:rPr>
          <w:tab/>
        </w:r>
        <w:r w:rsidR="00D355DA">
          <w:rPr>
            <w:noProof/>
            <w:webHidden/>
          </w:rPr>
          <w:fldChar w:fldCharType="begin"/>
        </w:r>
        <w:r w:rsidR="00D355DA">
          <w:rPr>
            <w:noProof/>
            <w:webHidden/>
          </w:rPr>
          <w:instrText xml:space="preserve"> PAGEREF _Toc9931735 \h </w:instrText>
        </w:r>
        <w:r w:rsidR="00D355DA">
          <w:rPr>
            <w:noProof/>
            <w:webHidden/>
          </w:rPr>
        </w:r>
        <w:r w:rsidR="00D355DA">
          <w:rPr>
            <w:noProof/>
            <w:webHidden/>
          </w:rPr>
          <w:fldChar w:fldCharType="separate"/>
        </w:r>
        <w:r w:rsidR="00D355DA">
          <w:rPr>
            <w:noProof/>
            <w:webHidden/>
          </w:rPr>
          <w:t>33</w:t>
        </w:r>
        <w:r w:rsidR="00D355DA">
          <w:rPr>
            <w:noProof/>
            <w:webHidden/>
          </w:rPr>
          <w:fldChar w:fldCharType="end"/>
        </w:r>
      </w:hyperlink>
    </w:p>
    <w:p w14:paraId="647A6B93" w14:textId="203B4901" w:rsidR="00D355DA" w:rsidRDefault="00DD6841">
      <w:pPr>
        <w:pStyle w:val="TM3"/>
        <w:tabs>
          <w:tab w:val="right" w:pos="8279"/>
        </w:tabs>
        <w:rPr>
          <w:rFonts w:eastAsiaTheme="minorEastAsia" w:cstheme="minorBidi"/>
          <w:smallCaps w:val="0"/>
          <w:noProof/>
          <w:lang w:val="fr-BE" w:eastAsia="fr-BE"/>
        </w:rPr>
      </w:pPr>
      <w:hyperlink w:anchor="_Toc9931736" w:history="1">
        <w:r w:rsidR="00D355DA" w:rsidRPr="00C261E2">
          <w:rPr>
            <w:rStyle w:val="Lienhypertexte"/>
            <w:rFonts w:cstheme="majorHAnsi"/>
            <w:b/>
            <w:noProof/>
          </w:rPr>
          <w:t>3.2.1 Ajout d’Entity Framework sur Visual Studio</w:t>
        </w:r>
        <w:r w:rsidR="00D355DA">
          <w:rPr>
            <w:noProof/>
            <w:webHidden/>
          </w:rPr>
          <w:tab/>
        </w:r>
        <w:r w:rsidR="00D355DA">
          <w:rPr>
            <w:noProof/>
            <w:webHidden/>
          </w:rPr>
          <w:fldChar w:fldCharType="begin"/>
        </w:r>
        <w:r w:rsidR="00D355DA">
          <w:rPr>
            <w:noProof/>
            <w:webHidden/>
          </w:rPr>
          <w:instrText xml:space="preserve"> PAGEREF _Toc9931736 \h </w:instrText>
        </w:r>
        <w:r w:rsidR="00D355DA">
          <w:rPr>
            <w:noProof/>
            <w:webHidden/>
          </w:rPr>
        </w:r>
        <w:r w:rsidR="00D355DA">
          <w:rPr>
            <w:noProof/>
            <w:webHidden/>
          </w:rPr>
          <w:fldChar w:fldCharType="separate"/>
        </w:r>
        <w:r w:rsidR="00D355DA">
          <w:rPr>
            <w:noProof/>
            <w:webHidden/>
          </w:rPr>
          <w:t>33</w:t>
        </w:r>
        <w:r w:rsidR="00D355DA">
          <w:rPr>
            <w:noProof/>
            <w:webHidden/>
          </w:rPr>
          <w:fldChar w:fldCharType="end"/>
        </w:r>
      </w:hyperlink>
    </w:p>
    <w:p w14:paraId="477DDD50" w14:textId="4E4C04E2" w:rsidR="00D355DA" w:rsidRDefault="00DD6841">
      <w:pPr>
        <w:pStyle w:val="TM3"/>
        <w:tabs>
          <w:tab w:val="right" w:pos="8279"/>
        </w:tabs>
        <w:rPr>
          <w:rFonts w:eastAsiaTheme="minorEastAsia" w:cstheme="minorBidi"/>
          <w:smallCaps w:val="0"/>
          <w:noProof/>
          <w:lang w:val="fr-BE" w:eastAsia="fr-BE"/>
        </w:rPr>
      </w:pPr>
      <w:hyperlink w:anchor="_Toc9931737" w:history="1">
        <w:r w:rsidR="00D355DA" w:rsidRPr="00C261E2">
          <w:rPr>
            <w:rStyle w:val="Lienhypertexte"/>
            <w:rFonts w:cstheme="majorHAnsi"/>
            <w:b/>
            <w:noProof/>
          </w:rPr>
          <w:t>3.2.2 Définition et utilisation de DbContext</w:t>
        </w:r>
        <w:r w:rsidR="00D355DA">
          <w:rPr>
            <w:noProof/>
            <w:webHidden/>
          </w:rPr>
          <w:tab/>
        </w:r>
        <w:r w:rsidR="00D355DA">
          <w:rPr>
            <w:noProof/>
            <w:webHidden/>
          </w:rPr>
          <w:fldChar w:fldCharType="begin"/>
        </w:r>
        <w:r w:rsidR="00D355DA">
          <w:rPr>
            <w:noProof/>
            <w:webHidden/>
          </w:rPr>
          <w:instrText xml:space="preserve"> PAGEREF _Toc9931737 \h </w:instrText>
        </w:r>
        <w:r w:rsidR="00D355DA">
          <w:rPr>
            <w:noProof/>
            <w:webHidden/>
          </w:rPr>
        </w:r>
        <w:r w:rsidR="00D355DA">
          <w:rPr>
            <w:noProof/>
            <w:webHidden/>
          </w:rPr>
          <w:fldChar w:fldCharType="separate"/>
        </w:r>
        <w:r w:rsidR="00D355DA">
          <w:rPr>
            <w:noProof/>
            <w:webHidden/>
          </w:rPr>
          <w:t>35</w:t>
        </w:r>
        <w:r w:rsidR="00D355DA">
          <w:rPr>
            <w:noProof/>
            <w:webHidden/>
          </w:rPr>
          <w:fldChar w:fldCharType="end"/>
        </w:r>
      </w:hyperlink>
    </w:p>
    <w:p w14:paraId="42A02A04" w14:textId="140929B8" w:rsidR="00D355DA" w:rsidRDefault="00DD6841">
      <w:pPr>
        <w:pStyle w:val="TM1"/>
        <w:tabs>
          <w:tab w:val="left" w:pos="390"/>
          <w:tab w:val="right" w:pos="8279"/>
        </w:tabs>
        <w:rPr>
          <w:rFonts w:eastAsiaTheme="minorEastAsia" w:cstheme="minorBidi"/>
          <w:b w:val="0"/>
          <w:bCs w:val="0"/>
          <w:caps w:val="0"/>
          <w:noProof/>
          <w:u w:val="none"/>
          <w:lang w:val="fr-BE" w:eastAsia="fr-BE"/>
        </w:rPr>
      </w:pPr>
      <w:hyperlink w:anchor="_Toc9931738" w:history="1">
        <w:r w:rsidR="00D355DA" w:rsidRPr="00C261E2">
          <w:rPr>
            <w:rStyle w:val="Lienhypertexte"/>
            <w:rFonts w:cstheme="majorHAnsi"/>
            <w:noProof/>
          </w:rPr>
          <w:t>4.</w:t>
        </w:r>
        <w:r w:rsidR="00D355DA">
          <w:rPr>
            <w:rFonts w:eastAsiaTheme="minorEastAsia" w:cstheme="minorBidi"/>
            <w:b w:val="0"/>
            <w:bCs w:val="0"/>
            <w:caps w:val="0"/>
            <w:noProof/>
            <w:u w:val="none"/>
            <w:lang w:val="fr-BE" w:eastAsia="fr-BE"/>
          </w:rPr>
          <w:tab/>
        </w:r>
        <w:r w:rsidR="00D355DA" w:rsidRPr="00C261E2">
          <w:rPr>
            <w:rStyle w:val="Lienhypertexte"/>
            <w:rFonts w:cstheme="majorHAnsi"/>
            <w:noProof/>
          </w:rPr>
          <w:t>Conclusions</w:t>
        </w:r>
        <w:r w:rsidR="00D355DA">
          <w:rPr>
            <w:noProof/>
            <w:webHidden/>
          </w:rPr>
          <w:tab/>
        </w:r>
        <w:r w:rsidR="00D355DA">
          <w:rPr>
            <w:noProof/>
            <w:webHidden/>
          </w:rPr>
          <w:fldChar w:fldCharType="begin"/>
        </w:r>
        <w:r w:rsidR="00D355DA">
          <w:rPr>
            <w:noProof/>
            <w:webHidden/>
          </w:rPr>
          <w:instrText xml:space="preserve"> PAGEREF _Toc9931738 \h </w:instrText>
        </w:r>
        <w:r w:rsidR="00D355DA">
          <w:rPr>
            <w:noProof/>
            <w:webHidden/>
          </w:rPr>
        </w:r>
        <w:r w:rsidR="00D355DA">
          <w:rPr>
            <w:noProof/>
            <w:webHidden/>
          </w:rPr>
          <w:fldChar w:fldCharType="separate"/>
        </w:r>
        <w:r w:rsidR="00D355DA">
          <w:rPr>
            <w:noProof/>
            <w:webHidden/>
          </w:rPr>
          <w:t>42</w:t>
        </w:r>
        <w:r w:rsidR="00D355DA">
          <w:rPr>
            <w:noProof/>
            <w:webHidden/>
          </w:rPr>
          <w:fldChar w:fldCharType="end"/>
        </w:r>
      </w:hyperlink>
    </w:p>
    <w:p w14:paraId="1578C122" w14:textId="594E1A76" w:rsidR="00D355DA" w:rsidRDefault="00DD6841">
      <w:pPr>
        <w:pStyle w:val="TM1"/>
        <w:tabs>
          <w:tab w:val="left" w:pos="390"/>
          <w:tab w:val="right" w:pos="8279"/>
        </w:tabs>
        <w:rPr>
          <w:rFonts w:eastAsiaTheme="minorEastAsia" w:cstheme="minorBidi"/>
          <w:b w:val="0"/>
          <w:bCs w:val="0"/>
          <w:caps w:val="0"/>
          <w:noProof/>
          <w:u w:val="none"/>
          <w:lang w:val="fr-BE" w:eastAsia="fr-BE"/>
        </w:rPr>
      </w:pPr>
      <w:hyperlink w:anchor="_Toc9931739" w:history="1">
        <w:r w:rsidR="00D355DA" w:rsidRPr="00C261E2">
          <w:rPr>
            <w:rStyle w:val="Lienhypertexte"/>
            <w:rFonts w:cstheme="majorHAnsi"/>
            <w:noProof/>
          </w:rPr>
          <w:t>5.</w:t>
        </w:r>
        <w:r w:rsidR="00D355DA">
          <w:rPr>
            <w:rFonts w:eastAsiaTheme="minorEastAsia" w:cstheme="minorBidi"/>
            <w:b w:val="0"/>
            <w:bCs w:val="0"/>
            <w:caps w:val="0"/>
            <w:noProof/>
            <w:u w:val="none"/>
            <w:lang w:val="fr-BE" w:eastAsia="fr-BE"/>
          </w:rPr>
          <w:tab/>
        </w:r>
        <w:r w:rsidR="00D355DA" w:rsidRPr="00C261E2">
          <w:rPr>
            <w:rStyle w:val="Lienhypertexte"/>
            <w:rFonts w:cstheme="majorHAnsi"/>
            <w:noProof/>
          </w:rPr>
          <w:t>Bibliographie</w:t>
        </w:r>
        <w:r w:rsidR="00D355DA">
          <w:rPr>
            <w:noProof/>
            <w:webHidden/>
          </w:rPr>
          <w:tab/>
        </w:r>
        <w:r w:rsidR="00D355DA">
          <w:rPr>
            <w:noProof/>
            <w:webHidden/>
          </w:rPr>
          <w:fldChar w:fldCharType="begin"/>
        </w:r>
        <w:r w:rsidR="00D355DA">
          <w:rPr>
            <w:noProof/>
            <w:webHidden/>
          </w:rPr>
          <w:instrText xml:space="preserve"> PAGEREF _Toc9931739 \h </w:instrText>
        </w:r>
        <w:r w:rsidR="00D355DA">
          <w:rPr>
            <w:noProof/>
            <w:webHidden/>
          </w:rPr>
        </w:r>
        <w:r w:rsidR="00D355DA">
          <w:rPr>
            <w:noProof/>
            <w:webHidden/>
          </w:rPr>
          <w:fldChar w:fldCharType="separate"/>
        </w:r>
        <w:r w:rsidR="00D355DA">
          <w:rPr>
            <w:noProof/>
            <w:webHidden/>
          </w:rPr>
          <w:t>43</w:t>
        </w:r>
        <w:r w:rsidR="00D355DA">
          <w:rPr>
            <w:noProof/>
            <w:webHidden/>
          </w:rPr>
          <w:fldChar w:fldCharType="end"/>
        </w:r>
      </w:hyperlink>
    </w:p>
    <w:p w14:paraId="5495FB7C" w14:textId="6AB45EC9" w:rsidR="00D355DA" w:rsidRDefault="00DD6841">
      <w:pPr>
        <w:pStyle w:val="TM1"/>
        <w:tabs>
          <w:tab w:val="left" w:pos="390"/>
          <w:tab w:val="right" w:pos="8279"/>
        </w:tabs>
        <w:rPr>
          <w:rFonts w:eastAsiaTheme="minorEastAsia" w:cstheme="minorBidi"/>
          <w:b w:val="0"/>
          <w:bCs w:val="0"/>
          <w:caps w:val="0"/>
          <w:noProof/>
          <w:u w:val="none"/>
          <w:lang w:val="fr-BE" w:eastAsia="fr-BE"/>
        </w:rPr>
      </w:pPr>
      <w:hyperlink w:anchor="_Toc9931740" w:history="1">
        <w:r w:rsidR="00D355DA" w:rsidRPr="00C261E2">
          <w:rPr>
            <w:rStyle w:val="Lienhypertexte"/>
            <w:rFonts w:cstheme="majorHAnsi"/>
            <w:noProof/>
          </w:rPr>
          <w:t>6.</w:t>
        </w:r>
        <w:r w:rsidR="00D355DA">
          <w:rPr>
            <w:rFonts w:eastAsiaTheme="minorEastAsia" w:cstheme="minorBidi"/>
            <w:b w:val="0"/>
            <w:bCs w:val="0"/>
            <w:caps w:val="0"/>
            <w:noProof/>
            <w:u w:val="none"/>
            <w:lang w:val="fr-BE" w:eastAsia="fr-BE"/>
          </w:rPr>
          <w:tab/>
        </w:r>
        <w:r w:rsidR="00D355DA" w:rsidRPr="00C261E2">
          <w:rPr>
            <w:rStyle w:val="Lienhypertexte"/>
            <w:rFonts w:cstheme="majorHAnsi"/>
            <w:noProof/>
          </w:rPr>
          <w:t>Annexes</w:t>
        </w:r>
        <w:r w:rsidR="00D355DA">
          <w:rPr>
            <w:noProof/>
            <w:webHidden/>
          </w:rPr>
          <w:tab/>
        </w:r>
        <w:r w:rsidR="00D355DA">
          <w:rPr>
            <w:noProof/>
            <w:webHidden/>
          </w:rPr>
          <w:fldChar w:fldCharType="begin"/>
        </w:r>
        <w:r w:rsidR="00D355DA">
          <w:rPr>
            <w:noProof/>
            <w:webHidden/>
          </w:rPr>
          <w:instrText xml:space="preserve"> PAGEREF _Toc9931740 \h </w:instrText>
        </w:r>
        <w:r w:rsidR="00D355DA">
          <w:rPr>
            <w:noProof/>
            <w:webHidden/>
          </w:rPr>
        </w:r>
        <w:r w:rsidR="00D355DA">
          <w:rPr>
            <w:noProof/>
            <w:webHidden/>
          </w:rPr>
          <w:fldChar w:fldCharType="separate"/>
        </w:r>
        <w:r w:rsidR="00D355DA">
          <w:rPr>
            <w:noProof/>
            <w:webHidden/>
          </w:rPr>
          <w:t>44</w:t>
        </w:r>
        <w:r w:rsidR="00D355DA">
          <w:rPr>
            <w:noProof/>
            <w:webHidden/>
          </w:rPr>
          <w:fldChar w:fldCharType="end"/>
        </w:r>
      </w:hyperlink>
    </w:p>
    <w:p w14:paraId="18DD9E7D" w14:textId="65A5B714" w:rsidR="00D355DA" w:rsidRDefault="00DD6841">
      <w:pPr>
        <w:pStyle w:val="TM2"/>
        <w:tabs>
          <w:tab w:val="right" w:pos="8279"/>
        </w:tabs>
        <w:rPr>
          <w:rFonts w:eastAsiaTheme="minorEastAsia" w:cstheme="minorBidi"/>
          <w:b w:val="0"/>
          <w:bCs w:val="0"/>
          <w:smallCaps w:val="0"/>
          <w:noProof/>
          <w:lang w:val="fr-BE" w:eastAsia="fr-BE"/>
        </w:rPr>
      </w:pPr>
      <w:hyperlink w:anchor="_Toc9931741" w:history="1">
        <w:r w:rsidR="00D355DA" w:rsidRPr="00C261E2">
          <w:rPr>
            <w:rStyle w:val="Lienhypertexte"/>
            <w:rFonts w:cstheme="majorHAnsi"/>
            <w:noProof/>
          </w:rPr>
          <w:t>6.1 Annexe 1 : Schémas d’ORM</w:t>
        </w:r>
        <w:r w:rsidR="00D355DA">
          <w:rPr>
            <w:noProof/>
            <w:webHidden/>
          </w:rPr>
          <w:tab/>
        </w:r>
        <w:r w:rsidR="00D355DA">
          <w:rPr>
            <w:noProof/>
            <w:webHidden/>
          </w:rPr>
          <w:fldChar w:fldCharType="begin"/>
        </w:r>
        <w:r w:rsidR="00D355DA">
          <w:rPr>
            <w:noProof/>
            <w:webHidden/>
          </w:rPr>
          <w:instrText xml:space="preserve"> PAGEREF _Toc9931741 \h </w:instrText>
        </w:r>
        <w:r w:rsidR="00D355DA">
          <w:rPr>
            <w:noProof/>
            <w:webHidden/>
          </w:rPr>
        </w:r>
        <w:r w:rsidR="00D355DA">
          <w:rPr>
            <w:noProof/>
            <w:webHidden/>
          </w:rPr>
          <w:fldChar w:fldCharType="separate"/>
        </w:r>
        <w:r w:rsidR="00D355DA">
          <w:rPr>
            <w:noProof/>
            <w:webHidden/>
          </w:rPr>
          <w:t>44</w:t>
        </w:r>
        <w:r w:rsidR="00D355DA">
          <w:rPr>
            <w:noProof/>
            <w:webHidden/>
          </w:rPr>
          <w:fldChar w:fldCharType="end"/>
        </w:r>
      </w:hyperlink>
    </w:p>
    <w:p w14:paraId="0915DE1B" w14:textId="18056D51" w:rsidR="00D355DA" w:rsidRDefault="00DD6841">
      <w:pPr>
        <w:pStyle w:val="TM2"/>
        <w:tabs>
          <w:tab w:val="right" w:pos="8279"/>
        </w:tabs>
        <w:rPr>
          <w:rFonts w:eastAsiaTheme="minorEastAsia" w:cstheme="minorBidi"/>
          <w:b w:val="0"/>
          <w:bCs w:val="0"/>
          <w:smallCaps w:val="0"/>
          <w:noProof/>
          <w:lang w:val="fr-BE" w:eastAsia="fr-BE"/>
        </w:rPr>
      </w:pPr>
      <w:hyperlink w:anchor="_Toc9931742" w:history="1">
        <w:r w:rsidR="00D355DA" w:rsidRPr="00C261E2">
          <w:rPr>
            <w:rStyle w:val="Lienhypertexte"/>
            <w:rFonts w:cstheme="majorHAnsi"/>
            <w:noProof/>
          </w:rPr>
          <w:t>6.2 Annexe 2 : Fonctionnalités d’ORM implémentée par Entity Framework 6</w:t>
        </w:r>
        <w:r w:rsidR="00D355DA">
          <w:rPr>
            <w:noProof/>
            <w:webHidden/>
          </w:rPr>
          <w:tab/>
        </w:r>
        <w:r w:rsidR="00D355DA">
          <w:rPr>
            <w:noProof/>
            <w:webHidden/>
          </w:rPr>
          <w:fldChar w:fldCharType="begin"/>
        </w:r>
        <w:r w:rsidR="00D355DA">
          <w:rPr>
            <w:noProof/>
            <w:webHidden/>
          </w:rPr>
          <w:instrText xml:space="preserve"> PAGEREF _Toc9931742 \h </w:instrText>
        </w:r>
        <w:r w:rsidR="00D355DA">
          <w:rPr>
            <w:noProof/>
            <w:webHidden/>
          </w:rPr>
        </w:r>
        <w:r w:rsidR="00D355DA">
          <w:rPr>
            <w:noProof/>
            <w:webHidden/>
          </w:rPr>
          <w:fldChar w:fldCharType="separate"/>
        </w:r>
        <w:r w:rsidR="00D355DA">
          <w:rPr>
            <w:noProof/>
            <w:webHidden/>
          </w:rPr>
          <w:t>45</w:t>
        </w:r>
        <w:r w:rsidR="00D355DA">
          <w:rPr>
            <w:noProof/>
            <w:webHidden/>
          </w:rPr>
          <w:fldChar w:fldCharType="end"/>
        </w:r>
      </w:hyperlink>
    </w:p>
    <w:p w14:paraId="26F66A3B" w14:textId="5B62B4B3" w:rsidR="00D355DA" w:rsidRDefault="00DD6841">
      <w:pPr>
        <w:pStyle w:val="TM2"/>
        <w:tabs>
          <w:tab w:val="right" w:pos="8279"/>
        </w:tabs>
        <w:rPr>
          <w:rFonts w:eastAsiaTheme="minorEastAsia" w:cstheme="minorBidi"/>
          <w:b w:val="0"/>
          <w:bCs w:val="0"/>
          <w:smallCaps w:val="0"/>
          <w:noProof/>
          <w:lang w:val="fr-BE" w:eastAsia="fr-BE"/>
        </w:rPr>
      </w:pPr>
      <w:hyperlink w:anchor="_Toc9931743" w:history="1">
        <w:r w:rsidR="00D355DA" w:rsidRPr="00C261E2">
          <w:rPr>
            <w:rStyle w:val="Lienhypertexte"/>
            <w:noProof/>
          </w:rPr>
          <w:t>6.3 Annexe 3 : Comparaison entre Entity Framework 6 et Entity Framework Core</w:t>
        </w:r>
        <w:r w:rsidR="00D355DA">
          <w:rPr>
            <w:noProof/>
            <w:webHidden/>
          </w:rPr>
          <w:tab/>
        </w:r>
        <w:r w:rsidR="00D355DA">
          <w:rPr>
            <w:noProof/>
            <w:webHidden/>
          </w:rPr>
          <w:fldChar w:fldCharType="begin"/>
        </w:r>
        <w:r w:rsidR="00D355DA">
          <w:rPr>
            <w:noProof/>
            <w:webHidden/>
          </w:rPr>
          <w:instrText xml:space="preserve"> PAGEREF _Toc9931743 \h </w:instrText>
        </w:r>
        <w:r w:rsidR="00D355DA">
          <w:rPr>
            <w:noProof/>
            <w:webHidden/>
          </w:rPr>
        </w:r>
        <w:r w:rsidR="00D355DA">
          <w:rPr>
            <w:noProof/>
            <w:webHidden/>
          </w:rPr>
          <w:fldChar w:fldCharType="separate"/>
        </w:r>
        <w:r w:rsidR="00D355DA">
          <w:rPr>
            <w:noProof/>
            <w:webHidden/>
          </w:rPr>
          <w:t>46</w:t>
        </w:r>
        <w:r w:rsidR="00D355DA">
          <w:rPr>
            <w:noProof/>
            <w:webHidden/>
          </w:rPr>
          <w:fldChar w:fldCharType="end"/>
        </w:r>
      </w:hyperlink>
    </w:p>
    <w:p w14:paraId="56562AA8" w14:textId="22A767DF" w:rsidR="00D355DA" w:rsidRDefault="00DD6841">
      <w:pPr>
        <w:pStyle w:val="TM2"/>
        <w:tabs>
          <w:tab w:val="right" w:pos="8279"/>
        </w:tabs>
        <w:rPr>
          <w:rFonts w:eastAsiaTheme="minorEastAsia" w:cstheme="minorBidi"/>
          <w:b w:val="0"/>
          <w:bCs w:val="0"/>
          <w:smallCaps w:val="0"/>
          <w:noProof/>
          <w:lang w:val="fr-BE" w:eastAsia="fr-BE"/>
        </w:rPr>
      </w:pPr>
      <w:hyperlink w:anchor="_Toc9931744" w:history="1">
        <w:r w:rsidR="00D355DA" w:rsidRPr="00C261E2">
          <w:rPr>
            <w:rStyle w:val="Lienhypertexte"/>
            <w:noProof/>
          </w:rPr>
          <w:t>6.4 Annexe 4 : Choix d’approche Entity Framework (schéma)</w:t>
        </w:r>
        <w:r w:rsidR="00D355DA">
          <w:rPr>
            <w:noProof/>
            <w:webHidden/>
          </w:rPr>
          <w:tab/>
        </w:r>
        <w:r w:rsidR="00D355DA">
          <w:rPr>
            <w:noProof/>
            <w:webHidden/>
          </w:rPr>
          <w:fldChar w:fldCharType="begin"/>
        </w:r>
        <w:r w:rsidR="00D355DA">
          <w:rPr>
            <w:noProof/>
            <w:webHidden/>
          </w:rPr>
          <w:instrText xml:space="preserve"> PAGEREF _Toc9931744 \h </w:instrText>
        </w:r>
        <w:r w:rsidR="00D355DA">
          <w:rPr>
            <w:noProof/>
            <w:webHidden/>
          </w:rPr>
        </w:r>
        <w:r w:rsidR="00D355DA">
          <w:rPr>
            <w:noProof/>
            <w:webHidden/>
          </w:rPr>
          <w:fldChar w:fldCharType="separate"/>
        </w:r>
        <w:r w:rsidR="00D355DA">
          <w:rPr>
            <w:noProof/>
            <w:webHidden/>
          </w:rPr>
          <w:t>50</w:t>
        </w:r>
        <w:r w:rsidR="00D355DA">
          <w:rPr>
            <w:noProof/>
            <w:webHidden/>
          </w:rPr>
          <w:fldChar w:fldCharType="end"/>
        </w:r>
      </w:hyperlink>
    </w:p>
    <w:p w14:paraId="42AF44F9" w14:textId="37A04EE6" w:rsidR="00D355DA" w:rsidRDefault="00DD6841">
      <w:pPr>
        <w:pStyle w:val="TM2"/>
        <w:tabs>
          <w:tab w:val="right" w:pos="8279"/>
        </w:tabs>
        <w:rPr>
          <w:rFonts w:eastAsiaTheme="minorEastAsia" w:cstheme="minorBidi"/>
          <w:b w:val="0"/>
          <w:bCs w:val="0"/>
          <w:smallCaps w:val="0"/>
          <w:noProof/>
          <w:lang w:val="fr-BE" w:eastAsia="fr-BE"/>
        </w:rPr>
      </w:pPr>
      <w:hyperlink w:anchor="_Toc9931745" w:history="1">
        <w:r w:rsidR="00D355DA" w:rsidRPr="00C261E2">
          <w:rPr>
            <w:rStyle w:val="Lienhypertexte"/>
            <w:noProof/>
          </w:rPr>
          <w:t>6.5 Annexe 5 : Exemple d’un service de log</w:t>
        </w:r>
        <w:r w:rsidR="00D355DA">
          <w:rPr>
            <w:noProof/>
            <w:webHidden/>
          </w:rPr>
          <w:tab/>
        </w:r>
        <w:r w:rsidR="00D355DA">
          <w:rPr>
            <w:noProof/>
            <w:webHidden/>
          </w:rPr>
          <w:fldChar w:fldCharType="begin"/>
        </w:r>
        <w:r w:rsidR="00D355DA">
          <w:rPr>
            <w:noProof/>
            <w:webHidden/>
          </w:rPr>
          <w:instrText xml:space="preserve"> PAGEREF _Toc9931745 \h </w:instrText>
        </w:r>
        <w:r w:rsidR="00D355DA">
          <w:rPr>
            <w:noProof/>
            <w:webHidden/>
          </w:rPr>
        </w:r>
        <w:r w:rsidR="00D355DA">
          <w:rPr>
            <w:noProof/>
            <w:webHidden/>
          </w:rPr>
          <w:fldChar w:fldCharType="separate"/>
        </w:r>
        <w:r w:rsidR="00D355DA">
          <w:rPr>
            <w:noProof/>
            <w:webHidden/>
          </w:rPr>
          <w:t>51</w:t>
        </w:r>
        <w:r w:rsidR="00D355DA">
          <w:rPr>
            <w:noProof/>
            <w:webHidden/>
          </w:rPr>
          <w:fldChar w:fldCharType="end"/>
        </w:r>
      </w:hyperlink>
    </w:p>
    <w:p w14:paraId="58F5EB68" w14:textId="3B607702" w:rsidR="00D355DA" w:rsidRDefault="00DD6841">
      <w:pPr>
        <w:pStyle w:val="TM2"/>
        <w:tabs>
          <w:tab w:val="right" w:pos="8279"/>
        </w:tabs>
        <w:rPr>
          <w:rFonts w:eastAsiaTheme="minorEastAsia" w:cstheme="minorBidi"/>
          <w:b w:val="0"/>
          <w:bCs w:val="0"/>
          <w:smallCaps w:val="0"/>
          <w:noProof/>
          <w:lang w:val="fr-BE" w:eastAsia="fr-BE"/>
        </w:rPr>
      </w:pPr>
      <w:hyperlink w:anchor="_Toc9931746" w:history="1">
        <w:r w:rsidR="00D355DA" w:rsidRPr="00C261E2">
          <w:rPr>
            <w:rStyle w:val="Lienhypertexte"/>
            <w:noProof/>
          </w:rPr>
          <w:t>6.6 Annexe 6 : Ajout du package NuGet Entity Framework</w:t>
        </w:r>
        <w:r w:rsidR="00D355DA">
          <w:rPr>
            <w:noProof/>
            <w:webHidden/>
          </w:rPr>
          <w:tab/>
        </w:r>
        <w:r w:rsidR="00D355DA">
          <w:rPr>
            <w:noProof/>
            <w:webHidden/>
          </w:rPr>
          <w:fldChar w:fldCharType="begin"/>
        </w:r>
        <w:r w:rsidR="00D355DA">
          <w:rPr>
            <w:noProof/>
            <w:webHidden/>
          </w:rPr>
          <w:instrText xml:space="preserve"> PAGEREF _Toc9931746 \h </w:instrText>
        </w:r>
        <w:r w:rsidR="00D355DA">
          <w:rPr>
            <w:noProof/>
            <w:webHidden/>
          </w:rPr>
        </w:r>
        <w:r w:rsidR="00D355DA">
          <w:rPr>
            <w:noProof/>
            <w:webHidden/>
          </w:rPr>
          <w:fldChar w:fldCharType="separate"/>
        </w:r>
        <w:r w:rsidR="00D355DA">
          <w:rPr>
            <w:noProof/>
            <w:webHidden/>
          </w:rPr>
          <w:t>52</w:t>
        </w:r>
        <w:r w:rsidR="00D355DA">
          <w:rPr>
            <w:noProof/>
            <w:webHidden/>
          </w:rPr>
          <w:fldChar w:fldCharType="end"/>
        </w:r>
      </w:hyperlink>
    </w:p>
    <w:p w14:paraId="5ED523D1" w14:textId="36F80730" w:rsidR="25091315" w:rsidRPr="00E71319" w:rsidRDefault="00230B07">
      <w:pPr>
        <w:rPr>
          <w:color w:val="2F5496" w:themeColor="accent1" w:themeShade="BF"/>
          <w:sz w:val="40"/>
          <w:szCs w:val="40"/>
        </w:rPr>
      </w:pPr>
      <w:r>
        <w:rPr>
          <w:color w:val="2F5496" w:themeColor="accent1" w:themeShade="BF"/>
          <w:sz w:val="40"/>
          <w:szCs w:val="40"/>
        </w:rPr>
        <w:lastRenderedPageBreak/>
        <w:fldChar w:fldCharType="end"/>
      </w:r>
    </w:p>
    <w:p w14:paraId="51703C86" w14:textId="20CF4D50" w:rsidR="25091315" w:rsidRDefault="25091315" w:rsidP="25091315">
      <w:pPr>
        <w:pStyle w:val="Titre1"/>
        <w:numPr>
          <w:ilvl w:val="0"/>
          <w:numId w:val="9"/>
        </w:numPr>
        <w:rPr>
          <w:b/>
          <w:bCs/>
          <w:sz w:val="40"/>
          <w:szCs w:val="40"/>
        </w:rPr>
      </w:pPr>
      <w:bookmarkStart w:id="0" w:name="_Toc9931714"/>
      <w:r w:rsidRPr="25091315">
        <w:rPr>
          <w:b/>
          <w:bCs/>
          <w:sz w:val="40"/>
          <w:szCs w:val="40"/>
        </w:rPr>
        <w:t>Introduction</w:t>
      </w:r>
      <w:bookmarkEnd w:id="0"/>
    </w:p>
    <w:p w14:paraId="169CDEB6" w14:textId="77777777" w:rsidR="007131F4" w:rsidRDefault="007131F4"/>
    <w:p w14:paraId="2004EAEF" w14:textId="30074B08" w:rsidR="002A4509" w:rsidRPr="00A5694D" w:rsidRDefault="007131F4" w:rsidP="002A1B0E">
      <w:pPr>
        <w:ind w:firstLine="708"/>
        <w:jc w:val="both"/>
        <w:rPr>
          <w:sz w:val="32"/>
        </w:rPr>
      </w:pPr>
      <w:r w:rsidRPr="00A5694D">
        <w:rPr>
          <w:sz w:val="32"/>
        </w:rPr>
        <w:t xml:space="preserve">Dès mon arrivée en tant que stagiaire </w:t>
      </w:r>
      <w:r w:rsidR="00BA710F" w:rsidRPr="00A5694D">
        <w:rPr>
          <w:sz w:val="32"/>
        </w:rPr>
        <w:t>au sein de l’équip</w:t>
      </w:r>
      <w:r w:rsidR="000F6BEE" w:rsidRPr="00A5694D">
        <w:rPr>
          <w:sz w:val="32"/>
        </w:rPr>
        <w:t xml:space="preserve">e </w:t>
      </w:r>
      <w:r w:rsidR="00BA710F" w:rsidRPr="00A5694D">
        <w:rPr>
          <w:sz w:val="32"/>
        </w:rPr>
        <w:t>Hygie-Care, j’ai été chargé</w:t>
      </w:r>
      <w:r w:rsidR="005F3642" w:rsidRPr="00A5694D">
        <w:rPr>
          <w:sz w:val="32"/>
        </w:rPr>
        <w:t>e</w:t>
      </w:r>
      <w:r w:rsidR="00BA710F" w:rsidRPr="00A5694D">
        <w:rPr>
          <w:sz w:val="32"/>
        </w:rPr>
        <w:t xml:space="preserve"> du développement d’un dossier patient informatisé</w:t>
      </w:r>
      <w:r w:rsidR="005507FD" w:rsidRPr="00A5694D">
        <w:rPr>
          <w:sz w:val="32"/>
        </w:rPr>
        <w:t>, en m’adaptant et en ajoutant ce nouveau module sur un de leur</w:t>
      </w:r>
      <w:r w:rsidR="009E2149">
        <w:rPr>
          <w:sz w:val="32"/>
        </w:rPr>
        <w:t>s</w:t>
      </w:r>
      <w:r w:rsidR="005507FD" w:rsidRPr="00A5694D">
        <w:rPr>
          <w:sz w:val="32"/>
        </w:rPr>
        <w:t xml:space="preserve"> site</w:t>
      </w:r>
      <w:r w:rsidR="009E2149">
        <w:rPr>
          <w:sz w:val="32"/>
        </w:rPr>
        <w:t>s</w:t>
      </w:r>
      <w:r w:rsidR="005507FD" w:rsidRPr="00A5694D">
        <w:rPr>
          <w:sz w:val="32"/>
        </w:rPr>
        <w:t xml:space="preserve"> web existant</w:t>
      </w:r>
      <w:r w:rsidR="009E2149">
        <w:rPr>
          <w:sz w:val="32"/>
        </w:rPr>
        <w:t>s</w:t>
      </w:r>
      <w:r w:rsidR="00F91DCD" w:rsidRPr="00A5694D">
        <w:rPr>
          <w:sz w:val="32"/>
        </w:rPr>
        <w:t xml:space="preserve">. </w:t>
      </w:r>
    </w:p>
    <w:p w14:paraId="42CCEF25" w14:textId="77777777" w:rsidR="00607654" w:rsidRDefault="00304199" w:rsidP="002A1B0E">
      <w:pPr>
        <w:jc w:val="both"/>
        <w:rPr>
          <w:sz w:val="32"/>
        </w:rPr>
      </w:pPr>
      <w:r w:rsidRPr="00A5694D">
        <w:rPr>
          <w:sz w:val="32"/>
        </w:rPr>
        <w:t>Au commencement de mon projet de stage, j’ai tout de suite été confrontée à</w:t>
      </w:r>
      <w:r w:rsidR="00FD3913" w:rsidRPr="00A5694D">
        <w:rPr>
          <w:sz w:val="32"/>
        </w:rPr>
        <w:t xml:space="preserve"> des bases de données et à Entity Framework ainsi qu’au « code first ». </w:t>
      </w:r>
    </w:p>
    <w:p w14:paraId="2BD4F1ED" w14:textId="77777777" w:rsidR="00F70B62" w:rsidRDefault="00607654" w:rsidP="002A1B0E">
      <w:pPr>
        <w:jc w:val="both"/>
        <w:rPr>
          <w:sz w:val="32"/>
        </w:rPr>
      </w:pPr>
      <w:r>
        <w:rPr>
          <w:sz w:val="32"/>
        </w:rPr>
        <w:t xml:space="preserve">J’ai donc pris le </w:t>
      </w:r>
      <w:r w:rsidR="008B5CAD">
        <w:rPr>
          <w:sz w:val="32"/>
        </w:rPr>
        <w:t xml:space="preserve">choix de </w:t>
      </w:r>
      <w:r w:rsidR="0013626E">
        <w:rPr>
          <w:sz w:val="32"/>
        </w:rPr>
        <w:t xml:space="preserve">réaliser mon mémoire </w:t>
      </w:r>
      <w:r w:rsidR="00D5476B">
        <w:rPr>
          <w:sz w:val="32"/>
        </w:rPr>
        <w:t>sur l’Entity Framework, étant une technologie d’accès aux données open source de Microsoft</w:t>
      </w:r>
      <w:r w:rsidR="00750756">
        <w:rPr>
          <w:sz w:val="32"/>
        </w:rPr>
        <w:t xml:space="preserve">, car </w:t>
      </w:r>
      <w:r w:rsidR="00670415">
        <w:rPr>
          <w:sz w:val="32"/>
        </w:rPr>
        <w:t>c’est une fonctionnalité très utilisée</w:t>
      </w:r>
      <w:r w:rsidR="00367B17">
        <w:rPr>
          <w:sz w:val="32"/>
        </w:rPr>
        <w:t>,</w:t>
      </w:r>
      <w:r w:rsidR="00670415">
        <w:rPr>
          <w:sz w:val="32"/>
        </w:rPr>
        <w:t xml:space="preserve"> que j’ai rapidement trouvée très intéressante. </w:t>
      </w:r>
      <w:r w:rsidR="00CD6506">
        <w:rPr>
          <w:sz w:val="32"/>
        </w:rPr>
        <w:t xml:space="preserve"> </w:t>
      </w:r>
    </w:p>
    <w:p w14:paraId="7003F5DA" w14:textId="65B95FA4" w:rsidR="00230B07" w:rsidRDefault="00F70B62" w:rsidP="002A1B0E">
      <w:pPr>
        <w:jc w:val="both"/>
      </w:pPr>
      <w:r>
        <w:rPr>
          <w:sz w:val="32"/>
        </w:rPr>
        <w:t>Dans</w:t>
      </w:r>
      <w:r w:rsidR="004E3211">
        <w:rPr>
          <w:sz w:val="32"/>
        </w:rPr>
        <w:t xml:space="preserve"> ce travail de fin d’études, je vais donc expliquer le projet effectué en entreprise, et effectuer un </w:t>
      </w:r>
      <w:r w:rsidR="009E5C07">
        <w:rPr>
          <w:sz w:val="32"/>
        </w:rPr>
        <w:t xml:space="preserve">développement théorique </w:t>
      </w:r>
      <w:r w:rsidR="000A165D">
        <w:rPr>
          <w:sz w:val="32"/>
        </w:rPr>
        <w:t>et pratique concernant l’Entity Framework 6,</w:t>
      </w:r>
      <w:r w:rsidR="009322C6">
        <w:rPr>
          <w:sz w:val="32"/>
        </w:rPr>
        <w:t xml:space="preserve"> </w:t>
      </w:r>
      <w:r w:rsidR="005A1B60">
        <w:rPr>
          <w:sz w:val="32"/>
        </w:rPr>
        <w:t>tout</w:t>
      </w:r>
      <w:r w:rsidR="000A165D">
        <w:rPr>
          <w:sz w:val="32"/>
        </w:rPr>
        <w:t xml:space="preserve"> en m’appuyant sur les documentations trouvées et les connaissances acquises au cours de mon stage. </w:t>
      </w:r>
      <w:r w:rsidR="007131F4">
        <w:br w:type="page"/>
      </w:r>
    </w:p>
    <w:p w14:paraId="78A5880B" w14:textId="6AFC11A7" w:rsidR="25091315" w:rsidRDefault="25091315" w:rsidP="25091315">
      <w:pPr>
        <w:pStyle w:val="Titre1"/>
        <w:numPr>
          <w:ilvl w:val="0"/>
          <w:numId w:val="9"/>
        </w:numPr>
        <w:rPr>
          <w:b/>
          <w:bCs/>
          <w:sz w:val="40"/>
          <w:szCs w:val="40"/>
        </w:rPr>
      </w:pPr>
      <w:bookmarkStart w:id="1" w:name="_Toc9931715"/>
      <w:r w:rsidRPr="25091315">
        <w:rPr>
          <w:b/>
          <w:bCs/>
          <w:sz w:val="40"/>
          <w:szCs w:val="40"/>
        </w:rPr>
        <w:lastRenderedPageBreak/>
        <w:t>Cahier des charges</w:t>
      </w:r>
      <w:bookmarkEnd w:id="1"/>
    </w:p>
    <w:p w14:paraId="29B29B6A" w14:textId="7B94E3D2" w:rsidR="001E3533" w:rsidRDefault="00230B07" w:rsidP="00853F49">
      <w:pPr>
        <w:pStyle w:val="Titre2"/>
      </w:pPr>
      <w:bookmarkStart w:id="2" w:name="_Toc9931716"/>
      <w:r w:rsidRPr="00F139B3">
        <w:t>2.1 Présentation de l’entreprise</w:t>
      </w:r>
      <w:bookmarkEnd w:id="2"/>
    </w:p>
    <w:p w14:paraId="72491E9C" w14:textId="460AA6A5" w:rsidR="001E3533" w:rsidRPr="0075696C" w:rsidRDefault="001E3533" w:rsidP="001E3533">
      <w:pPr>
        <w:rPr>
          <w:rFonts w:asciiTheme="majorHAnsi" w:hAnsiTheme="majorHAnsi" w:cstheme="majorHAnsi"/>
          <w:sz w:val="20"/>
        </w:rPr>
      </w:pPr>
      <w:r w:rsidRPr="0075696C">
        <w:rPr>
          <w:rFonts w:asciiTheme="majorHAnsi" w:hAnsiTheme="majorHAnsi" w:cstheme="majorHAnsi"/>
          <w:noProof/>
          <w:sz w:val="20"/>
        </w:rPr>
        <w:drawing>
          <wp:inline distT="0" distB="0" distL="0" distR="0" wp14:anchorId="33806CCF" wp14:editId="6AEDF631">
            <wp:extent cx="3987165" cy="1403350"/>
            <wp:effectExtent l="0" t="0" r="0" b="6350"/>
            <wp:docPr id="6" name="Image 6" descr="C:\Users\Axelle\AppData\Local\Microsoft\Windows\INetCache\Content.MSO\8FE7142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xelle\AppData\Local\Microsoft\Windows\INetCache\Content.MSO\8FE7142A.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87165" cy="1403350"/>
                    </a:xfrm>
                    <a:prstGeom prst="rect">
                      <a:avLst/>
                    </a:prstGeom>
                    <a:noFill/>
                    <a:ln>
                      <a:noFill/>
                    </a:ln>
                  </pic:spPr>
                </pic:pic>
              </a:graphicData>
            </a:graphic>
          </wp:inline>
        </w:drawing>
      </w:r>
    </w:p>
    <w:p w14:paraId="2FF9611D" w14:textId="69B92861" w:rsidR="001E3533" w:rsidRPr="001B509E" w:rsidRDefault="001E3533" w:rsidP="002A1B0E">
      <w:pPr>
        <w:ind w:firstLine="708"/>
        <w:jc w:val="both"/>
        <w:rPr>
          <w:rFonts w:asciiTheme="majorHAnsi" w:hAnsiTheme="majorHAnsi" w:cstheme="majorHAnsi"/>
          <w:sz w:val="24"/>
          <w:szCs w:val="24"/>
        </w:rPr>
      </w:pPr>
      <w:r w:rsidRPr="001B509E">
        <w:rPr>
          <w:rFonts w:asciiTheme="majorHAnsi" w:hAnsiTheme="majorHAnsi" w:cstheme="majorHAnsi"/>
          <w:sz w:val="24"/>
          <w:szCs w:val="24"/>
        </w:rPr>
        <w:t xml:space="preserve">Hygie-Care est une société belge </w:t>
      </w:r>
      <w:r w:rsidR="00AF2395" w:rsidRPr="001B509E">
        <w:rPr>
          <w:rFonts w:asciiTheme="majorHAnsi" w:hAnsiTheme="majorHAnsi" w:cstheme="majorHAnsi"/>
          <w:sz w:val="24"/>
          <w:szCs w:val="24"/>
        </w:rPr>
        <w:t>située</w:t>
      </w:r>
      <w:r w:rsidRPr="001B509E">
        <w:rPr>
          <w:rFonts w:asciiTheme="majorHAnsi" w:hAnsiTheme="majorHAnsi" w:cstheme="majorHAnsi"/>
          <w:sz w:val="24"/>
          <w:szCs w:val="24"/>
        </w:rPr>
        <w:t xml:space="preserve"> à Tournai et fondée en 2015 par Frédéric Foucart. C’est une société de développement informatique axée sur la création d</w:t>
      </w:r>
      <w:r w:rsidR="00F11CA7" w:rsidRPr="001B509E">
        <w:rPr>
          <w:rFonts w:asciiTheme="majorHAnsi" w:hAnsiTheme="majorHAnsi" w:cstheme="majorHAnsi"/>
          <w:sz w:val="24"/>
          <w:szCs w:val="24"/>
        </w:rPr>
        <w:t>’applications</w:t>
      </w:r>
      <w:r w:rsidR="003519D6" w:rsidRPr="001B509E">
        <w:rPr>
          <w:rFonts w:asciiTheme="majorHAnsi" w:hAnsiTheme="majorHAnsi" w:cstheme="majorHAnsi"/>
          <w:sz w:val="24"/>
          <w:szCs w:val="24"/>
        </w:rPr>
        <w:t xml:space="preserve"> web</w:t>
      </w:r>
      <w:r w:rsidRPr="001B509E">
        <w:rPr>
          <w:rFonts w:asciiTheme="majorHAnsi" w:hAnsiTheme="majorHAnsi" w:cstheme="majorHAnsi"/>
          <w:sz w:val="24"/>
          <w:szCs w:val="24"/>
        </w:rPr>
        <w:t xml:space="preserve"> et mobile. Le secteur d’activité ciblé est celui des soins de santé ambulatoire. Ce qu’ils veulent offrir aux professionnels des soins à domicile et aux autres acteurs de la santé : </w:t>
      </w:r>
      <w:r w:rsidRPr="001B509E">
        <w:rPr>
          <w:rFonts w:asciiTheme="majorHAnsi" w:hAnsiTheme="majorHAnsi" w:cstheme="majorHAnsi"/>
          <w:i/>
          <w:sz w:val="24"/>
          <w:szCs w:val="24"/>
        </w:rPr>
        <w:t>« Une technologie de pointe, adaptée à leurs besoins réels, véritablement pensée par eux et pour eux, aussi pratique qu’évolutive ».</w:t>
      </w:r>
    </w:p>
    <w:p w14:paraId="3DFE24D1" w14:textId="02B28D8B" w:rsidR="001E3533" w:rsidRPr="001B509E" w:rsidRDefault="0075696C" w:rsidP="001E3533">
      <w:pPr>
        <w:rPr>
          <w:rFonts w:asciiTheme="majorHAnsi" w:hAnsiTheme="majorHAnsi" w:cstheme="majorHAnsi"/>
          <w:sz w:val="24"/>
          <w:szCs w:val="24"/>
        </w:rPr>
      </w:pPr>
      <w:r w:rsidRPr="001B509E">
        <w:rPr>
          <w:rFonts w:asciiTheme="majorHAnsi" w:hAnsiTheme="majorHAnsi" w:cstheme="majorHAnsi"/>
          <w:noProof/>
          <w:sz w:val="24"/>
          <w:szCs w:val="24"/>
        </w:rPr>
        <w:drawing>
          <wp:inline distT="0" distB="0" distL="0" distR="0" wp14:anchorId="16C6874E" wp14:editId="381E6FC4">
            <wp:extent cx="2019935" cy="680720"/>
            <wp:effectExtent l="0" t="0" r="0" b="5080"/>
            <wp:docPr id="11" name="Image 11" descr="C:\Users\Axelle\AppData\Local\Microsoft\Windows\INetCache\Content.MSO\9B9DEF6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xelle\AppData\Local\Microsoft\Windows\INetCache\Content.MSO\9B9DEF6C.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19935" cy="680720"/>
                    </a:xfrm>
                    <a:prstGeom prst="rect">
                      <a:avLst/>
                    </a:prstGeom>
                    <a:noFill/>
                    <a:ln>
                      <a:noFill/>
                    </a:ln>
                  </pic:spPr>
                </pic:pic>
              </a:graphicData>
            </a:graphic>
          </wp:inline>
        </w:drawing>
      </w:r>
    </w:p>
    <w:p w14:paraId="0D0F518E" w14:textId="4024E7B8" w:rsidR="001E3533" w:rsidRPr="001B509E" w:rsidRDefault="001E3533" w:rsidP="002A1B0E">
      <w:pPr>
        <w:jc w:val="both"/>
        <w:rPr>
          <w:rFonts w:asciiTheme="majorHAnsi" w:hAnsiTheme="majorHAnsi" w:cstheme="majorHAnsi"/>
          <w:sz w:val="24"/>
          <w:szCs w:val="24"/>
        </w:rPr>
      </w:pPr>
      <w:r w:rsidRPr="001B509E">
        <w:rPr>
          <w:rFonts w:asciiTheme="majorHAnsi" w:hAnsiTheme="majorHAnsi" w:cstheme="majorHAnsi"/>
          <w:sz w:val="24"/>
          <w:szCs w:val="24"/>
        </w:rPr>
        <w:t xml:space="preserve">Cette société est étroitement liée à Hygie-Consult, </w:t>
      </w:r>
      <w:r w:rsidR="00873F1B" w:rsidRPr="001B509E">
        <w:rPr>
          <w:rFonts w:asciiTheme="majorHAnsi" w:hAnsiTheme="majorHAnsi" w:cstheme="majorHAnsi"/>
          <w:sz w:val="24"/>
          <w:szCs w:val="24"/>
        </w:rPr>
        <w:t xml:space="preserve">qui a été fondée par Frédéric Foucart, gérant de l’entreprise Hygie-Care, ainsi que son épouse Catherine </w:t>
      </w:r>
      <w:proofErr w:type="spellStart"/>
      <w:r w:rsidR="00873F1B" w:rsidRPr="001B509E">
        <w:rPr>
          <w:rFonts w:asciiTheme="majorHAnsi" w:hAnsiTheme="majorHAnsi" w:cstheme="majorHAnsi"/>
          <w:sz w:val="24"/>
          <w:szCs w:val="24"/>
        </w:rPr>
        <w:t>Clinquart</w:t>
      </w:r>
      <w:proofErr w:type="spellEnd"/>
      <w:r w:rsidR="002326EC" w:rsidRPr="001B509E">
        <w:rPr>
          <w:rFonts w:asciiTheme="majorHAnsi" w:hAnsiTheme="majorHAnsi" w:cstheme="majorHAnsi"/>
          <w:sz w:val="24"/>
          <w:szCs w:val="24"/>
        </w:rPr>
        <w:t xml:space="preserve">. Cette société est entre autres un client d’Hygie-Care, car elle utilise quotidiennement l’application </w:t>
      </w:r>
      <w:proofErr w:type="spellStart"/>
      <w:r w:rsidR="002326EC" w:rsidRPr="001B509E">
        <w:rPr>
          <w:rFonts w:asciiTheme="majorHAnsi" w:hAnsiTheme="majorHAnsi" w:cstheme="majorHAnsi"/>
          <w:sz w:val="24"/>
          <w:szCs w:val="24"/>
        </w:rPr>
        <w:t>Epiox</w:t>
      </w:r>
      <w:proofErr w:type="spellEnd"/>
      <w:r w:rsidR="002326EC" w:rsidRPr="001B509E">
        <w:rPr>
          <w:rFonts w:asciiTheme="majorHAnsi" w:hAnsiTheme="majorHAnsi" w:cstheme="majorHAnsi"/>
          <w:sz w:val="24"/>
          <w:szCs w:val="24"/>
        </w:rPr>
        <w:t xml:space="preserve"> développée par Hygie-Care</w:t>
      </w:r>
      <w:r w:rsidR="00B92AA8" w:rsidRPr="001B509E">
        <w:rPr>
          <w:rFonts w:asciiTheme="majorHAnsi" w:hAnsiTheme="majorHAnsi" w:cstheme="majorHAnsi"/>
          <w:sz w:val="24"/>
          <w:szCs w:val="24"/>
        </w:rPr>
        <w:t xml:space="preserve">, et travaille </w:t>
      </w:r>
      <w:r w:rsidRPr="001B509E">
        <w:rPr>
          <w:rFonts w:asciiTheme="majorHAnsi" w:hAnsiTheme="majorHAnsi" w:cstheme="majorHAnsi"/>
          <w:sz w:val="24"/>
          <w:szCs w:val="24"/>
        </w:rPr>
        <w:t>dans le secteur des soins de santé</w:t>
      </w:r>
      <w:r w:rsidR="00FA4268">
        <w:rPr>
          <w:rFonts w:asciiTheme="majorHAnsi" w:hAnsiTheme="majorHAnsi" w:cstheme="majorHAnsi"/>
          <w:sz w:val="24"/>
          <w:szCs w:val="24"/>
        </w:rPr>
        <w:t>,</w:t>
      </w:r>
      <w:r w:rsidRPr="001B509E">
        <w:rPr>
          <w:rFonts w:asciiTheme="majorHAnsi" w:hAnsiTheme="majorHAnsi" w:cstheme="majorHAnsi"/>
          <w:sz w:val="24"/>
          <w:szCs w:val="24"/>
        </w:rPr>
        <w:t xml:space="preserve"> et </w:t>
      </w:r>
      <w:r w:rsidR="009D68D4" w:rsidRPr="001B509E">
        <w:rPr>
          <w:rFonts w:asciiTheme="majorHAnsi" w:hAnsiTheme="majorHAnsi" w:cstheme="majorHAnsi"/>
          <w:sz w:val="24"/>
          <w:szCs w:val="24"/>
        </w:rPr>
        <w:t xml:space="preserve">plus précisément dans </w:t>
      </w:r>
      <w:r w:rsidRPr="001B509E">
        <w:rPr>
          <w:rFonts w:asciiTheme="majorHAnsi" w:hAnsiTheme="majorHAnsi" w:cstheme="majorHAnsi"/>
          <w:sz w:val="24"/>
          <w:szCs w:val="24"/>
        </w:rPr>
        <w:t xml:space="preserve">le suivi de tarification en soins infirmiers. </w:t>
      </w:r>
      <w:r w:rsidR="009D5995" w:rsidRPr="001B509E">
        <w:rPr>
          <w:rFonts w:asciiTheme="majorHAnsi" w:hAnsiTheme="majorHAnsi" w:cstheme="majorHAnsi"/>
          <w:sz w:val="24"/>
          <w:szCs w:val="24"/>
        </w:rPr>
        <w:t>Hygie-Consult est également active dans le milieu de la consultance en stratégie et management, dans l’accompagnement au changement, l’hygiène et l’épidémiologie</w:t>
      </w:r>
      <w:r w:rsidR="00A62D30" w:rsidRPr="001B509E">
        <w:rPr>
          <w:rFonts w:asciiTheme="majorHAnsi" w:hAnsiTheme="majorHAnsi" w:cstheme="majorHAnsi"/>
          <w:sz w:val="24"/>
          <w:szCs w:val="24"/>
        </w:rPr>
        <w:t>.</w:t>
      </w:r>
    </w:p>
    <w:p w14:paraId="1FB87B05" w14:textId="77777777" w:rsidR="001E3533" w:rsidRPr="001B509E" w:rsidRDefault="001E3533" w:rsidP="000650D8">
      <w:pPr>
        <w:rPr>
          <w:rFonts w:asciiTheme="majorHAnsi" w:hAnsiTheme="majorHAnsi" w:cstheme="majorHAnsi"/>
          <w:sz w:val="24"/>
          <w:szCs w:val="24"/>
          <w:u w:val="single"/>
        </w:rPr>
      </w:pPr>
      <w:r w:rsidRPr="001B509E">
        <w:rPr>
          <w:rFonts w:asciiTheme="majorHAnsi" w:hAnsiTheme="majorHAnsi" w:cstheme="majorHAnsi"/>
          <w:sz w:val="24"/>
          <w:szCs w:val="24"/>
          <w:u w:val="single"/>
        </w:rPr>
        <w:t>L’équipe Hygie-Care :</w:t>
      </w:r>
    </w:p>
    <w:p w14:paraId="0A247FDE" w14:textId="77777777" w:rsidR="00194153" w:rsidRPr="001B509E" w:rsidRDefault="001E3533" w:rsidP="000650D8">
      <w:pPr>
        <w:rPr>
          <w:rFonts w:asciiTheme="majorHAnsi" w:hAnsiTheme="majorHAnsi" w:cstheme="majorHAnsi"/>
          <w:sz w:val="24"/>
          <w:szCs w:val="24"/>
        </w:rPr>
      </w:pPr>
      <w:r w:rsidRPr="001B509E">
        <w:rPr>
          <w:rFonts w:asciiTheme="majorHAnsi" w:hAnsiTheme="majorHAnsi" w:cstheme="majorHAnsi"/>
          <w:sz w:val="24"/>
          <w:szCs w:val="24"/>
        </w:rPr>
        <w:t>Frédéric Foucart : Chef de proje</w:t>
      </w:r>
      <w:r w:rsidR="00194153" w:rsidRPr="001B509E">
        <w:rPr>
          <w:rFonts w:asciiTheme="majorHAnsi" w:hAnsiTheme="majorHAnsi" w:cstheme="majorHAnsi"/>
          <w:sz w:val="24"/>
          <w:szCs w:val="24"/>
        </w:rPr>
        <w:t>t</w:t>
      </w:r>
    </w:p>
    <w:p w14:paraId="77C2E380" w14:textId="30DE6234" w:rsidR="00194153" w:rsidRPr="001B509E" w:rsidRDefault="04035270" w:rsidP="04035270">
      <w:pPr>
        <w:rPr>
          <w:rFonts w:asciiTheme="majorHAnsi" w:hAnsiTheme="majorHAnsi" w:cstheme="majorHAnsi"/>
          <w:sz w:val="24"/>
          <w:szCs w:val="24"/>
        </w:rPr>
      </w:pPr>
      <w:r w:rsidRPr="001B509E">
        <w:rPr>
          <w:rFonts w:asciiTheme="majorHAnsi" w:hAnsiTheme="majorHAnsi" w:cstheme="majorHAnsi"/>
          <w:sz w:val="24"/>
          <w:szCs w:val="24"/>
        </w:rPr>
        <w:t>Pierre Merry : Analyste Développeur</w:t>
      </w:r>
    </w:p>
    <w:p w14:paraId="01761118" w14:textId="58E159C9" w:rsidR="00194153" w:rsidRPr="001B509E" w:rsidRDefault="04035270" w:rsidP="04035270">
      <w:pPr>
        <w:rPr>
          <w:rFonts w:asciiTheme="majorHAnsi" w:hAnsiTheme="majorHAnsi" w:cstheme="majorHAnsi"/>
          <w:sz w:val="24"/>
          <w:szCs w:val="24"/>
        </w:rPr>
      </w:pPr>
      <w:r w:rsidRPr="001B509E">
        <w:rPr>
          <w:rFonts w:asciiTheme="majorHAnsi" w:hAnsiTheme="majorHAnsi" w:cstheme="majorHAnsi"/>
          <w:sz w:val="24"/>
          <w:szCs w:val="24"/>
        </w:rPr>
        <w:t>Kévin Marra : Analyste Développeur</w:t>
      </w:r>
    </w:p>
    <w:p w14:paraId="03543EC5" w14:textId="12735E28" w:rsidR="001E3533" w:rsidRPr="001B509E" w:rsidRDefault="001E3533" w:rsidP="000650D8">
      <w:pPr>
        <w:rPr>
          <w:rFonts w:asciiTheme="majorHAnsi" w:hAnsiTheme="majorHAnsi" w:cstheme="majorHAnsi"/>
          <w:sz w:val="24"/>
          <w:szCs w:val="24"/>
        </w:rPr>
      </w:pPr>
      <w:r w:rsidRPr="001B509E">
        <w:rPr>
          <w:rFonts w:asciiTheme="majorHAnsi" w:hAnsiTheme="majorHAnsi" w:cstheme="majorHAnsi"/>
          <w:sz w:val="24"/>
          <w:szCs w:val="24"/>
        </w:rPr>
        <w:t xml:space="preserve">François </w:t>
      </w:r>
      <w:proofErr w:type="spellStart"/>
      <w:r w:rsidRPr="001B509E">
        <w:rPr>
          <w:rFonts w:asciiTheme="majorHAnsi" w:hAnsiTheme="majorHAnsi" w:cstheme="majorHAnsi"/>
          <w:sz w:val="24"/>
          <w:szCs w:val="24"/>
        </w:rPr>
        <w:t>Racquez</w:t>
      </w:r>
      <w:proofErr w:type="spellEnd"/>
      <w:r w:rsidRPr="001B509E">
        <w:rPr>
          <w:rFonts w:asciiTheme="majorHAnsi" w:hAnsiTheme="majorHAnsi" w:cstheme="majorHAnsi"/>
          <w:sz w:val="24"/>
          <w:szCs w:val="24"/>
        </w:rPr>
        <w:t xml:space="preserve"> : Technico-Commercial / Helpdesk</w:t>
      </w:r>
    </w:p>
    <w:p w14:paraId="6EEFD0F6" w14:textId="1E2E1C0F" w:rsidR="00EC3989" w:rsidRPr="001B509E" w:rsidRDefault="00EC3989" w:rsidP="000650D8">
      <w:pPr>
        <w:rPr>
          <w:rFonts w:asciiTheme="majorHAnsi" w:hAnsiTheme="majorHAnsi" w:cstheme="majorHAnsi"/>
          <w:sz w:val="24"/>
          <w:szCs w:val="24"/>
        </w:rPr>
      </w:pPr>
      <w:r w:rsidRPr="001B509E">
        <w:rPr>
          <w:rFonts w:asciiTheme="majorHAnsi" w:hAnsiTheme="majorHAnsi" w:cstheme="majorHAnsi"/>
          <w:sz w:val="24"/>
          <w:szCs w:val="24"/>
        </w:rPr>
        <w:t xml:space="preserve">Ruben </w:t>
      </w:r>
      <w:proofErr w:type="spellStart"/>
      <w:r w:rsidRPr="001B509E">
        <w:rPr>
          <w:rFonts w:asciiTheme="majorHAnsi" w:hAnsiTheme="majorHAnsi" w:cstheme="majorHAnsi"/>
          <w:sz w:val="24"/>
          <w:szCs w:val="24"/>
        </w:rPr>
        <w:t>Letist</w:t>
      </w:r>
      <w:proofErr w:type="spellEnd"/>
      <w:r w:rsidRPr="001B509E">
        <w:rPr>
          <w:rFonts w:asciiTheme="majorHAnsi" w:hAnsiTheme="majorHAnsi" w:cstheme="majorHAnsi"/>
          <w:sz w:val="24"/>
          <w:szCs w:val="24"/>
        </w:rPr>
        <w:t> : Web Designer</w:t>
      </w:r>
    </w:p>
    <w:p w14:paraId="4E0C92DF" w14:textId="472C37CA" w:rsidR="00230B07" w:rsidRPr="001B509E" w:rsidRDefault="001E3533" w:rsidP="00514F62">
      <w:pPr>
        <w:rPr>
          <w:rFonts w:asciiTheme="majorHAnsi" w:eastAsia="Times New Roman" w:hAnsiTheme="majorHAnsi" w:cstheme="majorHAnsi"/>
          <w:color w:val="000000"/>
          <w:sz w:val="24"/>
          <w:szCs w:val="24"/>
          <w:lang w:val="fr-BE" w:eastAsia="fr-BE"/>
        </w:rPr>
      </w:pPr>
      <w:r w:rsidRPr="001B509E">
        <w:rPr>
          <w:rFonts w:asciiTheme="majorHAnsi" w:hAnsiTheme="majorHAnsi" w:cstheme="majorHAnsi"/>
          <w:color w:val="000000"/>
          <w:sz w:val="24"/>
          <w:szCs w:val="24"/>
        </w:rPr>
        <w:br w:type="page"/>
      </w:r>
    </w:p>
    <w:p w14:paraId="2F635657" w14:textId="2ACA6BB3" w:rsidR="00514F62" w:rsidRPr="001B509E" w:rsidRDefault="00230B07" w:rsidP="00853F49">
      <w:pPr>
        <w:pStyle w:val="Titre2"/>
      </w:pPr>
      <w:bookmarkStart w:id="3" w:name="_Toc9931717"/>
      <w:r w:rsidRPr="001B509E">
        <w:lastRenderedPageBreak/>
        <w:t>2.2 Le projet</w:t>
      </w:r>
      <w:bookmarkEnd w:id="3"/>
    </w:p>
    <w:p w14:paraId="73E5E1A7" w14:textId="1F477D30" w:rsidR="00230B07" w:rsidRPr="001B509E" w:rsidRDefault="005F534B" w:rsidP="002A1B0E">
      <w:pPr>
        <w:jc w:val="both"/>
        <w:rPr>
          <w:rFonts w:asciiTheme="majorHAnsi" w:hAnsiTheme="majorHAnsi" w:cstheme="majorHAnsi"/>
          <w:color w:val="000000" w:themeColor="text1"/>
          <w:sz w:val="24"/>
          <w:szCs w:val="24"/>
        </w:rPr>
      </w:pPr>
      <w:r w:rsidRPr="001B509E">
        <w:rPr>
          <w:rFonts w:asciiTheme="majorHAnsi" w:hAnsiTheme="majorHAnsi" w:cstheme="majorHAnsi"/>
          <w:b/>
          <w:color w:val="8EAADB" w:themeColor="accent1" w:themeTint="99"/>
          <w:sz w:val="24"/>
          <w:szCs w:val="24"/>
        </w:rPr>
        <w:tab/>
      </w:r>
      <w:r w:rsidRPr="001B509E">
        <w:rPr>
          <w:rFonts w:asciiTheme="majorHAnsi" w:hAnsiTheme="majorHAnsi" w:cstheme="majorHAnsi"/>
          <w:color w:val="000000" w:themeColor="text1"/>
          <w:sz w:val="24"/>
          <w:szCs w:val="24"/>
        </w:rPr>
        <w:t>Le projet sur lequel j’ai travaillé lors de mon stage, consiste en un dossier patient informatisé, qui permet de remplacer les dossiers papiers</w:t>
      </w:r>
      <w:r w:rsidR="005E4842" w:rsidRPr="001B509E">
        <w:rPr>
          <w:rFonts w:asciiTheme="majorHAnsi" w:hAnsiTheme="majorHAnsi" w:cstheme="majorHAnsi"/>
          <w:color w:val="000000" w:themeColor="text1"/>
          <w:sz w:val="24"/>
          <w:szCs w:val="24"/>
        </w:rPr>
        <w:t xml:space="preserve"> contenant toutes les informations d’un patient et</w:t>
      </w:r>
      <w:r w:rsidRPr="001B509E">
        <w:rPr>
          <w:rFonts w:asciiTheme="majorHAnsi" w:hAnsiTheme="majorHAnsi" w:cstheme="majorHAnsi"/>
          <w:color w:val="000000" w:themeColor="text1"/>
          <w:sz w:val="24"/>
          <w:szCs w:val="24"/>
        </w:rPr>
        <w:t xml:space="preserve"> </w:t>
      </w:r>
      <w:r w:rsidR="005E4842" w:rsidRPr="001B509E">
        <w:rPr>
          <w:rFonts w:asciiTheme="majorHAnsi" w:hAnsiTheme="majorHAnsi" w:cstheme="majorHAnsi"/>
          <w:color w:val="000000" w:themeColor="text1"/>
          <w:sz w:val="24"/>
          <w:szCs w:val="24"/>
        </w:rPr>
        <w:t>tenus par les infirmières à domicile</w:t>
      </w:r>
      <w:r w:rsidR="00B46D90" w:rsidRPr="001B509E">
        <w:rPr>
          <w:rFonts w:asciiTheme="majorHAnsi" w:hAnsiTheme="majorHAnsi" w:cstheme="majorHAnsi"/>
          <w:color w:val="000000" w:themeColor="text1"/>
          <w:sz w:val="24"/>
          <w:szCs w:val="24"/>
        </w:rPr>
        <w:t xml:space="preserve">. </w:t>
      </w:r>
    </w:p>
    <w:p w14:paraId="743CDAF4" w14:textId="09EB4833" w:rsidR="00B46D90" w:rsidRPr="001B509E" w:rsidRDefault="00B46D90" w:rsidP="002A1B0E">
      <w:pPr>
        <w:jc w:val="both"/>
        <w:rPr>
          <w:rFonts w:asciiTheme="majorHAnsi" w:hAnsiTheme="majorHAnsi" w:cstheme="majorHAnsi"/>
          <w:color w:val="000000" w:themeColor="text1"/>
          <w:sz w:val="24"/>
          <w:szCs w:val="24"/>
        </w:rPr>
      </w:pPr>
      <w:r w:rsidRPr="001B509E">
        <w:rPr>
          <w:rFonts w:asciiTheme="majorHAnsi" w:hAnsiTheme="majorHAnsi" w:cstheme="majorHAnsi"/>
          <w:color w:val="000000" w:themeColor="text1"/>
          <w:sz w:val="24"/>
          <w:szCs w:val="24"/>
        </w:rPr>
        <w:t>Le but premier de ce projet, était de le rendre plus ergonomique</w:t>
      </w:r>
      <w:r w:rsidR="00FA4268">
        <w:rPr>
          <w:rFonts w:asciiTheme="majorHAnsi" w:hAnsiTheme="majorHAnsi" w:cstheme="majorHAnsi"/>
          <w:color w:val="000000" w:themeColor="text1"/>
          <w:sz w:val="24"/>
          <w:szCs w:val="24"/>
        </w:rPr>
        <w:t xml:space="preserve"> </w:t>
      </w:r>
      <w:r w:rsidRPr="001B509E">
        <w:rPr>
          <w:rFonts w:asciiTheme="majorHAnsi" w:hAnsiTheme="majorHAnsi" w:cstheme="majorHAnsi"/>
          <w:color w:val="000000" w:themeColor="text1"/>
          <w:sz w:val="24"/>
          <w:szCs w:val="24"/>
        </w:rPr>
        <w:t xml:space="preserve">et plus facile d’utilisation, car l’utilisateur final est un infirmier qui pourrait ne pas avoir de bonnes connaissances en informatique. </w:t>
      </w:r>
    </w:p>
    <w:p w14:paraId="54B9CED3" w14:textId="6070FF3B" w:rsidR="00B46D90" w:rsidRPr="001B509E" w:rsidRDefault="00B46D90" w:rsidP="002A1B0E">
      <w:pPr>
        <w:jc w:val="both"/>
        <w:rPr>
          <w:rFonts w:asciiTheme="majorHAnsi" w:hAnsiTheme="majorHAnsi" w:cstheme="majorHAnsi"/>
          <w:color w:val="000000" w:themeColor="text1"/>
          <w:sz w:val="24"/>
          <w:szCs w:val="24"/>
        </w:rPr>
      </w:pPr>
      <w:r w:rsidRPr="001B509E">
        <w:rPr>
          <w:rFonts w:asciiTheme="majorHAnsi" w:hAnsiTheme="majorHAnsi" w:cstheme="majorHAnsi"/>
          <w:color w:val="000000" w:themeColor="text1"/>
          <w:sz w:val="24"/>
          <w:szCs w:val="24"/>
        </w:rPr>
        <w:t xml:space="preserve">Au début de mon stage, j’ai signé une clause de confidentialité en addendum de ma convention de stage, je ne peux donc parler en détail du projet que j’ai effectué, ni en montrer l’aspect visuel. </w:t>
      </w:r>
    </w:p>
    <w:p w14:paraId="4EC621CA" w14:textId="2F66D561" w:rsidR="00B46D90" w:rsidRPr="001B509E" w:rsidRDefault="00B46D90" w:rsidP="002A1B0E">
      <w:pPr>
        <w:jc w:val="both"/>
        <w:rPr>
          <w:rFonts w:asciiTheme="majorHAnsi" w:hAnsiTheme="majorHAnsi" w:cstheme="majorHAnsi"/>
          <w:color w:val="000000" w:themeColor="text1"/>
          <w:sz w:val="24"/>
          <w:szCs w:val="24"/>
        </w:rPr>
      </w:pPr>
      <w:r w:rsidRPr="001B509E">
        <w:rPr>
          <w:rFonts w:asciiTheme="majorHAnsi" w:hAnsiTheme="majorHAnsi" w:cstheme="majorHAnsi"/>
          <w:color w:val="000000" w:themeColor="text1"/>
          <w:sz w:val="24"/>
          <w:szCs w:val="24"/>
        </w:rPr>
        <w:t>Le projet que j’ai effectué était un module à ajouter dans une de leur</w:t>
      </w:r>
      <w:r w:rsidR="00FA4268">
        <w:rPr>
          <w:rFonts w:asciiTheme="majorHAnsi" w:hAnsiTheme="majorHAnsi" w:cstheme="majorHAnsi"/>
          <w:color w:val="000000" w:themeColor="text1"/>
          <w:sz w:val="24"/>
          <w:szCs w:val="24"/>
        </w:rPr>
        <w:t>s</w:t>
      </w:r>
      <w:r w:rsidRPr="001B509E">
        <w:rPr>
          <w:rFonts w:asciiTheme="majorHAnsi" w:hAnsiTheme="majorHAnsi" w:cstheme="majorHAnsi"/>
          <w:color w:val="000000" w:themeColor="text1"/>
          <w:sz w:val="24"/>
          <w:szCs w:val="24"/>
        </w:rPr>
        <w:t xml:space="preserve"> application</w:t>
      </w:r>
      <w:r w:rsidR="00FA4268">
        <w:rPr>
          <w:rFonts w:asciiTheme="majorHAnsi" w:hAnsiTheme="majorHAnsi" w:cstheme="majorHAnsi"/>
          <w:color w:val="000000" w:themeColor="text1"/>
          <w:sz w:val="24"/>
          <w:szCs w:val="24"/>
        </w:rPr>
        <w:t>s</w:t>
      </w:r>
      <w:r w:rsidRPr="001B509E">
        <w:rPr>
          <w:rFonts w:asciiTheme="majorHAnsi" w:hAnsiTheme="majorHAnsi" w:cstheme="majorHAnsi"/>
          <w:color w:val="000000" w:themeColor="text1"/>
          <w:sz w:val="24"/>
          <w:szCs w:val="24"/>
        </w:rPr>
        <w:t xml:space="preserve"> web existante</w:t>
      </w:r>
      <w:r w:rsidR="00FA4268">
        <w:rPr>
          <w:rFonts w:asciiTheme="majorHAnsi" w:hAnsiTheme="majorHAnsi" w:cstheme="majorHAnsi"/>
          <w:color w:val="000000" w:themeColor="text1"/>
          <w:sz w:val="24"/>
          <w:szCs w:val="24"/>
        </w:rPr>
        <w:t>s. D</w:t>
      </w:r>
      <w:r w:rsidRPr="001B509E">
        <w:rPr>
          <w:rFonts w:asciiTheme="majorHAnsi" w:hAnsiTheme="majorHAnsi" w:cstheme="majorHAnsi"/>
          <w:color w:val="000000" w:themeColor="text1"/>
          <w:sz w:val="24"/>
          <w:szCs w:val="24"/>
        </w:rPr>
        <w:t>ès le début</w:t>
      </w:r>
      <w:r w:rsidR="00FA4268">
        <w:rPr>
          <w:rFonts w:asciiTheme="majorHAnsi" w:hAnsiTheme="majorHAnsi" w:cstheme="majorHAnsi"/>
          <w:color w:val="000000" w:themeColor="text1"/>
          <w:sz w:val="24"/>
          <w:szCs w:val="24"/>
        </w:rPr>
        <w:t>,</w:t>
      </w:r>
      <w:r w:rsidRPr="001B509E">
        <w:rPr>
          <w:rFonts w:asciiTheme="majorHAnsi" w:hAnsiTheme="majorHAnsi" w:cstheme="majorHAnsi"/>
          <w:color w:val="000000" w:themeColor="text1"/>
          <w:sz w:val="24"/>
          <w:szCs w:val="24"/>
        </w:rPr>
        <w:t xml:space="preserve"> j’ai passé une semaine de documentation, suivie de quelques jours de familiarisation avec le projet. </w:t>
      </w:r>
    </w:p>
    <w:p w14:paraId="3E4CEFF1" w14:textId="128885F2" w:rsidR="00B46D90" w:rsidRPr="001B509E" w:rsidRDefault="00B46D90" w:rsidP="002A1B0E">
      <w:pPr>
        <w:jc w:val="both"/>
        <w:rPr>
          <w:rFonts w:asciiTheme="majorHAnsi" w:hAnsiTheme="majorHAnsi" w:cstheme="majorHAnsi"/>
          <w:color w:val="000000" w:themeColor="text1"/>
          <w:sz w:val="24"/>
          <w:szCs w:val="24"/>
        </w:rPr>
      </w:pPr>
      <w:r w:rsidRPr="001B509E">
        <w:rPr>
          <w:rFonts w:asciiTheme="majorHAnsi" w:hAnsiTheme="majorHAnsi" w:cstheme="majorHAnsi"/>
          <w:color w:val="000000" w:themeColor="text1"/>
          <w:sz w:val="24"/>
          <w:szCs w:val="24"/>
        </w:rPr>
        <w:t xml:space="preserve">Les principales fonctionnalités que j’ai développées dans ce module sont : </w:t>
      </w:r>
    </w:p>
    <w:p w14:paraId="35EFAAE9" w14:textId="1714A55C" w:rsidR="00B46D90" w:rsidRPr="001B509E" w:rsidRDefault="00B46D90" w:rsidP="002A1B0E">
      <w:pPr>
        <w:pStyle w:val="Paragraphedeliste"/>
        <w:numPr>
          <w:ilvl w:val="0"/>
          <w:numId w:val="8"/>
        </w:numPr>
        <w:jc w:val="both"/>
        <w:rPr>
          <w:rFonts w:asciiTheme="majorHAnsi" w:hAnsiTheme="majorHAnsi" w:cstheme="majorHAnsi"/>
          <w:color w:val="000000" w:themeColor="text1"/>
          <w:sz w:val="24"/>
          <w:szCs w:val="24"/>
        </w:rPr>
      </w:pPr>
      <w:r w:rsidRPr="001B509E">
        <w:rPr>
          <w:rFonts w:asciiTheme="majorHAnsi" w:hAnsiTheme="majorHAnsi" w:cstheme="majorHAnsi"/>
          <w:color w:val="000000" w:themeColor="text1"/>
          <w:sz w:val="24"/>
          <w:szCs w:val="24"/>
        </w:rPr>
        <w:t>La possibilité de créer des prises en charge de patient</w:t>
      </w:r>
      <w:r w:rsidR="00FA4268">
        <w:rPr>
          <w:rFonts w:asciiTheme="majorHAnsi" w:hAnsiTheme="majorHAnsi" w:cstheme="majorHAnsi"/>
          <w:color w:val="000000" w:themeColor="text1"/>
          <w:sz w:val="24"/>
          <w:szCs w:val="24"/>
        </w:rPr>
        <w:t>s</w:t>
      </w:r>
      <w:r w:rsidRPr="001B509E">
        <w:rPr>
          <w:rFonts w:asciiTheme="majorHAnsi" w:hAnsiTheme="majorHAnsi" w:cstheme="majorHAnsi"/>
          <w:color w:val="000000" w:themeColor="text1"/>
          <w:sz w:val="24"/>
          <w:szCs w:val="24"/>
        </w:rPr>
        <w:t xml:space="preserve">, ainsi qu’une page d’identification du patient, cette dernière pouvant être éditée. </w:t>
      </w:r>
    </w:p>
    <w:p w14:paraId="1E6E394A" w14:textId="0E1879F7" w:rsidR="00B46D90" w:rsidRPr="001B509E" w:rsidRDefault="00B46D90" w:rsidP="002A1B0E">
      <w:pPr>
        <w:pStyle w:val="Paragraphedeliste"/>
        <w:numPr>
          <w:ilvl w:val="0"/>
          <w:numId w:val="8"/>
        </w:numPr>
        <w:jc w:val="both"/>
        <w:rPr>
          <w:rFonts w:asciiTheme="majorHAnsi" w:hAnsiTheme="majorHAnsi" w:cstheme="majorHAnsi"/>
          <w:color w:val="000000" w:themeColor="text1"/>
          <w:sz w:val="24"/>
          <w:szCs w:val="24"/>
        </w:rPr>
      </w:pPr>
      <w:r w:rsidRPr="001B509E">
        <w:rPr>
          <w:rFonts w:asciiTheme="majorHAnsi" w:hAnsiTheme="majorHAnsi" w:cstheme="majorHAnsi"/>
          <w:color w:val="000000" w:themeColor="text1"/>
          <w:sz w:val="24"/>
          <w:szCs w:val="24"/>
        </w:rPr>
        <w:t>Compléter les données importantes relatives à un patient, telles que les numéros de contac</w:t>
      </w:r>
      <w:r w:rsidR="007E7DF6">
        <w:rPr>
          <w:rFonts w:asciiTheme="majorHAnsi" w:hAnsiTheme="majorHAnsi" w:cstheme="majorHAnsi"/>
          <w:color w:val="000000" w:themeColor="text1"/>
          <w:sz w:val="24"/>
          <w:szCs w:val="24"/>
        </w:rPr>
        <w:t xml:space="preserve">t pour les </w:t>
      </w:r>
      <w:r w:rsidRPr="001B509E">
        <w:rPr>
          <w:rFonts w:asciiTheme="majorHAnsi" w:hAnsiTheme="majorHAnsi" w:cstheme="majorHAnsi"/>
          <w:color w:val="000000" w:themeColor="text1"/>
          <w:sz w:val="24"/>
          <w:szCs w:val="24"/>
        </w:rPr>
        <w:t xml:space="preserve">proches, les personnes du milieu médical, … </w:t>
      </w:r>
    </w:p>
    <w:p w14:paraId="70EE9D76" w14:textId="096BD391" w:rsidR="00B46D90" w:rsidRPr="001B509E" w:rsidRDefault="00B46D90" w:rsidP="002A1B0E">
      <w:pPr>
        <w:pStyle w:val="Paragraphedeliste"/>
        <w:numPr>
          <w:ilvl w:val="0"/>
          <w:numId w:val="8"/>
        </w:numPr>
        <w:jc w:val="both"/>
        <w:rPr>
          <w:rFonts w:asciiTheme="majorHAnsi" w:hAnsiTheme="majorHAnsi" w:cstheme="majorHAnsi"/>
          <w:color w:val="000000" w:themeColor="text1"/>
          <w:sz w:val="24"/>
          <w:szCs w:val="24"/>
        </w:rPr>
      </w:pPr>
      <w:r w:rsidRPr="001B509E">
        <w:rPr>
          <w:rFonts w:asciiTheme="majorHAnsi" w:hAnsiTheme="majorHAnsi" w:cstheme="majorHAnsi"/>
          <w:color w:val="000000" w:themeColor="text1"/>
          <w:sz w:val="24"/>
          <w:szCs w:val="24"/>
        </w:rPr>
        <w:t>La possibilité pour l’infirmière de partager la prise en charge d’un patient avec d’autres collègues</w:t>
      </w:r>
      <w:r w:rsidR="00FA4268">
        <w:rPr>
          <w:rFonts w:asciiTheme="majorHAnsi" w:hAnsiTheme="majorHAnsi" w:cstheme="majorHAnsi"/>
          <w:color w:val="000000" w:themeColor="text1"/>
          <w:sz w:val="24"/>
          <w:szCs w:val="24"/>
        </w:rPr>
        <w:t>.</w:t>
      </w:r>
    </w:p>
    <w:p w14:paraId="32C5506F" w14:textId="7E794024" w:rsidR="00B46D90" w:rsidRPr="001B509E" w:rsidRDefault="00B46D90" w:rsidP="002A1B0E">
      <w:pPr>
        <w:pStyle w:val="Paragraphedeliste"/>
        <w:numPr>
          <w:ilvl w:val="0"/>
          <w:numId w:val="8"/>
        </w:numPr>
        <w:jc w:val="both"/>
        <w:rPr>
          <w:rFonts w:asciiTheme="majorHAnsi" w:hAnsiTheme="majorHAnsi" w:cstheme="majorHAnsi"/>
          <w:color w:val="000000" w:themeColor="text1"/>
          <w:sz w:val="24"/>
          <w:szCs w:val="24"/>
        </w:rPr>
      </w:pPr>
      <w:r w:rsidRPr="001B509E">
        <w:rPr>
          <w:rFonts w:asciiTheme="majorHAnsi" w:hAnsiTheme="majorHAnsi" w:cstheme="majorHAnsi"/>
          <w:color w:val="000000" w:themeColor="text1"/>
          <w:sz w:val="24"/>
          <w:szCs w:val="24"/>
        </w:rPr>
        <w:t xml:space="preserve">Compléter une anamnèse avec des questions/réponses, renseigner les antécédents d’un patient, … </w:t>
      </w:r>
    </w:p>
    <w:p w14:paraId="6A5380EA" w14:textId="5853297F" w:rsidR="00B46D90" w:rsidRPr="001B509E" w:rsidRDefault="00B46D90" w:rsidP="002A1B0E">
      <w:pPr>
        <w:pStyle w:val="Paragraphedeliste"/>
        <w:numPr>
          <w:ilvl w:val="0"/>
          <w:numId w:val="8"/>
        </w:numPr>
        <w:jc w:val="both"/>
        <w:rPr>
          <w:rFonts w:asciiTheme="majorHAnsi" w:hAnsiTheme="majorHAnsi" w:cstheme="majorHAnsi"/>
          <w:color w:val="000000" w:themeColor="text1"/>
          <w:sz w:val="24"/>
          <w:szCs w:val="24"/>
        </w:rPr>
      </w:pPr>
      <w:r w:rsidRPr="001B509E">
        <w:rPr>
          <w:rFonts w:asciiTheme="majorHAnsi" w:hAnsiTheme="majorHAnsi" w:cstheme="majorHAnsi"/>
          <w:color w:val="000000" w:themeColor="text1"/>
          <w:sz w:val="24"/>
          <w:szCs w:val="24"/>
        </w:rPr>
        <w:t>Ajouter les paramètres vitaux d’un patient et compléter des échelles d’évaluations</w:t>
      </w:r>
      <w:r w:rsidR="00FA4268">
        <w:rPr>
          <w:rFonts w:asciiTheme="majorHAnsi" w:hAnsiTheme="majorHAnsi" w:cstheme="majorHAnsi"/>
          <w:color w:val="000000" w:themeColor="text1"/>
          <w:sz w:val="24"/>
          <w:szCs w:val="24"/>
        </w:rPr>
        <w:t>.</w:t>
      </w:r>
    </w:p>
    <w:p w14:paraId="799AB6EC" w14:textId="498A3744" w:rsidR="00B46D90" w:rsidRPr="001B509E" w:rsidRDefault="00B46D90" w:rsidP="002A1B0E">
      <w:pPr>
        <w:jc w:val="both"/>
        <w:rPr>
          <w:rFonts w:asciiTheme="majorHAnsi" w:hAnsiTheme="majorHAnsi" w:cstheme="majorHAnsi"/>
          <w:color w:val="000000" w:themeColor="text1"/>
          <w:sz w:val="24"/>
          <w:szCs w:val="24"/>
        </w:rPr>
      </w:pPr>
      <w:r w:rsidRPr="001B509E">
        <w:rPr>
          <w:rFonts w:asciiTheme="majorHAnsi" w:hAnsiTheme="majorHAnsi" w:cstheme="majorHAnsi"/>
          <w:color w:val="000000" w:themeColor="text1"/>
          <w:sz w:val="24"/>
          <w:szCs w:val="24"/>
        </w:rPr>
        <w:t>Je ne peux en dire plus quant au travail que j’ai effectué lors du stage</w:t>
      </w:r>
      <w:r w:rsidR="00FA4268">
        <w:rPr>
          <w:rFonts w:asciiTheme="majorHAnsi" w:hAnsiTheme="majorHAnsi" w:cstheme="majorHAnsi"/>
          <w:color w:val="000000" w:themeColor="text1"/>
          <w:sz w:val="24"/>
          <w:szCs w:val="24"/>
        </w:rPr>
        <w:t>. T</w:t>
      </w:r>
      <w:r w:rsidRPr="001B509E">
        <w:rPr>
          <w:rFonts w:asciiTheme="majorHAnsi" w:hAnsiTheme="majorHAnsi" w:cstheme="majorHAnsi"/>
          <w:color w:val="000000" w:themeColor="text1"/>
          <w:sz w:val="24"/>
          <w:szCs w:val="24"/>
        </w:rPr>
        <w:t>out ce travail a été réalisé en suivant la méthode agile Scrum, qui est une méthode de gestion de projet permet</w:t>
      </w:r>
      <w:r w:rsidR="00FA4268">
        <w:rPr>
          <w:rFonts w:asciiTheme="majorHAnsi" w:hAnsiTheme="majorHAnsi" w:cstheme="majorHAnsi"/>
          <w:color w:val="000000" w:themeColor="text1"/>
          <w:sz w:val="24"/>
          <w:szCs w:val="24"/>
        </w:rPr>
        <w:t>tant</w:t>
      </w:r>
      <w:r w:rsidRPr="001B509E">
        <w:rPr>
          <w:rFonts w:asciiTheme="majorHAnsi" w:hAnsiTheme="majorHAnsi" w:cstheme="majorHAnsi"/>
          <w:color w:val="000000" w:themeColor="text1"/>
          <w:sz w:val="24"/>
          <w:szCs w:val="24"/>
        </w:rPr>
        <w:t xml:space="preserve"> de développer une fonctionnalité en une durée déterminée (un sprint) et de les délivrer au client</w:t>
      </w:r>
      <w:r w:rsidR="00FA4268">
        <w:rPr>
          <w:rFonts w:asciiTheme="majorHAnsi" w:hAnsiTheme="majorHAnsi" w:cstheme="majorHAnsi"/>
          <w:color w:val="000000" w:themeColor="text1"/>
          <w:sz w:val="24"/>
          <w:szCs w:val="24"/>
        </w:rPr>
        <w:t>. O</w:t>
      </w:r>
      <w:r w:rsidRPr="001B509E">
        <w:rPr>
          <w:rFonts w:asciiTheme="majorHAnsi" w:hAnsiTheme="majorHAnsi" w:cstheme="majorHAnsi"/>
          <w:color w:val="000000" w:themeColor="text1"/>
          <w:sz w:val="24"/>
          <w:szCs w:val="24"/>
        </w:rPr>
        <w:t xml:space="preserve">n voit </w:t>
      </w:r>
      <w:r w:rsidR="00FA4268">
        <w:rPr>
          <w:rFonts w:asciiTheme="majorHAnsi" w:hAnsiTheme="majorHAnsi" w:cstheme="majorHAnsi"/>
          <w:color w:val="000000" w:themeColor="text1"/>
          <w:sz w:val="24"/>
          <w:szCs w:val="24"/>
        </w:rPr>
        <w:t>par conséquent</w:t>
      </w:r>
      <w:r w:rsidR="00FA4268" w:rsidRPr="001B509E">
        <w:rPr>
          <w:rFonts w:asciiTheme="majorHAnsi" w:hAnsiTheme="majorHAnsi" w:cstheme="majorHAnsi"/>
          <w:color w:val="000000" w:themeColor="text1"/>
          <w:sz w:val="24"/>
          <w:szCs w:val="24"/>
        </w:rPr>
        <w:t xml:space="preserve"> </w:t>
      </w:r>
      <w:r w:rsidRPr="001B509E">
        <w:rPr>
          <w:rFonts w:asciiTheme="majorHAnsi" w:hAnsiTheme="majorHAnsi" w:cstheme="majorHAnsi"/>
          <w:color w:val="000000" w:themeColor="text1"/>
          <w:sz w:val="24"/>
          <w:szCs w:val="24"/>
        </w:rPr>
        <w:t xml:space="preserve">une réelle avancée du projet, et </w:t>
      </w:r>
      <w:r w:rsidR="00FA4268">
        <w:rPr>
          <w:rFonts w:asciiTheme="majorHAnsi" w:hAnsiTheme="majorHAnsi" w:cstheme="majorHAnsi"/>
          <w:color w:val="000000" w:themeColor="text1"/>
          <w:sz w:val="24"/>
          <w:szCs w:val="24"/>
        </w:rPr>
        <w:t>l’</w:t>
      </w:r>
      <w:r w:rsidRPr="001B509E">
        <w:rPr>
          <w:rFonts w:asciiTheme="majorHAnsi" w:hAnsiTheme="majorHAnsi" w:cstheme="majorHAnsi"/>
          <w:color w:val="000000" w:themeColor="text1"/>
          <w:sz w:val="24"/>
          <w:szCs w:val="24"/>
        </w:rPr>
        <w:t>un des avantages majeurs</w:t>
      </w:r>
      <w:r w:rsidR="00FA4268">
        <w:rPr>
          <w:rFonts w:asciiTheme="majorHAnsi" w:hAnsiTheme="majorHAnsi" w:cstheme="majorHAnsi"/>
          <w:color w:val="000000" w:themeColor="text1"/>
          <w:sz w:val="24"/>
          <w:szCs w:val="24"/>
        </w:rPr>
        <w:t xml:space="preserve"> est </w:t>
      </w:r>
      <w:r w:rsidRPr="001B509E">
        <w:rPr>
          <w:rFonts w:asciiTheme="majorHAnsi" w:hAnsiTheme="majorHAnsi" w:cstheme="majorHAnsi"/>
          <w:color w:val="000000" w:themeColor="text1"/>
          <w:sz w:val="24"/>
          <w:szCs w:val="24"/>
        </w:rPr>
        <w:t xml:space="preserve">que le client peut suivre l’évolution du projet et donner son avis </w:t>
      </w:r>
      <w:r w:rsidR="00117758">
        <w:rPr>
          <w:rFonts w:asciiTheme="majorHAnsi" w:hAnsiTheme="majorHAnsi" w:cstheme="majorHAnsi"/>
          <w:color w:val="000000" w:themeColor="text1"/>
          <w:sz w:val="24"/>
          <w:szCs w:val="24"/>
        </w:rPr>
        <w:t>ainsi que</w:t>
      </w:r>
      <w:r w:rsidRPr="001B509E">
        <w:rPr>
          <w:rFonts w:asciiTheme="majorHAnsi" w:hAnsiTheme="majorHAnsi" w:cstheme="majorHAnsi"/>
          <w:color w:val="000000" w:themeColor="text1"/>
          <w:sz w:val="24"/>
          <w:szCs w:val="24"/>
        </w:rPr>
        <w:t xml:space="preserve"> demander des modifications, sans que cela ait un gros impact sur le développement</w:t>
      </w:r>
      <w:r w:rsidR="00FA4268">
        <w:rPr>
          <w:rFonts w:asciiTheme="majorHAnsi" w:hAnsiTheme="majorHAnsi" w:cstheme="majorHAnsi"/>
          <w:color w:val="000000" w:themeColor="text1"/>
          <w:sz w:val="24"/>
          <w:szCs w:val="24"/>
        </w:rPr>
        <w:t>. L</w:t>
      </w:r>
      <w:r w:rsidRPr="001B509E">
        <w:rPr>
          <w:rFonts w:asciiTheme="majorHAnsi" w:hAnsiTheme="majorHAnsi" w:cstheme="majorHAnsi"/>
          <w:color w:val="000000" w:themeColor="text1"/>
          <w:sz w:val="24"/>
          <w:szCs w:val="24"/>
        </w:rPr>
        <w:t xml:space="preserve">a productivité de l’équipe est donc améliorée. </w:t>
      </w:r>
    </w:p>
    <w:p w14:paraId="2ECF4A26" w14:textId="66A91A28" w:rsidR="00B46D90" w:rsidRPr="001B509E" w:rsidRDefault="00B46D90" w:rsidP="681EA132">
      <w:pPr>
        <w:rPr>
          <w:rFonts w:asciiTheme="majorHAnsi" w:hAnsiTheme="majorHAnsi" w:cstheme="majorHAnsi"/>
          <w:color w:val="000000" w:themeColor="text1"/>
          <w:sz w:val="24"/>
          <w:szCs w:val="24"/>
        </w:rPr>
      </w:pPr>
      <w:r w:rsidRPr="001B509E">
        <w:rPr>
          <w:rFonts w:asciiTheme="majorHAnsi" w:hAnsiTheme="majorHAnsi" w:cstheme="majorHAnsi"/>
          <w:color w:val="000000" w:themeColor="text1"/>
          <w:sz w:val="24"/>
          <w:szCs w:val="24"/>
        </w:rPr>
        <w:t xml:space="preserve">Il y a 3 rôles dans Scrum : </w:t>
      </w:r>
    </w:p>
    <w:p w14:paraId="27312A9A" w14:textId="5676FA4D" w:rsidR="00B46D90" w:rsidRPr="001B509E" w:rsidRDefault="00B46D90" w:rsidP="002A1B0E">
      <w:pPr>
        <w:pStyle w:val="Paragraphedeliste"/>
        <w:numPr>
          <w:ilvl w:val="0"/>
          <w:numId w:val="7"/>
        </w:numPr>
        <w:rPr>
          <w:rFonts w:asciiTheme="majorHAnsi" w:hAnsiTheme="majorHAnsi" w:cstheme="majorHAnsi"/>
          <w:color w:val="000000" w:themeColor="text1"/>
          <w:sz w:val="24"/>
          <w:szCs w:val="24"/>
        </w:rPr>
      </w:pPr>
      <w:r w:rsidRPr="001B509E">
        <w:rPr>
          <w:rFonts w:asciiTheme="majorHAnsi" w:hAnsiTheme="majorHAnsi" w:cstheme="majorHAnsi"/>
          <w:color w:val="000000" w:themeColor="text1"/>
          <w:sz w:val="24"/>
          <w:szCs w:val="24"/>
        </w:rPr>
        <w:t xml:space="preserve">Le Scrum Master : c’est la personne qui s’assure que les principes et les valeurs de Scrum soient </w:t>
      </w:r>
      <w:proofErr w:type="gramStart"/>
      <w:r w:rsidRPr="001B509E">
        <w:rPr>
          <w:rFonts w:asciiTheme="majorHAnsi" w:hAnsiTheme="majorHAnsi" w:cstheme="majorHAnsi"/>
          <w:color w:val="000000" w:themeColor="text1"/>
          <w:sz w:val="24"/>
          <w:szCs w:val="24"/>
        </w:rPr>
        <w:t>respectées,</w:t>
      </w:r>
      <w:r w:rsidR="00085988">
        <w:rPr>
          <w:rFonts w:asciiTheme="majorHAnsi" w:hAnsiTheme="majorHAnsi" w:cstheme="majorHAnsi"/>
          <w:color w:val="000000" w:themeColor="text1"/>
          <w:sz w:val="24"/>
          <w:szCs w:val="24"/>
        </w:rPr>
        <w:t>.</w:t>
      </w:r>
      <w:proofErr w:type="gramEnd"/>
      <w:r w:rsidR="00085988">
        <w:rPr>
          <w:rFonts w:asciiTheme="majorHAnsi" w:hAnsiTheme="majorHAnsi" w:cstheme="majorHAnsi"/>
          <w:color w:val="000000" w:themeColor="text1"/>
          <w:sz w:val="24"/>
          <w:szCs w:val="24"/>
        </w:rPr>
        <w:t xml:space="preserve"> C</w:t>
      </w:r>
      <w:r w:rsidRPr="001B509E">
        <w:rPr>
          <w:rFonts w:asciiTheme="majorHAnsi" w:hAnsiTheme="majorHAnsi" w:cstheme="majorHAnsi"/>
          <w:color w:val="000000" w:themeColor="text1"/>
          <w:sz w:val="24"/>
          <w:szCs w:val="24"/>
        </w:rPr>
        <w:t xml:space="preserve">ette personne cherche à améliorer la communication au sein de l’équipe ainsi que la productivité. </w:t>
      </w:r>
    </w:p>
    <w:p w14:paraId="06E362D3" w14:textId="29AEF0E7" w:rsidR="00B46D90" w:rsidRPr="001B509E" w:rsidRDefault="00B46D90" w:rsidP="002A1B0E">
      <w:pPr>
        <w:pStyle w:val="Paragraphedeliste"/>
        <w:numPr>
          <w:ilvl w:val="0"/>
          <w:numId w:val="7"/>
        </w:numPr>
        <w:rPr>
          <w:rFonts w:asciiTheme="majorHAnsi" w:hAnsiTheme="majorHAnsi" w:cstheme="majorHAnsi"/>
          <w:color w:val="000000" w:themeColor="text1"/>
          <w:sz w:val="24"/>
          <w:szCs w:val="24"/>
        </w:rPr>
      </w:pPr>
      <w:r w:rsidRPr="001B509E">
        <w:rPr>
          <w:rFonts w:asciiTheme="majorHAnsi" w:hAnsiTheme="majorHAnsi" w:cstheme="majorHAnsi"/>
          <w:color w:val="000000" w:themeColor="text1"/>
          <w:sz w:val="24"/>
          <w:szCs w:val="24"/>
        </w:rPr>
        <w:t xml:space="preserve">Le </w:t>
      </w:r>
      <w:proofErr w:type="spellStart"/>
      <w:r w:rsidRPr="001B509E">
        <w:rPr>
          <w:rFonts w:asciiTheme="majorHAnsi" w:hAnsiTheme="majorHAnsi" w:cstheme="majorHAnsi"/>
          <w:color w:val="000000" w:themeColor="text1"/>
          <w:sz w:val="24"/>
          <w:szCs w:val="24"/>
        </w:rPr>
        <w:t>product</w:t>
      </w:r>
      <w:proofErr w:type="spellEnd"/>
      <w:r w:rsidRPr="001B509E">
        <w:rPr>
          <w:rFonts w:asciiTheme="majorHAnsi" w:hAnsiTheme="majorHAnsi" w:cstheme="majorHAnsi"/>
          <w:color w:val="000000" w:themeColor="text1"/>
          <w:sz w:val="24"/>
          <w:szCs w:val="24"/>
        </w:rPr>
        <w:t xml:space="preserve"> </w:t>
      </w:r>
      <w:proofErr w:type="spellStart"/>
      <w:r w:rsidRPr="001B509E">
        <w:rPr>
          <w:rFonts w:asciiTheme="majorHAnsi" w:hAnsiTheme="majorHAnsi" w:cstheme="majorHAnsi"/>
          <w:color w:val="000000" w:themeColor="text1"/>
          <w:sz w:val="24"/>
          <w:szCs w:val="24"/>
        </w:rPr>
        <w:t>owner</w:t>
      </w:r>
      <w:proofErr w:type="spellEnd"/>
      <w:r w:rsidRPr="001B509E">
        <w:rPr>
          <w:rFonts w:asciiTheme="majorHAnsi" w:hAnsiTheme="majorHAnsi" w:cstheme="majorHAnsi"/>
          <w:color w:val="000000" w:themeColor="text1"/>
          <w:sz w:val="24"/>
          <w:szCs w:val="24"/>
        </w:rPr>
        <w:t xml:space="preserve"> : c’est l’expert métier ayant un rôle de client, qui connait les fonctions spécifiques importantes</w:t>
      </w:r>
      <w:r w:rsidR="00085988">
        <w:rPr>
          <w:rFonts w:asciiTheme="majorHAnsi" w:hAnsiTheme="majorHAnsi" w:cstheme="majorHAnsi"/>
          <w:color w:val="000000" w:themeColor="text1"/>
          <w:sz w:val="24"/>
          <w:szCs w:val="24"/>
        </w:rPr>
        <w:t>. I</w:t>
      </w:r>
      <w:r w:rsidRPr="001B509E">
        <w:rPr>
          <w:rFonts w:asciiTheme="majorHAnsi" w:hAnsiTheme="majorHAnsi" w:cstheme="majorHAnsi"/>
          <w:color w:val="000000" w:themeColor="text1"/>
          <w:sz w:val="24"/>
          <w:szCs w:val="24"/>
        </w:rPr>
        <w:t>l établit les priorités des fonctionnalités à développer ou à corriger en cas de bug</w:t>
      </w:r>
      <w:r w:rsidR="00085988">
        <w:rPr>
          <w:rFonts w:asciiTheme="majorHAnsi" w:hAnsiTheme="majorHAnsi" w:cstheme="majorHAnsi"/>
          <w:color w:val="000000" w:themeColor="text1"/>
          <w:sz w:val="24"/>
          <w:szCs w:val="24"/>
        </w:rPr>
        <w:t>. À</w:t>
      </w:r>
      <w:r w:rsidRPr="001B509E">
        <w:rPr>
          <w:rFonts w:asciiTheme="majorHAnsi" w:hAnsiTheme="majorHAnsi" w:cstheme="majorHAnsi"/>
          <w:color w:val="000000" w:themeColor="text1"/>
          <w:sz w:val="24"/>
          <w:szCs w:val="24"/>
        </w:rPr>
        <w:t xml:space="preserve"> la fin d’un sprint</w:t>
      </w:r>
      <w:r w:rsidR="00085988">
        <w:rPr>
          <w:rFonts w:asciiTheme="majorHAnsi" w:hAnsiTheme="majorHAnsi" w:cstheme="majorHAnsi"/>
          <w:color w:val="000000" w:themeColor="text1"/>
          <w:sz w:val="24"/>
          <w:szCs w:val="24"/>
        </w:rPr>
        <w:t>,</w:t>
      </w:r>
      <w:r w:rsidRPr="001B509E">
        <w:rPr>
          <w:rFonts w:asciiTheme="majorHAnsi" w:hAnsiTheme="majorHAnsi" w:cstheme="majorHAnsi"/>
          <w:color w:val="000000" w:themeColor="text1"/>
          <w:sz w:val="24"/>
          <w:szCs w:val="24"/>
        </w:rPr>
        <w:t xml:space="preserve"> il valide les fonctionnalités qui ont été développées. </w:t>
      </w:r>
    </w:p>
    <w:p w14:paraId="47D75075" w14:textId="5901EBA6" w:rsidR="00B46D90" w:rsidRPr="001B509E" w:rsidRDefault="00B46D90" w:rsidP="681EA132">
      <w:pPr>
        <w:pStyle w:val="Paragraphedeliste"/>
        <w:numPr>
          <w:ilvl w:val="0"/>
          <w:numId w:val="7"/>
        </w:numPr>
        <w:rPr>
          <w:rFonts w:asciiTheme="majorHAnsi" w:hAnsiTheme="majorHAnsi" w:cstheme="majorHAnsi"/>
          <w:color w:val="000000" w:themeColor="text1"/>
          <w:sz w:val="24"/>
          <w:szCs w:val="24"/>
        </w:rPr>
      </w:pPr>
      <w:r w:rsidRPr="001B509E">
        <w:rPr>
          <w:rFonts w:asciiTheme="majorHAnsi" w:hAnsiTheme="majorHAnsi" w:cstheme="majorHAnsi"/>
          <w:color w:val="000000" w:themeColor="text1"/>
          <w:sz w:val="24"/>
          <w:szCs w:val="24"/>
        </w:rPr>
        <w:lastRenderedPageBreak/>
        <w:t>L’équipe : en général composée de 6 à 10 personnes mais pouvant contenir 200 personnes</w:t>
      </w:r>
      <w:r w:rsidR="00085988">
        <w:rPr>
          <w:rFonts w:asciiTheme="majorHAnsi" w:hAnsiTheme="majorHAnsi" w:cstheme="majorHAnsi"/>
          <w:color w:val="000000" w:themeColor="text1"/>
          <w:sz w:val="24"/>
          <w:szCs w:val="24"/>
        </w:rPr>
        <w:t>. L</w:t>
      </w:r>
      <w:r w:rsidRPr="001B509E">
        <w:rPr>
          <w:rFonts w:asciiTheme="majorHAnsi" w:hAnsiTheme="majorHAnsi" w:cstheme="majorHAnsi"/>
          <w:color w:val="000000" w:themeColor="text1"/>
          <w:sz w:val="24"/>
          <w:szCs w:val="24"/>
        </w:rPr>
        <w:t>es rôles de chaque personne dans l’équipe peuvent être très différents</w:t>
      </w:r>
      <w:r w:rsidR="00085988">
        <w:rPr>
          <w:rFonts w:asciiTheme="majorHAnsi" w:hAnsiTheme="majorHAnsi" w:cstheme="majorHAnsi"/>
          <w:color w:val="000000" w:themeColor="text1"/>
          <w:sz w:val="24"/>
          <w:szCs w:val="24"/>
        </w:rPr>
        <w:t> :</w:t>
      </w:r>
      <w:r w:rsidRPr="001B509E">
        <w:rPr>
          <w:rFonts w:asciiTheme="majorHAnsi" w:hAnsiTheme="majorHAnsi" w:cstheme="majorHAnsi"/>
          <w:color w:val="000000" w:themeColor="text1"/>
          <w:sz w:val="24"/>
          <w:szCs w:val="24"/>
        </w:rPr>
        <w:t xml:space="preserve"> développeur, testeur, web designer, … Chaque personne apporte son savoir-faire et accompli</w:t>
      </w:r>
      <w:r w:rsidR="00085988">
        <w:rPr>
          <w:rFonts w:asciiTheme="majorHAnsi" w:hAnsiTheme="majorHAnsi" w:cstheme="majorHAnsi"/>
          <w:color w:val="000000" w:themeColor="text1"/>
          <w:sz w:val="24"/>
          <w:szCs w:val="24"/>
        </w:rPr>
        <w:t>t</w:t>
      </w:r>
      <w:r w:rsidRPr="001B509E">
        <w:rPr>
          <w:rFonts w:asciiTheme="majorHAnsi" w:hAnsiTheme="majorHAnsi" w:cstheme="majorHAnsi"/>
          <w:color w:val="000000" w:themeColor="text1"/>
          <w:sz w:val="24"/>
          <w:szCs w:val="24"/>
        </w:rPr>
        <w:t xml:space="preserve"> les tâches. </w:t>
      </w:r>
    </w:p>
    <w:p w14:paraId="79771784" w14:textId="0075AB22" w:rsidR="00B46D90" w:rsidRPr="001B509E" w:rsidRDefault="00B46D90" w:rsidP="002A1B0E">
      <w:pPr>
        <w:jc w:val="both"/>
        <w:rPr>
          <w:rFonts w:asciiTheme="majorHAnsi" w:hAnsiTheme="majorHAnsi" w:cstheme="majorHAnsi"/>
          <w:color w:val="000000" w:themeColor="text1"/>
          <w:sz w:val="24"/>
          <w:szCs w:val="24"/>
        </w:rPr>
      </w:pPr>
      <w:r w:rsidRPr="001B509E">
        <w:rPr>
          <w:rFonts w:asciiTheme="majorHAnsi" w:hAnsiTheme="majorHAnsi" w:cstheme="majorHAnsi"/>
          <w:color w:val="000000" w:themeColor="text1"/>
          <w:sz w:val="24"/>
          <w:szCs w:val="24"/>
        </w:rPr>
        <w:t>Un sprint est le cycle de vie de Scrum, ou une itération, pouvant durer une semaine voire plusieurs semaines</w:t>
      </w:r>
      <w:r w:rsidR="00C94E8E">
        <w:rPr>
          <w:rFonts w:asciiTheme="majorHAnsi" w:hAnsiTheme="majorHAnsi" w:cstheme="majorHAnsi"/>
          <w:color w:val="000000" w:themeColor="text1"/>
          <w:sz w:val="24"/>
          <w:szCs w:val="24"/>
        </w:rPr>
        <w:t>. D</w:t>
      </w:r>
      <w:r w:rsidRPr="001B509E">
        <w:rPr>
          <w:rFonts w:asciiTheme="majorHAnsi" w:hAnsiTheme="majorHAnsi" w:cstheme="majorHAnsi"/>
          <w:color w:val="000000" w:themeColor="text1"/>
          <w:sz w:val="24"/>
          <w:szCs w:val="24"/>
        </w:rPr>
        <w:t xml:space="preserve">ans l’entreprise où j’ai effectué mon stage, les sprints durent 2 semaines. </w:t>
      </w:r>
      <w:r w:rsidR="00C94E8E">
        <w:rPr>
          <w:rFonts w:asciiTheme="majorHAnsi" w:hAnsiTheme="majorHAnsi" w:cstheme="majorHAnsi"/>
          <w:color w:val="000000" w:themeColor="text1"/>
          <w:sz w:val="24"/>
          <w:szCs w:val="24"/>
        </w:rPr>
        <w:t>À</w:t>
      </w:r>
      <w:r w:rsidRPr="001B509E">
        <w:rPr>
          <w:rFonts w:asciiTheme="majorHAnsi" w:hAnsiTheme="majorHAnsi" w:cstheme="majorHAnsi"/>
          <w:color w:val="000000" w:themeColor="text1"/>
          <w:sz w:val="24"/>
          <w:szCs w:val="24"/>
        </w:rPr>
        <w:t xml:space="preserve"> chaque fin de sprint, il y a une réunion ou Sprint Review, permettant à l’équipe de faire une démonstration </w:t>
      </w:r>
      <w:r w:rsidR="00C94E8E">
        <w:rPr>
          <w:rFonts w:asciiTheme="majorHAnsi" w:hAnsiTheme="majorHAnsi" w:cstheme="majorHAnsi"/>
          <w:color w:val="000000" w:themeColor="text1"/>
          <w:sz w:val="24"/>
          <w:szCs w:val="24"/>
        </w:rPr>
        <w:t>de</w:t>
      </w:r>
      <w:r w:rsidR="00C94E8E" w:rsidRPr="001B509E">
        <w:rPr>
          <w:rFonts w:asciiTheme="majorHAnsi" w:hAnsiTheme="majorHAnsi" w:cstheme="majorHAnsi"/>
          <w:color w:val="000000" w:themeColor="text1"/>
          <w:sz w:val="24"/>
          <w:szCs w:val="24"/>
        </w:rPr>
        <w:t xml:space="preserve"> </w:t>
      </w:r>
      <w:r w:rsidRPr="001B509E">
        <w:rPr>
          <w:rFonts w:asciiTheme="majorHAnsi" w:hAnsiTheme="majorHAnsi" w:cstheme="majorHAnsi"/>
          <w:color w:val="000000" w:themeColor="text1"/>
          <w:sz w:val="24"/>
          <w:szCs w:val="24"/>
        </w:rPr>
        <w:t>tout ce qui a été développé/réalisé lors du sprint</w:t>
      </w:r>
      <w:r w:rsidR="00C94E8E">
        <w:rPr>
          <w:rFonts w:asciiTheme="majorHAnsi" w:hAnsiTheme="majorHAnsi" w:cstheme="majorHAnsi"/>
          <w:color w:val="000000" w:themeColor="text1"/>
          <w:sz w:val="24"/>
          <w:szCs w:val="24"/>
        </w:rPr>
        <w:t> ;</w:t>
      </w:r>
      <w:r w:rsidRPr="001B509E">
        <w:rPr>
          <w:rFonts w:asciiTheme="majorHAnsi" w:hAnsiTheme="majorHAnsi" w:cstheme="majorHAnsi"/>
          <w:color w:val="000000" w:themeColor="text1"/>
          <w:sz w:val="24"/>
          <w:szCs w:val="24"/>
        </w:rPr>
        <w:t xml:space="preserve"> le </w:t>
      </w:r>
      <w:proofErr w:type="spellStart"/>
      <w:r w:rsidRPr="001B509E">
        <w:rPr>
          <w:rFonts w:asciiTheme="majorHAnsi" w:hAnsiTheme="majorHAnsi" w:cstheme="majorHAnsi"/>
          <w:color w:val="000000" w:themeColor="text1"/>
          <w:sz w:val="24"/>
          <w:szCs w:val="24"/>
        </w:rPr>
        <w:t>product</w:t>
      </w:r>
      <w:proofErr w:type="spellEnd"/>
      <w:r w:rsidRPr="001B509E">
        <w:rPr>
          <w:rFonts w:asciiTheme="majorHAnsi" w:hAnsiTheme="majorHAnsi" w:cstheme="majorHAnsi"/>
          <w:color w:val="000000" w:themeColor="text1"/>
          <w:sz w:val="24"/>
          <w:szCs w:val="24"/>
        </w:rPr>
        <w:t xml:space="preserve"> </w:t>
      </w:r>
      <w:proofErr w:type="spellStart"/>
      <w:r w:rsidRPr="001B509E">
        <w:rPr>
          <w:rFonts w:asciiTheme="majorHAnsi" w:hAnsiTheme="majorHAnsi" w:cstheme="majorHAnsi"/>
          <w:color w:val="000000" w:themeColor="text1"/>
          <w:sz w:val="24"/>
          <w:szCs w:val="24"/>
        </w:rPr>
        <w:t>owner</w:t>
      </w:r>
      <w:proofErr w:type="spellEnd"/>
      <w:r w:rsidRPr="001B509E">
        <w:rPr>
          <w:rFonts w:asciiTheme="majorHAnsi" w:hAnsiTheme="majorHAnsi" w:cstheme="majorHAnsi"/>
          <w:color w:val="000000" w:themeColor="text1"/>
          <w:sz w:val="24"/>
          <w:szCs w:val="24"/>
        </w:rPr>
        <w:t xml:space="preserve"> peut donc valider ou non les fonctionnalités ayant été démontrées. </w:t>
      </w:r>
    </w:p>
    <w:p w14:paraId="7879F297" w14:textId="0F8E8106" w:rsidR="00B46D90" w:rsidRPr="001B509E" w:rsidRDefault="00B46D90" w:rsidP="002A1B0E">
      <w:pPr>
        <w:jc w:val="both"/>
        <w:rPr>
          <w:rFonts w:asciiTheme="majorHAnsi" w:hAnsiTheme="majorHAnsi" w:cstheme="majorHAnsi"/>
          <w:color w:val="000000" w:themeColor="text1"/>
          <w:sz w:val="24"/>
          <w:szCs w:val="24"/>
        </w:rPr>
      </w:pPr>
      <w:r w:rsidRPr="001B509E">
        <w:rPr>
          <w:rFonts w:asciiTheme="majorHAnsi" w:hAnsiTheme="majorHAnsi" w:cstheme="majorHAnsi"/>
          <w:color w:val="000000" w:themeColor="text1"/>
          <w:sz w:val="24"/>
          <w:szCs w:val="24"/>
        </w:rPr>
        <w:t xml:space="preserve">Toutes les tâches à </w:t>
      </w:r>
      <w:r w:rsidR="00C94E8E">
        <w:rPr>
          <w:rFonts w:asciiTheme="majorHAnsi" w:hAnsiTheme="majorHAnsi" w:cstheme="majorHAnsi"/>
          <w:color w:val="000000" w:themeColor="text1"/>
          <w:sz w:val="24"/>
          <w:szCs w:val="24"/>
        </w:rPr>
        <w:t>exécuter</w:t>
      </w:r>
      <w:r w:rsidR="00C94E8E" w:rsidRPr="001B509E">
        <w:rPr>
          <w:rFonts w:asciiTheme="majorHAnsi" w:hAnsiTheme="majorHAnsi" w:cstheme="majorHAnsi"/>
          <w:color w:val="000000" w:themeColor="text1"/>
          <w:sz w:val="24"/>
          <w:szCs w:val="24"/>
        </w:rPr>
        <w:t xml:space="preserve"> </w:t>
      </w:r>
      <w:r w:rsidRPr="001B509E">
        <w:rPr>
          <w:rFonts w:asciiTheme="majorHAnsi" w:hAnsiTheme="majorHAnsi" w:cstheme="majorHAnsi"/>
          <w:color w:val="000000" w:themeColor="text1"/>
          <w:sz w:val="24"/>
          <w:szCs w:val="24"/>
        </w:rPr>
        <w:t xml:space="preserve">sont réunies dans le </w:t>
      </w:r>
      <w:proofErr w:type="spellStart"/>
      <w:r w:rsidRPr="001B509E">
        <w:rPr>
          <w:rFonts w:asciiTheme="majorHAnsi" w:hAnsiTheme="majorHAnsi" w:cstheme="majorHAnsi"/>
          <w:color w:val="000000" w:themeColor="text1"/>
          <w:sz w:val="24"/>
          <w:szCs w:val="24"/>
        </w:rPr>
        <w:t>product</w:t>
      </w:r>
      <w:proofErr w:type="spellEnd"/>
      <w:r w:rsidRPr="001B509E">
        <w:rPr>
          <w:rFonts w:asciiTheme="majorHAnsi" w:hAnsiTheme="majorHAnsi" w:cstheme="majorHAnsi"/>
          <w:color w:val="000000" w:themeColor="text1"/>
          <w:sz w:val="24"/>
          <w:szCs w:val="24"/>
        </w:rPr>
        <w:t xml:space="preserve"> </w:t>
      </w:r>
      <w:proofErr w:type="spellStart"/>
      <w:r w:rsidRPr="001B509E">
        <w:rPr>
          <w:rFonts w:asciiTheme="majorHAnsi" w:hAnsiTheme="majorHAnsi" w:cstheme="majorHAnsi"/>
          <w:color w:val="000000" w:themeColor="text1"/>
          <w:sz w:val="24"/>
          <w:szCs w:val="24"/>
        </w:rPr>
        <w:t>backlog</w:t>
      </w:r>
      <w:proofErr w:type="spellEnd"/>
      <w:r w:rsidRPr="001B509E">
        <w:rPr>
          <w:rFonts w:asciiTheme="majorHAnsi" w:hAnsiTheme="majorHAnsi" w:cstheme="majorHAnsi"/>
          <w:color w:val="000000" w:themeColor="text1"/>
          <w:sz w:val="24"/>
          <w:szCs w:val="24"/>
        </w:rPr>
        <w:t>, qui est en fait un référentiel des exigences initiales ayant été dressé</w:t>
      </w:r>
      <w:r w:rsidR="00C94E8E">
        <w:rPr>
          <w:rFonts w:asciiTheme="majorHAnsi" w:hAnsiTheme="majorHAnsi" w:cstheme="majorHAnsi"/>
          <w:color w:val="000000" w:themeColor="text1"/>
          <w:sz w:val="24"/>
          <w:szCs w:val="24"/>
        </w:rPr>
        <w:t>es</w:t>
      </w:r>
      <w:r w:rsidRPr="001B509E">
        <w:rPr>
          <w:rFonts w:asciiTheme="majorHAnsi" w:hAnsiTheme="majorHAnsi" w:cstheme="majorHAnsi"/>
          <w:color w:val="000000" w:themeColor="text1"/>
          <w:sz w:val="24"/>
          <w:szCs w:val="24"/>
        </w:rPr>
        <w:t xml:space="preserve"> avec le client</w:t>
      </w:r>
      <w:r w:rsidR="00C94E8E">
        <w:rPr>
          <w:rFonts w:asciiTheme="majorHAnsi" w:hAnsiTheme="majorHAnsi" w:cstheme="majorHAnsi"/>
          <w:color w:val="000000" w:themeColor="text1"/>
          <w:sz w:val="24"/>
          <w:szCs w:val="24"/>
        </w:rPr>
        <w:t xml:space="preserve">. Ce </w:t>
      </w:r>
      <w:proofErr w:type="spellStart"/>
      <w:r w:rsidR="00C94E8E">
        <w:rPr>
          <w:rFonts w:asciiTheme="majorHAnsi" w:hAnsiTheme="majorHAnsi" w:cstheme="majorHAnsi"/>
          <w:color w:val="000000" w:themeColor="text1"/>
          <w:sz w:val="24"/>
          <w:szCs w:val="24"/>
        </w:rPr>
        <w:t>backlog</w:t>
      </w:r>
      <w:proofErr w:type="spellEnd"/>
      <w:r w:rsidRPr="001B509E">
        <w:rPr>
          <w:rFonts w:asciiTheme="majorHAnsi" w:hAnsiTheme="majorHAnsi" w:cstheme="majorHAnsi"/>
          <w:color w:val="000000" w:themeColor="text1"/>
          <w:sz w:val="24"/>
          <w:szCs w:val="24"/>
        </w:rPr>
        <w:t xml:space="preserve"> peut évoluer tout au long du développement, suivant les besoins du client. </w:t>
      </w:r>
      <w:r w:rsidR="00C94E8E">
        <w:rPr>
          <w:rFonts w:asciiTheme="majorHAnsi" w:hAnsiTheme="majorHAnsi" w:cstheme="majorHAnsi"/>
          <w:color w:val="000000" w:themeColor="text1"/>
          <w:sz w:val="24"/>
          <w:szCs w:val="24"/>
        </w:rPr>
        <w:t>O</w:t>
      </w:r>
      <w:r w:rsidRPr="001B509E">
        <w:rPr>
          <w:rFonts w:asciiTheme="majorHAnsi" w:hAnsiTheme="majorHAnsi" w:cstheme="majorHAnsi"/>
          <w:color w:val="000000" w:themeColor="text1"/>
          <w:sz w:val="24"/>
          <w:szCs w:val="24"/>
        </w:rPr>
        <w:t xml:space="preserve">n </w:t>
      </w:r>
      <w:r w:rsidR="00C94E8E">
        <w:rPr>
          <w:rFonts w:asciiTheme="majorHAnsi" w:hAnsiTheme="majorHAnsi" w:cstheme="majorHAnsi"/>
          <w:color w:val="000000" w:themeColor="text1"/>
          <w:sz w:val="24"/>
          <w:szCs w:val="24"/>
        </w:rPr>
        <w:t xml:space="preserve">y </w:t>
      </w:r>
      <w:r w:rsidRPr="001B509E">
        <w:rPr>
          <w:rFonts w:asciiTheme="majorHAnsi" w:hAnsiTheme="majorHAnsi" w:cstheme="majorHAnsi"/>
          <w:color w:val="000000" w:themeColor="text1"/>
          <w:sz w:val="24"/>
          <w:szCs w:val="24"/>
        </w:rPr>
        <w:t xml:space="preserve">retrouve des User Stories, qui sont des descriptions des </w:t>
      </w:r>
      <w:r w:rsidR="007E3F71" w:rsidRPr="001B509E">
        <w:rPr>
          <w:rFonts w:asciiTheme="majorHAnsi" w:hAnsiTheme="majorHAnsi" w:cstheme="majorHAnsi"/>
          <w:color w:val="000000" w:themeColor="text1"/>
          <w:sz w:val="24"/>
          <w:szCs w:val="24"/>
        </w:rPr>
        <w:t>fonctionnalités</w:t>
      </w:r>
      <w:r w:rsidRPr="001B509E">
        <w:rPr>
          <w:rFonts w:asciiTheme="majorHAnsi" w:hAnsiTheme="majorHAnsi" w:cstheme="majorHAnsi"/>
          <w:color w:val="000000" w:themeColor="text1"/>
          <w:sz w:val="24"/>
          <w:szCs w:val="24"/>
        </w:rPr>
        <w:t xml:space="preserve"> attendues</w:t>
      </w:r>
      <w:r w:rsidR="00C94E8E">
        <w:rPr>
          <w:rFonts w:asciiTheme="majorHAnsi" w:hAnsiTheme="majorHAnsi" w:cstheme="majorHAnsi"/>
          <w:color w:val="000000" w:themeColor="text1"/>
          <w:sz w:val="24"/>
          <w:szCs w:val="24"/>
        </w:rPr>
        <w:t>, et qui sont toutes</w:t>
      </w:r>
      <w:r w:rsidRPr="001B509E">
        <w:rPr>
          <w:rFonts w:asciiTheme="majorHAnsi" w:hAnsiTheme="majorHAnsi" w:cstheme="majorHAnsi"/>
          <w:color w:val="000000" w:themeColor="text1"/>
          <w:sz w:val="24"/>
          <w:szCs w:val="24"/>
        </w:rPr>
        <w:t xml:space="preserve"> définie</w:t>
      </w:r>
      <w:r w:rsidR="00C94E8E">
        <w:rPr>
          <w:rFonts w:asciiTheme="majorHAnsi" w:hAnsiTheme="majorHAnsi" w:cstheme="majorHAnsi"/>
          <w:color w:val="000000" w:themeColor="text1"/>
          <w:sz w:val="24"/>
          <w:szCs w:val="24"/>
        </w:rPr>
        <w:t>s</w:t>
      </w:r>
      <w:r w:rsidRPr="001B509E">
        <w:rPr>
          <w:rFonts w:asciiTheme="majorHAnsi" w:hAnsiTheme="majorHAnsi" w:cstheme="majorHAnsi"/>
          <w:color w:val="000000" w:themeColor="text1"/>
          <w:sz w:val="24"/>
          <w:szCs w:val="24"/>
        </w:rPr>
        <w:t xml:space="preserve"> avec le début de phrase </w:t>
      </w:r>
      <w:r w:rsidR="00C94E8E">
        <w:rPr>
          <w:rFonts w:asciiTheme="majorHAnsi" w:hAnsiTheme="majorHAnsi" w:cstheme="majorHAnsi"/>
          <w:color w:val="000000" w:themeColor="text1"/>
          <w:sz w:val="24"/>
          <w:szCs w:val="24"/>
        </w:rPr>
        <w:t xml:space="preserve">suivant </w:t>
      </w:r>
      <w:r w:rsidRPr="001B509E">
        <w:rPr>
          <w:rFonts w:asciiTheme="majorHAnsi" w:hAnsiTheme="majorHAnsi" w:cstheme="majorHAnsi"/>
          <w:color w:val="000000" w:themeColor="text1"/>
          <w:sz w:val="24"/>
          <w:szCs w:val="24"/>
        </w:rPr>
        <w:t>: En tant qu’utilisateur</w:t>
      </w:r>
      <w:r w:rsidR="00C94E8E">
        <w:rPr>
          <w:rFonts w:asciiTheme="majorHAnsi" w:hAnsiTheme="majorHAnsi" w:cstheme="majorHAnsi"/>
          <w:color w:val="000000" w:themeColor="text1"/>
          <w:sz w:val="24"/>
          <w:szCs w:val="24"/>
        </w:rPr>
        <w:t>,</w:t>
      </w:r>
      <w:r w:rsidRPr="001B509E">
        <w:rPr>
          <w:rFonts w:asciiTheme="majorHAnsi" w:hAnsiTheme="majorHAnsi" w:cstheme="majorHAnsi"/>
          <w:color w:val="000000" w:themeColor="text1"/>
          <w:sz w:val="24"/>
          <w:szCs w:val="24"/>
        </w:rPr>
        <w:t xml:space="preserve"> je dois...</w:t>
      </w:r>
    </w:p>
    <w:p w14:paraId="3B50BF94" w14:textId="60D14A31" w:rsidR="00B46D90" w:rsidRPr="001B509E" w:rsidRDefault="00B46D90" w:rsidP="002A1B0E">
      <w:pPr>
        <w:jc w:val="both"/>
        <w:rPr>
          <w:rFonts w:asciiTheme="majorHAnsi" w:hAnsiTheme="majorHAnsi" w:cstheme="majorHAnsi"/>
          <w:color w:val="000000" w:themeColor="text1"/>
          <w:sz w:val="24"/>
          <w:szCs w:val="24"/>
        </w:rPr>
      </w:pPr>
      <w:r w:rsidRPr="001B509E">
        <w:rPr>
          <w:rFonts w:asciiTheme="majorHAnsi" w:hAnsiTheme="majorHAnsi" w:cstheme="majorHAnsi"/>
          <w:color w:val="000000" w:themeColor="text1"/>
          <w:sz w:val="24"/>
          <w:szCs w:val="24"/>
        </w:rPr>
        <w:t>Chaque jour, il y avait aussi une réunion de 15 minutes</w:t>
      </w:r>
      <w:r w:rsidR="00C94E8E">
        <w:rPr>
          <w:rFonts w:asciiTheme="majorHAnsi" w:hAnsiTheme="majorHAnsi" w:cstheme="majorHAnsi"/>
          <w:color w:val="000000" w:themeColor="text1"/>
          <w:sz w:val="24"/>
          <w:szCs w:val="24"/>
        </w:rPr>
        <w:t xml:space="preserve"> exclusivement pour</w:t>
      </w:r>
      <w:r w:rsidRPr="001B509E">
        <w:rPr>
          <w:rFonts w:asciiTheme="majorHAnsi" w:hAnsiTheme="majorHAnsi" w:cstheme="majorHAnsi"/>
          <w:color w:val="000000" w:themeColor="text1"/>
          <w:sz w:val="24"/>
          <w:szCs w:val="24"/>
        </w:rPr>
        <w:t xml:space="preserve"> l’équipe, </w:t>
      </w:r>
      <w:r w:rsidR="00C94E8E">
        <w:rPr>
          <w:rFonts w:asciiTheme="majorHAnsi" w:hAnsiTheme="majorHAnsi" w:cstheme="majorHAnsi"/>
          <w:color w:val="000000" w:themeColor="text1"/>
          <w:sz w:val="24"/>
          <w:szCs w:val="24"/>
        </w:rPr>
        <w:t>qui</w:t>
      </w:r>
      <w:r w:rsidR="00C94E8E" w:rsidRPr="001B509E">
        <w:rPr>
          <w:rFonts w:asciiTheme="majorHAnsi" w:hAnsiTheme="majorHAnsi" w:cstheme="majorHAnsi"/>
          <w:color w:val="000000" w:themeColor="text1"/>
          <w:sz w:val="24"/>
          <w:szCs w:val="24"/>
        </w:rPr>
        <w:t xml:space="preserve"> </w:t>
      </w:r>
      <w:r w:rsidRPr="001B509E">
        <w:rPr>
          <w:rFonts w:asciiTheme="majorHAnsi" w:hAnsiTheme="majorHAnsi" w:cstheme="majorHAnsi"/>
          <w:color w:val="000000" w:themeColor="text1"/>
          <w:sz w:val="24"/>
          <w:szCs w:val="24"/>
        </w:rPr>
        <w:t xml:space="preserve">permet d’avoir une idée de l’avancement de projet, </w:t>
      </w:r>
      <w:r w:rsidR="0039742A">
        <w:rPr>
          <w:rFonts w:asciiTheme="majorHAnsi" w:hAnsiTheme="majorHAnsi" w:cstheme="majorHAnsi"/>
          <w:color w:val="000000" w:themeColor="text1"/>
          <w:sz w:val="24"/>
          <w:szCs w:val="24"/>
        </w:rPr>
        <w:t>ainsi que</w:t>
      </w:r>
      <w:r w:rsidR="0039742A" w:rsidRPr="001B509E">
        <w:rPr>
          <w:rFonts w:asciiTheme="majorHAnsi" w:hAnsiTheme="majorHAnsi" w:cstheme="majorHAnsi"/>
          <w:color w:val="000000" w:themeColor="text1"/>
          <w:sz w:val="24"/>
          <w:szCs w:val="24"/>
        </w:rPr>
        <w:t xml:space="preserve"> </w:t>
      </w:r>
      <w:r w:rsidRPr="001B509E">
        <w:rPr>
          <w:rFonts w:asciiTheme="majorHAnsi" w:hAnsiTheme="majorHAnsi" w:cstheme="majorHAnsi"/>
          <w:color w:val="000000" w:themeColor="text1"/>
          <w:sz w:val="24"/>
          <w:szCs w:val="24"/>
        </w:rPr>
        <w:t xml:space="preserve">de connaître les éventuels problèmes rencontrés par un membre de l’équipe. Lors de cette </w:t>
      </w:r>
      <w:r w:rsidR="0039742A">
        <w:rPr>
          <w:rFonts w:asciiTheme="majorHAnsi" w:hAnsiTheme="majorHAnsi" w:cstheme="majorHAnsi"/>
          <w:color w:val="000000" w:themeColor="text1"/>
          <w:sz w:val="24"/>
          <w:szCs w:val="24"/>
        </w:rPr>
        <w:t>« </w:t>
      </w:r>
      <w:r w:rsidRPr="001B509E">
        <w:rPr>
          <w:rFonts w:asciiTheme="majorHAnsi" w:hAnsiTheme="majorHAnsi" w:cstheme="majorHAnsi"/>
          <w:color w:val="000000" w:themeColor="text1"/>
          <w:sz w:val="24"/>
          <w:szCs w:val="24"/>
        </w:rPr>
        <w:t>réunion d’avancement</w:t>
      </w:r>
      <w:r w:rsidR="0039742A">
        <w:rPr>
          <w:rFonts w:asciiTheme="majorHAnsi" w:hAnsiTheme="majorHAnsi" w:cstheme="majorHAnsi"/>
          <w:color w:val="000000" w:themeColor="text1"/>
          <w:sz w:val="24"/>
          <w:szCs w:val="24"/>
        </w:rPr>
        <w:t> »,</w:t>
      </w:r>
      <w:r w:rsidRPr="001B509E">
        <w:rPr>
          <w:rFonts w:asciiTheme="majorHAnsi" w:hAnsiTheme="majorHAnsi" w:cstheme="majorHAnsi"/>
          <w:color w:val="000000" w:themeColor="text1"/>
          <w:sz w:val="24"/>
          <w:szCs w:val="24"/>
        </w:rPr>
        <w:t xml:space="preserve"> chacun dit ce qu’il a fait la veille, ce qu’il va faire aujourd’hui et les éventuels problèmes qu’il a rencontré</w:t>
      </w:r>
      <w:r w:rsidR="0039742A">
        <w:rPr>
          <w:rFonts w:asciiTheme="majorHAnsi" w:hAnsiTheme="majorHAnsi" w:cstheme="majorHAnsi"/>
          <w:color w:val="000000" w:themeColor="text1"/>
          <w:sz w:val="24"/>
          <w:szCs w:val="24"/>
        </w:rPr>
        <w:t>s</w:t>
      </w:r>
      <w:r w:rsidRPr="001B509E">
        <w:rPr>
          <w:rFonts w:asciiTheme="majorHAnsi" w:hAnsiTheme="majorHAnsi" w:cstheme="majorHAnsi"/>
          <w:color w:val="000000" w:themeColor="text1"/>
          <w:sz w:val="24"/>
          <w:szCs w:val="24"/>
        </w:rPr>
        <w:t xml:space="preserve">. Après cette réunion, un membre de l’équipe peut donc aider un autre membre en difficulté s’il pense </w:t>
      </w:r>
      <w:r w:rsidR="0039742A">
        <w:rPr>
          <w:rFonts w:asciiTheme="majorHAnsi" w:hAnsiTheme="majorHAnsi" w:cstheme="majorHAnsi"/>
          <w:color w:val="000000" w:themeColor="text1"/>
          <w:sz w:val="24"/>
          <w:szCs w:val="24"/>
        </w:rPr>
        <w:t>lui trouver une solution</w:t>
      </w:r>
      <w:r w:rsidRPr="001B509E">
        <w:rPr>
          <w:rFonts w:asciiTheme="majorHAnsi" w:hAnsiTheme="majorHAnsi" w:cstheme="majorHAnsi"/>
          <w:color w:val="000000" w:themeColor="text1"/>
          <w:sz w:val="24"/>
          <w:szCs w:val="24"/>
        </w:rPr>
        <w:t xml:space="preserve">. </w:t>
      </w:r>
    </w:p>
    <w:p w14:paraId="2195228C" w14:textId="2BF82408" w:rsidR="681EA132" w:rsidRPr="007E3F71" w:rsidRDefault="00B46D90" w:rsidP="681EA132">
      <w:r>
        <w:br w:type="page"/>
      </w:r>
    </w:p>
    <w:p w14:paraId="2C56F197" w14:textId="4DBB7CBE" w:rsidR="00230B07" w:rsidRPr="00F139B3" w:rsidRDefault="681EA132" w:rsidP="00853F49">
      <w:pPr>
        <w:pStyle w:val="Titre2"/>
      </w:pPr>
      <w:bookmarkStart w:id="4" w:name="_Toc9931718"/>
      <w:r w:rsidRPr="681EA132">
        <w:lastRenderedPageBreak/>
        <w:t>2.3 Outils utilisés</w:t>
      </w:r>
      <w:bookmarkEnd w:id="4"/>
    </w:p>
    <w:p w14:paraId="470844DA" w14:textId="00AFF600" w:rsidR="25091315" w:rsidRDefault="25091315" w:rsidP="681EA132"/>
    <w:p w14:paraId="2F67F742" w14:textId="04C46827" w:rsidR="25091315" w:rsidRPr="001B509E" w:rsidRDefault="681EA132" w:rsidP="681EA132">
      <w:pPr>
        <w:ind w:firstLine="708"/>
        <w:rPr>
          <w:rFonts w:asciiTheme="majorHAnsi" w:hAnsiTheme="majorHAnsi" w:cstheme="majorHAnsi"/>
          <w:sz w:val="24"/>
        </w:rPr>
      </w:pPr>
      <w:r w:rsidRPr="001B509E">
        <w:rPr>
          <w:rFonts w:asciiTheme="majorHAnsi" w:hAnsiTheme="majorHAnsi" w:cstheme="majorHAnsi"/>
          <w:sz w:val="24"/>
        </w:rPr>
        <w:t xml:space="preserve">Les principaux logiciels que j’ai utilisés sont : </w:t>
      </w:r>
    </w:p>
    <w:p w14:paraId="032BD02A" w14:textId="4CDAB4B9" w:rsidR="25091315" w:rsidRPr="001B509E" w:rsidRDefault="681EA132" w:rsidP="681EA132">
      <w:pPr>
        <w:pStyle w:val="Paragraphedeliste"/>
        <w:numPr>
          <w:ilvl w:val="0"/>
          <w:numId w:val="6"/>
        </w:numPr>
        <w:rPr>
          <w:rFonts w:asciiTheme="majorHAnsi" w:hAnsiTheme="majorHAnsi" w:cstheme="majorHAnsi"/>
          <w:sz w:val="24"/>
        </w:rPr>
      </w:pPr>
      <w:r w:rsidRPr="001B509E">
        <w:rPr>
          <w:rFonts w:asciiTheme="majorHAnsi" w:hAnsiTheme="majorHAnsi" w:cstheme="majorHAnsi"/>
          <w:sz w:val="24"/>
        </w:rPr>
        <w:t>Visual Studio 2017 pour le développement de l’application web</w:t>
      </w:r>
      <w:r w:rsidR="0039742A">
        <w:rPr>
          <w:rFonts w:asciiTheme="majorHAnsi" w:hAnsiTheme="majorHAnsi" w:cstheme="majorHAnsi"/>
          <w:sz w:val="24"/>
        </w:rPr>
        <w:t> ;</w:t>
      </w:r>
    </w:p>
    <w:p w14:paraId="51AD0EBE" w14:textId="7D53F94A" w:rsidR="25091315" w:rsidRPr="001B509E" w:rsidRDefault="681EA132" w:rsidP="681EA132">
      <w:pPr>
        <w:pStyle w:val="Paragraphedeliste"/>
        <w:numPr>
          <w:ilvl w:val="0"/>
          <w:numId w:val="6"/>
        </w:numPr>
        <w:rPr>
          <w:rFonts w:asciiTheme="majorHAnsi" w:hAnsiTheme="majorHAnsi" w:cstheme="majorHAnsi"/>
          <w:sz w:val="24"/>
        </w:rPr>
      </w:pPr>
      <w:r w:rsidRPr="001B509E">
        <w:rPr>
          <w:rFonts w:asciiTheme="majorHAnsi" w:hAnsiTheme="majorHAnsi" w:cstheme="majorHAnsi"/>
          <w:sz w:val="24"/>
        </w:rPr>
        <w:t>Microsoft SQL Server Management Studio</w:t>
      </w:r>
      <w:r w:rsidR="0039742A">
        <w:rPr>
          <w:rFonts w:asciiTheme="majorHAnsi" w:hAnsiTheme="majorHAnsi" w:cstheme="majorHAnsi"/>
          <w:sz w:val="24"/>
        </w:rPr>
        <w:t>.</w:t>
      </w:r>
      <w:r w:rsidRPr="001B509E">
        <w:rPr>
          <w:rFonts w:asciiTheme="majorHAnsi" w:hAnsiTheme="majorHAnsi" w:cstheme="majorHAnsi"/>
          <w:sz w:val="24"/>
        </w:rPr>
        <w:t xml:space="preserve"> </w:t>
      </w:r>
    </w:p>
    <w:p w14:paraId="6A5DA31E" w14:textId="4E989611" w:rsidR="681EA132" w:rsidRPr="001B509E" w:rsidRDefault="681EA132" w:rsidP="681EA132">
      <w:pPr>
        <w:rPr>
          <w:rFonts w:asciiTheme="majorHAnsi" w:hAnsiTheme="majorHAnsi" w:cstheme="majorHAnsi"/>
          <w:sz w:val="24"/>
        </w:rPr>
      </w:pPr>
      <w:r w:rsidRPr="001B509E">
        <w:rPr>
          <w:rFonts w:asciiTheme="majorHAnsi" w:hAnsiTheme="majorHAnsi" w:cstheme="majorHAnsi"/>
          <w:sz w:val="24"/>
        </w:rPr>
        <w:t xml:space="preserve">J’ai également utilisé : </w:t>
      </w:r>
    </w:p>
    <w:p w14:paraId="416A85AF" w14:textId="30BE94D8" w:rsidR="681EA132" w:rsidRPr="001B509E" w:rsidRDefault="681EA132" w:rsidP="002A1B0E">
      <w:pPr>
        <w:pStyle w:val="Paragraphedeliste"/>
        <w:numPr>
          <w:ilvl w:val="0"/>
          <w:numId w:val="5"/>
        </w:numPr>
        <w:jc w:val="both"/>
        <w:rPr>
          <w:rFonts w:asciiTheme="majorHAnsi" w:hAnsiTheme="majorHAnsi" w:cstheme="majorHAnsi"/>
          <w:sz w:val="24"/>
        </w:rPr>
      </w:pPr>
      <w:r w:rsidRPr="001B509E">
        <w:rPr>
          <w:rFonts w:asciiTheme="majorHAnsi" w:hAnsiTheme="majorHAnsi" w:cstheme="majorHAnsi"/>
          <w:sz w:val="24"/>
        </w:rPr>
        <w:t xml:space="preserve">Le design pattern MVC (Modèle </w:t>
      </w:r>
      <w:r w:rsidR="00B210FA">
        <w:rPr>
          <w:rFonts w:asciiTheme="majorHAnsi" w:hAnsiTheme="majorHAnsi" w:cstheme="majorHAnsi"/>
          <w:sz w:val="24"/>
        </w:rPr>
        <w:t>–</w:t>
      </w:r>
      <w:r w:rsidRPr="001B509E">
        <w:rPr>
          <w:rFonts w:asciiTheme="majorHAnsi" w:hAnsiTheme="majorHAnsi" w:cstheme="majorHAnsi"/>
          <w:sz w:val="24"/>
        </w:rPr>
        <w:t xml:space="preserve"> Vue – Contrôleur) : solution pour séparer l’affichage des informations, les actions de l’utilisateur et l’accès aux données</w:t>
      </w:r>
      <w:r w:rsidR="0039742A">
        <w:rPr>
          <w:rFonts w:asciiTheme="majorHAnsi" w:hAnsiTheme="majorHAnsi" w:cstheme="majorHAnsi"/>
          <w:sz w:val="24"/>
        </w:rPr>
        <w:t> ;</w:t>
      </w:r>
    </w:p>
    <w:p w14:paraId="26B95596" w14:textId="08A01091" w:rsidR="681EA132" w:rsidRPr="001B509E" w:rsidRDefault="681EA132" w:rsidP="002A1B0E">
      <w:pPr>
        <w:pStyle w:val="Paragraphedeliste"/>
        <w:numPr>
          <w:ilvl w:val="0"/>
          <w:numId w:val="5"/>
        </w:numPr>
        <w:jc w:val="both"/>
        <w:rPr>
          <w:rFonts w:asciiTheme="majorHAnsi" w:hAnsiTheme="majorHAnsi" w:cstheme="majorHAnsi"/>
          <w:sz w:val="24"/>
        </w:rPr>
      </w:pPr>
      <w:r w:rsidRPr="001B509E">
        <w:rPr>
          <w:rFonts w:asciiTheme="majorHAnsi" w:hAnsiTheme="majorHAnsi" w:cstheme="majorHAnsi"/>
          <w:sz w:val="24"/>
        </w:rPr>
        <w:t>ASP .NET Identity : permettant la gestion de rôle et d’authentification</w:t>
      </w:r>
      <w:r w:rsidR="0039742A">
        <w:rPr>
          <w:rFonts w:asciiTheme="majorHAnsi" w:hAnsiTheme="majorHAnsi" w:cstheme="majorHAnsi"/>
          <w:sz w:val="24"/>
        </w:rPr>
        <w:t> ;</w:t>
      </w:r>
    </w:p>
    <w:p w14:paraId="02E67043" w14:textId="776D4CEB" w:rsidR="681EA132" w:rsidRPr="001B509E" w:rsidRDefault="681EA132" w:rsidP="002A1B0E">
      <w:pPr>
        <w:pStyle w:val="Paragraphedeliste"/>
        <w:numPr>
          <w:ilvl w:val="0"/>
          <w:numId w:val="5"/>
        </w:numPr>
        <w:jc w:val="both"/>
        <w:rPr>
          <w:rFonts w:asciiTheme="majorHAnsi" w:hAnsiTheme="majorHAnsi" w:cstheme="majorHAnsi"/>
          <w:sz w:val="24"/>
        </w:rPr>
      </w:pPr>
      <w:r w:rsidRPr="001B509E">
        <w:rPr>
          <w:rFonts w:asciiTheme="majorHAnsi" w:hAnsiTheme="majorHAnsi" w:cstheme="majorHAnsi"/>
          <w:sz w:val="24"/>
        </w:rPr>
        <w:t>Entity Framework (Méthode Code First)</w:t>
      </w:r>
      <w:r w:rsidR="0039742A">
        <w:rPr>
          <w:rFonts w:asciiTheme="majorHAnsi" w:hAnsiTheme="majorHAnsi" w:cstheme="majorHAnsi"/>
          <w:sz w:val="24"/>
        </w:rPr>
        <w:t> ;</w:t>
      </w:r>
    </w:p>
    <w:p w14:paraId="738F27B2" w14:textId="4DA6812F" w:rsidR="681EA132" w:rsidRPr="001B509E" w:rsidRDefault="681EA132" w:rsidP="002A1B0E">
      <w:pPr>
        <w:pStyle w:val="Paragraphedeliste"/>
        <w:numPr>
          <w:ilvl w:val="0"/>
          <w:numId w:val="5"/>
        </w:numPr>
        <w:jc w:val="both"/>
        <w:rPr>
          <w:rFonts w:asciiTheme="majorHAnsi" w:hAnsiTheme="majorHAnsi" w:cstheme="majorHAnsi"/>
          <w:sz w:val="24"/>
        </w:rPr>
      </w:pPr>
      <w:r w:rsidRPr="001B509E">
        <w:rPr>
          <w:rFonts w:asciiTheme="majorHAnsi" w:hAnsiTheme="majorHAnsi" w:cstheme="majorHAnsi"/>
          <w:sz w:val="24"/>
        </w:rPr>
        <w:t>ASP .NET C#</w:t>
      </w:r>
      <w:r w:rsidR="0039742A">
        <w:rPr>
          <w:rFonts w:asciiTheme="majorHAnsi" w:hAnsiTheme="majorHAnsi" w:cstheme="majorHAnsi"/>
          <w:sz w:val="24"/>
        </w:rPr>
        <w:t> ;</w:t>
      </w:r>
    </w:p>
    <w:p w14:paraId="67720C33" w14:textId="09651DBE" w:rsidR="681EA132" w:rsidRPr="001B509E" w:rsidRDefault="681EA132" w:rsidP="002A1B0E">
      <w:pPr>
        <w:pStyle w:val="Paragraphedeliste"/>
        <w:numPr>
          <w:ilvl w:val="0"/>
          <w:numId w:val="5"/>
        </w:numPr>
        <w:jc w:val="both"/>
        <w:rPr>
          <w:rFonts w:asciiTheme="majorHAnsi" w:hAnsiTheme="majorHAnsi" w:cstheme="majorHAnsi"/>
          <w:sz w:val="24"/>
        </w:rPr>
      </w:pPr>
      <w:r w:rsidRPr="001B509E">
        <w:rPr>
          <w:rFonts w:asciiTheme="majorHAnsi" w:hAnsiTheme="majorHAnsi" w:cstheme="majorHAnsi"/>
          <w:sz w:val="24"/>
        </w:rPr>
        <w:t>AJAX</w:t>
      </w:r>
      <w:r w:rsidR="0039742A">
        <w:rPr>
          <w:rFonts w:asciiTheme="majorHAnsi" w:hAnsiTheme="majorHAnsi" w:cstheme="majorHAnsi"/>
          <w:sz w:val="24"/>
        </w:rPr>
        <w:t> ;</w:t>
      </w:r>
    </w:p>
    <w:p w14:paraId="3D51BBA7" w14:textId="41948836" w:rsidR="681EA132" w:rsidRPr="001B509E" w:rsidRDefault="681EA132" w:rsidP="002A1B0E">
      <w:pPr>
        <w:pStyle w:val="Paragraphedeliste"/>
        <w:numPr>
          <w:ilvl w:val="0"/>
          <w:numId w:val="5"/>
        </w:numPr>
        <w:jc w:val="both"/>
        <w:rPr>
          <w:rFonts w:asciiTheme="majorHAnsi" w:hAnsiTheme="majorHAnsi" w:cstheme="majorHAnsi"/>
          <w:sz w:val="24"/>
        </w:rPr>
      </w:pPr>
      <w:r w:rsidRPr="001B509E">
        <w:rPr>
          <w:rFonts w:asciiTheme="majorHAnsi" w:hAnsiTheme="majorHAnsi" w:cstheme="majorHAnsi"/>
          <w:sz w:val="24"/>
        </w:rPr>
        <w:t xml:space="preserve">Javascript / </w:t>
      </w:r>
      <w:proofErr w:type="spellStart"/>
      <w:r w:rsidRPr="001B509E">
        <w:rPr>
          <w:rFonts w:asciiTheme="majorHAnsi" w:hAnsiTheme="majorHAnsi" w:cstheme="majorHAnsi"/>
          <w:sz w:val="24"/>
        </w:rPr>
        <w:t>Jquery</w:t>
      </w:r>
      <w:proofErr w:type="spellEnd"/>
      <w:r w:rsidR="0039742A">
        <w:rPr>
          <w:rFonts w:asciiTheme="majorHAnsi" w:hAnsiTheme="majorHAnsi" w:cstheme="majorHAnsi"/>
          <w:sz w:val="24"/>
        </w:rPr>
        <w:t> ;</w:t>
      </w:r>
    </w:p>
    <w:p w14:paraId="34D69C33" w14:textId="57035A7D" w:rsidR="681EA132" w:rsidRPr="001B509E" w:rsidRDefault="0FFFCC21" w:rsidP="002A1B0E">
      <w:pPr>
        <w:pStyle w:val="Paragraphedeliste"/>
        <w:numPr>
          <w:ilvl w:val="0"/>
          <w:numId w:val="5"/>
        </w:numPr>
        <w:jc w:val="both"/>
        <w:rPr>
          <w:rFonts w:asciiTheme="majorHAnsi" w:hAnsiTheme="majorHAnsi" w:cstheme="majorHAnsi"/>
          <w:sz w:val="24"/>
        </w:rPr>
      </w:pPr>
      <w:proofErr w:type="spellStart"/>
      <w:r w:rsidRPr="001B509E">
        <w:rPr>
          <w:rFonts w:asciiTheme="majorHAnsi" w:hAnsiTheme="majorHAnsi" w:cstheme="majorHAnsi"/>
          <w:sz w:val="24"/>
        </w:rPr>
        <w:t>SendGrid</w:t>
      </w:r>
      <w:proofErr w:type="spellEnd"/>
      <w:r w:rsidRPr="001B509E">
        <w:rPr>
          <w:rFonts w:asciiTheme="majorHAnsi" w:hAnsiTheme="majorHAnsi" w:cstheme="majorHAnsi"/>
          <w:sz w:val="24"/>
        </w:rPr>
        <w:t xml:space="preserve"> API pour l’envoi de mail</w:t>
      </w:r>
      <w:r w:rsidR="0039742A">
        <w:rPr>
          <w:rFonts w:asciiTheme="majorHAnsi" w:hAnsiTheme="majorHAnsi" w:cstheme="majorHAnsi"/>
          <w:sz w:val="24"/>
        </w:rPr>
        <w:t>s ;</w:t>
      </w:r>
    </w:p>
    <w:p w14:paraId="0FD7C3BE" w14:textId="17AA0973" w:rsidR="0FFFCC21" w:rsidRPr="001B509E" w:rsidRDefault="0FFFCC21" w:rsidP="002A1B0E">
      <w:pPr>
        <w:pStyle w:val="Paragraphedeliste"/>
        <w:numPr>
          <w:ilvl w:val="0"/>
          <w:numId w:val="5"/>
        </w:numPr>
        <w:jc w:val="both"/>
        <w:rPr>
          <w:rFonts w:asciiTheme="majorHAnsi" w:hAnsiTheme="majorHAnsi" w:cstheme="majorHAnsi"/>
          <w:sz w:val="24"/>
        </w:rPr>
      </w:pPr>
      <w:proofErr w:type="spellStart"/>
      <w:r w:rsidRPr="001B509E">
        <w:rPr>
          <w:rFonts w:asciiTheme="majorHAnsi" w:hAnsiTheme="majorHAnsi" w:cstheme="majorHAnsi"/>
          <w:sz w:val="24"/>
        </w:rPr>
        <w:t>ChartJS</w:t>
      </w:r>
      <w:proofErr w:type="spellEnd"/>
      <w:r w:rsidRPr="001B509E">
        <w:rPr>
          <w:rFonts w:asciiTheme="majorHAnsi" w:hAnsiTheme="majorHAnsi" w:cstheme="majorHAnsi"/>
          <w:sz w:val="24"/>
        </w:rPr>
        <w:t xml:space="preserve"> pour la création de graphiques</w:t>
      </w:r>
      <w:r w:rsidR="0039742A">
        <w:rPr>
          <w:rFonts w:asciiTheme="majorHAnsi" w:hAnsiTheme="majorHAnsi" w:cstheme="majorHAnsi"/>
          <w:sz w:val="24"/>
        </w:rPr>
        <w:t> ;</w:t>
      </w:r>
    </w:p>
    <w:p w14:paraId="131B1910" w14:textId="3C3D0046" w:rsidR="681EA132" w:rsidRPr="001B509E" w:rsidRDefault="681EA132" w:rsidP="002A1B0E">
      <w:pPr>
        <w:pStyle w:val="Paragraphedeliste"/>
        <w:numPr>
          <w:ilvl w:val="0"/>
          <w:numId w:val="5"/>
        </w:numPr>
        <w:jc w:val="both"/>
        <w:rPr>
          <w:rFonts w:asciiTheme="majorHAnsi" w:hAnsiTheme="majorHAnsi" w:cstheme="majorHAnsi"/>
          <w:sz w:val="24"/>
        </w:rPr>
      </w:pPr>
      <w:r w:rsidRPr="001B509E">
        <w:rPr>
          <w:rFonts w:asciiTheme="majorHAnsi" w:hAnsiTheme="majorHAnsi" w:cstheme="majorHAnsi"/>
          <w:sz w:val="24"/>
        </w:rPr>
        <w:t>LINQ (Language Integrated Query) : syntaxe de requête en C# ou VB.NET, permettant de traiter (récupérer, ajouter, modifier, supprimer) des données provenant de différentes sources ou formats</w:t>
      </w:r>
      <w:r w:rsidR="0039742A">
        <w:rPr>
          <w:rFonts w:asciiTheme="majorHAnsi" w:hAnsiTheme="majorHAnsi" w:cstheme="majorHAnsi"/>
          <w:sz w:val="24"/>
        </w:rPr>
        <w:t> ;</w:t>
      </w:r>
    </w:p>
    <w:p w14:paraId="76357F4B" w14:textId="0B405EEA" w:rsidR="681EA132" w:rsidRPr="001B509E" w:rsidRDefault="681EA132" w:rsidP="002A1B0E">
      <w:pPr>
        <w:pStyle w:val="Paragraphedeliste"/>
        <w:numPr>
          <w:ilvl w:val="0"/>
          <w:numId w:val="5"/>
        </w:numPr>
        <w:jc w:val="both"/>
        <w:rPr>
          <w:rFonts w:asciiTheme="majorHAnsi" w:hAnsiTheme="majorHAnsi" w:cstheme="majorHAnsi"/>
          <w:sz w:val="24"/>
        </w:rPr>
      </w:pPr>
      <w:r w:rsidRPr="001B509E">
        <w:rPr>
          <w:rFonts w:asciiTheme="majorHAnsi" w:hAnsiTheme="majorHAnsi" w:cstheme="majorHAnsi"/>
          <w:sz w:val="24"/>
        </w:rPr>
        <w:t>Git : Gestion de code sources pour travailler en équipe</w:t>
      </w:r>
      <w:r w:rsidR="0039742A">
        <w:rPr>
          <w:rFonts w:asciiTheme="majorHAnsi" w:hAnsiTheme="majorHAnsi" w:cstheme="majorHAnsi"/>
          <w:sz w:val="24"/>
        </w:rPr>
        <w:t>.</w:t>
      </w:r>
    </w:p>
    <w:p w14:paraId="6E0D3AEE" w14:textId="6A03EBAC" w:rsidR="681EA132" w:rsidRDefault="681EA132">
      <w:r>
        <w:br w:type="page"/>
      </w:r>
    </w:p>
    <w:p w14:paraId="396D5B1F" w14:textId="3B4D1EC0" w:rsidR="681EA132" w:rsidRPr="001B509E" w:rsidRDefault="681EA132" w:rsidP="681EA132">
      <w:pPr>
        <w:rPr>
          <w:rFonts w:asciiTheme="majorHAnsi" w:hAnsiTheme="majorHAnsi" w:cstheme="majorHAnsi"/>
        </w:rPr>
      </w:pPr>
    </w:p>
    <w:p w14:paraId="4411488B" w14:textId="0F8C4BB0" w:rsidR="25091315" w:rsidRPr="001B509E" w:rsidRDefault="25091315" w:rsidP="00AA2157">
      <w:pPr>
        <w:pStyle w:val="Titre1"/>
        <w:keepNext w:val="0"/>
        <w:keepLines w:val="0"/>
        <w:numPr>
          <w:ilvl w:val="0"/>
          <w:numId w:val="9"/>
        </w:numPr>
        <w:spacing w:before="0"/>
        <w:rPr>
          <w:rFonts w:cstheme="majorHAnsi"/>
          <w:b/>
          <w:bCs/>
          <w:sz w:val="40"/>
          <w:szCs w:val="40"/>
        </w:rPr>
      </w:pPr>
      <w:bookmarkStart w:id="5" w:name="_Toc9931719"/>
      <w:r w:rsidRPr="001B509E">
        <w:rPr>
          <w:rFonts w:cstheme="majorHAnsi"/>
          <w:b/>
          <w:bCs/>
          <w:sz w:val="40"/>
          <w:szCs w:val="40"/>
        </w:rPr>
        <w:t>Mémoire</w:t>
      </w:r>
      <w:bookmarkEnd w:id="5"/>
    </w:p>
    <w:p w14:paraId="7A4BFDC8" w14:textId="1E42BA62" w:rsidR="00F139B3" w:rsidRPr="001B509E" w:rsidRDefault="681EA132" w:rsidP="00853F49">
      <w:pPr>
        <w:pStyle w:val="Titre2"/>
      </w:pPr>
      <w:bookmarkStart w:id="6" w:name="_Toc9931720"/>
      <w:r w:rsidRPr="001B509E">
        <w:t>3.1 Analyse</w:t>
      </w:r>
      <w:bookmarkEnd w:id="6"/>
    </w:p>
    <w:p w14:paraId="05D2848A" w14:textId="33E57ABF" w:rsidR="681EA132" w:rsidRPr="001B509E" w:rsidRDefault="681EA132" w:rsidP="681EA132">
      <w:pPr>
        <w:rPr>
          <w:rFonts w:asciiTheme="majorHAnsi" w:hAnsiTheme="majorHAnsi" w:cstheme="majorHAnsi"/>
        </w:rPr>
      </w:pPr>
    </w:p>
    <w:p w14:paraId="78ED6556" w14:textId="22036B86" w:rsidR="00F8176A" w:rsidRPr="001B509E" w:rsidRDefault="00F8176A" w:rsidP="009D0D95">
      <w:pPr>
        <w:pStyle w:val="Titre3"/>
      </w:pPr>
      <w:bookmarkStart w:id="7" w:name="_Toc9931721"/>
      <w:r w:rsidRPr="001B509E">
        <w:t>3.1.1 Qu’est</w:t>
      </w:r>
      <w:r w:rsidR="009C6D4B" w:rsidRPr="001B509E">
        <w:t>-</w:t>
      </w:r>
      <w:r w:rsidRPr="001B509E">
        <w:t>ce qu’Entity Framework et pourquoi ?</w:t>
      </w:r>
      <w:bookmarkEnd w:id="7"/>
    </w:p>
    <w:p w14:paraId="1528792D" w14:textId="0B7665E7" w:rsidR="00514F62" w:rsidRPr="001B509E" w:rsidRDefault="00514F62" w:rsidP="00F8176A">
      <w:pPr>
        <w:rPr>
          <w:rFonts w:asciiTheme="majorHAnsi" w:hAnsiTheme="majorHAnsi" w:cstheme="majorHAnsi"/>
          <w:sz w:val="24"/>
        </w:rPr>
      </w:pPr>
      <w:r w:rsidRPr="001B509E">
        <w:rPr>
          <w:rFonts w:asciiTheme="majorHAnsi" w:hAnsiTheme="majorHAnsi" w:cstheme="majorHAnsi"/>
          <w:sz w:val="24"/>
        </w:rPr>
        <w:tab/>
      </w:r>
      <w:r w:rsidRPr="001B509E">
        <w:rPr>
          <w:rFonts w:asciiTheme="majorHAnsi" w:hAnsiTheme="majorHAnsi" w:cstheme="majorHAnsi"/>
          <w:sz w:val="24"/>
        </w:rPr>
        <w:tab/>
      </w:r>
      <w:r w:rsidRPr="001B509E">
        <w:rPr>
          <w:rFonts w:asciiTheme="majorHAnsi" w:hAnsiTheme="majorHAnsi" w:cstheme="majorHAnsi"/>
          <w:sz w:val="24"/>
        </w:rPr>
        <w:tab/>
      </w:r>
    </w:p>
    <w:p w14:paraId="0FC3F484" w14:textId="47D7E1E6" w:rsidR="000E63D1" w:rsidRPr="001B509E" w:rsidRDefault="00E12558" w:rsidP="002A1B0E">
      <w:pPr>
        <w:jc w:val="both"/>
        <w:rPr>
          <w:rFonts w:asciiTheme="majorHAnsi" w:hAnsiTheme="majorHAnsi" w:cstheme="majorHAnsi"/>
          <w:sz w:val="24"/>
        </w:rPr>
      </w:pPr>
      <w:r w:rsidRPr="001B509E">
        <w:rPr>
          <w:rFonts w:asciiTheme="majorHAnsi" w:hAnsiTheme="majorHAnsi" w:cstheme="majorHAnsi"/>
          <w:sz w:val="24"/>
        </w:rPr>
        <w:tab/>
      </w:r>
      <w:proofErr w:type="spellStart"/>
      <w:r w:rsidRPr="001B509E">
        <w:rPr>
          <w:rFonts w:asciiTheme="majorHAnsi" w:hAnsiTheme="majorHAnsi" w:cstheme="majorHAnsi"/>
          <w:sz w:val="24"/>
        </w:rPr>
        <w:t>Entity</w:t>
      </w:r>
      <w:proofErr w:type="spellEnd"/>
      <w:r w:rsidRPr="001B509E">
        <w:rPr>
          <w:rFonts w:asciiTheme="majorHAnsi" w:hAnsiTheme="majorHAnsi" w:cstheme="majorHAnsi"/>
          <w:sz w:val="24"/>
        </w:rPr>
        <w:t xml:space="preserve"> Framework est un mappeur objet-relationnel ou ORM</w:t>
      </w:r>
      <w:r w:rsidR="00AD4BAD">
        <w:rPr>
          <w:rFonts w:asciiTheme="majorHAnsi" w:hAnsiTheme="majorHAnsi" w:cstheme="majorHAnsi"/>
          <w:sz w:val="24"/>
        </w:rPr>
        <w:t>. I</w:t>
      </w:r>
      <w:r w:rsidR="000E63D1" w:rsidRPr="001B509E">
        <w:rPr>
          <w:rFonts w:asciiTheme="majorHAnsi" w:hAnsiTheme="majorHAnsi" w:cstheme="majorHAnsi"/>
          <w:sz w:val="24"/>
        </w:rPr>
        <w:t>l est le principal</w:t>
      </w:r>
      <w:r w:rsidR="00AD4BAD">
        <w:rPr>
          <w:rFonts w:asciiTheme="majorHAnsi" w:hAnsiTheme="majorHAnsi" w:cstheme="majorHAnsi"/>
          <w:sz w:val="24"/>
        </w:rPr>
        <w:t xml:space="preserve"> mappeur</w:t>
      </w:r>
      <w:r w:rsidR="000E63D1" w:rsidRPr="001B509E">
        <w:rPr>
          <w:rFonts w:asciiTheme="majorHAnsi" w:hAnsiTheme="majorHAnsi" w:cstheme="majorHAnsi"/>
          <w:sz w:val="24"/>
        </w:rPr>
        <w:t xml:space="preserve"> fourni par Microsoft pour .NET Framework</w:t>
      </w:r>
      <w:r w:rsidR="0020334F" w:rsidRPr="001B509E">
        <w:rPr>
          <w:rFonts w:asciiTheme="majorHAnsi" w:hAnsiTheme="majorHAnsi" w:cstheme="majorHAnsi"/>
          <w:sz w:val="24"/>
        </w:rPr>
        <w:t xml:space="preserve"> en tant que produit </w:t>
      </w:r>
      <w:r w:rsidR="002F60B5" w:rsidRPr="001B509E">
        <w:rPr>
          <w:rFonts w:asciiTheme="majorHAnsi" w:hAnsiTheme="majorHAnsi" w:cstheme="majorHAnsi"/>
          <w:sz w:val="24"/>
        </w:rPr>
        <w:t>« Open source »</w:t>
      </w:r>
      <w:r w:rsidR="000E63D1" w:rsidRPr="001B509E">
        <w:rPr>
          <w:rFonts w:asciiTheme="majorHAnsi" w:hAnsiTheme="majorHAnsi" w:cstheme="majorHAnsi"/>
          <w:sz w:val="24"/>
        </w:rPr>
        <w:t xml:space="preserve">, et est la technologie d’accès aux données recommandée par Microsoft. </w:t>
      </w:r>
    </w:p>
    <w:p w14:paraId="4FDAB07E" w14:textId="40020F38" w:rsidR="00F967D0" w:rsidRPr="001B509E" w:rsidRDefault="000E63D1" w:rsidP="002A1B0E">
      <w:pPr>
        <w:jc w:val="both"/>
        <w:rPr>
          <w:rFonts w:asciiTheme="majorHAnsi" w:hAnsiTheme="majorHAnsi" w:cstheme="majorHAnsi"/>
          <w:sz w:val="24"/>
        </w:rPr>
      </w:pPr>
      <w:r w:rsidRPr="001B509E">
        <w:rPr>
          <w:rFonts w:asciiTheme="majorHAnsi" w:hAnsiTheme="majorHAnsi" w:cstheme="majorHAnsi"/>
          <w:sz w:val="24"/>
        </w:rPr>
        <w:t xml:space="preserve">Entity Framework permet de réduire des inadéquations d’impédances entre les </w:t>
      </w:r>
      <w:r w:rsidR="00A464DC" w:rsidRPr="001B509E">
        <w:rPr>
          <w:rFonts w:asciiTheme="majorHAnsi" w:hAnsiTheme="majorHAnsi" w:cstheme="majorHAnsi"/>
          <w:sz w:val="24"/>
        </w:rPr>
        <w:t>mondes relationnel</w:t>
      </w:r>
      <w:r w:rsidR="00AD4BAD">
        <w:rPr>
          <w:rFonts w:asciiTheme="majorHAnsi" w:hAnsiTheme="majorHAnsi" w:cstheme="majorHAnsi"/>
          <w:sz w:val="24"/>
        </w:rPr>
        <w:t>s</w:t>
      </w:r>
      <w:r w:rsidR="00A464DC" w:rsidRPr="001B509E">
        <w:rPr>
          <w:rFonts w:asciiTheme="majorHAnsi" w:hAnsiTheme="majorHAnsi" w:cstheme="majorHAnsi"/>
          <w:sz w:val="24"/>
        </w:rPr>
        <w:t xml:space="preserve"> et « orienté-objet »</w:t>
      </w:r>
      <w:r w:rsidR="00F967D0" w:rsidRPr="001B509E">
        <w:rPr>
          <w:rFonts w:asciiTheme="majorHAnsi" w:hAnsiTheme="majorHAnsi" w:cstheme="majorHAnsi"/>
          <w:sz w:val="24"/>
        </w:rPr>
        <w:t>. Ainsi, les développeurs peuvent écrire leur application et interagir avec des données stockées dans une base de données à l’aide d’objets .NET fortement typés</w:t>
      </w:r>
      <w:r w:rsidR="00E5154B" w:rsidRPr="001B509E">
        <w:rPr>
          <w:rFonts w:asciiTheme="majorHAnsi" w:hAnsiTheme="majorHAnsi" w:cstheme="majorHAnsi"/>
          <w:sz w:val="24"/>
        </w:rPr>
        <w:t xml:space="preserve"> (</w:t>
      </w:r>
      <w:r w:rsidR="00EF6A59" w:rsidRPr="001B509E">
        <w:rPr>
          <w:rFonts w:asciiTheme="majorHAnsi" w:hAnsiTheme="majorHAnsi" w:cstheme="majorHAnsi"/>
          <w:sz w:val="24"/>
        </w:rPr>
        <w:t xml:space="preserve">un objet fortement typé possède un type qui décrit réellement </w:t>
      </w:r>
      <w:r w:rsidR="007422C9" w:rsidRPr="001B509E">
        <w:rPr>
          <w:rFonts w:asciiTheme="majorHAnsi" w:hAnsiTheme="majorHAnsi" w:cstheme="majorHAnsi"/>
          <w:sz w:val="24"/>
        </w:rPr>
        <w:t>celui-ci</w:t>
      </w:r>
      <w:r w:rsidR="00EF6A59" w:rsidRPr="001B509E">
        <w:rPr>
          <w:rFonts w:asciiTheme="majorHAnsi" w:hAnsiTheme="majorHAnsi" w:cstheme="majorHAnsi"/>
          <w:sz w:val="24"/>
        </w:rPr>
        <w:t>)</w:t>
      </w:r>
      <w:r w:rsidR="00CC7900">
        <w:rPr>
          <w:rFonts w:asciiTheme="majorHAnsi" w:hAnsiTheme="majorHAnsi" w:cstheme="majorHAnsi"/>
          <w:sz w:val="24"/>
        </w:rPr>
        <w:t>. I</w:t>
      </w:r>
      <w:r w:rsidR="00F967D0" w:rsidRPr="001B509E">
        <w:rPr>
          <w:rFonts w:asciiTheme="majorHAnsi" w:hAnsiTheme="majorHAnsi" w:cstheme="majorHAnsi"/>
          <w:sz w:val="24"/>
        </w:rPr>
        <w:t xml:space="preserve">ls ne doivent donc plus écrire de longs codes pour raccorder les deux mondes et accéder aux données. </w:t>
      </w:r>
    </w:p>
    <w:p w14:paraId="54CCD02F" w14:textId="767FF359" w:rsidR="006060F6" w:rsidRPr="001B509E" w:rsidRDefault="00235C5E">
      <w:pPr>
        <w:rPr>
          <w:rStyle w:val="Accentuationlgre"/>
          <w:rFonts w:asciiTheme="majorHAnsi" w:hAnsiTheme="majorHAnsi" w:cstheme="majorHAnsi"/>
          <w:u w:val="single"/>
        </w:rPr>
      </w:pPr>
      <w:r w:rsidRPr="001B509E">
        <w:rPr>
          <w:rStyle w:val="Accentuationlgre"/>
          <w:rFonts w:asciiTheme="majorHAnsi" w:hAnsiTheme="majorHAnsi" w:cstheme="majorHAnsi"/>
          <w:u w:val="single"/>
        </w:rPr>
        <w:t>Tableau 1 : Date de sortie des différentes versions d’Entity Framework</w:t>
      </w:r>
    </w:p>
    <w:tbl>
      <w:tblPr>
        <w:tblStyle w:val="TableauGrille2"/>
        <w:tblW w:w="0" w:type="auto"/>
        <w:tblLook w:val="04A0" w:firstRow="1" w:lastRow="0" w:firstColumn="1" w:lastColumn="0" w:noHBand="0" w:noVBand="1"/>
      </w:tblPr>
      <w:tblGrid>
        <w:gridCol w:w="2342"/>
        <w:gridCol w:w="2342"/>
      </w:tblGrid>
      <w:tr w:rsidR="00335AF6" w:rsidRPr="001B509E" w14:paraId="2AACE930" w14:textId="77777777" w:rsidTr="00235C5E">
        <w:trPr>
          <w:cnfStyle w:val="100000000000" w:firstRow="1" w:lastRow="0" w:firstColumn="0" w:lastColumn="0" w:oddVBand="0" w:evenVBand="0" w:oddHBand="0"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2342" w:type="dxa"/>
          </w:tcPr>
          <w:p w14:paraId="488C350E" w14:textId="366CEF7F" w:rsidR="00335AF6" w:rsidRPr="001B509E" w:rsidRDefault="00335AF6">
            <w:pPr>
              <w:rPr>
                <w:rFonts w:asciiTheme="majorHAnsi" w:hAnsiTheme="majorHAnsi" w:cstheme="majorHAnsi"/>
              </w:rPr>
            </w:pPr>
            <w:r w:rsidRPr="001B509E">
              <w:rPr>
                <w:rFonts w:asciiTheme="majorHAnsi" w:hAnsiTheme="majorHAnsi" w:cstheme="majorHAnsi"/>
              </w:rPr>
              <w:t>Version</w:t>
            </w:r>
          </w:p>
        </w:tc>
        <w:tc>
          <w:tcPr>
            <w:tcW w:w="2342" w:type="dxa"/>
          </w:tcPr>
          <w:p w14:paraId="45DC2CBB" w14:textId="10E2011F" w:rsidR="00335AF6" w:rsidRPr="001B509E" w:rsidRDefault="00335AF6">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1B509E">
              <w:rPr>
                <w:rFonts w:asciiTheme="majorHAnsi" w:hAnsiTheme="majorHAnsi" w:cstheme="majorHAnsi"/>
              </w:rPr>
              <w:t>Date de sortie</w:t>
            </w:r>
          </w:p>
        </w:tc>
      </w:tr>
      <w:tr w:rsidR="00335AF6" w:rsidRPr="001B509E" w14:paraId="71CE4AC3" w14:textId="77777777" w:rsidTr="00235C5E">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342" w:type="dxa"/>
          </w:tcPr>
          <w:p w14:paraId="467A9574" w14:textId="12DF5C36" w:rsidR="00335AF6" w:rsidRPr="001B509E" w:rsidRDefault="00335AF6">
            <w:pPr>
              <w:rPr>
                <w:rFonts w:asciiTheme="majorHAnsi" w:hAnsiTheme="majorHAnsi" w:cstheme="majorHAnsi"/>
              </w:rPr>
            </w:pPr>
            <w:r w:rsidRPr="001B509E">
              <w:rPr>
                <w:rFonts w:asciiTheme="majorHAnsi" w:hAnsiTheme="majorHAnsi" w:cstheme="majorHAnsi"/>
              </w:rPr>
              <w:t>1.0</w:t>
            </w:r>
          </w:p>
        </w:tc>
        <w:tc>
          <w:tcPr>
            <w:tcW w:w="2342" w:type="dxa"/>
          </w:tcPr>
          <w:p w14:paraId="67C453C3" w14:textId="066EAC27" w:rsidR="00335AF6" w:rsidRPr="001B509E" w:rsidRDefault="00335AF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1B509E">
              <w:rPr>
                <w:rFonts w:asciiTheme="majorHAnsi" w:hAnsiTheme="majorHAnsi" w:cstheme="majorHAnsi"/>
              </w:rPr>
              <w:t>11/08</w:t>
            </w:r>
            <w:r w:rsidR="003E7E2C" w:rsidRPr="001B509E">
              <w:rPr>
                <w:rFonts w:asciiTheme="majorHAnsi" w:hAnsiTheme="majorHAnsi" w:cstheme="majorHAnsi"/>
              </w:rPr>
              <w:t>/2008</w:t>
            </w:r>
          </w:p>
        </w:tc>
      </w:tr>
      <w:tr w:rsidR="00335AF6" w:rsidRPr="001B509E" w14:paraId="4EAB79F8" w14:textId="77777777" w:rsidTr="00235C5E">
        <w:trPr>
          <w:trHeight w:val="263"/>
        </w:trPr>
        <w:tc>
          <w:tcPr>
            <w:cnfStyle w:val="001000000000" w:firstRow="0" w:lastRow="0" w:firstColumn="1" w:lastColumn="0" w:oddVBand="0" w:evenVBand="0" w:oddHBand="0" w:evenHBand="0" w:firstRowFirstColumn="0" w:firstRowLastColumn="0" w:lastRowFirstColumn="0" w:lastRowLastColumn="0"/>
            <w:tcW w:w="2342" w:type="dxa"/>
          </w:tcPr>
          <w:p w14:paraId="1216FC66" w14:textId="3587710D" w:rsidR="00335AF6" w:rsidRPr="001B509E" w:rsidRDefault="003E7E2C">
            <w:pPr>
              <w:rPr>
                <w:rFonts w:asciiTheme="majorHAnsi" w:hAnsiTheme="majorHAnsi" w:cstheme="majorHAnsi"/>
              </w:rPr>
            </w:pPr>
            <w:r w:rsidRPr="001B509E">
              <w:rPr>
                <w:rFonts w:asciiTheme="majorHAnsi" w:hAnsiTheme="majorHAnsi" w:cstheme="majorHAnsi"/>
              </w:rPr>
              <w:t>4.0</w:t>
            </w:r>
          </w:p>
        </w:tc>
        <w:tc>
          <w:tcPr>
            <w:tcW w:w="2342" w:type="dxa"/>
          </w:tcPr>
          <w:p w14:paraId="16DD9BB7" w14:textId="21A0D75C" w:rsidR="00335AF6" w:rsidRPr="001B509E" w:rsidRDefault="003E7E2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1B509E">
              <w:rPr>
                <w:rFonts w:asciiTheme="majorHAnsi" w:hAnsiTheme="majorHAnsi" w:cstheme="majorHAnsi"/>
              </w:rPr>
              <w:t>12/04/2010</w:t>
            </w:r>
          </w:p>
        </w:tc>
      </w:tr>
      <w:tr w:rsidR="00335AF6" w:rsidRPr="001B509E" w14:paraId="22F6DC32" w14:textId="77777777" w:rsidTr="00235C5E">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2342" w:type="dxa"/>
          </w:tcPr>
          <w:p w14:paraId="23730BAB" w14:textId="3834E193" w:rsidR="00335AF6" w:rsidRPr="001B509E" w:rsidRDefault="003E7E2C">
            <w:pPr>
              <w:rPr>
                <w:rFonts w:asciiTheme="majorHAnsi" w:hAnsiTheme="majorHAnsi" w:cstheme="majorHAnsi"/>
              </w:rPr>
            </w:pPr>
            <w:r w:rsidRPr="001B509E">
              <w:rPr>
                <w:rFonts w:asciiTheme="majorHAnsi" w:hAnsiTheme="majorHAnsi" w:cstheme="majorHAnsi"/>
              </w:rPr>
              <w:t>4.1</w:t>
            </w:r>
          </w:p>
        </w:tc>
        <w:tc>
          <w:tcPr>
            <w:tcW w:w="2342" w:type="dxa"/>
          </w:tcPr>
          <w:p w14:paraId="0F935A2B" w14:textId="315201E7" w:rsidR="00335AF6" w:rsidRPr="001B509E" w:rsidRDefault="003E7E2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1B509E">
              <w:rPr>
                <w:rFonts w:asciiTheme="majorHAnsi" w:hAnsiTheme="majorHAnsi" w:cstheme="majorHAnsi"/>
              </w:rPr>
              <w:t>12/04/2011</w:t>
            </w:r>
          </w:p>
        </w:tc>
      </w:tr>
      <w:tr w:rsidR="00335AF6" w:rsidRPr="001B509E" w14:paraId="32EB44F4" w14:textId="77777777" w:rsidTr="00235C5E">
        <w:trPr>
          <w:trHeight w:val="246"/>
        </w:trPr>
        <w:tc>
          <w:tcPr>
            <w:cnfStyle w:val="001000000000" w:firstRow="0" w:lastRow="0" w:firstColumn="1" w:lastColumn="0" w:oddVBand="0" w:evenVBand="0" w:oddHBand="0" w:evenHBand="0" w:firstRowFirstColumn="0" w:firstRowLastColumn="0" w:lastRowFirstColumn="0" w:lastRowLastColumn="0"/>
            <w:tcW w:w="2342" w:type="dxa"/>
          </w:tcPr>
          <w:p w14:paraId="736A22F5" w14:textId="2B47E6D5" w:rsidR="00335AF6" w:rsidRPr="001B509E" w:rsidRDefault="003E7E2C">
            <w:pPr>
              <w:rPr>
                <w:rFonts w:asciiTheme="majorHAnsi" w:hAnsiTheme="majorHAnsi" w:cstheme="majorHAnsi"/>
              </w:rPr>
            </w:pPr>
            <w:r w:rsidRPr="001B509E">
              <w:rPr>
                <w:rFonts w:asciiTheme="majorHAnsi" w:hAnsiTheme="majorHAnsi" w:cstheme="majorHAnsi"/>
              </w:rPr>
              <w:t>4.</w:t>
            </w:r>
            <w:r w:rsidR="00D52C87" w:rsidRPr="001B509E">
              <w:rPr>
                <w:rFonts w:asciiTheme="majorHAnsi" w:hAnsiTheme="majorHAnsi" w:cstheme="majorHAnsi"/>
              </w:rPr>
              <w:t>1 Mise à jour</w:t>
            </w:r>
          </w:p>
        </w:tc>
        <w:tc>
          <w:tcPr>
            <w:tcW w:w="2342" w:type="dxa"/>
          </w:tcPr>
          <w:p w14:paraId="49CC0511" w14:textId="26E594F3" w:rsidR="00335AF6" w:rsidRPr="001B509E" w:rsidRDefault="00D52C8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1B509E">
              <w:rPr>
                <w:rFonts w:asciiTheme="majorHAnsi" w:hAnsiTheme="majorHAnsi" w:cstheme="majorHAnsi"/>
              </w:rPr>
              <w:t>25/07/2011</w:t>
            </w:r>
          </w:p>
        </w:tc>
      </w:tr>
      <w:tr w:rsidR="00335AF6" w:rsidRPr="001B509E" w14:paraId="057EB466" w14:textId="77777777" w:rsidTr="00235C5E">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2342" w:type="dxa"/>
          </w:tcPr>
          <w:p w14:paraId="06C10E13" w14:textId="2E189208" w:rsidR="00335AF6" w:rsidRPr="001B509E" w:rsidRDefault="00D52C87">
            <w:pPr>
              <w:rPr>
                <w:rFonts w:asciiTheme="majorHAnsi" w:hAnsiTheme="majorHAnsi" w:cstheme="majorHAnsi"/>
              </w:rPr>
            </w:pPr>
            <w:r w:rsidRPr="001B509E">
              <w:rPr>
                <w:rFonts w:asciiTheme="majorHAnsi" w:hAnsiTheme="majorHAnsi" w:cstheme="majorHAnsi"/>
              </w:rPr>
              <w:t>4.3.1</w:t>
            </w:r>
          </w:p>
        </w:tc>
        <w:tc>
          <w:tcPr>
            <w:tcW w:w="2342" w:type="dxa"/>
          </w:tcPr>
          <w:p w14:paraId="3745A2AE" w14:textId="39BA117C" w:rsidR="00335AF6" w:rsidRPr="001B509E" w:rsidRDefault="00A975F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1B509E">
              <w:rPr>
                <w:rFonts w:asciiTheme="majorHAnsi" w:hAnsiTheme="majorHAnsi" w:cstheme="majorHAnsi"/>
              </w:rPr>
              <w:t>29/02/2012</w:t>
            </w:r>
          </w:p>
        </w:tc>
      </w:tr>
      <w:tr w:rsidR="00335AF6" w:rsidRPr="001B509E" w14:paraId="73A6445D" w14:textId="77777777" w:rsidTr="00235C5E">
        <w:trPr>
          <w:trHeight w:val="246"/>
        </w:trPr>
        <w:tc>
          <w:tcPr>
            <w:cnfStyle w:val="001000000000" w:firstRow="0" w:lastRow="0" w:firstColumn="1" w:lastColumn="0" w:oddVBand="0" w:evenVBand="0" w:oddHBand="0" w:evenHBand="0" w:firstRowFirstColumn="0" w:firstRowLastColumn="0" w:lastRowFirstColumn="0" w:lastRowLastColumn="0"/>
            <w:tcW w:w="2342" w:type="dxa"/>
          </w:tcPr>
          <w:p w14:paraId="68DB4F98" w14:textId="52ABE765" w:rsidR="00335AF6" w:rsidRPr="001B509E" w:rsidRDefault="00A975FF">
            <w:pPr>
              <w:rPr>
                <w:rFonts w:asciiTheme="majorHAnsi" w:hAnsiTheme="majorHAnsi" w:cstheme="majorHAnsi"/>
              </w:rPr>
            </w:pPr>
            <w:r w:rsidRPr="001B509E">
              <w:rPr>
                <w:rFonts w:asciiTheme="majorHAnsi" w:hAnsiTheme="majorHAnsi" w:cstheme="majorHAnsi"/>
              </w:rPr>
              <w:t>5.0</w:t>
            </w:r>
          </w:p>
        </w:tc>
        <w:tc>
          <w:tcPr>
            <w:tcW w:w="2342" w:type="dxa"/>
          </w:tcPr>
          <w:p w14:paraId="4089704E" w14:textId="22FB4FC3" w:rsidR="00335AF6" w:rsidRPr="001B509E" w:rsidRDefault="00A975F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1B509E">
              <w:rPr>
                <w:rFonts w:asciiTheme="majorHAnsi" w:hAnsiTheme="majorHAnsi" w:cstheme="majorHAnsi"/>
              </w:rPr>
              <w:t>11/08/2012</w:t>
            </w:r>
          </w:p>
        </w:tc>
      </w:tr>
      <w:tr w:rsidR="00335AF6" w:rsidRPr="001B509E" w14:paraId="4586E1CC" w14:textId="77777777" w:rsidTr="00235C5E">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2342" w:type="dxa"/>
          </w:tcPr>
          <w:p w14:paraId="4C99906E" w14:textId="4B0AF064" w:rsidR="00335AF6" w:rsidRPr="001B509E" w:rsidRDefault="00A975FF">
            <w:pPr>
              <w:rPr>
                <w:rFonts w:asciiTheme="majorHAnsi" w:hAnsiTheme="majorHAnsi" w:cstheme="majorHAnsi"/>
              </w:rPr>
            </w:pPr>
            <w:r w:rsidRPr="001B509E">
              <w:rPr>
                <w:rFonts w:asciiTheme="majorHAnsi" w:hAnsiTheme="majorHAnsi" w:cstheme="majorHAnsi"/>
              </w:rPr>
              <w:t>6.0</w:t>
            </w:r>
          </w:p>
        </w:tc>
        <w:tc>
          <w:tcPr>
            <w:tcW w:w="2342" w:type="dxa"/>
          </w:tcPr>
          <w:p w14:paraId="3A46B47D" w14:textId="68F927AE" w:rsidR="00335AF6" w:rsidRPr="001B509E" w:rsidRDefault="00A975F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1B509E">
              <w:rPr>
                <w:rFonts w:asciiTheme="majorHAnsi" w:hAnsiTheme="majorHAnsi" w:cstheme="majorHAnsi"/>
              </w:rPr>
              <w:t>17/</w:t>
            </w:r>
            <w:r w:rsidR="009F5028" w:rsidRPr="001B509E">
              <w:rPr>
                <w:rFonts w:asciiTheme="majorHAnsi" w:hAnsiTheme="majorHAnsi" w:cstheme="majorHAnsi"/>
              </w:rPr>
              <w:t>10/2013</w:t>
            </w:r>
          </w:p>
        </w:tc>
      </w:tr>
      <w:tr w:rsidR="00335AF6" w:rsidRPr="001B509E" w14:paraId="0BFC0A63" w14:textId="77777777" w:rsidTr="00235C5E">
        <w:trPr>
          <w:trHeight w:val="263"/>
        </w:trPr>
        <w:tc>
          <w:tcPr>
            <w:cnfStyle w:val="001000000000" w:firstRow="0" w:lastRow="0" w:firstColumn="1" w:lastColumn="0" w:oddVBand="0" w:evenVBand="0" w:oddHBand="0" w:evenHBand="0" w:firstRowFirstColumn="0" w:firstRowLastColumn="0" w:lastRowFirstColumn="0" w:lastRowLastColumn="0"/>
            <w:tcW w:w="2342" w:type="dxa"/>
          </w:tcPr>
          <w:p w14:paraId="62912666" w14:textId="3E5A31E8" w:rsidR="00335AF6" w:rsidRPr="001B509E" w:rsidRDefault="009F5028">
            <w:pPr>
              <w:rPr>
                <w:rFonts w:asciiTheme="majorHAnsi" w:hAnsiTheme="majorHAnsi" w:cstheme="majorHAnsi"/>
              </w:rPr>
            </w:pPr>
            <w:r w:rsidRPr="001B509E">
              <w:rPr>
                <w:rFonts w:asciiTheme="majorHAnsi" w:hAnsiTheme="majorHAnsi" w:cstheme="majorHAnsi"/>
              </w:rPr>
              <w:t>6.1</w:t>
            </w:r>
          </w:p>
        </w:tc>
        <w:tc>
          <w:tcPr>
            <w:tcW w:w="2342" w:type="dxa"/>
          </w:tcPr>
          <w:p w14:paraId="757B0858" w14:textId="3E9DF33D" w:rsidR="00335AF6" w:rsidRPr="001B509E" w:rsidRDefault="009F502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1B509E">
              <w:rPr>
                <w:rFonts w:asciiTheme="majorHAnsi" w:hAnsiTheme="majorHAnsi" w:cstheme="majorHAnsi"/>
              </w:rPr>
              <w:t>17/03/2014</w:t>
            </w:r>
          </w:p>
        </w:tc>
      </w:tr>
      <w:tr w:rsidR="00335AF6" w:rsidRPr="001B509E" w14:paraId="10ACD90B" w14:textId="77777777" w:rsidTr="00235C5E">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342" w:type="dxa"/>
          </w:tcPr>
          <w:p w14:paraId="5F273987" w14:textId="0178B7A6" w:rsidR="00335AF6" w:rsidRPr="001B509E" w:rsidRDefault="009F5028">
            <w:pPr>
              <w:rPr>
                <w:rFonts w:asciiTheme="majorHAnsi" w:hAnsiTheme="majorHAnsi" w:cstheme="majorHAnsi"/>
              </w:rPr>
            </w:pPr>
            <w:r w:rsidRPr="001B509E">
              <w:rPr>
                <w:rFonts w:asciiTheme="majorHAnsi" w:hAnsiTheme="majorHAnsi" w:cstheme="majorHAnsi"/>
              </w:rPr>
              <w:t>6.2</w:t>
            </w:r>
          </w:p>
        </w:tc>
        <w:tc>
          <w:tcPr>
            <w:tcW w:w="2342" w:type="dxa"/>
          </w:tcPr>
          <w:p w14:paraId="7ED6C768" w14:textId="79340CDB" w:rsidR="00335AF6" w:rsidRPr="001B509E" w:rsidRDefault="005243C5">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1B509E">
              <w:rPr>
                <w:rFonts w:asciiTheme="majorHAnsi" w:hAnsiTheme="majorHAnsi" w:cstheme="majorHAnsi"/>
              </w:rPr>
              <w:t>26/10/2017</w:t>
            </w:r>
          </w:p>
        </w:tc>
      </w:tr>
      <w:tr w:rsidR="009F5028" w:rsidRPr="001B509E" w14:paraId="15C612AB" w14:textId="77777777" w:rsidTr="00235C5E">
        <w:trPr>
          <w:trHeight w:val="246"/>
        </w:trPr>
        <w:tc>
          <w:tcPr>
            <w:cnfStyle w:val="001000000000" w:firstRow="0" w:lastRow="0" w:firstColumn="1" w:lastColumn="0" w:oddVBand="0" w:evenVBand="0" w:oddHBand="0" w:evenHBand="0" w:firstRowFirstColumn="0" w:firstRowLastColumn="0" w:lastRowFirstColumn="0" w:lastRowLastColumn="0"/>
            <w:tcW w:w="2342" w:type="dxa"/>
          </w:tcPr>
          <w:p w14:paraId="22ACB637" w14:textId="147E5940" w:rsidR="009F5028" w:rsidRPr="001B509E" w:rsidRDefault="009F5028">
            <w:pPr>
              <w:rPr>
                <w:rFonts w:asciiTheme="majorHAnsi" w:hAnsiTheme="majorHAnsi" w:cstheme="majorHAnsi"/>
              </w:rPr>
            </w:pPr>
            <w:r w:rsidRPr="001B509E">
              <w:rPr>
                <w:rFonts w:asciiTheme="majorHAnsi" w:hAnsiTheme="majorHAnsi" w:cstheme="majorHAnsi"/>
              </w:rPr>
              <w:t>Core 1.0</w:t>
            </w:r>
          </w:p>
        </w:tc>
        <w:tc>
          <w:tcPr>
            <w:tcW w:w="2342" w:type="dxa"/>
          </w:tcPr>
          <w:p w14:paraId="56D71ED1" w14:textId="626DE7D2" w:rsidR="009F5028" w:rsidRPr="001B509E" w:rsidRDefault="009F502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1B509E">
              <w:rPr>
                <w:rFonts w:asciiTheme="majorHAnsi" w:hAnsiTheme="majorHAnsi" w:cstheme="majorHAnsi"/>
              </w:rPr>
              <w:t>27/06/2016</w:t>
            </w:r>
          </w:p>
        </w:tc>
      </w:tr>
    </w:tbl>
    <w:p w14:paraId="6F911BF0" w14:textId="23DDF6F4" w:rsidR="001A4F11" w:rsidRPr="001B509E" w:rsidRDefault="003B7894" w:rsidP="00CC7900">
      <w:pPr>
        <w:rPr>
          <w:rFonts w:asciiTheme="majorHAnsi" w:hAnsiTheme="majorHAnsi" w:cstheme="majorHAnsi"/>
          <w:sz w:val="20"/>
        </w:rPr>
      </w:pPr>
      <w:r w:rsidRPr="001B509E">
        <w:rPr>
          <w:rFonts w:asciiTheme="majorHAnsi" w:hAnsiTheme="majorHAnsi" w:cstheme="majorHAnsi"/>
          <w:sz w:val="20"/>
        </w:rPr>
        <w:t>Les données ont été obtenues grâce au PDF Apprenez Entity Framework</w:t>
      </w:r>
      <w:r w:rsidR="00BB5D42" w:rsidRPr="001B509E">
        <w:rPr>
          <w:rFonts w:asciiTheme="majorHAnsi" w:hAnsiTheme="majorHAnsi" w:cstheme="majorHAnsi"/>
          <w:sz w:val="20"/>
        </w:rPr>
        <w:t xml:space="preserve"> et à l’annonce de sortie de la dernière version d’EF 6</w:t>
      </w:r>
      <w:r w:rsidR="0036328D" w:rsidRPr="001B509E">
        <w:rPr>
          <w:rFonts w:asciiTheme="majorHAnsi" w:hAnsiTheme="majorHAnsi" w:cstheme="majorHAnsi"/>
          <w:sz w:val="20"/>
        </w:rPr>
        <w:t xml:space="preserve"> (liens repris dans les sources)</w:t>
      </w:r>
      <w:r w:rsidR="000C0BCB" w:rsidRPr="001B509E">
        <w:rPr>
          <w:rFonts w:asciiTheme="majorHAnsi" w:hAnsiTheme="majorHAnsi" w:cstheme="majorHAnsi"/>
          <w:sz w:val="20"/>
        </w:rPr>
        <w:t>.</w:t>
      </w:r>
    </w:p>
    <w:p w14:paraId="45BF3142" w14:textId="6046E689" w:rsidR="00C20C72" w:rsidRPr="001B509E" w:rsidRDefault="00F967D0">
      <w:pPr>
        <w:rPr>
          <w:rFonts w:asciiTheme="majorHAnsi" w:hAnsiTheme="majorHAnsi" w:cstheme="majorHAnsi"/>
          <w:i/>
          <w:color w:val="C45911" w:themeColor="accent2" w:themeShade="BF"/>
          <w:sz w:val="24"/>
          <w:u w:val="single"/>
        </w:rPr>
      </w:pPr>
      <w:r w:rsidRPr="001B509E">
        <w:rPr>
          <w:rFonts w:asciiTheme="majorHAnsi" w:hAnsiTheme="majorHAnsi" w:cstheme="majorHAnsi"/>
          <w:i/>
          <w:color w:val="C45911" w:themeColor="accent2" w:themeShade="BF"/>
          <w:sz w:val="24"/>
          <w:u w:val="single"/>
        </w:rPr>
        <w:t>Qu’est-ce qu’un ORM ?</w:t>
      </w:r>
    </w:p>
    <w:p w14:paraId="1E9E58A1" w14:textId="10F0089D" w:rsidR="00D05DD0" w:rsidRDefault="00237D7C" w:rsidP="002A1B0E">
      <w:pPr>
        <w:jc w:val="both"/>
        <w:rPr>
          <w:rFonts w:asciiTheme="majorHAnsi" w:hAnsiTheme="majorHAnsi" w:cstheme="majorHAnsi"/>
          <w:sz w:val="24"/>
        </w:rPr>
      </w:pPr>
      <w:r w:rsidRPr="001B509E">
        <w:rPr>
          <w:rFonts w:asciiTheme="majorHAnsi" w:hAnsiTheme="majorHAnsi" w:cstheme="majorHAnsi"/>
          <w:sz w:val="24"/>
        </w:rPr>
        <w:tab/>
        <w:t>ORM</w:t>
      </w:r>
      <w:r w:rsidR="0047663D">
        <w:rPr>
          <w:rFonts w:asciiTheme="majorHAnsi" w:hAnsiTheme="majorHAnsi" w:cstheme="majorHAnsi"/>
          <w:sz w:val="24"/>
        </w:rPr>
        <w:t>,</w:t>
      </w:r>
      <w:r w:rsidRPr="001B509E">
        <w:rPr>
          <w:rFonts w:asciiTheme="majorHAnsi" w:hAnsiTheme="majorHAnsi" w:cstheme="majorHAnsi"/>
          <w:sz w:val="24"/>
        </w:rPr>
        <w:t xml:space="preserve"> ou Object-</w:t>
      </w:r>
      <w:proofErr w:type="spellStart"/>
      <w:r w:rsidRPr="001B509E">
        <w:rPr>
          <w:rFonts w:asciiTheme="majorHAnsi" w:hAnsiTheme="majorHAnsi" w:cstheme="majorHAnsi"/>
          <w:sz w:val="24"/>
        </w:rPr>
        <w:t>Relationnal</w:t>
      </w:r>
      <w:proofErr w:type="spellEnd"/>
      <w:r w:rsidRPr="001B509E">
        <w:rPr>
          <w:rFonts w:asciiTheme="majorHAnsi" w:hAnsiTheme="majorHAnsi" w:cstheme="majorHAnsi"/>
          <w:sz w:val="24"/>
        </w:rPr>
        <w:t xml:space="preserve"> Mapping, est une technique de programmation </w:t>
      </w:r>
      <w:r w:rsidR="00981D57" w:rsidRPr="001B509E">
        <w:rPr>
          <w:rFonts w:asciiTheme="majorHAnsi" w:hAnsiTheme="majorHAnsi" w:cstheme="majorHAnsi"/>
          <w:sz w:val="24"/>
        </w:rPr>
        <w:t>permettant de transformer automatiquement des données provenant de sources externes</w:t>
      </w:r>
      <w:r w:rsidR="0029168E" w:rsidRPr="001B509E">
        <w:rPr>
          <w:rFonts w:asciiTheme="majorHAnsi" w:hAnsiTheme="majorHAnsi" w:cstheme="majorHAnsi"/>
          <w:sz w:val="24"/>
        </w:rPr>
        <w:t xml:space="preserve"> (base de donnée</w:t>
      </w:r>
      <w:r w:rsidR="00883CFF" w:rsidRPr="001B509E">
        <w:rPr>
          <w:rFonts w:asciiTheme="majorHAnsi" w:hAnsiTheme="majorHAnsi" w:cstheme="majorHAnsi"/>
          <w:sz w:val="24"/>
        </w:rPr>
        <w:t>s</w:t>
      </w:r>
      <w:r w:rsidR="0029168E" w:rsidRPr="001B509E">
        <w:rPr>
          <w:rFonts w:asciiTheme="majorHAnsi" w:hAnsiTheme="majorHAnsi" w:cstheme="majorHAnsi"/>
          <w:sz w:val="24"/>
        </w:rPr>
        <w:t>) en objets</w:t>
      </w:r>
      <w:r w:rsidR="0047663D">
        <w:rPr>
          <w:rFonts w:asciiTheme="majorHAnsi" w:hAnsiTheme="majorHAnsi" w:cstheme="majorHAnsi"/>
          <w:sz w:val="24"/>
        </w:rPr>
        <w:t>, qui</w:t>
      </w:r>
      <w:r w:rsidR="00834EFB" w:rsidRPr="001B509E">
        <w:rPr>
          <w:rFonts w:asciiTheme="majorHAnsi" w:hAnsiTheme="majorHAnsi" w:cstheme="majorHAnsi"/>
          <w:sz w:val="24"/>
        </w:rPr>
        <w:t xml:space="preserve"> permett</w:t>
      </w:r>
      <w:r w:rsidR="0047663D">
        <w:rPr>
          <w:rFonts w:asciiTheme="majorHAnsi" w:hAnsiTheme="majorHAnsi" w:cstheme="majorHAnsi"/>
          <w:sz w:val="24"/>
        </w:rPr>
        <w:t>en</w:t>
      </w:r>
      <w:r w:rsidR="00834EFB" w:rsidRPr="001B509E">
        <w:rPr>
          <w:rFonts w:asciiTheme="majorHAnsi" w:hAnsiTheme="majorHAnsi" w:cstheme="majorHAnsi"/>
          <w:sz w:val="24"/>
        </w:rPr>
        <w:t>t d’exécuter des instructions</w:t>
      </w:r>
      <w:r w:rsidR="0047663D">
        <w:rPr>
          <w:rFonts w:asciiTheme="majorHAnsi" w:hAnsiTheme="majorHAnsi" w:cstheme="majorHAnsi"/>
          <w:sz w:val="24"/>
        </w:rPr>
        <w:t>,</w:t>
      </w:r>
      <w:r w:rsidR="00834EFB" w:rsidRPr="001B509E">
        <w:rPr>
          <w:rFonts w:asciiTheme="majorHAnsi" w:hAnsiTheme="majorHAnsi" w:cstheme="majorHAnsi"/>
          <w:sz w:val="24"/>
        </w:rPr>
        <w:t xml:space="preserve"> afin de transmettre </w:t>
      </w:r>
      <w:r w:rsidR="0047663D">
        <w:rPr>
          <w:rFonts w:asciiTheme="majorHAnsi" w:hAnsiTheme="majorHAnsi" w:cstheme="majorHAnsi"/>
          <w:sz w:val="24"/>
        </w:rPr>
        <w:t>l</w:t>
      </w:r>
      <w:r w:rsidR="00834EFB" w:rsidRPr="001B509E">
        <w:rPr>
          <w:rFonts w:asciiTheme="majorHAnsi" w:hAnsiTheme="majorHAnsi" w:cstheme="majorHAnsi"/>
          <w:sz w:val="24"/>
        </w:rPr>
        <w:t>es modifications à la source de données</w:t>
      </w:r>
      <w:r w:rsidR="007A4361" w:rsidRPr="001B509E">
        <w:rPr>
          <w:rFonts w:asciiTheme="majorHAnsi" w:hAnsiTheme="majorHAnsi" w:cstheme="majorHAnsi"/>
          <w:sz w:val="24"/>
        </w:rPr>
        <w:t>.</w:t>
      </w:r>
      <w:r w:rsidR="00063001" w:rsidRPr="001B509E">
        <w:rPr>
          <w:rFonts w:asciiTheme="majorHAnsi" w:hAnsiTheme="majorHAnsi" w:cstheme="majorHAnsi"/>
          <w:sz w:val="24"/>
        </w:rPr>
        <w:t xml:space="preserve"> Les actions </w:t>
      </w:r>
      <w:r w:rsidR="0070589B" w:rsidRPr="001B509E">
        <w:rPr>
          <w:rFonts w:asciiTheme="majorHAnsi" w:hAnsiTheme="majorHAnsi" w:cstheme="majorHAnsi"/>
          <w:sz w:val="24"/>
        </w:rPr>
        <w:t>reliées à la source sont donc encapsulées derrière une « façade objet »</w:t>
      </w:r>
      <w:r w:rsidR="004C21B7" w:rsidRPr="001B509E">
        <w:rPr>
          <w:rFonts w:asciiTheme="majorHAnsi" w:hAnsiTheme="majorHAnsi" w:cstheme="majorHAnsi"/>
          <w:sz w:val="24"/>
        </w:rPr>
        <w:t>, ce qui simplifie les traitements et réduit les coûts de développement d’une solution</w:t>
      </w:r>
      <w:r w:rsidR="002E7BAC" w:rsidRPr="001B509E">
        <w:rPr>
          <w:rFonts w:asciiTheme="majorHAnsi" w:hAnsiTheme="majorHAnsi" w:cstheme="majorHAnsi"/>
          <w:sz w:val="24"/>
        </w:rPr>
        <w:t xml:space="preserve"> ayant une ou plusieurs sources de données.</w:t>
      </w:r>
      <w:r w:rsidR="00D955FA" w:rsidRPr="001B509E">
        <w:rPr>
          <w:rFonts w:asciiTheme="majorHAnsi" w:hAnsiTheme="majorHAnsi" w:cstheme="majorHAnsi"/>
          <w:sz w:val="24"/>
        </w:rPr>
        <w:t xml:space="preserve"> L’utilisation de « best practices »</w:t>
      </w:r>
      <w:r w:rsidR="00E7580A" w:rsidRPr="001B509E">
        <w:rPr>
          <w:rFonts w:asciiTheme="majorHAnsi" w:hAnsiTheme="majorHAnsi" w:cstheme="majorHAnsi"/>
          <w:sz w:val="24"/>
        </w:rPr>
        <w:t xml:space="preserve"> permet également de diminuer les risques de dérapage lors du développement</w:t>
      </w:r>
      <w:r w:rsidR="00367CA9" w:rsidRPr="001B509E">
        <w:rPr>
          <w:rFonts w:asciiTheme="majorHAnsi" w:hAnsiTheme="majorHAnsi" w:cstheme="majorHAnsi"/>
          <w:sz w:val="24"/>
        </w:rPr>
        <w:t xml:space="preserve">. </w:t>
      </w:r>
      <w:r w:rsidR="00ED3ED0" w:rsidRPr="001B509E">
        <w:rPr>
          <w:rFonts w:asciiTheme="majorHAnsi" w:hAnsiTheme="majorHAnsi" w:cstheme="majorHAnsi"/>
          <w:sz w:val="24"/>
        </w:rPr>
        <w:t>Des schémas en rapport avec les ORM sont présents dans l’annexe 1</w:t>
      </w:r>
    </w:p>
    <w:p w14:paraId="566AEA33" w14:textId="77777777" w:rsidR="00470E52" w:rsidRPr="001B509E" w:rsidRDefault="00470E52">
      <w:pPr>
        <w:rPr>
          <w:rFonts w:asciiTheme="majorHAnsi" w:hAnsiTheme="majorHAnsi" w:cstheme="majorHAnsi"/>
          <w:sz w:val="24"/>
        </w:rPr>
      </w:pPr>
    </w:p>
    <w:p w14:paraId="4E9A8401" w14:textId="5E4F7DE8" w:rsidR="00E5154B" w:rsidRPr="001B509E" w:rsidRDefault="00CE4C3E">
      <w:pPr>
        <w:rPr>
          <w:rFonts w:asciiTheme="majorHAnsi" w:hAnsiTheme="majorHAnsi" w:cstheme="majorHAnsi"/>
          <w:i/>
          <w:color w:val="C45911" w:themeColor="accent2" w:themeShade="BF"/>
          <w:sz w:val="24"/>
          <w:u w:val="single"/>
        </w:rPr>
      </w:pPr>
      <w:r w:rsidRPr="001B509E">
        <w:rPr>
          <w:rFonts w:asciiTheme="majorHAnsi" w:hAnsiTheme="majorHAnsi" w:cstheme="majorHAnsi"/>
          <w:i/>
          <w:color w:val="C45911" w:themeColor="accent2" w:themeShade="BF"/>
          <w:sz w:val="24"/>
          <w:u w:val="single"/>
        </w:rPr>
        <w:lastRenderedPageBreak/>
        <w:t>Qu’est-ce qu’une inadéquation d’impédance ?</w:t>
      </w:r>
    </w:p>
    <w:p w14:paraId="0062A366" w14:textId="3248A880" w:rsidR="00970EC2" w:rsidRPr="001B509E" w:rsidRDefault="00AE38F9" w:rsidP="002A1B0E">
      <w:pPr>
        <w:jc w:val="both"/>
        <w:rPr>
          <w:rFonts w:asciiTheme="majorHAnsi" w:hAnsiTheme="majorHAnsi" w:cstheme="majorHAnsi"/>
          <w:sz w:val="24"/>
        </w:rPr>
      </w:pPr>
      <w:r w:rsidRPr="001B509E">
        <w:rPr>
          <w:rFonts w:asciiTheme="majorHAnsi" w:hAnsiTheme="majorHAnsi" w:cstheme="majorHAnsi"/>
          <w:sz w:val="24"/>
        </w:rPr>
        <w:tab/>
      </w:r>
      <w:r w:rsidR="00215946">
        <w:rPr>
          <w:rFonts w:asciiTheme="majorHAnsi" w:hAnsiTheme="majorHAnsi" w:cstheme="majorHAnsi"/>
          <w:sz w:val="24"/>
        </w:rPr>
        <w:t>Il s’agit d’</w:t>
      </w:r>
      <w:r w:rsidRPr="001B509E">
        <w:rPr>
          <w:rFonts w:asciiTheme="majorHAnsi" w:hAnsiTheme="majorHAnsi" w:cstheme="majorHAnsi"/>
          <w:sz w:val="24"/>
        </w:rPr>
        <w:t>un terme d’ingénierie qui caractérise une perte de signal. Dans le domaine de l’électricité, il n’y a pas d’inadéquation d’impédance si dans un circuit alternatif l’impédance électrique de la source correspond à celle du récepteur</w:t>
      </w:r>
      <w:r w:rsidR="00215946">
        <w:rPr>
          <w:rFonts w:asciiTheme="majorHAnsi" w:hAnsiTheme="majorHAnsi" w:cstheme="majorHAnsi"/>
          <w:sz w:val="24"/>
        </w:rPr>
        <w:t>. L</w:t>
      </w:r>
      <w:r w:rsidRPr="001B509E">
        <w:rPr>
          <w:rFonts w:asciiTheme="majorHAnsi" w:hAnsiTheme="majorHAnsi" w:cstheme="majorHAnsi"/>
          <w:sz w:val="24"/>
        </w:rPr>
        <w:t xml:space="preserve">a puissance électrique </w:t>
      </w:r>
      <w:r w:rsidR="00B9681D" w:rsidRPr="001B509E">
        <w:rPr>
          <w:rFonts w:asciiTheme="majorHAnsi" w:hAnsiTheme="majorHAnsi" w:cstheme="majorHAnsi"/>
          <w:sz w:val="24"/>
        </w:rPr>
        <w:t>serait</w:t>
      </w:r>
      <w:r w:rsidRPr="001B509E">
        <w:rPr>
          <w:rFonts w:asciiTheme="majorHAnsi" w:hAnsiTheme="majorHAnsi" w:cstheme="majorHAnsi"/>
          <w:sz w:val="24"/>
        </w:rPr>
        <w:t xml:space="preserve"> donc maximisée. </w:t>
      </w:r>
    </w:p>
    <w:p w14:paraId="2DFF1C23" w14:textId="2874F405" w:rsidR="00394C44" w:rsidRPr="001B509E" w:rsidRDefault="00970EC2" w:rsidP="002A1B0E">
      <w:pPr>
        <w:jc w:val="both"/>
        <w:rPr>
          <w:rFonts w:asciiTheme="majorHAnsi" w:hAnsiTheme="majorHAnsi" w:cstheme="majorHAnsi"/>
          <w:sz w:val="24"/>
        </w:rPr>
      </w:pPr>
      <w:r w:rsidRPr="001B509E">
        <w:rPr>
          <w:rFonts w:asciiTheme="majorHAnsi" w:hAnsiTheme="majorHAnsi" w:cstheme="majorHAnsi"/>
          <w:sz w:val="24"/>
        </w:rPr>
        <w:t xml:space="preserve">Dans le domaine des bases de données, </w:t>
      </w:r>
      <w:r w:rsidR="00F41832" w:rsidRPr="001B509E">
        <w:rPr>
          <w:rFonts w:asciiTheme="majorHAnsi" w:hAnsiTheme="majorHAnsi" w:cstheme="majorHAnsi"/>
          <w:sz w:val="24"/>
        </w:rPr>
        <w:t xml:space="preserve">ce terme est utilisé en pensant à des bases de données relationnelles et des langages orientés objet, mais il est facilement généralisé à tous les types de base de données et de langages. </w:t>
      </w:r>
      <w:r w:rsidR="001634B9" w:rsidRPr="001B509E">
        <w:rPr>
          <w:rFonts w:asciiTheme="majorHAnsi" w:hAnsiTheme="majorHAnsi" w:cstheme="majorHAnsi"/>
          <w:sz w:val="24"/>
        </w:rPr>
        <w:t>Il correspond à un</w:t>
      </w:r>
      <w:r w:rsidR="005148E0" w:rsidRPr="001B509E">
        <w:rPr>
          <w:rFonts w:asciiTheme="majorHAnsi" w:hAnsiTheme="majorHAnsi" w:cstheme="majorHAnsi"/>
          <w:sz w:val="24"/>
        </w:rPr>
        <w:t xml:space="preserve"> problème de liaison entre un langage de programmation et un langage de base de données. </w:t>
      </w:r>
      <w:r w:rsidR="007D1BD3" w:rsidRPr="001B509E">
        <w:rPr>
          <w:rFonts w:asciiTheme="majorHAnsi" w:hAnsiTheme="majorHAnsi" w:cstheme="majorHAnsi"/>
          <w:sz w:val="24"/>
        </w:rPr>
        <w:t>Voici une liste d’exemples de ces pro</w:t>
      </w:r>
      <w:r w:rsidR="00147C3E" w:rsidRPr="001B509E">
        <w:rPr>
          <w:rFonts w:asciiTheme="majorHAnsi" w:hAnsiTheme="majorHAnsi" w:cstheme="majorHAnsi"/>
          <w:sz w:val="24"/>
        </w:rPr>
        <w:t>blèmes</w:t>
      </w:r>
      <w:r w:rsidR="003520F2" w:rsidRPr="001B509E">
        <w:rPr>
          <w:rFonts w:asciiTheme="majorHAnsi" w:hAnsiTheme="majorHAnsi" w:cstheme="majorHAnsi"/>
          <w:sz w:val="24"/>
        </w:rPr>
        <w:t xml:space="preserve">, qui </w:t>
      </w:r>
      <w:r w:rsidR="00CF3A82" w:rsidRPr="001B509E">
        <w:rPr>
          <w:rFonts w:asciiTheme="majorHAnsi" w:hAnsiTheme="majorHAnsi" w:cstheme="majorHAnsi"/>
          <w:sz w:val="24"/>
        </w:rPr>
        <w:t xml:space="preserve">peuvent </w:t>
      </w:r>
      <w:r w:rsidR="003520F2" w:rsidRPr="001B509E">
        <w:rPr>
          <w:rFonts w:asciiTheme="majorHAnsi" w:hAnsiTheme="majorHAnsi" w:cstheme="majorHAnsi"/>
          <w:sz w:val="24"/>
        </w:rPr>
        <w:t>rend</w:t>
      </w:r>
      <w:r w:rsidR="00CF3A82" w:rsidRPr="001B509E">
        <w:rPr>
          <w:rFonts w:asciiTheme="majorHAnsi" w:hAnsiTheme="majorHAnsi" w:cstheme="majorHAnsi"/>
          <w:sz w:val="24"/>
        </w:rPr>
        <w:t>re</w:t>
      </w:r>
      <w:r w:rsidR="003520F2" w:rsidRPr="001B509E">
        <w:rPr>
          <w:rFonts w:asciiTheme="majorHAnsi" w:hAnsiTheme="majorHAnsi" w:cstheme="majorHAnsi"/>
          <w:sz w:val="24"/>
        </w:rPr>
        <w:t xml:space="preserve"> la programmation de bases de données difficile</w:t>
      </w:r>
      <w:r w:rsidR="00147C3E" w:rsidRPr="001B509E">
        <w:rPr>
          <w:rFonts w:asciiTheme="majorHAnsi" w:hAnsiTheme="majorHAnsi" w:cstheme="majorHAnsi"/>
          <w:sz w:val="24"/>
        </w:rPr>
        <w:t xml:space="preserve"> : </w:t>
      </w:r>
    </w:p>
    <w:p w14:paraId="31FCA578" w14:textId="29C21C2A" w:rsidR="00147C3E" w:rsidRPr="001B509E" w:rsidRDefault="00147C3E" w:rsidP="002A1B0E">
      <w:pPr>
        <w:spacing w:after="0"/>
        <w:ind w:left="708"/>
        <w:jc w:val="both"/>
        <w:rPr>
          <w:rFonts w:asciiTheme="majorHAnsi" w:hAnsiTheme="majorHAnsi" w:cstheme="majorHAnsi"/>
          <w:sz w:val="24"/>
        </w:rPr>
      </w:pPr>
      <w:r w:rsidRPr="001B509E">
        <w:rPr>
          <w:rFonts w:asciiTheme="majorHAnsi" w:hAnsiTheme="majorHAnsi" w:cstheme="majorHAnsi"/>
          <w:sz w:val="24"/>
        </w:rPr>
        <w:t>- Différences de syntaxe</w:t>
      </w:r>
      <w:r w:rsidR="00295D03" w:rsidRPr="001B509E">
        <w:rPr>
          <w:rFonts w:asciiTheme="majorHAnsi" w:hAnsiTheme="majorHAnsi" w:cstheme="majorHAnsi"/>
          <w:sz w:val="24"/>
        </w:rPr>
        <w:t xml:space="preserve"> (Gestion de la casse, représentation des littéraux, </w:t>
      </w:r>
      <w:r w:rsidR="0049366C" w:rsidRPr="001B509E">
        <w:rPr>
          <w:rFonts w:asciiTheme="majorHAnsi" w:hAnsiTheme="majorHAnsi" w:cstheme="majorHAnsi"/>
          <w:sz w:val="24"/>
        </w:rPr>
        <w:t>…)</w:t>
      </w:r>
      <w:r w:rsidR="00215946">
        <w:rPr>
          <w:rFonts w:asciiTheme="majorHAnsi" w:hAnsiTheme="majorHAnsi" w:cstheme="majorHAnsi"/>
          <w:sz w:val="24"/>
        </w:rPr>
        <w:t> ;</w:t>
      </w:r>
    </w:p>
    <w:p w14:paraId="791A4DB4" w14:textId="10F15191" w:rsidR="00765933" w:rsidRPr="001B509E" w:rsidRDefault="00765933" w:rsidP="002A1B0E">
      <w:pPr>
        <w:spacing w:after="0"/>
        <w:ind w:left="708"/>
        <w:jc w:val="both"/>
        <w:rPr>
          <w:rFonts w:asciiTheme="majorHAnsi" w:hAnsiTheme="majorHAnsi" w:cstheme="majorHAnsi"/>
          <w:sz w:val="24"/>
        </w:rPr>
      </w:pPr>
      <w:r w:rsidRPr="001B509E">
        <w:rPr>
          <w:rFonts w:asciiTheme="majorHAnsi" w:hAnsiTheme="majorHAnsi" w:cstheme="majorHAnsi"/>
          <w:sz w:val="24"/>
        </w:rPr>
        <w:t>- Différences de systèmes de types</w:t>
      </w:r>
      <w:r w:rsidR="00215946">
        <w:rPr>
          <w:rFonts w:asciiTheme="majorHAnsi" w:hAnsiTheme="majorHAnsi" w:cstheme="majorHAnsi"/>
          <w:sz w:val="24"/>
        </w:rPr>
        <w:t> ;</w:t>
      </w:r>
    </w:p>
    <w:p w14:paraId="65796B2D" w14:textId="781739DF" w:rsidR="00765933" w:rsidRPr="001B509E" w:rsidRDefault="00765933" w:rsidP="002A1B0E">
      <w:pPr>
        <w:spacing w:after="0"/>
        <w:ind w:left="708"/>
        <w:jc w:val="both"/>
        <w:rPr>
          <w:rFonts w:asciiTheme="majorHAnsi" w:hAnsiTheme="majorHAnsi" w:cstheme="majorHAnsi"/>
          <w:sz w:val="24"/>
        </w:rPr>
      </w:pPr>
      <w:r w:rsidRPr="001B509E">
        <w:rPr>
          <w:rFonts w:asciiTheme="majorHAnsi" w:hAnsiTheme="majorHAnsi" w:cstheme="majorHAnsi"/>
          <w:sz w:val="24"/>
        </w:rPr>
        <w:t>- Différences de sémantique</w:t>
      </w:r>
      <w:r w:rsidR="00AC17C2" w:rsidRPr="001B509E">
        <w:rPr>
          <w:rFonts w:asciiTheme="majorHAnsi" w:hAnsiTheme="majorHAnsi" w:cstheme="majorHAnsi"/>
          <w:sz w:val="24"/>
        </w:rPr>
        <w:t xml:space="preserve"> (Différence entre NULL de SQL et de C#)</w:t>
      </w:r>
      <w:r w:rsidR="00215946">
        <w:rPr>
          <w:rFonts w:asciiTheme="majorHAnsi" w:hAnsiTheme="majorHAnsi" w:cstheme="majorHAnsi"/>
          <w:sz w:val="24"/>
        </w:rPr>
        <w:t> ;</w:t>
      </w:r>
    </w:p>
    <w:p w14:paraId="4195E5B7" w14:textId="544479D0" w:rsidR="00474657" w:rsidRPr="001B509E" w:rsidRDefault="00474657" w:rsidP="002A1B0E">
      <w:pPr>
        <w:spacing w:after="0"/>
        <w:ind w:left="708"/>
        <w:jc w:val="both"/>
        <w:rPr>
          <w:rFonts w:asciiTheme="majorHAnsi" w:hAnsiTheme="majorHAnsi" w:cstheme="majorHAnsi"/>
          <w:sz w:val="24"/>
        </w:rPr>
      </w:pPr>
      <w:r w:rsidRPr="001B509E">
        <w:rPr>
          <w:rFonts w:asciiTheme="majorHAnsi" w:hAnsiTheme="majorHAnsi" w:cstheme="majorHAnsi"/>
          <w:sz w:val="24"/>
        </w:rPr>
        <w:t>-</w:t>
      </w:r>
      <w:r w:rsidR="00301314" w:rsidRPr="001B509E">
        <w:rPr>
          <w:rFonts w:asciiTheme="majorHAnsi" w:hAnsiTheme="majorHAnsi" w:cstheme="majorHAnsi"/>
          <w:sz w:val="24"/>
        </w:rPr>
        <w:t xml:space="preserve"> </w:t>
      </w:r>
      <w:r w:rsidRPr="001B509E">
        <w:rPr>
          <w:rFonts w:asciiTheme="majorHAnsi" w:hAnsiTheme="majorHAnsi" w:cstheme="majorHAnsi"/>
          <w:sz w:val="24"/>
        </w:rPr>
        <w:t>Différences de pouvoir expressif</w:t>
      </w:r>
      <w:r w:rsidR="001E7D33" w:rsidRPr="001B509E">
        <w:rPr>
          <w:rFonts w:asciiTheme="majorHAnsi" w:hAnsiTheme="majorHAnsi" w:cstheme="majorHAnsi"/>
          <w:sz w:val="24"/>
        </w:rPr>
        <w:t xml:space="preserve"> (Besoin de coder une partie du traitement)</w:t>
      </w:r>
      <w:r w:rsidR="00215946">
        <w:rPr>
          <w:rFonts w:asciiTheme="majorHAnsi" w:hAnsiTheme="majorHAnsi" w:cstheme="majorHAnsi"/>
          <w:sz w:val="24"/>
        </w:rPr>
        <w:t> ;</w:t>
      </w:r>
    </w:p>
    <w:p w14:paraId="3689246E" w14:textId="1EC217B5" w:rsidR="00474657" w:rsidRPr="001B509E" w:rsidRDefault="00474657" w:rsidP="002A1B0E">
      <w:pPr>
        <w:spacing w:after="0"/>
        <w:ind w:left="708"/>
        <w:jc w:val="both"/>
        <w:rPr>
          <w:rFonts w:asciiTheme="majorHAnsi" w:hAnsiTheme="majorHAnsi" w:cstheme="majorHAnsi"/>
          <w:sz w:val="24"/>
        </w:rPr>
      </w:pPr>
      <w:r w:rsidRPr="001B509E">
        <w:rPr>
          <w:rFonts w:asciiTheme="majorHAnsi" w:hAnsiTheme="majorHAnsi" w:cstheme="majorHAnsi"/>
          <w:sz w:val="24"/>
        </w:rPr>
        <w:t>- Différences de modèle d’exécution</w:t>
      </w:r>
      <w:r w:rsidR="00215946">
        <w:rPr>
          <w:rFonts w:asciiTheme="majorHAnsi" w:hAnsiTheme="majorHAnsi" w:cstheme="majorHAnsi"/>
          <w:sz w:val="24"/>
        </w:rPr>
        <w:t> ;</w:t>
      </w:r>
    </w:p>
    <w:p w14:paraId="1A7F6A0F" w14:textId="01576465" w:rsidR="00474657" w:rsidRPr="001B509E" w:rsidRDefault="00474657" w:rsidP="002A1B0E">
      <w:pPr>
        <w:spacing w:after="0"/>
        <w:ind w:left="708"/>
        <w:jc w:val="both"/>
        <w:rPr>
          <w:rFonts w:asciiTheme="majorHAnsi" w:hAnsiTheme="majorHAnsi" w:cstheme="majorHAnsi"/>
          <w:sz w:val="24"/>
        </w:rPr>
      </w:pPr>
      <w:r w:rsidRPr="001B509E">
        <w:rPr>
          <w:rFonts w:asciiTheme="majorHAnsi" w:hAnsiTheme="majorHAnsi" w:cstheme="majorHAnsi"/>
          <w:sz w:val="24"/>
        </w:rPr>
        <w:t>- Différences d’environnement d’exécution</w:t>
      </w:r>
      <w:r w:rsidR="00B3436D" w:rsidRPr="001B509E">
        <w:rPr>
          <w:rFonts w:asciiTheme="majorHAnsi" w:hAnsiTheme="majorHAnsi" w:cstheme="majorHAnsi"/>
          <w:sz w:val="24"/>
        </w:rPr>
        <w:t xml:space="preserve"> (deux runtime distincts)</w:t>
      </w:r>
      <w:r w:rsidR="00215946">
        <w:rPr>
          <w:rFonts w:asciiTheme="majorHAnsi" w:hAnsiTheme="majorHAnsi" w:cstheme="majorHAnsi"/>
          <w:sz w:val="24"/>
        </w:rPr>
        <w:t> ;</w:t>
      </w:r>
    </w:p>
    <w:p w14:paraId="39433DF4" w14:textId="10B33290" w:rsidR="00A7582A" w:rsidRPr="001B509E" w:rsidRDefault="00474657" w:rsidP="002A1B0E">
      <w:pPr>
        <w:spacing w:after="0"/>
        <w:ind w:left="708"/>
        <w:jc w:val="both"/>
        <w:rPr>
          <w:rFonts w:asciiTheme="majorHAnsi" w:hAnsiTheme="majorHAnsi" w:cstheme="majorHAnsi"/>
          <w:sz w:val="24"/>
        </w:rPr>
      </w:pPr>
      <w:r w:rsidRPr="001B509E">
        <w:rPr>
          <w:rFonts w:asciiTheme="majorHAnsi" w:hAnsiTheme="majorHAnsi" w:cstheme="majorHAnsi"/>
          <w:sz w:val="24"/>
        </w:rPr>
        <w:t>- Différences « </w:t>
      </w:r>
      <w:r w:rsidR="002A7A7F" w:rsidRPr="001B509E">
        <w:rPr>
          <w:rFonts w:asciiTheme="majorHAnsi" w:hAnsiTheme="majorHAnsi" w:cstheme="majorHAnsi"/>
          <w:sz w:val="24"/>
        </w:rPr>
        <w:t>philosophiques »</w:t>
      </w:r>
      <w:r w:rsidR="00215946">
        <w:rPr>
          <w:rFonts w:asciiTheme="majorHAnsi" w:hAnsiTheme="majorHAnsi" w:cstheme="majorHAnsi"/>
          <w:sz w:val="24"/>
        </w:rPr>
        <w:t>.</w:t>
      </w:r>
    </w:p>
    <w:p w14:paraId="76F4EE75" w14:textId="7416D12A" w:rsidR="000066BF" w:rsidRPr="001B509E" w:rsidRDefault="000066BF" w:rsidP="00A7582A">
      <w:pPr>
        <w:rPr>
          <w:rFonts w:asciiTheme="majorHAnsi" w:hAnsiTheme="majorHAnsi" w:cstheme="majorHAnsi"/>
          <w:sz w:val="24"/>
        </w:rPr>
      </w:pPr>
      <w:r w:rsidRPr="001B509E">
        <w:rPr>
          <w:rFonts w:asciiTheme="majorHAnsi" w:hAnsiTheme="majorHAnsi" w:cstheme="majorHAnsi"/>
          <w:sz w:val="24"/>
        </w:rPr>
        <w:t>U</w:t>
      </w:r>
      <w:r w:rsidR="00A7582A" w:rsidRPr="001B509E">
        <w:rPr>
          <w:rFonts w:asciiTheme="majorHAnsi" w:hAnsiTheme="majorHAnsi" w:cstheme="majorHAnsi"/>
          <w:sz w:val="24"/>
        </w:rPr>
        <w:t xml:space="preserve">ne liste des fonctionnalités ORM </w:t>
      </w:r>
      <w:r w:rsidR="00DB6304" w:rsidRPr="001B509E">
        <w:rPr>
          <w:rFonts w:asciiTheme="majorHAnsi" w:hAnsiTheme="majorHAnsi" w:cstheme="majorHAnsi"/>
          <w:sz w:val="24"/>
        </w:rPr>
        <w:t>implémentées par Entity Framework 6</w:t>
      </w:r>
      <w:r w:rsidR="005E1053" w:rsidRPr="001B509E">
        <w:rPr>
          <w:rFonts w:asciiTheme="majorHAnsi" w:hAnsiTheme="majorHAnsi" w:cstheme="majorHAnsi"/>
          <w:sz w:val="24"/>
        </w:rPr>
        <w:t xml:space="preserve"> (retrouvée sur la documentation officielle de Microsoft) </w:t>
      </w:r>
      <w:r w:rsidRPr="001B509E">
        <w:rPr>
          <w:rFonts w:asciiTheme="majorHAnsi" w:hAnsiTheme="majorHAnsi" w:cstheme="majorHAnsi"/>
          <w:sz w:val="24"/>
        </w:rPr>
        <w:t xml:space="preserve">est disponible en </w:t>
      </w:r>
      <w:r w:rsidRPr="009573AE">
        <w:rPr>
          <w:rFonts w:asciiTheme="majorHAnsi" w:hAnsiTheme="majorHAnsi" w:cstheme="majorHAnsi"/>
          <w:sz w:val="24"/>
        </w:rPr>
        <w:t xml:space="preserve">annexe 2 (page </w:t>
      </w:r>
      <w:r w:rsidR="009573AE" w:rsidRPr="009573AE">
        <w:rPr>
          <w:rFonts w:asciiTheme="majorHAnsi" w:hAnsiTheme="majorHAnsi" w:cstheme="majorHAnsi"/>
          <w:sz w:val="24"/>
        </w:rPr>
        <w:t>41</w:t>
      </w:r>
      <w:r w:rsidRPr="009573AE">
        <w:rPr>
          <w:rFonts w:asciiTheme="majorHAnsi" w:hAnsiTheme="majorHAnsi" w:cstheme="majorHAnsi"/>
          <w:sz w:val="24"/>
        </w:rPr>
        <w:t>)</w:t>
      </w:r>
      <w:r w:rsidR="001B0762" w:rsidRPr="009573AE">
        <w:rPr>
          <w:rFonts w:asciiTheme="majorHAnsi" w:hAnsiTheme="majorHAnsi" w:cstheme="majorHAnsi"/>
          <w:sz w:val="24"/>
        </w:rPr>
        <w:t>.</w:t>
      </w:r>
    </w:p>
    <w:p w14:paraId="23A1562B" w14:textId="01DA782A" w:rsidR="00A7582A" w:rsidRPr="001B509E" w:rsidRDefault="000066BF" w:rsidP="00A7582A">
      <w:pPr>
        <w:rPr>
          <w:rFonts w:asciiTheme="majorHAnsi" w:hAnsiTheme="majorHAnsi" w:cstheme="majorHAnsi"/>
        </w:rPr>
      </w:pPr>
      <w:r w:rsidRPr="001B509E">
        <w:rPr>
          <w:rFonts w:asciiTheme="majorHAnsi" w:hAnsiTheme="majorHAnsi" w:cstheme="majorHAnsi"/>
        </w:rPr>
        <w:br w:type="page"/>
      </w:r>
    </w:p>
    <w:p w14:paraId="1536D4F1" w14:textId="77777777" w:rsidR="00642ED4" w:rsidRPr="001B509E" w:rsidRDefault="00642ED4" w:rsidP="00642ED4">
      <w:pPr>
        <w:spacing w:after="0"/>
        <w:ind w:left="708"/>
        <w:rPr>
          <w:rFonts w:asciiTheme="majorHAnsi" w:hAnsiTheme="majorHAnsi" w:cstheme="majorHAnsi"/>
          <w:i/>
        </w:rPr>
      </w:pPr>
    </w:p>
    <w:p w14:paraId="06E75CD6" w14:textId="6467A13B" w:rsidR="00514F62" w:rsidRPr="001B509E" w:rsidRDefault="000D39DC" w:rsidP="009D0D95">
      <w:pPr>
        <w:pStyle w:val="Titre3"/>
      </w:pPr>
      <w:bookmarkStart w:id="8" w:name="_Toc9931722"/>
      <w:r w:rsidRPr="001B509E">
        <w:t xml:space="preserve">3.1.2 Pourquoi choisir Entity Framework 6 plutôt que </w:t>
      </w:r>
      <w:r w:rsidR="004A6EBF" w:rsidRPr="001B509E">
        <w:t>Entity Framework Core ?</w:t>
      </w:r>
      <w:bookmarkEnd w:id="8"/>
    </w:p>
    <w:p w14:paraId="76A13D8E" w14:textId="77777777" w:rsidR="00D8330E" w:rsidRPr="001B509E" w:rsidRDefault="00D8330E" w:rsidP="00D8330E">
      <w:pPr>
        <w:rPr>
          <w:rFonts w:asciiTheme="majorHAnsi" w:hAnsiTheme="majorHAnsi" w:cstheme="majorHAnsi"/>
        </w:rPr>
      </w:pPr>
    </w:p>
    <w:p w14:paraId="20A8C5A8" w14:textId="1EECA300" w:rsidR="001849F2" w:rsidRPr="001B509E" w:rsidRDefault="00DC7CFD" w:rsidP="002A1B0E">
      <w:pPr>
        <w:jc w:val="both"/>
        <w:rPr>
          <w:rFonts w:asciiTheme="majorHAnsi" w:hAnsiTheme="majorHAnsi" w:cstheme="majorHAnsi"/>
          <w:sz w:val="24"/>
        </w:rPr>
      </w:pPr>
      <w:r w:rsidRPr="001B509E">
        <w:rPr>
          <w:rFonts w:asciiTheme="majorHAnsi" w:hAnsiTheme="majorHAnsi" w:cstheme="majorHAnsi"/>
          <w:sz w:val="24"/>
        </w:rPr>
        <w:tab/>
      </w:r>
      <w:proofErr w:type="spellStart"/>
      <w:r w:rsidRPr="001B509E">
        <w:rPr>
          <w:rFonts w:asciiTheme="majorHAnsi" w:hAnsiTheme="majorHAnsi" w:cstheme="majorHAnsi"/>
          <w:sz w:val="24"/>
        </w:rPr>
        <w:t>Entity</w:t>
      </w:r>
      <w:proofErr w:type="spellEnd"/>
      <w:r w:rsidRPr="001B509E">
        <w:rPr>
          <w:rFonts w:asciiTheme="majorHAnsi" w:hAnsiTheme="majorHAnsi" w:cstheme="majorHAnsi"/>
          <w:sz w:val="24"/>
        </w:rPr>
        <w:t xml:space="preserve"> Framework </w:t>
      </w:r>
      <w:proofErr w:type="spellStart"/>
      <w:r w:rsidRPr="001B509E">
        <w:rPr>
          <w:rFonts w:asciiTheme="majorHAnsi" w:hAnsiTheme="majorHAnsi" w:cstheme="majorHAnsi"/>
          <w:sz w:val="24"/>
        </w:rPr>
        <w:t>Core</w:t>
      </w:r>
      <w:proofErr w:type="spellEnd"/>
      <w:r w:rsidR="00217F28" w:rsidRPr="001B509E">
        <w:rPr>
          <w:rFonts w:asciiTheme="majorHAnsi" w:hAnsiTheme="majorHAnsi" w:cstheme="majorHAnsi"/>
          <w:sz w:val="24"/>
        </w:rPr>
        <w:t>, qui a été publié en 2016,</w:t>
      </w:r>
      <w:r w:rsidRPr="001B509E">
        <w:rPr>
          <w:rFonts w:asciiTheme="majorHAnsi" w:hAnsiTheme="majorHAnsi" w:cstheme="majorHAnsi"/>
          <w:sz w:val="24"/>
        </w:rPr>
        <w:t xml:space="preserve"> est une refonte</w:t>
      </w:r>
      <w:r w:rsidR="00217F28" w:rsidRPr="001B509E">
        <w:rPr>
          <w:rFonts w:asciiTheme="majorHAnsi" w:hAnsiTheme="majorHAnsi" w:cstheme="majorHAnsi"/>
          <w:sz w:val="24"/>
        </w:rPr>
        <w:t xml:space="preserve"> complète</w:t>
      </w:r>
      <w:r w:rsidRPr="001B509E">
        <w:rPr>
          <w:rFonts w:asciiTheme="majorHAnsi" w:hAnsiTheme="majorHAnsi" w:cstheme="majorHAnsi"/>
          <w:sz w:val="24"/>
        </w:rPr>
        <w:t xml:space="preserve"> d’</w:t>
      </w:r>
      <w:proofErr w:type="spellStart"/>
      <w:r w:rsidRPr="001B509E">
        <w:rPr>
          <w:rFonts w:asciiTheme="majorHAnsi" w:hAnsiTheme="majorHAnsi" w:cstheme="majorHAnsi"/>
          <w:sz w:val="24"/>
        </w:rPr>
        <w:t>Entity</w:t>
      </w:r>
      <w:proofErr w:type="spellEnd"/>
      <w:r w:rsidRPr="001B509E">
        <w:rPr>
          <w:rFonts w:asciiTheme="majorHAnsi" w:hAnsiTheme="majorHAnsi" w:cstheme="majorHAnsi"/>
          <w:sz w:val="24"/>
        </w:rPr>
        <w:t xml:space="preserve"> Framework 6</w:t>
      </w:r>
      <w:r w:rsidR="00371DFC">
        <w:rPr>
          <w:rFonts w:asciiTheme="majorHAnsi" w:hAnsiTheme="majorHAnsi" w:cstheme="majorHAnsi"/>
          <w:sz w:val="24"/>
        </w:rPr>
        <w:t>. C</w:t>
      </w:r>
      <w:r w:rsidR="004601EE" w:rsidRPr="001B509E">
        <w:rPr>
          <w:rFonts w:asciiTheme="majorHAnsi" w:hAnsiTheme="majorHAnsi" w:cstheme="majorHAnsi"/>
          <w:sz w:val="24"/>
        </w:rPr>
        <w:t xml:space="preserve">ontrairement à son </w:t>
      </w:r>
      <w:r w:rsidR="00225213" w:rsidRPr="001B509E">
        <w:rPr>
          <w:rFonts w:asciiTheme="majorHAnsi" w:hAnsiTheme="majorHAnsi" w:cstheme="majorHAnsi"/>
          <w:sz w:val="24"/>
        </w:rPr>
        <w:t>prédécesseur</w:t>
      </w:r>
      <w:r w:rsidR="004601EE" w:rsidRPr="001B509E">
        <w:rPr>
          <w:rFonts w:asciiTheme="majorHAnsi" w:hAnsiTheme="majorHAnsi" w:cstheme="majorHAnsi"/>
          <w:sz w:val="24"/>
        </w:rPr>
        <w:t xml:space="preserve">, EF </w:t>
      </w:r>
      <w:proofErr w:type="spellStart"/>
      <w:r w:rsidR="004601EE" w:rsidRPr="001B509E">
        <w:rPr>
          <w:rFonts w:asciiTheme="majorHAnsi" w:hAnsiTheme="majorHAnsi" w:cstheme="majorHAnsi"/>
          <w:sz w:val="24"/>
        </w:rPr>
        <w:t>Core</w:t>
      </w:r>
      <w:proofErr w:type="spellEnd"/>
      <w:r w:rsidR="006C7627" w:rsidRPr="001B509E">
        <w:rPr>
          <w:rFonts w:asciiTheme="majorHAnsi" w:hAnsiTheme="majorHAnsi" w:cstheme="majorHAnsi"/>
          <w:sz w:val="24"/>
        </w:rPr>
        <w:t xml:space="preserve"> est </w:t>
      </w:r>
      <w:r w:rsidR="00371DFC">
        <w:rPr>
          <w:rFonts w:asciiTheme="majorHAnsi" w:hAnsiTheme="majorHAnsi" w:cstheme="majorHAnsi"/>
          <w:sz w:val="24"/>
        </w:rPr>
        <w:t xml:space="preserve">une </w:t>
      </w:r>
      <w:r w:rsidR="006C7627" w:rsidRPr="001B509E">
        <w:rPr>
          <w:rFonts w:asciiTheme="majorHAnsi" w:hAnsiTheme="majorHAnsi" w:cstheme="majorHAnsi"/>
          <w:sz w:val="24"/>
        </w:rPr>
        <w:t>multiplateforme</w:t>
      </w:r>
      <w:r w:rsidR="00371DFC">
        <w:rPr>
          <w:rFonts w:asciiTheme="majorHAnsi" w:hAnsiTheme="majorHAnsi" w:cstheme="majorHAnsi"/>
          <w:sz w:val="24"/>
        </w:rPr>
        <w:t> ;</w:t>
      </w:r>
      <w:r w:rsidR="006C7627" w:rsidRPr="001B509E">
        <w:rPr>
          <w:rFonts w:asciiTheme="majorHAnsi" w:hAnsiTheme="majorHAnsi" w:cstheme="majorHAnsi"/>
          <w:sz w:val="24"/>
        </w:rPr>
        <w:t xml:space="preserve"> il peut donc s’exécuter sur .NET Core ou .NET Framework</w:t>
      </w:r>
      <w:r w:rsidR="00C1356D" w:rsidRPr="001B509E">
        <w:rPr>
          <w:rFonts w:asciiTheme="majorHAnsi" w:hAnsiTheme="majorHAnsi" w:cstheme="majorHAnsi"/>
          <w:sz w:val="24"/>
        </w:rPr>
        <w:t>. Il fournit néanmoi</w:t>
      </w:r>
      <w:r w:rsidR="00965ECE" w:rsidRPr="001B509E">
        <w:rPr>
          <w:rFonts w:asciiTheme="majorHAnsi" w:hAnsiTheme="majorHAnsi" w:cstheme="majorHAnsi"/>
          <w:sz w:val="24"/>
        </w:rPr>
        <w:t>ns une expérience de développement semblable à celle d’EF 6</w:t>
      </w:r>
      <w:r w:rsidR="001849F2" w:rsidRPr="001B509E">
        <w:rPr>
          <w:rFonts w:asciiTheme="majorHAnsi" w:hAnsiTheme="majorHAnsi" w:cstheme="majorHAnsi"/>
          <w:sz w:val="24"/>
        </w:rPr>
        <w:t>.</w:t>
      </w:r>
    </w:p>
    <w:p w14:paraId="7634757C" w14:textId="3D415934" w:rsidR="001849F2" w:rsidRPr="001B509E" w:rsidRDefault="001849F2" w:rsidP="002A1B0E">
      <w:pPr>
        <w:jc w:val="both"/>
        <w:rPr>
          <w:rFonts w:asciiTheme="majorHAnsi" w:hAnsiTheme="majorHAnsi" w:cstheme="majorHAnsi"/>
          <w:sz w:val="24"/>
        </w:rPr>
      </w:pPr>
      <w:r w:rsidRPr="001B509E">
        <w:rPr>
          <w:rFonts w:asciiTheme="majorHAnsi" w:hAnsiTheme="majorHAnsi" w:cstheme="majorHAnsi"/>
          <w:sz w:val="24"/>
        </w:rPr>
        <w:t xml:space="preserve">Entity Framework Core apporte de nouvelles fonctionnalités </w:t>
      </w:r>
      <w:r w:rsidR="00D25BEE" w:rsidRPr="001B509E">
        <w:rPr>
          <w:rFonts w:asciiTheme="majorHAnsi" w:hAnsiTheme="majorHAnsi" w:cstheme="majorHAnsi"/>
          <w:sz w:val="24"/>
        </w:rPr>
        <w:t>non implémentées dans EF 6</w:t>
      </w:r>
      <w:r w:rsidR="002D3421" w:rsidRPr="001B509E">
        <w:rPr>
          <w:rFonts w:asciiTheme="majorHAnsi" w:hAnsiTheme="majorHAnsi" w:cstheme="majorHAnsi"/>
          <w:sz w:val="24"/>
        </w:rPr>
        <w:t xml:space="preserve"> (exemples : clés secondaires, mises à jour par lot, …)</w:t>
      </w:r>
      <w:r w:rsidR="00371DFC">
        <w:rPr>
          <w:rFonts w:asciiTheme="majorHAnsi" w:hAnsiTheme="majorHAnsi" w:cstheme="majorHAnsi"/>
          <w:sz w:val="24"/>
        </w:rPr>
        <w:t>. Cependant, puisque c’est</w:t>
      </w:r>
      <w:r w:rsidR="00371DFC" w:rsidRPr="001B509E">
        <w:rPr>
          <w:rFonts w:asciiTheme="majorHAnsi" w:hAnsiTheme="majorHAnsi" w:cstheme="majorHAnsi"/>
          <w:sz w:val="24"/>
        </w:rPr>
        <w:t xml:space="preserve"> </w:t>
      </w:r>
      <w:r w:rsidR="002D3421" w:rsidRPr="001B509E">
        <w:rPr>
          <w:rFonts w:asciiTheme="majorHAnsi" w:hAnsiTheme="majorHAnsi" w:cstheme="majorHAnsi"/>
          <w:sz w:val="24"/>
        </w:rPr>
        <w:t xml:space="preserve">une nouvelle base de code, il </w:t>
      </w:r>
      <w:r w:rsidR="00371DFC">
        <w:rPr>
          <w:rFonts w:asciiTheme="majorHAnsi" w:hAnsiTheme="majorHAnsi" w:cstheme="majorHAnsi"/>
          <w:sz w:val="24"/>
        </w:rPr>
        <w:t xml:space="preserve">lui </w:t>
      </w:r>
      <w:r w:rsidR="002D3421" w:rsidRPr="001B509E">
        <w:rPr>
          <w:rFonts w:asciiTheme="majorHAnsi" w:hAnsiTheme="majorHAnsi" w:cstheme="majorHAnsi"/>
          <w:sz w:val="24"/>
        </w:rPr>
        <w:t>manque également des fonctionnalités présentes dans EF6</w:t>
      </w:r>
      <w:r w:rsidR="00241DDA" w:rsidRPr="001B509E">
        <w:rPr>
          <w:rFonts w:asciiTheme="majorHAnsi" w:hAnsiTheme="majorHAnsi" w:cstheme="majorHAnsi"/>
          <w:sz w:val="24"/>
        </w:rPr>
        <w:t xml:space="preserve">. </w:t>
      </w:r>
      <w:r w:rsidR="00C86BDB" w:rsidRPr="001B509E">
        <w:rPr>
          <w:rFonts w:asciiTheme="majorHAnsi" w:hAnsiTheme="majorHAnsi" w:cstheme="majorHAnsi"/>
          <w:sz w:val="24"/>
        </w:rPr>
        <w:t xml:space="preserve">Nous pouvons constater cela </w:t>
      </w:r>
      <w:r w:rsidR="002022CE" w:rsidRPr="001B509E">
        <w:rPr>
          <w:rFonts w:asciiTheme="majorHAnsi" w:hAnsiTheme="majorHAnsi" w:cstheme="majorHAnsi"/>
          <w:sz w:val="24"/>
        </w:rPr>
        <w:t xml:space="preserve">dans les tableaux de comparaison repris en Annexe 1. </w:t>
      </w:r>
    </w:p>
    <w:p w14:paraId="297C4491" w14:textId="373D514B" w:rsidR="00AA0289" w:rsidRPr="001B509E" w:rsidRDefault="00AA0289" w:rsidP="00AA0289">
      <w:pPr>
        <w:ind w:firstLine="708"/>
        <w:rPr>
          <w:rFonts w:asciiTheme="majorHAnsi" w:hAnsiTheme="majorHAnsi" w:cstheme="majorHAnsi"/>
          <w:i/>
          <w:color w:val="C45911" w:themeColor="accent2" w:themeShade="BF"/>
          <w:sz w:val="24"/>
          <w:u w:val="single"/>
        </w:rPr>
      </w:pPr>
      <w:r w:rsidRPr="001B509E">
        <w:rPr>
          <w:rFonts w:asciiTheme="majorHAnsi" w:hAnsiTheme="majorHAnsi" w:cstheme="majorHAnsi"/>
          <w:i/>
          <w:color w:val="C45911" w:themeColor="accent2" w:themeShade="BF"/>
          <w:sz w:val="24"/>
          <w:u w:val="single"/>
        </w:rPr>
        <w:t xml:space="preserve">Lequel choisir ? </w:t>
      </w:r>
    </w:p>
    <w:p w14:paraId="46646F41" w14:textId="6598CB5F" w:rsidR="00126D9F" w:rsidRPr="001B509E" w:rsidRDefault="00126D9F" w:rsidP="002A1B0E">
      <w:pPr>
        <w:ind w:firstLine="708"/>
        <w:jc w:val="both"/>
        <w:rPr>
          <w:rFonts w:asciiTheme="majorHAnsi" w:hAnsiTheme="majorHAnsi" w:cstheme="majorHAnsi"/>
          <w:sz w:val="24"/>
        </w:rPr>
      </w:pPr>
      <w:r w:rsidRPr="001B509E">
        <w:rPr>
          <w:rFonts w:asciiTheme="majorHAnsi" w:hAnsiTheme="majorHAnsi" w:cstheme="majorHAnsi"/>
          <w:sz w:val="24"/>
        </w:rPr>
        <w:t>Le mieux est d’utiliser Entity Framework Core pour une nouvelle application, mais vérifiez d’abord</w:t>
      </w:r>
      <w:r w:rsidR="00A91572" w:rsidRPr="001B509E">
        <w:rPr>
          <w:rFonts w:asciiTheme="majorHAnsi" w:hAnsiTheme="majorHAnsi" w:cstheme="majorHAnsi"/>
          <w:sz w:val="24"/>
        </w:rPr>
        <w:t xml:space="preserve"> à ce que les deux conditions reprises ci-dessous soient remplies : </w:t>
      </w:r>
    </w:p>
    <w:p w14:paraId="31BEEFA7" w14:textId="13C7C5DA" w:rsidR="00A91572" w:rsidRPr="001B509E" w:rsidRDefault="00A91572" w:rsidP="002A1B0E">
      <w:pPr>
        <w:ind w:firstLine="708"/>
        <w:jc w:val="both"/>
        <w:rPr>
          <w:rFonts w:asciiTheme="majorHAnsi" w:hAnsiTheme="majorHAnsi" w:cstheme="majorHAnsi"/>
          <w:sz w:val="24"/>
        </w:rPr>
      </w:pPr>
      <w:r w:rsidRPr="001B509E">
        <w:rPr>
          <w:rFonts w:asciiTheme="majorHAnsi" w:hAnsiTheme="majorHAnsi" w:cstheme="majorHAnsi"/>
          <w:sz w:val="24"/>
        </w:rPr>
        <w:t>- L’application a besoin des fonctionnalités de .NET Core</w:t>
      </w:r>
      <w:r w:rsidR="00CD5732" w:rsidRPr="001B509E">
        <w:rPr>
          <w:rFonts w:asciiTheme="majorHAnsi" w:hAnsiTheme="majorHAnsi" w:cstheme="majorHAnsi"/>
          <w:sz w:val="24"/>
        </w:rPr>
        <w:t>.</w:t>
      </w:r>
    </w:p>
    <w:p w14:paraId="71FDFBA8" w14:textId="38475A58" w:rsidR="00CD5732" w:rsidRPr="001B509E" w:rsidRDefault="00CD5732" w:rsidP="002A1B0E">
      <w:pPr>
        <w:ind w:firstLine="708"/>
        <w:jc w:val="both"/>
        <w:rPr>
          <w:rFonts w:asciiTheme="majorHAnsi" w:hAnsiTheme="majorHAnsi" w:cstheme="majorHAnsi"/>
          <w:sz w:val="24"/>
        </w:rPr>
      </w:pPr>
      <w:r w:rsidRPr="001B509E">
        <w:rPr>
          <w:rFonts w:asciiTheme="majorHAnsi" w:hAnsiTheme="majorHAnsi" w:cstheme="majorHAnsi"/>
          <w:sz w:val="24"/>
        </w:rPr>
        <w:t>- Entity Framework Core p</w:t>
      </w:r>
      <w:r w:rsidR="00784284" w:rsidRPr="001B509E">
        <w:rPr>
          <w:rFonts w:asciiTheme="majorHAnsi" w:hAnsiTheme="majorHAnsi" w:cstheme="majorHAnsi"/>
          <w:sz w:val="24"/>
        </w:rPr>
        <w:t xml:space="preserve">ossède toutes les fonctionnalités nécessaires. </w:t>
      </w:r>
    </w:p>
    <w:p w14:paraId="2461A51B" w14:textId="0F07E427" w:rsidR="00784284" w:rsidRPr="001B509E" w:rsidRDefault="00784284" w:rsidP="002A1B0E">
      <w:pPr>
        <w:jc w:val="both"/>
        <w:rPr>
          <w:rFonts w:asciiTheme="majorHAnsi" w:hAnsiTheme="majorHAnsi" w:cstheme="majorHAnsi"/>
          <w:sz w:val="24"/>
        </w:rPr>
      </w:pPr>
      <w:r w:rsidRPr="001B509E">
        <w:rPr>
          <w:rFonts w:asciiTheme="majorHAnsi" w:hAnsiTheme="majorHAnsi" w:cstheme="majorHAnsi"/>
          <w:sz w:val="24"/>
        </w:rPr>
        <w:t>Si votre application s’exécute sur Windows et en .NET Framework 4.0 ou version ultérieure</w:t>
      </w:r>
      <w:r w:rsidR="00B743F4" w:rsidRPr="001B509E">
        <w:rPr>
          <w:rFonts w:asciiTheme="majorHAnsi" w:hAnsiTheme="majorHAnsi" w:cstheme="majorHAnsi"/>
          <w:sz w:val="24"/>
        </w:rPr>
        <w:t>, et qu’Entity Framework 6 possède toutes les fonctionnalités nécessaire</w:t>
      </w:r>
      <w:r w:rsidR="00F01AF3" w:rsidRPr="001B509E">
        <w:rPr>
          <w:rFonts w:asciiTheme="majorHAnsi" w:hAnsiTheme="majorHAnsi" w:cstheme="majorHAnsi"/>
          <w:sz w:val="24"/>
        </w:rPr>
        <w:t>s</w:t>
      </w:r>
      <w:r w:rsidR="00B743F4" w:rsidRPr="001B509E">
        <w:rPr>
          <w:rFonts w:asciiTheme="majorHAnsi" w:hAnsiTheme="majorHAnsi" w:cstheme="majorHAnsi"/>
          <w:sz w:val="24"/>
        </w:rPr>
        <w:t xml:space="preserve">, le mieux est d’utiliser ce dernier. </w:t>
      </w:r>
    </w:p>
    <w:p w14:paraId="234BC7C0" w14:textId="77777777" w:rsidR="00DA0270" w:rsidRPr="001B509E" w:rsidRDefault="00B743F4" w:rsidP="002A1B0E">
      <w:pPr>
        <w:jc w:val="both"/>
        <w:rPr>
          <w:rFonts w:asciiTheme="majorHAnsi" w:hAnsiTheme="majorHAnsi" w:cstheme="majorHAnsi"/>
          <w:sz w:val="24"/>
        </w:rPr>
      </w:pPr>
      <w:r w:rsidRPr="001B509E">
        <w:rPr>
          <w:rFonts w:asciiTheme="majorHAnsi" w:hAnsiTheme="majorHAnsi" w:cstheme="majorHAnsi"/>
          <w:sz w:val="24"/>
        </w:rPr>
        <w:t xml:space="preserve">Pour les </w:t>
      </w:r>
      <w:r w:rsidR="00F01AF3" w:rsidRPr="001B509E">
        <w:rPr>
          <w:rFonts w:asciiTheme="majorHAnsi" w:hAnsiTheme="majorHAnsi" w:cstheme="majorHAnsi"/>
          <w:sz w:val="24"/>
        </w:rPr>
        <w:t>applications existantes en Entity Framework 6, il est déconseillé de migrer l’application vers Entity Framework Core</w:t>
      </w:r>
      <w:r w:rsidR="001C79DB" w:rsidRPr="001B509E">
        <w:rPr>
          <w:rFonts w:asciiTheme="majorHAnsi" w:hAnsiTheme="majorHAnsi" w:cstheme="majorHAnsi"/>
          <w:sz w:val="24"/>
        </w:rPr>
        <w:t xml:space="preserve"> dû aux modifications importantes qui lui ont été apportées</w:t>
      </w:r>
      <w:r w:rsidR="00F75874" w:rsidRPr="001B509E">
        <w:rPr>
          <w:rFonts w:asciiTheme="majorHAnsi" w:hAnsiTheme="majorHAnsi" w:cstheme="majorHAnsi"/>
          <w:sz w:val="24"/>
        </w:rPr>
        <w:t xml:space="preserve">. </w:t>
      </w:r>
    </w:p>
    <w:p w14:paraId="14A49E66" w14:textId="218C6D5A" w:rsidR="0028215B" w:rsidRPr="001B509E" w:rsidRDefault="00E93771" w:rsidP="00DA0270">
      <w:pPr>
        <w:ind w:left="708" w:firstLine="708"/>
        <w:rPr>
          <w:rFonts w:asciiTheme="majorHAnsi" w:hAnsiTheme="majorHAnsi" w:cstheme="majorHAnsi"/>
        </w:rPr>
      </w:pPr>
      <w:r w:rsidRPr="001B509E">
        <w:rPr>
          <w:rFonts w:asciiTheme="majorHAnsi" w:hAnsiTheme="majorHAnsi" w:cstheme="majorHAnsi"/>
        </w:rPr>
        <w:br w:type="page"/>
      </w:r>
      <w:bookmarkStart w:id="9" w:name="_Toc9931723"/>
      <w:r w:rsidR="0028215B" w:rsidRPr="001B509E">
        <w:rPr>
          <w:rStyle w:val="Titre3Car"/>
        </w:rPr>
        <w:lastRenderedPageBreak/>
        <w:t>3.1.3 Architecture</w:t>
      </w:r>
      <w:bookmarkEnd w:id="9"/>
    </w:p>
    <w:p w14:paraId="0A6B7050" w14:textId="0549D012" w:rsidR="00B46D90" w:rsidRPr="001B509E" w:rsidRDefault="0028215B" w:rsidP="00B46D90">
      <w:pPr>
        <w:keepNext/>
        <w:rPr>
          <w:rFonts w:asciiTheme="majorHAnsi" w:hAnsiTheme="majorHAnsi" w:cstheme="majorHAnsi"/>
        </w:rPr>
      </w:pPr>
      <w:r w:rsidRPr="001B509E">
        <w:rPr>
          <w:rFonts w:asciiTheme="majorHAnsi" w:hAnsiTheme="majorHAnsi" w:cstheme="majorHAnsi"/>
          <w:sz w:val="24"/>
        </w:rPr>
        <w:tab/>
        <w:t>L’architecture d’</w:t>
      </w:r>
      <w:proofErr w:type="spellStart"/>
      <w:r w:rsidRPr="001B509E">
        <w:rPr>
          <w:rFonts w:asciiTheme="majorHAnsi" w:hAnsiTheme="majorHAnsi" w:cstheme="majorHAnsi"/>
          <w:sz w:val="24"/>
        </w:rPr>
        <w:t>Entity</w:t>
      </w:r>
      <w:proofErr w:type="spellEnd"/>
      <w:r w:rsidRPr="001B509E">
        <w:rPr>
          <w:rFonts w:asciiTheme="majorHAnsi" w:hAnsiTheme="majorHAnsi" w:cstheme="majorHAnsi"/>
          <w:sz w:val="24"/>
        </w:rPr>
        <w:t xml:space="preserve"> Framework est constitué</w:t>
      </w:r>
      <w:r w:rsidR="00AF4F6A">
        <w:rPr>
          <w:rFonts w:asciiTheme="majorHAnsi" w:hAnsiTheme="majorHAnsi" w:cstheme="majorHAnsi"/>
          <w:sz w:val="24"/>
        </w:rPr>
        <w:t>e</w:t>
      </w:r>
      <w:r w:rsidRPr="001B509E">
        <w:rPr>
          <w:rFonts w:asciiTheme="majorHAnsi" w:hAnsiTheme="majorHAnsi" w:cstheme="majorHAnsi"/>
          <w:sz w:val="24"/>
        </w:rPr>
        <w:t xml:space="preserve"> de 3 couches : </w:t>
      </w:r>
      <w:r w:rsidR="00CF6FCC" w:rsidRPr="001B509E">
        <w:rPr>
          <w:rFonts w:asciiTheme="majorHAnsi" w:hAnsiTheme="majorHAnsi" w:cstheme="majorHAnsi"/>
        </w:rPr>
        <w:object w:dxaOrig="14955" w:dyaOrig="10365" w14:anchorId="2B59FA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7pt;height:303.7pt" o:ole="">
            <v:imagedata r:id="rId12" o:title=""/>
          </v:shape>
          <o:OLEObject Type="Embed" ProgID="Visio.Drawing.15" ShapeID="_x0000_i1025" DrawAspect="Content" ObjectID="_1690192066" r:id="rId13"/>
        </w:object>
      </w:r>
    </w:p>
    <w:p w14:paraId="0A5D5BA4" w14:textId="5C2D112D" w:rsidR="0028215B" w:rsidRPr="001B509E" w:rsidRDefault="00B46D90" w:rsidP="00B46D90">
      <w:pPr>
        <w:pStyle w:val="Lgende"/>
        <w:rPr>
          <w:rFonts w:asciiTheme="majorHAnsi" w:hAnsiTheme="majorHAnsi" w:cstheme="majorHAnsi"/>
        </w:rPr>
      </w:pPr>
      <w:r w:rsidRPr="001B509E">
        <w:rPr>
          <w:rFonts w:asciiTheme="majorHAnsi" w:hAnsiTheme="majorHAnsi" w:cstheme="majorHAnsi"/>
        </w:rPr>
        <w:t xml:space="preserve">Figure </w:t>
      </w:r>
      <w:r w:rsidR="00561BB2" w:rsidRPr="001B509E">
        <w:rPr>
          <w:rFonts w:asciiTheme="majorHAnsi" w:hAnsiTheme="majorHAnsi" w:cstheme="majorHAnsi"/>
          <w:noProof/>
        </w:rPr>
        <w:fldChar w:fldCharType="begin"/>
      </w:r>
      <w:r w:rsidR="00561BB2" w:rsidRPr="001B509E">
        <w:rPr>
          <w:rFonts w:asciiTheme="majorHAnsi" w:hAnsiTheme="majorHAnsi" w:cstheme="majorHAnsi"/>
          <w:noProof/>
        </w:rPr>
        <w:instrText xml:space="preserve"> SEQ Figure \* ARABIC </w:instrText>
      </w:r>
      <w:r w:rsidR="00561BB2" w:rsidRPr="001B509E">
        <w:rPr>
          <w:rFonts w:asciiTheme="majorHAnsi" w:hAnsiTheme="majorHAnsi" w:cstheme="majorHAnsi"/>
          <w:noProof/>
        </w:rPr>
        <w:fldChar w:fldCharType="separate"/>
      </w:r>
      <w:r w:rsidR="00165AC5" w:rsidRPr="001B509E">
        <w:rPr>
          <w:rFonts w:asciiTheme="majorHAnsi" w:hAnsiTheme="majorHAnsi" w:cstheme="majorHAnsi"/>
          <w:noProof/>
        </w:rPr>
        <w:t>3</w:t>
      </w:r>
      <w:r w:rsidR="00561BB2" w:rsidRPr="001B509E">
        <w:rPr>
          <w:rFonts w:asciiTheme="majorHAnsi" w:hAnsiTheme="majorHAnsi" w:cstheme="majorHAnsi"/>
          <w:noProof/>
        </w:rPr>
        <w:fldChar w:fldCharType="end"/>
      </w:r>
      <w:r w:rsidRPr="001B509E">
        <w:rPr>
          <w:rFonts w:asciiTheme="majorHAnsi" w:hAnsiTheme="majorHAnsi" w:cstheme="majorHAnsi"/>
        </w:rPr>
        <w:t xml:space="preserve"> : Schéma de l’architecture d’Entity Framework, créé à partir de la documentation de </w:t>
      </w:r>
      <w:proofErr w:type="spellStart"/>
      <w:r w:rsidRPr="001B509E">
        <w:rPr>
          <w:rFonts w:asciiTheme="majorHAnsi" w:hAnsiTheme="majorHAnsi" w:cstheme="majorHAnsi"/>
        </w:rPr>
        <w:t>TutorialsPoint</w:t>
      </w:r>
      <w:proofErr w:type="spellEnd"/>
    </w:p>
    <w:p w14:paraId="3A9158FA" w14:textId="433F2318" w:rsidR="0028215B" w:rsidRPr="001B509E" w:rsidRDefault="0028215B" w:rsidP="002A1B0E">
      <w:pPr>
        <w:pStyle w:val="Paragraphedeliste"/>
        <w:numPr>
          <w:ilvl w:val="0"/>
          <w:numId w:val="12"/>
        </w:numPr>
        <w:jc w:val="both"/>
        <w:rPr>
          <w:rFonts w:asciiTheme="majorHAnsi" w:hAnsiTheme="majorHAnsi" w:cstheme="majorHAnsi"/>
          <w:sz w:val="24"/>
        </w:rPr>
      </w:pPr>
      <w:r w:rsidRPr="001B509E">
        <w:rPr>
          <w:rFonts w:asciiTheme="majorHAnsi" w:hAnsiTheme="majorHAnsi" w:cstheme="majorHAnsi"/>
          <w:b/>
          <w:color w:val="A8D08D" w:themeColor="accent6" w:themeTint="99"/>
          <w:sz w:val="24"/>
          <w:u w:val="single"/>
        </w:rPr>
        <w:t>Data Providers</w:t>
      </w:r>
      <w:r w:rsidRPr="001B509E">
        <w:rPr>
          <w:rFonts w:asciiTheme="majorHAnsi" w:hAnsiTheme="majorHAnsi" w:cstheme="majorHAnsi"/>
          <w:color w:val="A8D08D" w:themeColor="accent6" w:themeTint="99"/>
          <w:sz w:val="24"/>
        </w:rPr>
        <w:t xml:space="preserve"> : </w:t>
      </w:r>
      <w:r w:rsidRPr="001B509E">
        <w:rPr>
          <w:rFonts w:asciiTheme="majorHAnsi" w:hAnsiTheme="majorHAnsi" w:cstheme="majorHAnsi"/>
          <w:sz w:val="24"/>
        </w:rPr>
        <w:t xml:space="preserve">Cette couche </w:t>
      </w:r>
      <w:r w:rsidR="00CE6527">
        <w:rPr>
          <w:rFonts w:asciiTheme="majorHAnsi" w:hAnsiTheme="majorHAnsi" w:cstheme="majorHAnsi"/>
          <w:sz w:val="24"/>
        </w:rPr>
        <w:t>représente l</w:t>
      </w:r>
      <w:r w:rsidRPr="001B509E">
        <w:rPr>
          <w:rFonts w:asciiTheme="majorHAnsi" w:hAnsiTheme="majorHAnsi" w:cstheme="majorHAnsi"/>
          <w:sz w:val="24"/>
        </w:rPr>
        <w:t>es fournisseurs spécifiques aux sources</w:t>
      </w:r>
      <w:r w:rsidR="00CE6527">
        <w:rPr>
          <w:rFonts w:asciiTheme="majorHAnsi" w:hAnsiTheme="majorHAnsi" w:cstheme="majorHAnsi"/>
          <w:sz w:val="24"/>
        </w:rPr>
        <w:t>. E</w:t>
      </w:r>
      <w:r w:rsidRPr="001B509E">
        <w:rPr>
          <w:rFonts w:asciiTheme="majorHAnsi" w:hAnsiTheme="majorHAnsi" w:cstheme="majorHAnsi"/>
          <w:sz w:val="24"/>
        </w:rPr>
        <w:t>lle est chargée de la traduction du langage SQL commun comme LINQ, via une arborescence de commandes, en expressions SQL natives, et les exécute pour le bon système de gestion de base de données</w:t>
      </w:r>
      <w:r w:rsidR="00CE6527">
        <w:rPr>
          <w:rFonts w:asciiTheme="majorHAnsi" w:hAnsiTheme="majorHAnsi" w:cstheme="majorHAnsi"/>
          <w:sz w:val="24"/>
        </w:rPr>
        <w:t>,</w:t>
      </w:r>
      <w:r w:rsidRPr="001B509E">
        <w:rPr>
          <w:rFonts w:asciiTheme="majorHAnsi" w:hAnsiTheme="majorHAnsi" w:cstheme="majorHAnsi"/>
          <w:sz w:val="24"/>
        </w:rPr>
        <w:t xml:space="preserve"> ou DBMS en anglais pour </w:t>
      </w:r>
      <w:r w:rsidRPr="001B509E">
        <w:rPr>
          <w:rFonts w:asciiTheme="majorHAnsi" w:hAnsiTheme="majorHAnsi" w:cstheme="majorHAnsi"/>
          <w:i/>
          <w:sz w:val="24"/>
        </w:rPr>
        <w:t>Database Management System.</w:t>
      </w:r>
    </w:p>
    <w:p w14:paraId="750F43B6" w14:textId="00D377E9" w:rsidR="0028215B" w:rsidRDefault="0028215B" w:rsidP="002A1B0E">
      <w:pPr>
        <w:pStyle w:val="Paragraphedeliste"/>
        <w:numPr>
          <w:ilvl w:val="0"/>
          <w:numId w:val="12"/>
        </w:numPr>
        <w:jc w:val="both"/>
        <w:rPr>
          <w:rFonts w:asciiTheme="majorHAnsi" w:hAnsiTheme="majorHAnsi" w:cstheme="majorHAnsi"/>
          <w:sz w:val="24"/>
        </w:rPr>
      </w:pPr>
      <w:r w:rsidRPr="001B509E">
        <w:rPr>
          <w:rFonts w:asciiTheme="majorHAnsi" w:hAnsiTheme="majorHAnsi" w:cstheme="majorHAnsi"/>
          <w:b/>
          <w:color w:val="A8D08D" w:themeColor="accent6" w:themeTint="99"/>
          <w:sz w:val="24"/>
          <w:u w:val="single"/>
        </w:rPr>
        <w:t>Entity Client</w:t>
      </w:r>
      <w:r w:rsidRPr="001B509E">
        <w:rPr>
          <w:rFonts w:asciiTheme="majorHAnsi" w:hAnsiTheme="majorHAnsi" w:cstheme="majorHAnsi"/>
          <w:color w:val="A8D08D" w:themeColor="accent6" w:themeTint="99"/>
          <w:sz w:val="24"/>
        </w:rPr>
        <w:t xml:space="preserve"> : </w:t>
      </w:r>
      <w:r w:rsidRPr="001B509E">
        <w:rPr>
          <w:rFonts w:asciiTheme="majorHAnsi" w:hAnsiTheme="majorHAnsi" w:cstheme="majorHAnsi"/>
          <w:sz w:val="24"/>
        </w:rPr>
        <w:t>Cette couche permet aux développeurs de travailler avec les entités sous forme de colonnes et de lignes en utilisant des requête</w:t>
      </w:r>
      <w:r w:rsidR="004C48F4">
        <w:rPr>
          <w:rFonts w:asciiTheme="majorHAnsi" w:hAnsiTheme="majorHAnsi" w:cstheme="majorHAnsi"/>
          <w:sz w:val="24"/>
        </w:rPr>
        <w:t>s</w:t>
      </w:r>
      <w:r w:rsidRPr="001B509E">
        <w:rPr>
          <w:rFonts w:asciiTheme="majorHAnsi" w:hAnsiTheme="majorHAnsi" w:cstheme="majorHAnsi"/>
          <w:sz w:val="24"/>
        </w:rPr>
        <w:t xml:space="preserve"> SQL d’entité, sans avoir à générer des classes afin de représenter le schéma conceptuel. </w:t>
      </w:r>
    </w:p>
    <w:p w14:paraId="4B4DF7AF" w14:textId="69512F05" w:rsidR="00BA3F20" w:rsidRPr="005F1F65" w:rsidRDefault="00BA3F20" w:rsidP="002A1B0E">
      <w:pPr>
        <w:pStyle w:val="Paragraphedeliste"/>
        <w:jc w:val="both"/>
        <w:rPr>
          <w:rFonts w:asciiTheme="majorHAnsi" w:hAnsiTheme="majorHAnsi" w:cstheme="majorHAnsi"/>
          <w:sz w:val="24"/>
        </w:rPr>
      </w:pPr>
      <w:r w:rsidRPr="001B509E">
        <w:rPr>
          <w:rFonts w:asciiTheme="majorHAnsi" w:hAnsiTheme="majorHAnsi" w:cstheme="majorHAnsi"/>
          <w:sz w:val="24"/>
        </w:rPr>
        <w:t>Elle représente les couches d’</w:t>
      </w:r>
      <w:proofErr w:type="spellStart"/>
      <w:r w:rsidRPr="001B509E">
        <w:rPr>
          <w:rFonts w:asciiTheme="majorHAnsi" w:hAnsiTheme="majorHAnsi" w:cstheme="majorHAnsi"/>
          <w:sz w:val="24"/>
        </w:rPr>
        <w:t>Entity</w:t>
      </w:r>
      <w:proofErr w:type="spellEnd"/>
      <w:r w:rsidRPr="001B509E">
        <w:rPr>
          <w:rFonts w:asciiTheme="majorHAnsi" w:hAnsiTheme="majorHAnsi" w:cstheme="majorHAnsi"/>
          <w:sz w:val="24"/>
        </w:rPr>
        <w:t xml:space="preserve"> Framework et est la couche principale</w:t>
      </w:r>
      <w:r w:rsidR="004C48F4">
        <w:rPr>
          <w:rFonts w:asciiTheme="majorHAnsi" w:hAnsiTheme="majorHAnsi" w:cstheme="majorHAnsi"/>
          <w:sz w:val="24"/>
        </w:rPr>
        <w:t>. C</w:t>
      </w:r>
      <w:r w:rsidRPr="001B509E">
        <w:rPr>
          <w:rFonts w:asciiTheme="majorHAnsi" w:hAnsiTheme="majorHAnsi" w:cstheme="majorHAnsi"/>
          <w:sz w:val="24"/>
        </w:rPr>
        <w:t xml:space="preserve">es couches sont exposées à la couche supérieure et sont regroupées en un groupe appelé Entity Data Model. </w:t>
      </w:r>
    </w:p>
    <w:p w14:paraId="573BA311" w14:textId="66022F3A" w:rsidR="00D735B6" w:rsidRPr="000664BC" w:rsidRDefault="00D735B6" w:rsidP="002A1B0E">
      <w:pPr>
        <w:ind w:left="1080"/>
        <w:jc w:val="both"/>
        <w:rPr>
          <w:rFonts w:asciiTheme="majorHAnsi" w:hAnsiTheme="majorHAnsi" w:cstheme="majorHAnsi"/>
          <w:i/>
          <w:color w:val="C45911" w:themeColor="accent2" w:themeShade="BF"/>
          <w:sz w:val="24"/>
          <w:u w:val="single"/>
        </w:rPr>
      </w:pPr>
      <w:r w:rsidRPr="000664BC">
        <w:rPr>
          <w:rFonts w:asciiTheme="majorHAnsi" w:hAnsiTheme="majorHAnsi" w:cstheme="majorHAnsi"/>
          <w:i/>
          <w:color w:val="C45911" w:themeColor="accent2" w:themeShade="BF"/>
          <w:sz w:val="24"/>
          <w:u w:val="single"/>
        </w:rPr>
        <w:t>Qu’est</w:t>
      </w:r>
      <w:r w:rsidR="00CE6527">
        <w:rPr>
          <w:rFonts w:asciiTheme="majorHAnsi" w:hAnsiTheme="majorHAnsi" w:cstheme="majorHAnsi"/>
          <w:i/>
          <w:color w:val="C45911" w:themeColor="accent2" w:themeShade="BF"/>
          <w:sz w:val="24"/>
          <w:u w:val="single"/>
        </w:rPr>
        <w:t>-ce</w:t>
      </w:r>
      <w:r w:rsidRPr="000664BC">
        <w:rPr>
          <w:rFonts w:asciiTheme="majorHAnsi" w:hAnsiTheme="majorHAnsi" w:cstheme="majorHAnsi"/>
          <w:i/>
          <w:color w:val="C45911" w:themeColor="accent2" w:themeShade="BF"/>
          <w:sz w:val="24"/>
          <w:u w:val="single"/>
        </w:rPr>
        <w:t xml:space="preserve"> qu’une entité ? </w:t>
      </w:r>
    </w:p>
    <w:p w14:paraId="1809A10F" w14:textId="7051A101" w:rsidR="00043BA2" w:rsidRPr="001B509E" w:rsidRDefault="00043BA2" w:rsidP="002A1B0E">
      <w:pPr>
        <w:pStyle w:val="Paragraphedeliste"/>
        <w:ind w:left="1416"/>
        <w:jc w:val="both"/>
        <w:rPr>
          <w:rFonts w:asciiTheme="majorHAnsi" w:hAnsiTheme="majorHAnsi" w:cstheme="majorHAnsi"/>
          <w:sz w:val="24"/>
        </w:rPr>
      </w:pPr>
      <w:r w:rsidRPr="001B509E">
        <w:rPr>
          <w:rFonts w:asciiTheme="majorHAnsi" w:hAnsiTheme="majorHAnsi" w:cstheme="majorHAnsi"/>
          <w:sz w:val="24"/>
        </w:rPr>
        <w:t>Une entité représente un objet spécifique</w:t>
      </w:r>
      <w:r w:rsidR="00CD74B5" w:rsidRPr="001B509E">
        <w:rPr>
          <w:rFonts w:asciiTheme="majorHAnsi" w:hAnsiTheme="majorHAnsi" w:cstheme="majorHAnsi"/>
          <w:sz w:val="24"/>
        </w:rPr>
        <w:t xml:space="preserve"> relatif à une table de la base de données</w:t>
      </w:r>
      <w:r w:rsidR="004C48F4">
        <w:rPr>
          <w:rFonts w:asciiTheme="majorHAnsi" w:hAnsiTheme="majorHAnsi" w:cstheme="majorHAnsi"/>
          <w:sz w:val="24"/>
        </w:rPr>
        <w:t>. D</w:t>
      </w:r>
      <w:r w:rsidR="00CD74B5" w:rsidRPr="001B509E">
        <w:rPr>
          <w:rFonts w:asciiTheme="majorHAnsi" w:hAnsiTheme="majorHAnsi" w:cstheme="majorHAnsi"/>
          <w:sz w:val="24"/>
        </w:rPr>
        <w:t>ans notre table Patient contenant plusieurs patient</w:t>
      </w:r>
      <w:r w:rsidR="004C48F4">
        <w:rPr>
          <w:rFonts w:asciiTheme="majorHAnsi" w:hAnsiTheme="majorHAnsi" w:cstheme="majorHAnsi"/>
          <w:sz w:val="24"/>
        </w:rPr>
        <w:t>s</w:t>
      </w:r>
      <w:r w:rsidR="00CD74B5" w:rsidRPr="001B509E">
        <w:rPr>
          <w:rFonts w:asciiTheme="majorHAnsi" w:hAnsiTheme="majorHAnsi" w:cstheme="majorHAnsi"/>
          <w:sz w:val="24"/>
        </w:rPr>
        <w:t xml:space="preserve">, le patient A est </w:t>
      </w:r>
      <w:r w:rsidR="00936C3E" w:rsidRPr="001B509E">
        <w:rPr>
          <w:rFonts w:asciiTheme="majorHAnsi" w:hAnsiTheme="majorHAnsi" w:cstheme="majorHAnsi"/>
          <w:sz w:val="24"/>
        </w:rPr>
        <w:t>représenté par une entité. Chaque entité doit avoir une clé unique dans un ensemble d’entité</w:t>
      </w:r>
      <w:r w:rsidR="004C48F4">
        <w:rPr>
          <w:rFonts w:asciiTheme="majorHAnsi" w:hAnsiTheme="majorHAnsi" w:cstheme="majorHAnsi"/>
          <w:sz w:val="24"/>
        </w:rPr>
        <w:t>s</w:t>
      </w:r>
      <w:r w:rsidR="00463E99" w:rsidRPr="001B509E">
        <w:rPr>
          <w:rFonts w:asciiTheme="majorHAnsi" w:hAnsiTheme="majorHAnsi" w:cstheme="majorHAnsi"/>
          <w:sz w:val="24"/>
        </w:rPr>
        <w:t>, qui est une collection des instances d’un type d’entité spécifique</w:t>
      </w:r>
      <w:r w:rsidR="009C4A7B" w:rsidRPr="001B509E">
        <w:rPr>
          <w:rFonts w:asciiTheme="majorHAnsi" w:hAnsiTheme="majorHAnsi" w:cstheme="majorHAnsi"/>
          <w:sz w:val="24"/>
        </w:rPr>
        <w:t>. Avec les types d’entité, l’héritage est possible</w:t>
      </w:r>
      <w:r w:rsidR="004C48F4">
        <w:rPr>
          <w:rFonts w:asciiTheme="majorHAnsi" w:hAnsiTheme="majorHAnsi" w:cstheme="majorHAnsi"/>
          <w:sz w:val="24"/>
        </w:rPr>
        <w:t>. U</w:t>
      </w:r>
      <w:r w:rsidR="00C71332" w:rsidRPr="001B509E">
        <w:rPr>
          <w:rFonts w:asciiTheme="majorHAnsi" w:hAnsiTheme="majorHAnsi" w:cstheme="majorHAnsi"/>
          <w:sz w:val="24"/>
        </w:rPr>
        <w:t>n type d’entité peut donc être dérivé d’un autre.</w:t>
      </w:r>
    </w:p>
    <w:p w14:paraId="3A852CC4" w14:textId="77777777" w:rsidR="004677B2" w:rsidRPr="001B509E" w:rsidRDefault="004677B2" w:rsidP="0028215B">
      <w:pPr>
        <w:pStyle w:val="Paragraphedeliste"/>
        <w:rPr>
          <w:rFonts w:asciiTheme="majorHAnsi" w:hAnsiTheme="majorHAnsi" w:cstheme="majorHAnsi"/>
          <w:sz w:val="24"/>
        </w:rPr>
      </w:pPr>
    </w:p>
    <w:p w14:paraId="1C6911C9" w14:textId="77777777" w:rsidR="0028215B" w:rsidRPr="001B509E" w:rsidRDefault="0028215B" w:rsidP="0028215B">
      <w:pPr>
        <w:pStyle w:val="Paragraphedeliste"/>
        <w:rPr>
          <w:rFonts w:asciiTheme="majorHAnsi" w:hAnsiTheme="majorHAnsi" w:cstheme="majorHAnsi"/>
          <w:sz w:val="24"/>
        </w:rPr>
      </w:pPr>
      <w:r w:rsidRPr="001B509E">
        <w:rPr>
          <w:rFonts w:asciiTheme="majorHAnsi" w:hAnsiTheme="majorHAnsi" w:cstheme="majorHAnsi"/>
          <w:sz w:val="24"/>
        </w:rPr>
        <w:t xml:space="preserve">Voici les 3 couches dont je parle ci-dessus : </w:t>
      </w:r>
    </w:p>
    <w:p w14:paraId="05DC0186" w14:textId="77777777" w:rsidR="0028215B" w:rsidRPr="001B509E" w:rsidRDefault="0028215B" w:rsidP="002A1B0E">
      <w:pPr>
        <w:pStyle w:val="Paragraphedeliste"/>
        <w:numPr>
          <w:ilvl w:val="0"/>
          <w:numId w:val="13"/>
        </w:numPr>
        <w:jc w:val="both"/>
        <w:rPr>
          <w:rFonts w:asciiTheme="majorHAnsi" w:hAnsiTheme="majorHAnsi" w:cstheme="majorHAnsi"/>
          <w:sz w:val="24"/>
        </w:rPr>
      </w:pPr>
      <w:r w:rsidRPr="00A025C3">
        <w:rPr>
          <w:rFonts w:asciiTheme="majorHAnsi" w:hAnsiTheme="majorHAnsi" w:cstheme="majorHAnsi"/>
          <w:b/>
          <w:sz w:val="24"/>
          <w:u w:val="single"/>
        </w:rPr>
        <w:t>Storage Layer (couche de stockage) :</w:t>
      </w:r>
      <w:r w:rsidRPr="001B509E">
        <w:rPr>
          <w:rFonts w:asciiTheme="majorHAnsi" w:hAnsiTheme="majorHAnsi" w:cstheme="majorHAnsi"/>
          <w:sz w:val="24"/>
        </w:rPr>
        <w:t xml:space="preserve"> Contient le schéma de base de données dans un format XML.</w:t>
      </w:r>
    </w:p>
    <w:p w14:paraId="64331951" w14:textId="1F435B0C" w:rsidR="0028215B" w:rsidRPr="001B509E" w:rsidRDefault="0028215B" w:rsidP="002A1B0E">
      <w:pPr>
        <w:pStyle w:val="Paragraphedeliste"/>
        <w:numPr>
          <w:ilvl w:val="0"/>
          <w:numId w:val="13"/>
        </w:numPr>
        <w:jc w:val="both"/>
        <w:rPr>
          <w:rFonts w:asciiTheme="majorHAnsi" w:hAnsiTheme="majorHAnsi" w:cstheme="majorHAnsi"/>
          <w:sz w:val="24"/>
        </w:rPr>
      </w:pPr>
      <w:r w:rsidRPr="00A025C3">
        <w:rPr>
          <w:rFonts w:asciiTheme="majorHAnsi" w:hAnsiTheme="majorHAnsi" w:cstheme="majorHAnsi"/>
          <w:b/>
          <w:sz w:val="24"/>
          <w:u w:val="single"/>
        </w:rPr>
        <w:t>Entity Layer (couche d’entité) :</w:t>
      </w:r>
      <w:r w:rsidRPr="001B509E">
        <w:rPr>
          <w:rFonts w:asciiTheme="majorHAnsi" w:hAnsiTheme="majorHAnsi" w:cstheme="majorHAnsi"/>
          <w:sz w:val="24"/>
        </w:rPr>
        <w:t xml:space="preserve"> Contient les entités et les relations dans un fichier XML.</w:t>
      </w:r>
    </w:p>
    <w:p w14:paraId="175F15A4" w14:textId="069A854C" w:rsidR="0028215B" w:rsidRPr="001B509E" w:rsidRDefault="0028215B" w:rsidP="002A1B0E">
      <w:pPr>
        <w:pStyle w:val="Paragraphedeliste"/>
        <w:numPr>
          <w:ilvl w:val="0"/>
          <w:numId w:val="13"/>
        </w:numPr>
        <w:jc w:val="both"/>
        <w:rPr>
          <w:rFonts w:asciiTheme="majorHAnsi" w:hAnsiTheme="majorHAnsi" w:cstheme="majorHAnsi"/>
          <w:sz w:val="24"/>
        </w:rPr>
      </w:pPr>
      <w:r w:rsidRPr="00A025C3">
        <w:rPr>
          <w:rFonts w:asciiTheme="majorHAnsi" w:hAnsiTheme="majorHAnsi" w:cstheme="majorHAnsi"/>
          <w:b/>
          <w:sz w:val="24"/>
          <w:u w:val="single"/>
        </w:rPr>
        <w:t>Mapping Layer (couche de mappage) :</w:t>
      </w:r>
      <w:r w:rsidRPr="001B509E">
        <w:rPr>
          <w:rFonts w:asciiTheme="majorHAnsi" w:hAnsiTheme="majorHAnsi" w:cstheme="majorHAnsi"/>
          <w:sz w:val="24"/>
        </w:rPr>
        <w:t xml:space="preserve"> Contient un mappage des entités et des relations définies dans la couche conceptuelle avec les relations et les tables existantes</w:t>
      </w:r>
      <w:r w:rsidR="008613B8">
        <w:rPr>
          <w:rFonts w:asciiTheme="majorHAnsi" w:hAnsiTheme="majorHAnsi" w:cstheme="majorHAnsi"/>
          <w:sz w:val="24"/>
        </w:rPr>
        <w:t xml:space="preserve"> qui ont</w:t>
      </w:r>
      <w:r w:rsidRPr="001B509E">
        <w:rPr>
          <w:rFonts w:asciiTheme="majorHAnsi" w:hAnsiTheme="majorHAnsi" w:cstheme="majorHAnsi"/>
          <w:sz w:val="24"/>
        </w:rPr>
        <w:t xml:space="preserve"> été définies dans la couche logique, tout cela dans un fichier XML.</w:t>
      </w:r>
    </w:p>
    <w:p w14:paraId="35CDE68E" w14:textId="7C11F3A8" w:rsidR="0028215B" w:rsidRPr="001B509E" w:rsidRDefault="00184265" w:rsidP="002A1B0E">
      <w:pPr>
        <w:ind w:left="708"/>
        <w:jc w:val="both"/>
        <w:rPr>
          <w:rFonts w:asciiTheme="majorHAnsi" w:hAnsiTheme="majorHAnsi" w:cstheme="majorHAnsi"/>
          <w:sz w:val="24"/>
        </w:rPr>
      </w:pPr>
      <w:r w:rsidRPr="001B509E">
        <w:rPr>
          <w:rFonts w:asciiTheme="majorHAnsi" w:hAnsiTheme="majorHAnsi" w:cstheme="majorHAnsi"/>
          <w:sz w:val="24"/>
        </w:rPr>
        <w:t>Le s</w:t>
      </w:r>
      <w:r w:rsidR="0028215B" w:rsidRPr="001B509E">
        <w:rPr>
          <w:rFonts w:asciiTheme="majorHAnsi" w:hAnsiTheme="majorHAnsi" w:cstheme="majorHAnsi"/>
          <w:sz w:val="24"/>
        </w:rPr>
        <w:t>ervice de métadonnées étant également représenté par la couche Entity Client et fournissant une API centralisée</w:t>
      </w:r>
      <w:r w:rsidR="009D2D59" w:rsidRPr="001B509E">
        <w:rPr>
          <w:rFonts w:asciiTheme="majorHAnsi" w:hAnsiTheme="majorHAnsi" w:cstheme="majorHAnsi"/>
          <w:sz w:val="24"/>
        </w:rPr>
        <w:t>,</w:t>
      </w:r>
      <w:r w:rsidR="0028215B" w:rsidRPr="001B509E">
        <w:rPr>
          <w:rFonts w:asciiTheme="majorHAnsi" w:hAnsiTheme="majorHAnsi" w:cstheme="majorHAnsi"/>
          <w:sz w:val="24"/>
        </w:rPr>
        <w:t xml:space="preserve"> permet d’accéder aux métadonnées stockées des 3 couches d’Entity Data Model.</w:t>
      </w:r>
    </w:p>
    <w:p w14:paraId="23740C85" w14:textId="1D568D8F" w:rsidR="008C2275" w:rsidRPr="001B509E" w:rsidRDefault="0028215B" w:rsidP="002A1B0E">
      <w:pPr>
        <w:pStyle w:val="Paragraphedeliste"/>
        <w:keepNext/>
        <w:numPr>
          <w:ilvl w:val="0"/>
          <w:numId w:val="12"/>
        </w:numPr>
        <w:jc w:val="both"/>
        <w:rPr>
          <w:rFonts w:asciiTheme="majorHAnsi" w:hAnsiTheme="majorHAnsi" w:cstheme="majorHAnsi"/>
          <w:sz w:val="24"/>
        </w:rPr>
      </w:pPr>
      <w:r w:rsidRPr="001B509E">
        <w:rPr>
          <w:rFonts w:asciiTheme="majorHAnsi" w:hAnsiTheme="majorHAnsi" w:cstheme="majorHAnsi"/>
          <w:b/>
          <w:color w:val="A8D08D" w:themeColor="accent6" w:themeTint="99"/>
          <w:sz w:val="24"/>
          <w:u w:val="single"/>
        </w:rPr>
        <w:t>Obje</w:t>
      </w:r>
      <w:r w:rsidR="00A155BC" w:rsidRPr="001B509E">
        <w:rPr>
          <w:rFonts w:asciiTheme="majorHAnsi" w:hAnsiTheme="majorHAnsi" w:cstheme="majorHAnsi"/>
          <w:b/>
          <w:color w:val="A8D08D" w:themeColor="accent6" w:themeTint="99"/>
          <w:sz w:val="24"/>
          <w:u w:val="single"/>
        </w:rPr>
        <w:t>c</w:t>
      </w:r>
      <w:r w:rsidRPr="001B509E">
        <w:rPr>
          <w:rFonts w:asciiTheme="majorHAnsi" w:hAnsiTheme="majorHAnsi" w:cstheme="majorHAnsi"/>
          <w:b/>
          <w:color w:val="A8D08D" w:themeColor="accent6" w:themeTint="99"/>
          <w:sz w:val="24"/>
          <w:u w:val="single"/>
        </w:rPr>
        <w:t>t Services</w:t>
      </w:r>
      <w:r w:rsidRPr="001B509E">
        <w:rPr>
          <w:rFonts w:asciiTheme="majorHAnsi" w:hAnsiTheme="majorHAnsi" w:cstheme="majorHAnsi"/>
          <w:color w:val="A8D08D" w:themeColor="accent6" w:themeTint="99"/>
          <w:sz w:val="24"/>
        </w:rPr>
        <w:t xml:space="preserve"> : </w:t>
      </w:r>
      <w:r w:rsidRPr="001B509E">
        <w:rPr>
          <w:rFonts w:asciiTheme="majorHAnsi" w:hAnsiTheme="majorHAnsi" w:cstheme="majorHAnsi"/>
          <w:sz w:val="24"/>
        </w:rPr>
        <w:t>C’est le « contexte objet » qui représente la session d’interaction entre les applications et les sources de données</w:t>
      </w:r>
      <w:r w:rsidR="008613B8">
        <w:rPr>
          <w:rFonts w:asciiTheme="majorHAnsi" w:hAnsiTheme="majorHAnsi" w:cstheme="majorHAnsi"/>
          <w:sz w:val="24"/>
        </w:rPr>
        <w:t>. S</w:t>
      </w:r>
      <w:r w:rsidRPr="001B509E">
        <w:rPr>
          <w:rFonts w:asciiTheme="majorHAnsi" w:hAnsiTheme="majorHAnsi" w:cstheme="majorHAnsi"/>
          <w:sz w:val="24"/>
        </w:rPr>
        <w:t>on utilité principale est d’effectuer des opérations (ajout, suppression d’instances d’entités) et de sauvegarder les changements dans la base de données grâce à des requêtes. Cette couche est la couche ORM d’Entity Framework, car ell</w:t>
      </w:r>
      <w:r w:rsidR="002E069D" w:rsidRPr="001B509E">
        <w:rPr>
          <w:rFonts w:asciiTheme="majorHAnsi" w:hAnsiTheme="majorHAnsi" w:cstheme="majorHAnsi"/>
          <w:sz w:val="24"/>
        </w:rPr>
        <w:t>e</w:t>
      </w:r>
      <w:r w:rsidR="00CF6FCC" w:rsidRPr="001B509E">
        <w:rPr>
          <w:rFonts w:asciiTheme="majorHAnsi" w:hAnsiTheme="majorHAnsi" w:cstheme="majorHAnsi"/>
          <w:sz w:val="24"/>
        </w:rPr>
        <w:t xml:space="preserve"> </w:t>
      </w:r>
      <w:r w:rsidRPr="001B509E">
        <w:rPr>
          <w:rFonts w:asciiTheme="majorHAnsi" w:hAnsiTheme="majorHAnsi" w:cstheme="majorHAnsi"/>
          <w:sz w:val="24"/>
        </w:rPr>
        <w:t>représente les données des instances d’objet des entités</w:t>
      </w:r>
      <w:r w:rsidRPr="001B509E">
        <w:rPr>
          <w:rFonts w:asciiTheme="majorHAnsi" w:hAnsiTheme="majorHAnsi" w:cstheme="majorHAnsi"/>
          <w:b/>
          <w:sz w:val="24"/>
        </w:rPr>
        <w:t>.</w:t>
      </w:r>
      <w:r w:rsidR="002E069D" w:rsidRPr="001B509E">
        <w:rPr>
          <w:rFonts w:asciiTheme="majorHAnsi" w:hAnsiTheme="majorHAnsi" w:cstheme="majorHAnsi"/>
          <w:sz w:val="24"/>
        </w:rPr>
        <w:t xml:space="preserve"> </w:t>
      </w:r>
    </w:p>
    <w:p w14:paraId="6A116FD1" w14:textId="63B30CF1" w:rsidR="0028215B" w:rsidRPr="001B509E" w:rsidRDefault="0028215B" w:rsidP="0028215B">
      <w:pPr>
        <w:rPr>
          <w:rFonts w:asciiTheme="majorHAnsi" w:hAnsiTheme="majorHAnsi" w:cstheme="majorHAnsi"/>
          <w:i/>
          <w:color w:val="C45911" w:themeColor="accent2" w:themeShade="BF"/>
          <w:sz w:val="24"/>
          <w:u w:val="single"/>
        </w:rPr>
      </w:pPr>
      <w:r w:rsidRPr="001B509E">
        <w:rPr>
          <w:rFonts w:asciiTheme="majorHAnsi" w:hAnsiTheme="majorHAnsi" w:cstheme="majorHAnsi"/>
          <w:i/>
          <w:color w:val="C45911" w:themeColor="accent2" w:themeShade="BF"/>
          <w:sz w:val="24"/>
          <w:u w:val="single"/>
        </w:rPr>
        <w:t xml:space="preserve">Qu’est-ce qu’un modèle conceptuel ? </w:t>
      </w:r>
    </w:p>
    <w:p w14:paraId="39FB90C0" w14:textId="1C815DF3" w:rsidR="0028215B" w:rsidRPr="001B509E" w:rsidRDefault="0028215B" w:rsidP="002A1B0E">
      <w:pPr>
        <w:ind w:left="708"/>
        <w:jc w:val="both"/>
        <w:rPr>
          <w:rFonts w:asciiTheme="majorHAnsi" w:hAnsiTheme="majorHAnsi" w:cstheme="majorHAnsi"/>
          <w:sz w:val="24"/>
        </w:rPr>
      </w:pPr>
      <w:r w:rsidRPr="001B509E">
        <w:rPr>
          <w:rFonts w:asciiTheme="majorHAnsi" w:hAnsiTheme="majorHAnsi" w:cstheme="majorHAnsi"/>
          <w:sz w:val="24"/>
        </w:rPr>
        <w:t xml:space="preserve">C’est un modèle des objets de l’application qui pourrait ne pas correspondre avec le schéma de la base de données, ou même être très différent. Ce modèle peut être défini dans Visual Designer, qui génère ensuite les classes qui seront utilisées dans l’application. </w:t>
      </w:r>
    </w:p>
    <w:p w14:paraId="59F157B9" w14:textId="1F66B5B2" w:rsidR="00445308" w:rsidRPr="001B509E" w:rsidRDefault="0028215B" w:rsidP="002A1B0E">
      <w:pPr>
        <w:keepNext/>
        <w:jc w:val="both"/>
        <w:rPr>
          <w:rFonts w:asciiTheme="majorHAnsi" w:hAnsiTheme="majorHAnsi" w:cstheme="majorHAnsi"/>
        </w:rPr>
      </w:pPr>
      <w:r w:rsidRPr="001B509E">
        <w:rPr>
          <w:rFonts w:asciiTheme="majorHAnsi" w:hAnsiTheme="majorHAnsi" w:cstheme="majorHAnsi"/>
          <w:sz w:val="24"/>
        </w:rPr>
        <w:t>Entity Framework permet de transférer le modèle conceptuel à la base de données, permettant ainsi de travailler directement avec les objets du modèle.</w:t>
      </w:r>
      <w:r w:rsidRPr="001B509E">
        <w:rPr>
          <w:rFonts w:asciiTheme="majorHAnsi" w:hAnsiTheme="majorHAnsi" w:cstheme="majorHAnsi"/>
          <w:b/>
          <w:color w:val="767171" w:themeColor="background2" w:themeShade="80"/>
          <w:sz w:val="24"/>
        </w:rPr>
        <w:t xml:space="preserve"> </w:t>
      </w:r>
      <w:r w:rsidR="00684818" w:rsidRPr="001B509E">
        <w:rPr>
          <w:rFonts w:asciiTheme="majorHAnsi" w:hAnsiTheme="majorHAnsi" w:cstheme="majorHAnsi"/>
        </w:rPr>
        <w:object w:dxaOrig="13110" w:dyaOrig="6811" w14:anchorId="617199AD">
          <v:shape id="_x0000_i1026" type="#_x0000_t75" style="width:331.05pt;height:171.65pt" o:ole="">
            <v:imagedata r:id="rId14" o:title=""/>
          </v:shape>
          <o:OLEObject Type="Embed" ProgID="Visio.Drawing.15" ShapeID="_x0000_i1026" DrawAspect="Content" ObjectID="_1690192067" r:id="rId15"/>
        </w:object>
      </w:r>
    </w:p>
    <w:p w14:paraId="7EBEDBDF" w14:textId="3862C34D" w:rsidR="00E7701E" w:rsidRPr="006E6CE1" w:rsidRDefault="00445308" w:rsidP="002A1B0E">
      <w:pPr>
        <w:pStyle w:val="Lgende"/>
        <w:jc w:val="both"/>
        <w:rPr>
          <w:rFonts w:asciiTheme="majorHAnsi" w:hAnsiTheme="majorHAnsi" w:cstheme="majorHAnsi"/>
          <w:b/>
          <w:color w:val="767171" w:themeColor="background2" w:themeShade="80"/>
        </w:rPr>
      </w:pPr>
      <w:r w:rsidRPr="001B509E">
        <w:rPr>
          <w:rFonts w:asciiTheme="majorHAnsi" w:hAnsiTheme="majorHAnsi" w:cstheme="majorHAnsi"/>
        </w:rPr>
        <w:t xml:space="preserve">Figure </w:t>
      </w:r>
      <w:r w:rsidR="00561BB2" w:rsidRPr="001B509E">
        <w:rPr>
          <w:rFonts w:asciiTheme="majorHAnsi" w:hAnsiTheme="majorHAnsi" w:cstheme="majorHAnsi"/>
          <w:noProof/>
        </w:rPr>
        <w:fldChar w:fldCharType="begin"/>
      </w:r>
      <w:r w:rsidR="00561BB2" w:rsidRPr="001B509E">
        <w:rPr>
          <w:rFonts w:asciiTheme="majorHAnsi" w:hAnsiTheme="majorHAnsi" w:cstheme="majorHAnsi"/>
          <w:noProof/>
        </w:rPr>
        <w:instrText xml:space="preserve"> SEQ Figure \* ARABIC </w:instrText>
      </w:r>
      <w:r w:rsidR="00561BB2" w:rsidRPr="001B509E">
        <w:rPr>
          <w:rFonts w:asciiTheme="majorHAnsi" w:hAnsiTheme="majorHAnsi" w:cstheme="majorHAnsi"/>
          <w:noProof/>
        </w:rPr>
        <w:fldChar w:fldCharType="separate"/>
      </w:r>
      <w:r w:rsidR="00165AC5" w:rsidRPr="001B509E">
        <w:rPr>
          <w:rFonts w:asciiTheme="majorHAnsi" w:hAnsiTheme="majorHAnsi" w:cstheme="majorHAnsi"/>
          <w:noProof/>
        </w:rPr>
        <w:t>5</w:t>
      </w:r>
      <w:r w:rsidR="00561BB2" w:rsidRPr="001B509E">
        <w:rPr>
          <w:rFonts w:asciiTheme="majorHAnsi" w:hAnsiTheme="majorHAnsi" w:cstheme="majorHAnsi"/>
          <w:noProof/>
        </w:rPr>
        <w:fldChar w:fldCharType="end"/>
      </w:r>
      <w:r w:rsidRPr="001B509E">
        <w:rPr>
          <w:rFonts w:asciiTheme="majorHAnsi" w:hAnsiTheme="majorHAnsi" w:cstheme="majorHAnsi"/>
        </w:rPr>
        <w:t xml:space="preserve"> : Schéma représentant les relations du modèle conceptuel avec l’application (créé à partir de la documentation de </w:t>
      </w:r>
      <w:proofErr w:type="spellStart"/>
      <w:r w:rsidRPr="001B509E">
        <w:rPr>
          <w:rFonts w:asciiTheme="majorHAnsi" w:hAnsiTheme="majorHAnsi" w:cstheme="majorHAnsi"/>
        </w:rPr>
        <w:t>TutorialsPoint</w:t>
      </w:r>
      <w:proofErr w:type="spellEnd"/>
      <w:r w:rsidRPr="001B509E">
        <w:rPr>
          <w:rFonts w:asciiTheme="majorHAnsi" w:hAnsiTheme="majorHAnsi" w:cstheme="majorHAnsi"/>
        </w:rPr>
        <w:t>)</w:t>
      </w:r>
    </w:p>
    <w:p w14:paraId="7B05F351" w14:textId="74061EC8" w:rsidR="00E7701E" w:rsidRPr="001B509E" w:rsidRDefault="00E7701E" w:rsidP="009D0D95">
      <w:pPr>
        <w:pStyle w:val="Titre3"/>
      </w:pPr>
      <w:bookmarkStart w:id="10" w:name="_Toc9931724"/>
      <w:r w:rsidRPr="001B509E">
        <w:t>3.1.4 Le modèle de données : Entity Data Model</w:t>
      </w:r>
      <w:bookmarkEnd w:id="10"/>
    </w:p>
    <w:p w14:paraId="2E546DA0" w14:textId="77777777" w:rsidR="00E7701E" w:rsidRPr="001B509E" w:rsidRDefault="00E7701E" w:rsidP="00E7701E">
      <w:pPr>
        <w:rPr>
          <w:rFonts w:asciiTheme="majorHAnsi" w:hAnsiTheme="majorHAnsi" w:cstheme="majorHAnsi"/>
        </w:rPr>
      </w:pPr>
    </w:p>
    <w:p w14:paraId="77FE6F0F" w14:textId="7D5DB425" w:rsidR="00E7701E" w:rsidRPr="001B509E" w:rsidRDefault="00E7701E" w:rsidP="002A1B0E">
      <w:pPr>
        <w:jc w:val="both"/>
        <w:rPr>
          <w:rFonts w:asciiTheme="majorHAnsi" w:hAnsiTheme="majorHAnsi" w:cstheme="majorHAnsi"/>
          <w:sz w:val="24"/>
        </w:rPr>
      </w:pPr>
      <w:r w:rsidRPr="001B509E">
        <w:rPr>
          <w:rFonts w:asciiTheme="majorHAnsi" w:hAnsiTheme="majorHAnsi" w:cstheme="majorHAnsi"/>
          <w:sz w:val="24"/>
        </w:rPr>
        <w:lastRenderedPageBreak/>
        <w:tab/>
        <w:t xml:space="preserve">C’est un modèle spécifiant le modèle conceptuel des données en utilisant plusieurs techniques de modélisation, il contient des concepts qui décrivent la structure des données sans prendre en compte la forme de stockage, c’est </w:t>
      </w:r>
      <w:proofErr w:type="spellStart"/>
      <w:r w:rsidRPr="001B509E">
        <w:rPr>
          <w:rFonts w:asciiTheme="majorHAnsi" w:hAnsiTheme="majorHAnsi" w:cstheme="majorHAnsi"/>
          <w:sz w:val="24"/>
        </w:rPr>
        <w:t>entreautre</w:t>
      </w:r>
      <w:r w:rsidR="00661FAC">
        <w:rPr>
          <w:rFonts w:asciiTheme="majorHAnsi" w:hAnsiTheme="majorHAnsi" w:cstheme="majorHAnsi"/>
          <w:sz w:val="24"/>
        </w:rPr>
        <w:t>s</w:t>
      </w:r>
      <w:proofErr w:type="spellEnd"/>
      <w:r w:rsidRPr="001B509E">
        <w:rPr>
          <w:rFonts w:asciiTheme="majorHAnsi" w:hAnsiTheme="majorHAnsi" w:cstheme="majorHAnsi"/>
          <w:sz w:val="24"/>
        </w:rPr>
        <w:t xml:space="preserve"> une extension du modèle de relations d’Entity. </w:t>
      </w:r>
    </w:p>
    <w:p w14:paraId="76F78DC7" w14:textId="77777777" w:rsidR="00E7701E" w:rsidRPr="001B509E" w:rsidRDefault="00E7701E" w:rsidP="002A1B0E">
      <w:pPr>
        <w:jc w:val="both"/>
        <w:rPr>
          <w:rFonts w:asciiTheme="majorHAnsi" w:hAnsiTheme="majorHAnsi" w:cstheme="majorHAnsi"/>
          <w:sz w:val="24"/>
        </w:rPr>
      </w:pPr>
      <w:r w:rsidRPr="001B509E">
        <w:rPr>
          <w:rFonts w:asciiTheme="majorHAnsi" w:hAnsiTheme="majorHAnsi" w:cstheme="majorHAnsi"/>
          <w:sz w:val="24"/>
        </w:rPr>
        <w:t xml:space="preserve">Comme cela a déjà été dit ci-dessus, Entity Data Model est constitué de 3 parties principales étant connues comme les bases d’Entity Framework : </w:t>
      </w:r>
    </w:p>
    <w:p w14:paraId="12070AE6" w14:textId="01151E89" w:rsidR="00E7701E" w:rsidRPr="001B509E" w:rsidRDefault="00E7701E" w:rsidP="002A1B0E">
      <w:pPr>
        <w:pStyle w:val="Paragraphedeliste"/>
        <w:numPr>
          <w:ilvl w:val="0"/>
          <w:numId w:val="14"/>
        </w:numPr>
        <w:jc w:val="both"/>
        <w:rPr>
          <w:rFonts w:asciiTheme="majorHAnsi" w:hAnsiTheme="majorHAnsi" w:cstheme="majorHAnsi"/>
          <w:sz w:val="24"/>
        </w:rPr>
      </w:pPr>
      <w:r w:rsidRPr="000B4FC9">
        <w:rPr>
          <w:rFonts w:asciiTheme="majorHAnsi" w:hAnsiTheme="majorHAnsi" w:cstheme="majorHAnsi"/>
          <w:b/>
          <w:sz w:val="24"/>
          <w:u w:val="single"/>
        </w:rPr>
        <w:t>The Storage Schema Model :</w:t>
      </w:r>
      <w:r w:rsidRPr="001B509E">
        <w:rPr>
          <w:rFonts w:asciiTheme="majorHAnsi" w:hAnsiTheme="majorHAnsi" w:cstheme="majorHAnsi"/>
          <w:sz w:val="24"/>
        </w:rPr>
        <w:t xml:space="preserve"> Modèle qui est également appelé Storage Schema Definition Layer (SSDL) et qui </w:t>
      </w:r>
      <w:r w:rsidR="006B3FCA">
        <w:rPr>
          <w:rFonts w:asciiTheme="majorHAnsi" w:hAnsiTheme="majorHAnsi" w:cstheme="majorHAnsi"/>
          <w:sz w:val="24"/>
        </w:rPr>
        <w:t xml:space="preserve">est </w:t>
      </w:r>
      <w:r w:rsidRPr="001B509E">
        <w:rPr>
          <w:rFonts w:asciiTheme="majorHAnsi" w:hAnsiTheme="majorHAnsi" w:cstheme="majorHAnsi"/>
          <w:sz w:val="24"/>
        </w:rPr>
        <w:t>une représentation schématique du stock de données en « backend »</w:t>
      </w:r>
      <w:r w:rsidR="0006296D">
        <w:rPr>
          <w:rFonts w:asciiTheme="majorHAnsi" w:hAnsiTheme="majorHAnsi" w:cstheme="majorHAnsi"/>
          <w:sz w:val="24"/>
        </w:rPr>
        <w:t>.</w:t>
      </w:r>
    </w:p>
    <w:p w14:paraId="3339D9EB" w14:textId="1BA3CB8D" w:rsidR="00E7701E" w:rsidRPr="001B509E" w:rsidRDefault="00E7701E" w:rsidP="002A1B0E">
      <w:pPr>
        <w:pStyle w:val="Paragraphedeliste"/>
        <w:numPr>
          <w:ilvl w:val="0"/>
          <w:numId w:val="14"/>
        </w:numPr>
        <w:jc w:val="both"/>
        <w:rPr>
          <w:rFonts w:asciiTheme="majorHAnsi" w:hAnsiTheme="majorHAnsi" w:cstheme="majorHAnsi"/>
          <w:sz w:val="24"/>
        </w:rPr>
      </w:pPr>
      <w:r w:rsidRPr="000B4FC9">
        <w:rPr>
          <w:rFonts w:asciiTheme="majorHAnsi" w:hAnsiTheme="majorHAnsi" w:cstheme="majorHAnsi"/>
          <w:b/>
          <w:sz w:val="24"/>
          <w:u w:val="single"/>
        </w:rPr>
        <w:t>The Conceptual Model :</w:t>
      </w:r>
      <w:r w:rsidRPr="001B509E">
        <w:rPr>
          <w:rFonts w:asciiTheme="majorHAnsi" w:hAnsiTheme="majorHAnsi" w:cstheme="majorHAnsi"/>
          <w:sz w:val="24"/>
        </w:rPr>
        <w:t xml:space="preserve"> Modèle qui est également appelé </w:t>
      </w:r>
      <w:proofErr w:type="spellStart"/>
      <w:r w:rsidRPr="001B509E">
        <w:rPr>
          <w:rFonts w:asciiTheme="majorHAnsi" w:hAnsiTheme="majorHAnsi" w:cstheme="majorHAnsi"/>
          <w:sz w:val="24"/>
        </w:rPr>
        <w:t>Conceptual</w:t>
      </w:r>
      <w:proofErr w:type="spellEnd"/>
      <w:r w:rsidRPr="001B509E">
        <w:rPr>
          <w:rFonts w:asciiTheme="majorHAnsi" w:hAnsiTheme="majorHAnsi" w:cstheme="majorHAnsi"/>
          <w:sz w:val="24"/>
        </w:rPr>
        <w:t xml:space="preserve"> </w:t>
      </w:r>
      <w:proofErr w:type="spellStart"/>
      <w:r w:rsidRPr="001B509E">
        <w:rPr>
          <w:rFonts w:asciiTheme="majorHAnsi" w:hAnsiTheme="majorHAnsi" w:cstheme="majorHAnsi"/>
          <w:sz w:val="24"/>
        </w:rPr>
        <w:t>Schema</w:t>
      </w:r>
      <w:proofErr w:type="spellEnd"/>
      <w:r w:rsidRPr="001B509E">
        <w:rPr>
          <w:rFonts w:asciiTheme="majorHAnsi" w:hAnsiTheme="majorHAnsi" w:cstheme="majorHAnsi"/>
          <w:sz w:val="24"/>
        </w:rPr>
        <w:t xml:space="preserve"> </w:t>
      </w:r>
      <w:proofErr w:type="spellStart"/>
      <w:r w:rsidRPr="001B509E">
        <w:rPr>
          <w:rFonts w:asciiTheme="majorHAnsi" w:hAnsiTheme="majorHAnsi" w:cstheme="majorHAnsi"/>
          <w:sz w:val="24"/>
        </w:rPr>
        <w:t>Definition</w:t>
      </w:r>
      <w:proofErr w:type="spellEnd"/>
      <w:r w:rsidRPr="001B509E">
        <w:rPr>
          <w:rFonts w:asciiTheme="majorHAnsi" w:hAnsiTheme="majorHAnsi" w:cstheme="majorHAnsi"/>
          <w:sz w:val="24"/>
        </w:rPr>
        <w:t xml:space="preserve"> Layer (CSDL)</w:t>
      </w:r>
      <w:r w:rsidR="0006296D">
        <w:rPr>
          <w:rFonts w:asciiTheme="majorHAnsi" w:hAnsiTheme="majorHAnsi" w:cstheme="majorHAnsi"/>
          <w:sz w:val="24"/>
        </w:rPr>
        <w:t>. C</w:t>
      </w:r>
      <w:r w:rsidRPr="001B509E">
        <w:rPr>
          <w:rFonts w:asciiTheme="majorHAnsi" w:hAnsiTheme="majorHAnsi" w:cstheme="majorHAnsi"/>
          <w:sz w:val="24"/>
        </w:rPr>
        <w:t>’est le modèle d’</w:t>
      </w:r>
      <w:proofErr w:type="spellStart"/>
      <w:r w:rsidRPr="001B509E">
        <w:rPr>
          <w:rFonts w:asciiTheme="majorHAnsi" w:hAnsiTheme="majorHAnsi" w:cstheme="majorHAnsi"/>
          <w:sz w:val="24"/>
        </w:rPr>
        <w:t>Entity</w:t>
      </w:r>
      <w:proofErr w:type="spellEnd"/>
      <w:r w:rsidRPr="001B509E">
        <w:rPr>
          <w:rFonts w:asciiTheme="majorHAnsi" w:hAnsiTheme="majorHAnsi" w:cstheme="majorHAnsi"/>
          <w:sz w:val="24"/>
        </w:rPr>
        <w:t xml:space="preserve"> pour lequel nous écrivons des requêtes. </w:t>
      </w:r>
    </w:p>
    <w:p w14:paraId="4D69E755" w14:textId="77777777" w:rsidR="00E7701E" w:rsidRPr="001B509E" w:rsidRDefault="00E7701E" w:rsidP="002A1B0E">
      <w:pPr>
        <w:pStyle w:val="Paragraphedeliste"/>
        <w:numPr>
          <w:ilvl w:val="0"/>
          <w:numId w:val="14"/>
        </w:numPr>
        <w:jc w:val="both"/>
        <w:rPr>
          <w:rFonts w:asciiTheme="majorHAnsi" w:hAnsiTheme="majorHAnsi" w:cstheme="majorHAnsi"/>
          <w:sz w:val="24"/>
        </w:rPr>
      </w:pPr>
      <w:r w:rsidRPr="000B4FC9">
        <w:rPr>
          <w:rFonts w:asciiTheme="majorHAnsi" w:hAnsiTheme="majorHAnsi" w:cstheme="majorHAnsi"/>
          <w:b/>
          <w:sz w:val="24"/>
          <w:u w:val="single"/>
        </w:rPr>
        <w:t>The Mapping Model :</w:t>
      </w:r>
      <w:r w:rsidRPr="001B509E">
        <w:rPr>
          <w:rFonts w:asciiTheme="majorHAnsi" w:hAnsiTheme="majorHAnsi" w:cstheme="majorHAnsi"/>
          <w:sz w:val="24"/>
        </w:rPr>
        <w:t xml:space="preserve"> C’est un modèle ayant un rôle de mappage entre les deux modèles précédents.</w:t>
      </w:r>
    </w:p>
    <w:p w14:paraId="72DC9559" w14:textId="77777777" w:rsidR="00E7701E" w:rsidRPr="001B509E" w:rsidRDefault="00E7701E" w:rsidP="002A1B0E">
      <w:pPr>
        <w:jc w:val="both"/>
        <w:rPr>
          <w:rFonts w:asciiTheme="majorHAnsi" w:hAnsiTheme="majorHAnsi" w:cstheme="majorHAnsi"/>
          <w:sz w:val="24"/>
        </w:rPr>
      </w:pPr>
      <w:r w:rsidRPr="001B509E">
        <w:rPr>
          <w:rFonts w:asciiTheme="majorHAnsi" w:hAnsiTheme="majorHAnsi" w:cstheme="majorHAnsi"/>
          <w:sz w:val="24"/>
        </w:rPr>
        <w:t>ADO .NET Entity Framework utilise un langage de définition de schéma (Schema Definition Language ou SDL) afin de définir un schéma EDM. SDL définit des types simples semblables à d’autres types primitifs, tels que String, Int32, Double, Decimal, DateTime, …</w:t>
      </w:r>
    </w:p>
    <w:p w14:paraId="135A5FA3" w14:textId="75C49E1C" w:rsidR="00E7701E" w:rsidRPr="001B509E" w:rsidRDefault="00E7701E" w:rsidP="00E7701E">
      <w:pPr>
        <w:rPr>
          <w:rFonts w:asciiTheme="majorHAnsi" w:hAnsiTheme="majorHAnsi" w:cstheme="majorHAnsi"/>
          <w:sz w:val="24"/>
        </w:rPr>
      </w:pPr>
      <w:r w:rsidRPr="001B509E">
        <w:rPr>
          <w:rFonts w:asciiTheme="majorHAnsi" w:hAnsiTheme="majorHAnsi" w:cstheme="majorHAnsi"/>
          <w:sz w:val="24"/>
        </w:rPr>
        <w:t>Le modèle de donnée</w:t>
      </w:r>
      <w:r w:rsidR="0006296D">
        <w:rPr>
          <w:rFonts w:asciiTheme="majorHAnsi" w:hAnsiTheme="majorHAnsi" w:cstheme="majorHAnsi"/>
          <w:sz w:val="24"/>
        </w:rPr>
        <w:t>s</w:t>
      </w:r>
      <w:r w:rsidRPr="001B509E">
        <w:rPr>
          <w:rFonts w:asciiTheme="majorHAnsi" w:hAnsiTheme="majorHAnsi" w:cstheme="majorHAnsi"/>
          <w:sz w:val="24"/>
        </w:rPr>
        <w:t xml:space="preserve"> </w:t>
      </w:r>
      <w:r w:rsidR="0006296D">
        <w:rPr>
          <w:rFonts w:asciiTheme="majorHAnsi" w:hAnsiTheme="majorHAnsi" w:cstheme="majorHAnsi"/>
          <w:sz w:val="24"/>
        </w:rPr>
        <w:t>possède</w:t>
      </w:r>
      <w:r w:rsidRPr="001B509E">
        <w:rPr>
          <w:rFonts w:asciiTheme="majorHAnsi" w:hAnsiTheme="majorHAnsi" w:cstheme="majorHAnsi"/>
          <w:sz w:val="24"/>
        </w:rPr>
        <w:t xml:space="preserve"> 3 concepts clés pour décrire la structure des données : </w:t>
      </w:r>
    </w:p>
    <w:p w14:paraId="0D139DB3" w14:textId="12F299BA" w:rsidR="00E7701E" w:rsidRPr="001B509E" w:rsidRDefault="00E7701E" w:rsidP="002A1B0E">
      <w:pPr>
        <w:pStyle w:val="Paragraphedeliste"/>
        <w:numPr>
          <w:ilvl w:val="0"/>
          <w:numId w:val="15"/>
        </w:numPr>
        <w:jc w:val="both"/>
        <w:rPr>
          <w:rFonts w:asciiTheme="majorHAnsi" w:hAnsiTheme="majorHAnsi" w:cstheme="majorHAnsi"/>
          <w:sz w:val="24"/>
        </w:rPr>
      </w:pPr>
      <w:r w:rsidRPr="000B4FC9">
        <w:rPr>
          <w:rFonts w:asciiTheme="majorHAnsi" w:hAnsiTheme="majorHAnsi" w:cstheme="majorHAnsi"/>
          <w:b/>
          <w:sz w:val="24"/>
          <w:u w:val="single"/>
        </w:rPr>
        <w:t>Entity Type :</w:t>
      </w:r>
      <w:r w:rsidRPr="001B509E">
        <w:rPr>
          <w:rFonts w:asciiTheme="majorHAnsi" w:hAnsiTheme="majorHAnsi" w:cstheme="majorHAnsi"/>
          <w:sz w:val="24"/>
        </w:rPr>
        <w:t xml:space="preserve"> c’est un bloc de construction fondamental</w:t>
      </w:r>
      <w:r w:rsidR="00E756CF">
        <w:rPr>
          <w:rFonts w:asciiTheme="majorHAnsi" w:hAnsiTheme="majorHAnsi" w:cstheme="majorHAnsi"/>
          <w:sz w:val="24"/>
        </w:rPr>
        <w:t>. D</w:t>
      </w:r>
      <w:r w:rsidRPr="001B509E">
        <w:rPr>
          <w:rFonts w:asciiTheme="majorHAnsi" w:hAnsiTheme="majorHAnsi" w:cstheme="majorHAnsi"/>
          <w:sz w:val="24"/>
        </w:rPr>
        <w:t>ans un modèle</w:t>
      </w:r>
      <w:r w:rsidR="00E756CF">
        <w:rPr>
          <w:rFonts w:asciiTheme="majorHAnsi" w:hAnsiTheme="majorHAnsi" w:cstheme="majorHAnsi"/>
          <w:sz w:val="24"/>
        </w:rPr>
        <w:t>,</w:t>
      </w:r>
      <w:r w:rsidRPr="001B509E">
        <w:rPr>
          <w:rFonts w:asciiTheme="majorHAnsi" w:hAnsiTheme="majorHAnsi" w:cstheme="majorHAnsi"/>
          <w:sz w:val="24"/>
        </w:rPr>
        <w:t xml:space="preserve"> les types d’entités sont construits à partir des propriétés et décrivent la structure des concepts de niveau supérieur</w:t>
      </w:r>
      <w:r w:rsidR="006B37BE">
        <w:rPr>
          <w:rFonts w:asciiTheme="majorHAnsi" w:hAnsiTheme="majorHAnsi" w:cstheme="majorHAnsi"/>
          <w:sz w:val="24"/>
        </w:rPr>
        <w:t>.</w:t>
      </w:r>
    </w:p>
    <w:p w14:paraId="44959952" w14:textId="00002A4C" w:rsidR="00E7701E" w:rsidRPr="001B509E" w:rsidRDefault="00E7701E" w:rsidP="002A1B0E">
      <w:pPr>
        <w:pStyle w:val="Paragraphedeliste"/>
        <w:numPr>
          <w:ilvl w:val="0"/>
          <w:numId w:val="15"/>
        </w:numPr>
        <w:jc w:val="both"/>
        <w:rPr>
          <w:rFonts w:asciiTheme="majorHAnsi" w:hAnsiTheme="majorHAnsi" w:cstheme="majorHAnsi"/>
          <w:sz w:val="24"/>
        </w:rPr>
      </w:pPr>
      <w:r w:rsidRPr="000B4FC9">
        <w:rPr>
          <w:rFonts w:asciiTheme="majorHAnsi" w:hAnsiTheme="majorHAnsi" w:cstheme="majorHAnsi"/>
          <w:b/>
          <w:sz w:val="24"/>
          <w:u w:val="single"/>
        </w:rPr>
        <w:t>Association Type :</w:t>
      </w:r>
      <w:r w:rsidRPr="001B509E">
        <w:rPr>
          <w:rFonts w:asciiTheme="majorHAnsi" w:hAnsiTheme="majorHAnsi" w:cstheme="majorHAnsi"/>
          <w:sz w:val="24"/>
        </w:rPr>
        <w:t xml:space="preserve"> C’est un autre bloc de construction fondamental qui décrit les relations dans le modèle de données Entity (relation entre deux types d’entité</w:t>
      </w:r>
      <w:r w:rsidR="000A1F15">
        <w:rPr>
          <w:rFonts w:asciiTheme="majorHAnsi" w:hAnsiTheme="majorHAnsi" w:cstheme="majorHAnsi"/>
          <w:sz w:val="24"/>
        </w:rPr>
        <w:t>s</w:t>
      </w:r>
      <w:r w:rsidRPr="001B509E">
        <w:rPr>
          <w:rFonts w:asciiTheme="majorHAnsi" w:hAnsiTheme="majorHAnsi" w:cstheme="majorHAnsi"/>
          <w:sz w:val="24"/>
        </w:rPr>
        <w:t>). Les entités à chaque bout des associations peuvent être accédées grâce à des propriétés de navigation ou par des clés étrangères.</w:t>
      </w:r>
    </w:p>
    <w:p w14:paraId="7CA5C68C" w14:textId="7CB94303" w:rsidR="00AE1BC5" w:rsidRPr="00147355" w:rsidRDefault="00E7701E" w:rsidP="002A1B0E">
      <w:pPr>
        <w:pStyle w:val="Paragraphedeliste"/>
        <w:numPr>
          <w:ilvl w:val="0"/>
          <w:numId w:val="15"/>
        </w:numPr>
        <w:jc w:val="both"/>
        <w:rPr>
          <w:rFonts w:asciiTheme="majorHAnsi" w:hAnsiTheme="majorHAnsi" w:cstheme="majorHAnsi"/>
          <w:sz w:val="24"/>
        </w:rPr>
      </w:pPr>
      <w:r w:rsidRPr="000B4FC9">
        <w:rPr>
          <w:rFonts w:asciiTheme="majorHAnsi" w:hAnsiTheme="majorHAnsi" w:cstheme="majorHAnsi"/>
          <w:b/>
          <w:sz w:val="24"/>
          <w:u w:val="single"/>
        </w:rPr>
        <w:t>Property :</w:t>
      </w:r>
      <w:r w:rsidRPr="00147355">
        <w:rPr>
          <w:rFonts w:asciiTheme="majorHAnsi" w:hAnsiTheme="majorHAnsi" w:cstheme="majorHAnsi"/>
          <w:sz w:val="24"/>
        </w:rPr>
        <w:t xml:space="preserve"> Il existe des propriétés qui définissent la structure et les caractéristiques d’un type d’entité</w:t>
      </w:r>
      <w:r w:rsidR="000A1F15">
        <w:rPr>
          <w:rFonts w:asciiTheme="majorHAnsi" w:hAnsiTheme="majorHAnsi" w:cstheme="majorHAnsi"/>
          <w:sz w:val="24"/>
        </w:rPr>
        <w:t>. P</w:t>
      </w:r>
      <w:r w:rsidRPr="00147355">
        <w:rPr>
          <w:rFonts w:asciiTheme="majorHAnsi" w:hAnsiTheme="majorHAnsi" w:cstheme="majorHAnsi"/>
          <w:sz w:val="24"/>
        </w:rPr>
        <w:t xml:space="preserve">ar exemple, un Patient </w:t>
      </w:r>
      <w:r w:rsidR="000A1F15">
        <w:rPr>
          <w:rFonts w:asciiTheme="majorHAnsi" w:hAnsiTheme="majorHAnsi" w:cstheme="majorHAnsi"/>
          <w:sz w:val="24"/>
        </w:rPr>
        <w:t>possède</w:t>
      </w:r>
      <w:r w:rsidRPr="00147355">
        <w:rPr>
          <w:rFonts w:asciiTheme="majorHAnsi" w:hAnsiTheme="majorHAnsi" w:cstheme="majorHAnsi"/>
          <w:sz w:val="24"/>
        </w:rPr>
        <w:t xml:space="preserve"> un identifiant unique, un numéro NISS, un nom, un prénom, … Une propriété peut contenir des données primitives ou des données structurées.</w:t>
      </w:r>
    </w:p>
    <w:p w14:paraId="4A1D3C5B" w14:textId="77777777" w:rsidR="00AE1BC5" w:rsidRPr="001B509E" w:rsidRDefault="00AE1BC5">
      <w:pPr>
        <w:rPr>
          <w:rFonts w:asciiTheme="majorHAnsi" w:hAnsiTheme="majorHAnsi" w:cstheme="majorHAnsi"/>
        </w:rPr>
      </w:pPr>
      <w:r w:rsidRPr="001B509E">
        <w:rPr>
          <w:rFonts w:asciiTheme="majorHAnsi" w:hAnsiTheme="majorHAnsi" w:cstheme="majorHAnsi"/>
        </w:rPr>
        <w:br w:type="page"/>
      </w:r>
    </w:p>
    <w:p w14:paraId="331D734F" w14:textId="77777777" w:rsidR="00E7701E" w:rsidRPr="001B509E" w:rsidRDefault="00E7701E" w:rsidP="00E7701E">
      <w:pPr>
        <w:rPr>
          <w:rFonts w:asciiTheme="majorHAnsi" w:eastAsiaTheme="majorEastAsia" w:hAnsiTheme="majorHAnsi" w:cstheme="majorHAnsi"/>
          <w:color w:val="1F3763" w:themeColor="accent1" w:themeShade="7F"/>
          <w:sz w:val="24"/>
          <w:szCs w:val="24"/>
        </w:rPr>
      </w:pPr>
    </w:p>
    <w:p w14:paraId="69D2EA1C" w14:textId="61310B8D" w:rsidR="00B743F4" w:rsidRPr="001B509E" w:rsidRDefault="00C44361" w:rsidP="009D0D95">
      <w:pPr>
        <w:pStyle w:val="Titre3"/>
        <w:rPr>
          <w:shd w:val="clear" w:color="auto" w:fill="FFFFFF" w:themeFill="background1"/>
        </w:rPr>
      </w:pPr>
      <w:bookmarkStart w:id="11" w:name="_Toc9931725"/>
      <w:r w:rsidRPr="001B509E">
        <w:rPr>
          <w:shd w:val="clear" w:color="auto" w:fill="FFFFFF" w:themeFill="background1"/>
        </w:rPr>
        <w:t>3.1.</w:t>
      </w:r>
      <w:r w:rsidR="00CF343B" w:rsidRPr="001B509E">
        <w:rPr>
          <w:shd w:val="clear" w:color="auto" w:fill="FFFFFF" w:themeFill="background1"/>
        </w:rPr>
        <w:t>5</w:t>
      </w:r>
      <w:r w:rsidRPr="001B509E">
        <w:rPr>
          <w:shd w:val="clear" w:color="auto" w:fill="FFFFFF" w:themeFill="background1"/>
        </w:rPr>
        <w:t xml:space="preserve"> Les relations de base de données</w:t>
      </w:r>
      <w:bookmarkEnd w:id="11"/>
    </w:p>
    <w:p w14:paraId="45E83774" w14:textId="77777777" w:rsidR="00017400" w:rsidRPr="001B509E" w:rsidRDefault="00017400" w:rsidP="00017400">
      <w:pPr>
        <w:rPr>
          <w:rFonts w:asciiTheme="majorHAnsi" w:hAnsiTheme="majorHAnsi" w:cstheme="majorHAnsi"/>
        </w:rPr>
      </w:pPr>
    </w:p>
    <w:p w14:paraId="26D26985" w14:textId="7DAF8AED" w:rsidR="003208B3" w:rsidRPr="001B509E" w:rsidRDefault="003208B3" w:rsidP="002A1B0E">
      <w:pPr>
        <w:ind w:firstLine="708"/>
        <w:jc w:val="both"/>
        <w:rPr>
          <w:rFonts w:asciiTheme="majorHAnsi" w:hAnsiTheme="majorHAnsi" w:cstheme="majorHAnsi"/>
          <w:sz w:val="24"/>
        </w:rPr>
      </w:pPr>
      <w:r w:rsidRPr="001B509E">
        <w:rPr>
          <w:rFonts w:asciiTheme="majorHAnsi" w:hAnsiTheme="majorHAnsi" w:cstheme="majorHAnsi"/>
          <w:sz w:val="24"/>
        </w:rPr>
        <w:t xml:space="preserve">Quand on parle de base de données, la première chose qui nous vient </w:t>
      </w:r>
      <w:r w:rsidR="00531D34">
        <w:rPr>
          <w:rFonts w:asciiTheme="majorHAnsi" w:hAnsiTheme="majorHAnsi" w:cstheme="majorHAnsi"/>
          <w:sz w:val="24"/>
        </w:rPr>
        <w:t>à l’esprit</w:t>
      </w:r>
      <w:r w:rsidRPr="001B509E">
        <w:rPr>
          <w:rFonts w:asciiTheme="majorHAnsi" w:hAnsiTheme="majorHAnsi" w:cstheme="majorHAnsi"/>
          <w:sz w:val="24"/>
        </w:rPr>
        <w:t xml:space="preserve">, c’est un ensemble de tables qui ont des relations entre elles. Il y a en effet 3 types de relations entre des tables, et la détermination d’un type de relation dépend de </w:t>
      </w:r>
      <w:r w:rsidR="00531D34">
        <w:rPr>
          <w:rFonts w:asciiTheme="majorHAnsi" w:hAnsiTheme="majorHAnsi" w:cstheme="majorHAnsi"/>
          <w:sz w:val="24"/>
        </w:rPr>
        <w:t>la manière dont</w:t>
      </w:r>
      <w:r w:rsidR="00531D34" w:rsidRPr="001B509E">
        <w:rPr>
          <w:rFonts w:asciiTheme="majorHAnsi" w:hAnsiTheme="majorHAnsi" w:cstheme="majorHAnsi"/>
          <w:sz w:val="24"/>
        </w:rPr>
        <w:t xml:space="preserve"> </w:t>
      </w:r>
      <w:r w:rsidRPr="001B509E">
        <w:rPr>
          <w:rFonts w:asciiTheme="majorHAnsi" w:hAnsiTheme="majorHAnsi" w:cstheme="majorHAnsi"/>
          <w:sz w:val="24"/>
        </w:rPr>
        <w:t>les colonnes</w:t>
      </w:r>
      <w:r w:rsidR="00531D34">
        <w:rPr>
          <w:rFonts w:asciiTheme="majorHAnsi" w:hAnsiTheme="majorHAnsi" w:cstheme="majorHAnsi"/>
          <w:sz w:val="24"/>
        </w:rPr>
        <w:t xml:space="preserve"> qui</w:t>
      </w:r>
      <w:r w:rsidRPr="001B509E">
        <w:rPr>
          <w:rFonts w:asciiTheme="majorHAnsi" w:hAnsiTheme="majorHAnsi" w:cstheme="majorHAnsi"/>
          <w:sz w:val="24"/>
        </w:rPr>
        <w:t xml:space="preserve"> constitu</w:t>
      </w:r>
      <w:r w:rsidR="00531D34">
        <w:rPr>
          <w:rFonts w:asciiTheme="majorHAnsi" w:hAnsiTheme="majorHAnsi" w:cstheme="majorHAnsi"/>
          <w:sz w:val="24"/>
        </w:rPr>
        <w:t>e</w:t>
      </w:r>
      <w:r w:rsidRPr="001B509E">
        <w:rPr>
          <w:rFonts w:asciiTheme="majorHAnsi" w:hAnsiTheme="majorHAnsi" w:cstheme="majorHAnsi"/>
          <w:sz w:val="24"/>
        </w:rPr>
        <w:t>nt les tables sont définies.</w:t>
      </w:r>
    </w:p>
    <w:p w14:paraId="2DD0DCCB" w14:textId="3711E525" w:rsidR="00A95239" w:rsidRPr="001B509E" w:rsidRDefault="003208B3" w:rsidP="002A1B0E">
      <w:pPr>
        <w:jc w:val="both"/>
        <w:rPr>
          <w:rFonts w:asciiTheme="majorHAnsi" w:hAnsiTheme="majorHAnsi" w:cstheme="majorHAnsi"/>
          <w:sz w:val="24"/>
        </w:rPr>
      </w:pPr>
      <w:r w:rsidRPr="001B509E">
        <w:rPr>
          <w:rFonts w:asciiTheme="majorHAnsi" w:hAnsiTheme="majorHAnsi" w:cstheme="majorHAnsi"/>
          <w:sz w:val="24"/>
        </w:rPr>
        <w:t xml:space="preserve">Pour illustrer </w:t>
      </w:r>
      <w:r w:rsidR="00C73FF5" w:rsidRPr="001B509E">
        <w:rPr>
          <w:rFonts w:asciiTheme="majorHAnsi" w:hAnsiTheme="majorHAnsi" w:cstheme="majorHAnsi"/>
          <w:sz w:val="24"/>
        </w:rPr>
        <w:t>ces différentes relations</w:t>
      </w:r>
      <w:r w:rsidRPr="001B509E">
        <w:rPr>
          <w:rFonts w:asciiTheme="majorHAnsi" w:hAnsiTheme="majorHAnsi" w:cstheme="majorHAnsi"/>
          <w:sz w:val="24"/>
        </w:rPr>
        <w:t>, je vais utiliser comme exemple certaines des</w:t>
      </w:r>
      <w:r w:rsidR="00B37CA4" w:rsidRPr="001B509E">
        <w:rPr>
          <w:rFonts w:asciiTheme="majorHAnsi" w:hAnsiTheme="majorHAnsi" w:cstheme="majorHAnsi"/>
          <w:sz w:val="24"/>
        </w:rPr>
        <w:t xml:space="preserve"> tables et des</w:t>
      </w:r>
      <w:r w:rsidRPr="001B509E">
        <w:rPr>
          <w:rFonts w:asciiTheme="majorHAnsi" w:hAnsiTheme="majorHAnsi" w:cstheme="majorHAnsi"/>
          <w:sz w:val="24"/>
        </w:rPr>
        <w:t xml:space="preserve"> relations présentes dans la base de données du projet que j’ai réalisé. </w:t>
      </w:r>
    </w:p>
    <w:p w14:paraId="06A0A517" w14:textId="3B7D2E57" w:rsidR="000C2DFD" w:rsidRPr="001B509E" w:rsidRDefault="00B213E5" w:rsidP="002A1B0E">
      <w:pPr>
        <w:pStyle w:val="Paragraphedeliste"/>
        <w:numPr>
          <w:ilvl w:val="0"/>
          <w:numId w:val="12"/>
        </w:numPr>
        <w:jc w:val="both"/>
        <w:rPr>
          <w:rFonts w:asciiTheme="majorHAnsi" w:hAnsiTheme="majorHAnsi" w:cstheme="majorHAnsi"/>
          <w:sz w:val="24"/>
        </w:rPr>
      </w:pPr>
      <w:r w:rsidRPr="001B509E">
        <w:rPr>
          <w:rFonts w:asciiTheme="majorHAnsi" w:hAnsiTheme="majorHAnsi" w:cstheme="majorHAnsi"/>
          <w:b/>
          <w:color w:val="A8D08D" w:themeColor="accent6" w:themeTint="99"/>
          <w:sz w:val="24"/>
          <w:u w:val="single"/>
        </w:rPr>
        <w:t>One-to-</w:t>
      </w:r>
      <w:proofErr w:type="spellStart"/>
      <w:r w:rsidRPr="001B509E">
        <w:rPr>
          <w:rFonts w:asciiTheme="majorHAnsi" w:hAnsiTheme="majorHAnsi" w:cstheme="majorHAnsi"/>
          <w:b/>
          <w:color w:val="A8D08D" w:themeColor="accent6" w:themeTint="99"/>
          <w:sz w:val="24"/>
          <w:u w:val="single"/>
        </w:rPr>
        <w:t>Many</w:t>
      </w:r>
      <w:proofErr w:type="spellEnd"/>
      <w:r w:rsidRPr="001B509E">
        <w:rPr>
          <w:rFonts w:asciiTheme="majorHAnsi" w:hAnsiTheme="majorHAnsi" w:cstheme="majorHAnsi"/>
          <w:b/>
          <w:color w:val="A8D08D" w:themeColor="accent6" w:themeTint="99"/>
          <w:sz w:val="24"/>
          <w:u w:val="single"/>
        </w:rPr>
        <w:t xml:space="preserve"> Relationship :</w:t>
      </w:r>
      <w:r w:rsidR="005F66F0" w:rsidRPr="001B509E">
        <w:rPr>
          <w:rFonts w:asciiTheme="majorHAnsi" w:hAnsiTheme="majorHAnsi" w:cstheme="majorHAnsi"/>
          <w:color w:val="A8D08D" w:themeColor="accent6" w:themeTint="99"/>
          <w:sz w:val="24"/>
        </w:rPr>
        <w:t xml:space="preserve"> </w:t>
      </w:r>
      <w:r w:rsidR="005F66F0" w:rsidRPr="001B509E">
        <w:rPr>
          <w:rFonts w:asciiTheme="majorHAnsi" w:hAnsiTheme="majorHAnsi" w:cstheme="majorHAnsi"/>
          <w:sz w:val="24"/>
        </w:rPr>
        <w:t xml:space="preserve">C’est la relation la plus utilisée, dans laquelle une ligne dans une table A peut correspondre à plusieurs lignes dans une table B, mais une ligne dans la table B ne peut correspondre qu’à une seule ligne dans la table A. </w:t>
      </w:r>
    </w:p>
    <w:p w14:paraId="4C679313" w14:textId="26D76615" w:rsidR="005F66F0" w:rsidRPr="001B509E" w:rsidRDefault="005F66F0" w:rsidP="002A1B0E">
      <w:pPr>
        <w:pStyle w:val="Paragraphedeliste"/>
        <w:jc w:val="both"/>
        <w:rPr>
          <w:rFonts w:asciiTheme="majorHAnsi" w:hAnsiTheme="majorHAnsi" w:cstheme="majorHAnsi"/>
          <w:sz w:val="24"/>
        </w:rPr>
      </w:pPr>
      <w:r w:rsidRPr="001B509E">
        <w:rPr>
          <w:rFonts w:asciiTheme="majorHAnsi" w:hAnsiTheme="majorHAnsi" w:cstheme="majorHAnsi"/>
          <w:sz w:val="24"/>
        </w:rPr>
        <w:t xml:space="preserve">Exemple : Dans la base de données de mon projet, </w:t>
      </w:r>
      <w:r w:rsidR="003A5D4C" w:rsidRPr="001B509E">
        <w:rPr>
          <w:rFonts w:asciiTheme="majorHAnsi" w:hAnsiTheme="majorHAnsi" w:cstheme="majorHAnsi"/>
          <w:sz w:val="24"/>
        </w:rPr>
        <w:t>deux tables ont cette relation :</w:t>
      </w:r>
      <w:r w:rsidRPr="001B509E">
        <w:rPr>
          <w:rFonts w:asciiTheme="majorHAnsi" w:hAnsiTheme="majorHAnsi" w:cstheme="majorHAnsi"/>
          <w:sz w:val="24"/>
        </w:rPr>
        <w:t xml:space="preserve"> une table </w:t>
      </w:r>
      <w:proofErr w:type="spellStart"/>
      <w:r w:rsidRPr="001B509E">
        <w:rPr>
          <w:rFonts w:asciiTheme="majorHAnsi" w:hAnsiTheme="majorHAnsi" w:cstheme="majorHAnsi"/>
          <w:sz w:val="24"/>
        </w:rPr>
        <w:t>Antecedent</w:t>
      </w:r>
      <w:proofErr w:type="spellEnd"/>
      <w:r w:rsidR="003A5D4C" w:rsidRPr="001B509E">
        <w:rPr>
          <w:rFonts w:asciiTheme="majorHAnsi" w:hAnsiTheme="majorHAnsi" w:cstheme="majorHAnsi"/>
          <w:sz w:val="24"/>
        </w:rPr>
        <w:t xml:space="preserve"> (contenant les différents antécédents d’un patient au moment d’une prise en charge)</w:t>
      </w:r>
      <w:r w:rsidRPr="001B509E">
        <w:rPr>
          <w:rFonts w:asciiTheme="majorHAnsi" w:hAnsiTheme="majorHAnsi" w:cstheme="majorHAnsi"/>
          <w:sz w:val="24"/>
        </w:rPr>
        <w:t xml:space="preserve">, et une table </w:t>
      </w:r>
      <w:proofErr w:type="spellStart"/>
      <w:r w:rsidRPr="001B509E">
        <w:rPr>
          <w:rFonts w:asciiTheme="majorHAnsi" w:hAnsiTheme="majorHAnsi" w:cstheme="majorHAnsi"/>
          <w:sz w:val="24"/>
        </w:rPr>
        <w:t>PriseEnCharge</w:t>
      </w:r>
      <w:proofErr w:type="spellEnd"/>
      <w:r w:rsidR="00C64D81" w:rsidRPr="001B509E">
        <w:rPr>
          <w:rFonts w:asciiTheme="majorHAnsi" w:hAnsiTheme="majorHAnsi" w:cstheme="majorHAnsi"/>
          <w:sz w:val="24"/>
        </w:rPr>
        <w:t>.</w:t>
      </w:r>
    </w:p>
    <w:p w14:paraId="3BB4EC3B" w14:textId="5FEFE9B5" w:rsidR="007B595C" w:rsidRPr="001B509E" w:rsidRDefault="00D4629A" w:rsidP="002A1B0E">
      <w:pPr>
        <w:pStyle w:val="Paragraphedeliste"/>
        <w:jc w:val="both"/>
        <w:rPr>
          <w:rFonts w:asciiTheme="majorHAnsi" w:hAnsiTheme="majorHAnsi" w:cstheme="majorHAnsi"/>
          <w:sz w:val="24"/>
        </w:rPr>
      </w:pPr>
      <w:r w:rsidRPr="001B509E">
        <w:rPr>
          <w:rFonts w:asciiTheme="majorHAnsi" w:hAnsiTheme="majorHAnsi" w:cstheme="majorHAnsi"/>
          <w:sz w:val="24"/>
        </w:rPr>
        <w:t>Un antécédent a été enregistr</w:t>
      </w:r>
      <w:r w:rsidR="00861FA4" w:rsidRPr="001B509E">
        <w:rPr>
          <w:rFonts w:asciiTheme="majorHAnsi" w:hAnsiTheme="majorHAnsi" w:cstheme="majorHAnsi"/>
          <w:sz w:val="24"/>
        </w:rPr>
        <w:t>é</w:t>
      </w:r>
      <w:r w:rsidRPr="001B509E">
        <w:rPr>
          <w:rFonts w:asciiTheme="majorHAnsi" w:hAnsiTheme="majorHAnsi" w:cstheme="majorHAnsi"/>
          <w:sz w:val="24"/>
        </w:rPr>
        <w:t xml:space="preserve"> lors d’une prise en charge </w:t>
      </w:r>
      <w:r w:rsidR="00FB0258" w:rsidRPr="001B509E">
        <w:rPr>
          <w:rFonts w:asciiTheme="majorHAnsi" w:hAnsiTheme="majorHAnsi" w:cstheme="majorHAnsi"/>
          <w:sz w:val="24"/>
        </w:rPr>
        <w:t xml:space="preserve">à une date précise, il ne peut donc correspondre qu’à une seule prise en charge. </w:t>
      </w:r>
      <w:r w:rsidR="009709C1" w:rsidRPr="001B509E">
        <w:rPr>
          <w:rFonts w:asciiTheme="majorHAnsi" w:hAnsiTheme="majorHAnsi" w:cstheme="majorHAnsi"/>
          <w:sz w:val="24"/>
        </w:rPr>
        <w:t>Mais une prise en charge peut correspondre à plusieurs antécédents renseignés par le patient.</w:t>
      </w:r>
    </w:p>
    <w:p w14:paraId="270C6A71" w14:textId="79C64511" w:rsidR="006F31F9" w:rsidRPr="001B509E" w:rsidRDefault="00225213" w:rsidP="006F31F9">
      <w:pPr>
        <w:pStyle w:val="Paragraphedeliste"/>
        <w:keepNext/>
        <w:rPr>
          <w:rFonts w:asciiTheme="majorHAnsi" w:hAnsiTheme="majorHAnsi" w:cstheme="majorHAnsi"/>
        </w:rPr>
      </w:pPr>
      <w:r w:rsidRPr="001B509E">
        <w:rPr>
          <w:rFonts w:asciiTheme="majorHAnsi" w:hAnsiTheme="majorHAnsi" w:cstheme="majorHAnsi"/>
        </w:rPr>
        <w:object w:dxaOrig="10545" w:dyaOrig="3466" w14:anchorId="14419BDD">
          <v:shape id="_x0000_i1027" type="#_x0000_t75" style="width:325.3pt;height:107.1pt" o:ole="">
            <v:imagedata r:id="rId16" o:title=""/>
          </v:shape>
          <o:OLEObject Type="Embed" ProgID="Visio.Drawing.15" ShapeID="_x0000_i1027" DrawAspect="Content" ObjectID="_1690192068" r:id="rId17"/>
        </w:object>
      </w:r>
    </w:p>
    <w:p w14:paraId="11E5AB2F" w14:textId="649D3942" w:rsidR="00C06A7F" w:rsidRPr="001B509E" w:rsidRDefault="006F31F9" w:rsidP="006F31F9">
      <w:pPr>
        <w:pStyle w:val="Lgende"/>
        <w:rPr>
          <w:rFonts w:asciiTheme="majorHAnsi" w:hAnsiTheme="majorHAnsi" w:cstheme="majorHAnsi"/>
        </w:rPr>
      </w:pPr>
      <w:r w:rsidRPr="001B509E">
        <w:rPr>
          <w:rFonts w:asciiTheme="majorHAnsi" w:hAnsiTheme="majorHAnsi" w:cstheme="majorHAnsi"/>
        </w:rPr>
        <w:t xml:space="preserve">Figure </w:t>
      </w:r>
      <w:r w:rsidR="00561BB2" w:rsidRPr="001B509E">
        <w:rPr>
          <w:rFonts w:asciiTheme="majorHAnsi" w:hAnsiTheme="majorHAnsi" w:cstheme="majorHAnsi"/>
          <w:noProof/>
        </w:rPr>
        <w:fldChar w:fldCharType="begin"/>
      </w:r>
      <w:r w:rsidR="00561BB2" w:rsidRPr="001B509E">
        <w:rPr>
          <w:rFonts w:asciiTheme="majorHAnsi" w:hAnsiTheme="majorHAnsi" w:cstheme="majorHAnsi"/>
          <w:noProof/>
        </w:rPr>
        <w:instrText xml:space="preserve"> SEQ Figure \* ARABIC </w:instrText>
      </w:r>
      <w:r w:rsidR="00561BB2" w:rsidRPr="001B509E">
        <w:rPr>
          <w:rFonts w:asciiTheme="majorHAnsi" w:hAnsiTheme="majorHAnsi" w:cstheme="majorHAnsi"/>
          <w:noProof/>
        </w:rPr>
        <w:fldChar w:fldCharType="separate"/>
      </w:r>
      <w:r w:rsidR="00165AC5" w:rsidRPr="001B509E">
        <w:rPr>
          <w:rFonts w:asciiTheme="majorHAnsi" w:hAnsiTheme="majorHAnsi" w:cstheme="majorHAnsi"/>
          <w:noProof/>
        </w:rPr>
        <w:t>6</w:t>
      </w:r>
      <w:r w:rsidR="00561BB2" w:rsidRPr="001B509E">
        <w:rPr>
          <w:rFonts w:asciiTheme="majorHAnsi" w:hAnsiTheme="majorHAnsi" w:cstheme="majorHAnsi"/>
          <w:noProof/>
        </w:rPr>
        <w:fldChar w:fldCharType="end"/>
      </w:r>
      <w:r w:rsidRPr="001B509E">
        <w:rPr>
          <w:rFonts w:asciiTheme="majorHAnsi" w:hAnsiTheme="majorHAnsi" w:cstheme="majorHAnsi"/>
        </w:rPr>
        <w:t> : Schéma d’une relation One-to-</w:t>
      </w:r>
      <w:proofErr w:type="spellStart"/>
      <w:r w:rsidRPr="001B509E">
        <w:rPr>
          <w:rFonts w:asciiTheme="majorHAnsi" w:hAnsiTheme="majorHAnsi" w:cstheme="majorHAnsi"/>
        </w:rPr>
        <w:t>Many</w:t>
      </w:r>
      <w:proofErr w:type="spellEnd"/>
      <w:r w:rsidRPr="001B509E">
        <w:rPr>
          <w:rFonts w:asciiTheme="majorHAnsi" w:hAnsiTheme="majorHAnsi" w:cstheme="majorHAnsi"/>
        </w:rPr>
        <w:t>, créé à partir de la structure de base de donnée</w:t>
      </w:r>
      <w:r w:rsidR="009244DD" w:rsidRPr="001B509E">
        <w:rPr>
          <w:rFonts w:asciiTheme="majorHAnsi" w:hAnsiTheme="majorHAnsi" w:cstheme="majorHAnsi"/>
        </w:rPr>
        <w:t>s</w:t>
      </w:r>
      <w:r w:rsidRPr="001B509E">
        <w:rPr>
          <w:rFonts w:asciiTheme="majorHAnsi" w:hAnsiTheme="majorHAnsi" w:cstheme="majorHAnsi"/>
        </w:rPr>
        <w:t xml:space="preserve"> du projet de stage</w:t>
      </w:r>
      <w:r w:rsidR="00531D34">
        <w:rPr>
          <w:rFonts w:asciiTheme="majorHAnsi" w:hAnsiTheme="majorHAnsi" w:cstheme="majorHAnsi"/>
        </w:rPr>
        <w:t>.</w:t>
      </w:r>
    </w:p>
    <w:p w14:paraId="3BBC5955" w14:textId="77777777" w:rsidR="00202874" w:rsidRPr="001B509E" w:rsidRDefault="00202874" w:rsidP="005F66F0">
      <w:pPr>
        <w:pStyle w:val="Paragraphedeliste"/>
        <w:rPr>
          <w:rFonts w:asciiTheme="majorHAnsi" w:hAnsiTheme="majorHAnsi" w:cstheme="majorHAnsi"/>
          <w:sz w:val="24"/>
        </w:rPr>
      </w:pPr>
    </w:p>
    <w:p w14:paraId="69B3CE89" w14:textId="5271AF24" w:rsidR="00660727" w:rsidRPr="001B509E" w:rsidRDefault="009239A4" w:rsidP="002A1B0E">
      <w:pPr>
        <w:pStyle w:val="Paragraphedeliste"/>
        <w:numPr>
          <w:ilvl w:val="0"/>
          <w:numId w:val="12"/>
        </w:numPr>
        <w:jc w:val="both"/>
        <w:rPr>
          <w:rFonts w:asciiTheme="majorHAnsi" w:hAnsiTheme="majorHAnsi" w:cstheme="majorHAnsi"/>
          <w:sz w:val="24"/>
        </w:rPr>
      </w:pPr>
      <w:proofErr w:type="spellStart"/>
      <w:r w:rsidRPr="001B509E">
        <w:rPr>
          <w:rFonts w:asciiTheme="majorHAnsi" w:hAnsiTheme="majorHAnsi" w:cstheme="majorHAnsi"/>
          <w:b/>
          <w:color w:val="A8D08D" w:themeColor="accent6" w:themeTint="99"/>
          <w:sz w:val="24"/>
          <w:u w:val="single"/>
        </w:rPr>
        <w:t>Many</w:t>
      </w:r>
      <w:proofErr w:type="spellEnd"/>
      <w:r w:rsidRPr="001B509E">
        <w:rPr>
          <w:rFonts w:asciiTheme="majorHAnsi" w:hAnsiTheme="majorHAnsi" w:cstheme="majorHAnsi"/>
          <w:b/>
          <w:color w:val="A8D08D" w:themeColor="accent6" w:themeTint="99"/>
          <w:sz w:val="24"/>
          <w:u w:val="single"/>
        </w:rPr>
        <w:t>-to-</w:t>
      </w:r>
      <w:proofErr w:type="spellStart"/>
      <w:r w:rsidRPr="001B509E">
        <w:rPr>
          <w:rFonts w:asciiTheme="majorHAnsi" w:hAnsiTheme="majorHAnsi" w:cstheme="majorHAnsi"/>
          <w:b/>
          <w:color w:val="A8D08D" w:themeColor="accent6" w:themeTint="99"/>
          <w:sz w:val="24"/>
          <w:u w:val="single"/>
        </w:rPr>
        <w:t>Many</w:t>
      </w:r>
      <w:proofErr w:type="spellEnd"/>
      <w:r w:rsidRPr="001B509E">
        <w:rPr>
          <w:rFonts w:asciiTheme="majorHAnsi" w:hAnsiTheme="majorHAnsi" w:cstheme="majorHAnsi"/>
          <w:b/>
          <w:color w:val="A8D08D" w:themeColor="accent6" w:themeTint="99"/>
          <w:sz w:val="24"/>
          <w:u w:val="single"/>
        </w:rPr>
        <w:t xml:space="preserve"> Relationship :</w:t>
      </w:r>
      <w:r w:rsidRPr="001B509E">
        <w:rPr>
          <w:rFonts w:asciiTheme="majorHAnsi" w:hAnsiTheme="majorHAnsi" w:cstheme="majorHAnsi"/>
          <w:color w:val="A8D08D" w:themeColor="accent6" w:themeTint="99"/>
          <w:sz w:val="24"/>
        </w:rPr>
        <w:t xml:space="preserve"> </w:t>
      </w:r>
      <w:r w:rsidR="008B094E" w:rsidRPr="001B509E">
        <w:rPr>
          <w:rFonts w:asciiTheme="majorHAnsi" w:hAnsiTheme="majorHAnsi" w:cstheme="majorHAnsi"/>
          <w:sz w:val="24"/>
        </w:rPr>
        <w:t>Pour ce type de relation, une ligne dans une table A peut correspondre à plusieurs lignes dans une table B et inversement</w:t>
      </w:r>
      <w:r w:rsidR="003B23AE">
        <w:rPr>
          <w:rFonts w:asciiTheme="majorHAnsi" w:hAnsiTheme="majorHAnsi" w:cstheme="majorHAnsi"/>
          <w:sz w:val="24"/>
        </w:rPr>
        <w:t>. C</w:t>
      </w:r>
      <w:r w:rsidR="008B094E" w:rsidRPr="001B509E">
        <w:rPr>
          <w:rFonts w:asciiTheme="majorHAnsi" w:hAnsiTheme="majorHAnsi" w:cstheme="majorHAnsi"/>
          <w:sz w:val="24"/>
        </w:rPr>
        <w:t xml:space="preserve">ette relation peut être créée en ajoutant une table de jonction, dont la clé primaire sera une clé étrangère pour les deux autres tables. Lors de mon projet, j’ai utilisé plusieurs fois ce type de relations, en voici un exemple : </w:t>
      </w:r>
    </w:p>
    <w:p w14:paraId="38B2CD9E" w14:textId="6E58DA75" w:rsidR="008B094E" w:rsidRPr="001B509E" w:rsidRDefault="008B094E" w:rsidP="002A1B0E">
      <w:pPr>
        <w:pStyle w:val="Paragraphedeliste"/>
        <w:jc w:val="both"/>
        <w:rPr>
          <w:rFonts w:asciiTheme="majorHAnsi" w:hAnsiTheme="majorHAnsi" w:cstheme="majorHAnsi"/>
          <w:sz w:val="24"/>
        </w:rPr>
      </w:pPr>
      <w:r w:rsidRPr="001B509E">
        <w:rPr>
          <w:rFonts w:asciiTheme="majorHAnsi" w:hAnsiTheme="majorHAnsi" w:cstheme="majorHAnsi"/>
          <w:sz w:val="24"/>
        </w:rPr>
        <w:t xml:space="preserve">La table </w:t>
      </w:r>
      <w:proofErr w:type="spellStart"/>
      <w:r w:rsidRPr="001B509E">
        <w:rPr>
          <w:rFonts w:asciiTheme="majorHAnsi" w:hAnsiTheme="majorHAnsi" w:cstheme="majorHAnsi"/>
          <w:sz w:val="24"/>
        </w:rPr>
        <w:t>PatientInfi</w:t>
      </w:r>
      <w:proofErr w:type="spellEnd"/>
      <w:r w:rsidRPr="001B509E">
        <w:rPr>
          <w:rFonts w:asciiTheme="majorHAnsi" w:hAnsiTheme="majorHAnsi" w:cstheme="majorHAnsi"/>
          <w:sz w:val="24"/>
        </w:rPr>
        <w:t xml:space="preserve"> est la table de jonction entre la table Patient et la table Infirmier, cela permet donc d’établir une relation telle qu</w:t>
      </w:r>
      <w:r w:rsidR="003B23AE">
        <w:rPr>
          <w:rFonts w:asciiTheme="majorHAnsi" w:hAnsiTheme="majorHAnsi" w:cstheme="majorHAnsi"/>
          <w:sz w:val="24"/>
        </w:rPr>
        <w:t>’</w:t>
      </w:r>
      <w:r w:rsidRPr="001B509E">
        <w:rPr>
          <w:rFonts w:asciiTheme="majorHAnsi" w:hAnsiTheme="majorHAnsi" w:cstheme="majorHAnsi"/>
          <w:sz w:val="24"/>
        </w:rPr>
        <w:t>un(e) patient(e) peut avoir plusieurs infirmi</w:t>
      </w:r>
      <w:r w:rsidR="00591A2B" w:rsidRPr="001B509E">
        <w:rPr>
          <w:rFonts w:asciiTheme="majorHAnsi" w:hAnsiTheme="majorHAnsi" w:cstheme="majorHAnsi"/>
          <w:sz w:val="24"/>
        </w:rPr>
        <w:t>e</w:t>
      </w:r>
      <w:r w:rsidRPr="001B509E">
        <w:rPr>
          <w:rFonts w:asciiTheme="majorHAnsi" w:hAnsiTheme="majorHAnsi" w:cstheme="majorHAnsi"/>
          <w:sz w:val="24"/>
        </w:rPr>
        <w:t>r</w:t>
      </w:r>
      <w:r w:rsidR="00591A2B" w:rsidRPr="001B509E">
        <w:rPr>
          <w:rFonts w:asciiTheme="majorHAnsi" w:hAnsiTheme="majorHAnsi" w:cstheme="majorHAnsi"/>
          <w:sz w:val="24"/>
        </w:rPr>
        <w:t>(</w:t>
      </w:r>
      <w:r w:rsidRPr="001B509E">
        <w:rPr>
          <w:rFonts w:asciiTheme="majorHAnsi" w:hAnsiTheme="majorHAnsi" w:cstheme="majorHAnsi"/>
          <w:sz w:val="24"/>
        </w:rPr>
        <w:t>e</w:t>
      </w:r>
      <w:r w:rsidR="00591A2B" w:rsidRPr="001B509E">
        <w:rPr>
          <w:rFonts w:asciiTheme="majorHAnsi" w:hAnsiTheme="majorHAnsi" w:cstheme="majorHAnsi"/>
          <w:sz w:val="24"/>
        </w:rPr>
        <w:t>)</w:t>
      </w:r>
      <w:r w:rsidRPr="001B509E">
        <w:rPr>
          <w:rFonts w:asciiTheme="majorHAnsi" w:hAnsiTheme="majorHAnsi" w:cstheme="majorHAnsi"/>
          <w:sz w:val="24"/>
        </w:rPr>
        <w:t>s différent</w:t>
      </w:r>
      <w:r w:rsidR="003B23AE">
        <w:rPr>
          <w:rFonts w:asciiTheme="majorHAnsi" w:hAnsiTheme="majorHAnsi" w:cstheme="majorHAnsi"/>
          <w:sz w:val="24"/>
        </w:rPr>
        <w:t>(e)</w:t>
      </w:r>
      <w:r w:rsidRPr="001B509E">
        <w:rPr>
          <w:rFonts w:asciiTheme="majorHAnsi" w:hAnsiTheme="majorHAnsi" w:cstheme="majorHAnsi"/>
          <w:sz w:val="24"/>
        </w:rPr>
        <w:t>s, et un(e) infirmier(e)</w:t>
      </w:r>
      <w:r w:rsidR="0088351C" w:rsidRPr="001B509E">
        <w:rPr>
          <w:rFonts w:asciiTheme="majorHAnsi" w:hAnsiTheme="majorHAnsi" w:cstheme="majorHAnsi"/>
          <w:sz w:val="24"/>
        </w:rPr>
        <w:t xml:space="preserve"> peut avoir plusieurs patients.</w:t>
      </w:r>
    </w:p>
    <w:p w14:paraId="03EFB263" w14:textId="57F1490A" w:rsidR="009244DD" w:rsidRPr="001B509E" w:rsidRDefault="00225213" w:rsidP="009244DD">
      <w:pPr>
        <w:pStyle w:val="Paragraphedeliste"/>
        <w:keepNext/>
        <w:rPr>
          <w:rFonts w:asciiTheme="majorHAnsi" w:hAnsiTheme="majorHAnsi" w:cstheme="majorHAnsi"/>
        </w:rPr>
      </w:pPr>
      <w:r w:rsidRPr="001B509E">
        <w:rPr>
          <w:rFonts w:asciiTheme="majorHAnsi" w:hAnsiTheme="majorHAnsi" w:cstheme="majorHAnsi"/>
        </w:rPr>
        <w:object w:dxaOrig="14761" w:dyaOrig="2446" w14:anchorId="43CDF279">
          <v:shape id="_x0000_i1028" type="#_x0000_t75" style="width:382.3pt;height:73.75pt" o:ole="">
            <v:imagedata r:id="rId18" o:title=""/>
          </v:shape>
          <o:OLEObject Type="Embed" ProgID="Visio.Drawing.15" ShapeID="_x0000_i1028" DrawAspect="Content" ObjectID="_1690192069" r:id="rId19"/>
        </w:object>
      </w:r>
    </w:p>
    <w:p w14:paraId="7CDBF201" w14:textId="6328E893" w:rsidR="00202874" w:rsidRPr="001B509E" w:rsidRDefault="009244DD" w:rsidP="002A1B0E">
      <w:pPr>
        <w:pStyle w:val="Lgende"/>
        <w:jc w:val="both"/>
        <w:rPr>
          <w:rFonts w:asciiTheme="majorHAnsi" w:hAnsiTheme="majorHAnsi" w:cstheme="majorHAnsi"/>
        </w:rPr>
      </w:pPr>
      <w:r w:rsidRPr="001B509E">
        <w:rPr>
          <w:rFonts w:asciiTheme="majorHAnsi" w:hAnsiTheme="majorHAnsi" w:cstheme="majorHAnsi"/>
        </w:rPr>
        <w:t xml:space="preserve">Figure </w:t>
      </w:r>
      <w:r w:rsidR="00561BB2" w:rsidRPr="001B509E">
        <w:rPr>
          <w:rFonts w:asciiTheme="majorHAnsi" w:hAnsiTheme="majorHAnsi" w:cstheme="majorHAnsi"/>
          <w:noProof/>
        </w:rPr>
        <w:fldChar w:fldCharType="begin"/>
      </w:r>
      <w:r w:rsidR="00561BB2" w:rsidRPr="001B509E">
        <w:rPr>
          <w:rFonts w:asciiTheme="majorHAnsi" w:hAnsiTheme="majorHAnsi" w:cstheme="majorHAnsi"/>
          <w:noProof/>
        </w:rPr>
        <w:instrText xml:space="preserve"> SEQ Figure \* ARABIC </w:instrText>
      </w:r>
      <w:r w:rsidR="00561BB2" w:rsidRPr="001B509E">
        <w:rPr>
          <w:rFonts w:asciiTheme="majorHAnsi" w:hAnsiTheme="majorHAnsi" w:cstheme="majorHAnsi"/>
          <w:noProof/>
        </w:rPr>
        <w:fldChar w:fldCharType="separate"/>
      </w:r>
      <w:r w:rsidR="00165AC5" w:rsidRPr="001B509E">
        <w:rPr>
          <w:rFonts w:asciiTheme="majorHAnsi" w:hAnsiTheme="majorHAnsi" w:cstheme="majorHAnsi"/>
          <w:noProof/>
        </w:rPr>
        <w:t>7</w:t>
      </w:r>
      <w:r w:rsidR="00561BB2" w:rsidRPr="001B509E">
        <w:rPr>
          <w:rFonts w:asciiTheme="majorHAnsi" w:hAnsiTheme="majorHAnsi" w:cstheme="majorHAnsi"/>
          <w:noProof/>
        </w:rPr>
        <w:fldChar w:fldCharType="end"/>
      </w:r>
      <w:r w:rsidRPr="001B509E">
        <w:rPr>
          <w:rFonts w:asciiTheme="majorHAnsi" w:hAnsiTheme="majorHAnsi" w:cstheme="majorHAnsi"/>
        </w:rPr>
        <w:t xml:space="preserve"> : Schéma d’une relation </w:t>
      </w:r>
      <w:proofErr w:type="spellStart"/>
      <w:r w:rsidRPr="001B509E">
        <w:rPr>
          <w:rFonts w:asciiTheme="majorHAnsi" w:hAnsiTheme="majorHAnsi" w:cstheme="majorHAnsi"/>
        </w:rPr>
        <w:t>Many</w:t>
      </w:r>
      <w:proofErr w:type="spellEnd"/>
      <w:r w:rsidRPr="001B509E">
        <w:rPr>
          <w:rFonts w:asciiTheme="majorHAnsi" w:hAnsiTheme="majorHAnsi" w:cstheme="majorHAnsi"/>
        </w:rPr>
        <w:t>-to-</w:t>
      </w:r>
      <w:proofErr w:type="spellStart"/>
      <w:r w:rsidRPr="001B509E">
        <w:rPr>
          <w:rFonts w:asciiTheme="majorHAnsi" w:hAnsiTheme="majorHAnsi" w:cstheme="majorHAnsi"/>
        </w:rPr>
        <w:t>Many</w:t>
      </w:r>
      <w:proofErr w:type="spellEnd"/>
      <w:r w:rsidR="009A3D4D" w:rsidRPr="001B509E">
        <w:rPr>
          <w:rFonts w:asciiTheme="majorHAnsi" w:hAnsiTheme="majorHAnsi" w:cstheme="majorHAnsi"/>
        </w:rPr>
        <w:t>,</w:t>
      </w:r>
      <w:r w:rsidRPr="001B509E">
        <w:rPr>
          <w:rFonts w:asciiTheme="majorHAnsi" w:hAnsiTheme="majorHAnsi" w:cstheme="majorHAnsi"/>
        </w:rPr>
        <w:t xml:space="preserve"> créé à partir de la structure de base de données du projet de stage</w:t>
      </w:r>
      <w:r w:rsidR="003B23AE">
        <w:rPr>
          <w:rFonts w:asciiTheme="majorHAnsi" w:hAnsiTheme="majorHAnsi" w:cstheme="majorHAnsi"/>
        </w:rPr>
        <w:t>.</w:t>
      </w:r>
    </w:p>
    <w:p w14:paraId="7C1E2839" w14:textId="2BFA0F50" w:rsidR="00EC3ACF" w:rsidRPr="001B509E" w:rsidRDefault="00EC3ACF" w:rsidP="00D261E2">
      <w:pPr>
        <w:rPr>
          <w:rFonts w:asciiTheme="majorHAnsi" w:hAnsiTheme="majorHAnsi" w:cstheme="majorHAnsi"/>
        </w:rPr>
      </w:pPr>
    </w:p>
    <w:p w14:paraId="332A4C9A" w14:textId="77777777" w:rsidR="00EC3ACF" w:rsidRPr="001B509E" w:rsidRDefault="00EC3ACF" w:rsidP="008B094E">
      <w:pPr>
        <w:pStyle w:val="Paragraphedeliste"/>
        <w:rPr>
          <w:rFonts w:asciiTheme="majorHAnsi" w:hAnsiTheme="majorHAnsi" w:cstheme="majorHAnsi"/>
        </w:rPr>
      </w:pPr>
    </w:p>
    <w:p w14:paraId="1473E5E5" w14:textId="6295A44E" w:rsidR="00591A2B" w:rsidRPr="001B509E" w:rsidRDefault="00231C10" w:rsidP="002A1B0E">
      <w:pPr>
        <w:pStyle w:val="Paragraphedeliste"/>
        <w:numPr>
          <w:ilvl w:val="0"/>
          <w:numId w:val="12"/>
        </w:numPr>
        <w:jc w:val="both"/>
        <w:rPr>
          <w:rFonts w:asciiTheme="majorHAnsi" w:hAnsiTheme="majorHAnsi" w:cstheme="majorHAnsi"/>
          <w:sz w:val="24"/>
        </w:rPr>
      </w:pPr>
      <w:r w:rsidRPr="001B509E">
        <w:rPr>
          <w:rFonts w:asciiTheme="majorHAnsi" w:hAnsiTheme="majorHAnsi" w:cstheme="majorHAnsi"/>
          <w:b/>
          <w:color w:val="A8D08D" w:themeColor="accent6" w:themeTint="99"/>
          <w:sz w:val="24"/>
          <w:u w:val="single"/>
        </w:rPr>
        <w:t>One-to-One Relationship :</w:t>
      </w:r>
      <w:r w:rsidRPr="001B509E">
        <w:rPr>
          <w:rFonts w:asciiTheme="majorHAnsi" w:hAnsiTheme="majorHAnsi" w:cstheme="majorHAnsi"/>
          <w:b/>
          <w:color w:val="A8D08D" w:themeColor="accent6" w:themeTint="99"/>
          <w:sz w:val="24"/>
        </w:rPr>
        <w:t xml:space="preserve"> </w:t>
      </w:r>
      <w:r w:rsidR="00232D6B" w:rsidRPr="001B509E">
        <w:rPr>
          <w:rFonts w:asciiTheme="majorHAnsi" w:hAnsiTheme="majorHAnsi" w:cstheme="majorHAnsi"/>
          <w:sz w:val="24"/>
        </w:rPr>
        <w:t xml:space="preserve">Pour ce type de relation, </w:t>
      </w:r>
      <w:r w:rsidR="00B262FE" w:rsidRPr="001B509E">
        <w:rPr>
          <w:rFonts w:asciiTheme="majorHAnsi" w:hAnsiTheme="majorHAnsi" w:cstheme="majorHAnsi"/>
          <w:sz w:val="24"/>
        </w:rPr>
        <w:t>une ligne dans la table A ne peut pas correspondre à plus d’une ligne dans la table B et inversement</w:t>
      </w:r>
      <w:r w:rsidR="003B23AE">
        <w:rPr>
          <w:rFonts w:asciiTheme="majorHAnsi" w:hAnsiTheme="majorHAnsi" w:cstheme="majorHAnsi"/>
          <w:sz w:val="24"/>
        </w:rPr>
        <w:t>. C</w:t>
      </w:r>
      <w:r w:rsidR="00B262FE" w:rsidRPr="001B509E">
        <w:rPr>
          <w:rFonts w:asciiTheme="majorHAnsi" w:hAnsiTheme="majorHAnsi" w:cstheme="majorHAnsi"/>
          <w:sz w:val="24"/>
        </w:rPr>
        <w:t>ette relation est créée en ajoutant des clés primaires à chaque colonne ou en leur ajoutant des contraintes uniques.</w:t>
      </w:r>
      <w:r w:rsidR="003170A2" w:rsidRPr="001B509E">
        <w:rPr>
          <w:rFonts w:asciiTheme="majorHAnsi" w:hAnsiTheme="majorHAnsi" w:cstheme="majorHAnsi"/>
          <w:sz w:val="24"/>
        </w:rPr>
        <w:t xml:space="preserve"> Ce type de relation est très peu utilisé</w:t>
      </w:r>
      <w:r w:rsidR="00A25348" w:rsidRPr="001B509E">
        <w:rPr>
          <w:rFonts w:asciiTheme="majorHAnsi" w:hAnsiTheme="majorHAnsi" w:cstheme="majorHAnsi"/>
          <w:sz w:val="24"/>
        </w:rPr>
        <w:t xml:space="preserve"> mais peut être utile pour : </w:t>
      </w:r>
    </w:p>
    <w:p w14:paraId="5FD87462" w14:textId="3D9F536E" w:rsidR="00A25348" w:rsidRPr="001B509E" w:rsidRDefault="00A25348" w:rsidP="00A25348">
      <w:pPr>
        <w:pStyle w:val="Paragraphedeliste"/>
        <w:numPr>
          <w:ilvl w:val="0"/>
          <w:numId w:val="13"/>
        </w:numPr>
        <w:rPr>
          <w:rFonts w:asciiTheme="majorHAnsi" w:hAnsiTheme="majorHAnsi" w:cstheme="majorHAnsi"/>
          <w:sz w:val="24"/>
        </w:rPr>
      </w:pPr>
      <w:r w:rsidRPr="001B509E">
        <w:rPr>
          <w:rFonts w:asciiTheme="majorHAnsi" w:hAnsiTheme="majorHAnsi" w:cstheme="majorHAnsi"/>
          <w:sz w:val="24"/>
        </w:rPr>
        <w:t>Diviser une table ayant beaucoup de colonnes ;</w:t>
      </w:r>
    </w:p>
    <w:p w14:paraId="36961B75" w14:textId="18BFB04A" w:rsidR="00A25348" w:rsidRPr="001B509E" w:rsidRDefault="00A25348" w:rsidP="002A1B0E">
      <w:pPr>
        <w:pStyle w:val="Paragraphedeliste"/>
        <w:numPr>
          <w:ilvl w:val="0"/>
          <w:numId w:val="13"/>
        </w:numPr>
        <w:jc w:val="both"/>
        <w:rPr>
          <w:rFonts w:asciiTheme="majorHAnsi" w:hAnsiTheme="majorHAnsi" w:cstheme="majorHAnsi"/>
          <w:sz w:val="24"/>
        </w:rPr>
      </w:pPr>
      <w:r w:rsidRPr="001B509E">
        <w:rPr>
          <w:rFonts w:asciiTheme="majorHAnsi" w:hAnsiTheme="majorHAnsi" w:cstheme="majorHAnsi"/>
          <w:sz w:val="24"/>
        </w:rPr>
        <w:t>Isoler une partie de la table pour des raisons de sécurité ;</w:t>
      </w:r>
    </w:p>
    <w:p w14:paraId="6AF1F2AB" w14:textId="7B377AF2" w:rsidR="00A25348" w:rsidRPr="001B509E" w:rsidRDefault="00A25348" w:rsidP="002A1B0E">
      <w:pPr>
        <w:pStyle w:val="Paragraphedeliste"/>
        <w:numPr>
          <w:ilvl w:val="0"/>
          <w:numId w:val="13"/>
        </w:numPr>
        <w:jc w:val="both"/>
        <w:rPr>
          <w:rFonts w:asciiTheme="majorHAnsi" w:hAnsiTheme="majorHAnsi" w:cstheme="majorHAnsi"/>
          <w:sz w:val="24"/>
        </w:rPr>
      </w:pPr>
      <w:r w:rsidRPr="001B509E">
        <w:rPr>
          <w:rFonts w:asciiTheme="majorHAnsi" w:hAnsiTheme="majorHAnsi" w:cstheme="majorHAnsi"/>
          <w:sz w:val="24"/>
        </w:rPr>
        <w:t xml:space="preserve">Stocker des données temporaires qui pourraient donc être </w:t>
      </w:r>
      <w:r w:rsidRPr="009573AE">
        <w:rPr>
          <w:rFonts w:asciiTheme="majorHAnsi" w:hAnsiTheme="majorHAnsi" w:cstheme="majorHAnsi"/>
          <w:sz w:val="24"/>
        </w:rPr>
        <w:t>facilement</w:t>
      </w:r>
      <w:r w:rsidR="002A1B0E" w:rsidRPr="009573AE">
        <w:rPr>
          <w:rFonts w:asciiTheme="majorHAnsi" w:hAnsiTheme="majorHAnsi" w:cstheme="majorHAnsi"/>
          <w:sz w:val="24"/>
        </w:rPr>
        <w:t xml:space="preserve"> perdues</w:t>
      </w:r>
      <w:r w:rsidRPr="009573AE">
        <w:rPr>
          <w:rFonts w:asciiTheme="majorHAnsi" w:hAnsiTheme="majorHAnsi" w:cstheme="majorHAnsi"/>
          <w:sz w:val="24"/>
        </w:rPr>
        <w:t xml:space="preserve"> en supprimant la table</w:t>
      </w:r>
      <w:r w:rsidRPr="001B509E">
        <w:rPr>
          <w:rFonts w:asciiTheme="majorHAnsi" w:hAnsiTheme="majorHAnsi" w:cstheme="majorHAnsi"/>
          <w:sz w:val="24"/>
        </w:rPr>
        <w:t> ;</w:t>
      </w:r>
    </w:p>
    <w:p w14:paraId="3D41E890" w14:textId="60586454" w:rsidR="00A25348" w:rsidRPr="001B509E" w:rsidRDefault="681EA132" w:rsidP="002A1B0E">
      <w:pPr>
        <w:pStyle w:val="Paragraphedeliste"/>
        <w:numPr>
          <w:ilvl w:val="0"/>
          <w:numId w:val="13"/>
        </w:numPr>
        <w:jc w:val="both"/>
        <w:rPr>
          <w:rFonts w:asciiTheme="majorHAnsi" w:hAnsiTheme="majorHAnsi" w:cstheme="majorHAnsi"/>
          <w:sz w:val="24"/>
        </w:rPr>
      </w:pPr>
      <w:r w:rsidRPr="001B509E">
        <w:rPr>
          <w:rFonts w:asciiTheme="majorHAnsi" w:hAnsiTheme="majorHAnsi" w:cstheme="majorHAnsi"/>
          <w:sz w:val="24"/>
        </w:rPr>
        <w:t>Stocker des informations qui sont une sous-catégorie de la table principale.</w:t>
      </w:r>
    </w:p>
    <w:p w14:paraId="5F26A7E8" w14:textId="77777777" w:rsidR="00165AC5" w:rsidRPr="001B509E" w:rsidRDefault="00663637" w:rsidP="00165AC5">
      <w:pPr>
        <w:keepNext/>
        <w:rPr>
          <w:rFonts w:asciiTheme="majorHAnsi" w:hAnsiTheme="majorHAnsi" w:cstheme="majorHAnsi"/>
        </w:rPr>
      </w:pPr>
      <w:r w:rsidRPr="001B509E">
        <w:rPr>
          <w:rFonts w:asciiTheme="majorHAnsi" w:hAnsiTheme="majorHAnsi" w:cstheme="majorHAnsi"/>
          <w:noProof/>
        </w:rPr>
        <w:drawing>
          <wp:inline distT="0" distB="0" distL="0" distR="0" wp14:anchorId="51F8324A" wp14:editId="1957E29B">
            <wp:extent cx="4381169" cy="1460390"/>
            <wp:effectExtent l="0" t="0" r="635" b="6985"/>
            <wp:docPr id="242108815" name="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20">
                      <a:extLst>
                        <a:ext uri="{28A0092B-C50C-407E-A947-70E740481C1C}">
                          <a14:useLocalDpi xmlns:a14="http://schemas.microsoft.com/office/drawing/2010/main" val="0"/>
                        </a:ext>
                      </a:extLst>
                    </a:blip>
                    <a:stretch>
                      <a:fillRect/>
                    </a:stretch>
                  </pic:blipFill>
                  <pic:spPr>
                    <a:xfrm>
                      <a:off x="0" y="0"/>
                      <a:ext cx="4393936" cy="1464646"/>
                    </a:xfrm>
                    <a:prstGeom prst="rect">
                      <a:avLst/>
                    </a:prstGeom>
                  </pic:spPr>
                </pic:pic>
              </a:graphicData>
            </a:graphic>
          </wp:inline>
        </w:drawing>
      </w:r>
    </w:p>
    <w:p w14:paraId="690460B8" w14:textId="21CD249F" w:rsidR="00165AC5" w:rsidRPr="001B509E" w:rsidRDefault="00165AC5" w:rsidP="00165AC5">
      <w:pPr>
        <w:pStyle w:val="Lgende"/>
        <w:rPr>
          <w:rFonts w:asciiTheme="majorHAnsi" w:hAnsiTheme="majorHAnsi" w:cstheme="majorHAnsi"/>
        </w:rPr>
      </w:pPr>
      <w:r w:rsidRPr="001B509E">
        <w:rPr>
          <w:rFonts w:asciiTheme="majorHAnsi" w:hAnsiTheme="majorHAnsi" w:cstheme="majorHAnsi"/>
        </w:rPr>
        <w:t xml:space="preserve">Figure </w:t>
      </w:r>
      <w:r w:rsidR="00ED10E0" w:rsidRPr="001B509E">
        <w:rPr>
          <w:rFonts w:asciiTheme="majorHAnsi" w:hAnsiTheme="majorHAnsi" w:cstheme="majorHAnsi"/>
        </w:rPr>
        <w:fldChar w:fldCharType="begin"/>
      </w:r>
      <w:r w:rsidR="00ED10E0" w:rsidRPr="001B509E">
        <w:rPr>
          <w:rFonts w:asciiTheme="majorHAnsi" w:hAnsiTheme="majorHAnsi" w:cstheme="majorHAnsi"/>
        </w:rPr>
        <w:instrText xml:space="preserve"> SEQ Figure \* ARABIC </w:instrText>
      </w:r>
      <w:r w:rsidR="00ED10E0" w:rsidRPr="001B509E">
        <w:rPr>
          <w:rFonts w:asciiTheme="majorHAnsi" w:hAnsiTheme="majorHAnsi" w:cstheme="majorHAnsi"/>
        </w:rPr>
        <w:fldChar w:fldCharType="separate"/>
      </w:r>
      <w:r w:rsidRPr="001B509E">
        <w:rPr>
          <w:rFonts w:asciiTheme="majorHAnsi" w:hAnsiTheme="majorHAnsi" w:cstheme="majorHAnsi"/>
          <w:noProof/>
        </w:rPr>
        <w:t>8</w:t>
      </w:r>
      <w:r w:rsidR="00ED10E0" w:rsidRPr="001B509E">
        <w:rPr>
          <w:rFonts w:asciiTheme="majorHAnsi" w:hAnsiTheme="majorHAnsi" w:cstheme="majorHAnsi"/>
          <w:noProof/>
        </w:rPr>
        <w:fldChar w:fldCharType="end"/>
      </w:r>
      <w:r w:rsidRPr="001B509E">
        <w:rPr>
          <w:rFonts w:asciiTheme="majorHAnsi" w:hAnsiTheme="majorHAnsi" w:cstheme="majorHAnsi"/>
        </w:rPr>
        <w:t xml:space="preserve"> : Schéma d’une relation </w:t>
      </w:r>
      <w:r w:rsidR="006A128E" w:rsidRPr="001B509E">
        <w:rPr>
          <w:rFonts w:asciiTheme="majorHAnsi" w:hAnsiTheme="majorHAnsi" w:cstheme="majorHAnsi"/>
        </w:rPr>
        <w:t>One-to-One, créé à partir de la structure de base de données du projet de stage</w:t>
      </w:r>
      <w:r w:rsidR="003B23AE">
        <w:rPr>
          <w:rFonts w:asciiTheme="majorHAnsi" w:hAnsiTheme="majorHAnsi" w:cstheme="majorHAnsi"/>
        </w:rPr>
        <w:t>.</w:t>
      </w:r>
    </w:p>
    <w:p w14:paraId="3B3B5B6A" w14:textId="10772413" w:rsidR="00FA7E84" w:rsidRPr="001B509E" w:rsidRDefault="002A4CDC" w:rsidP="00E7701E">
      <w:pPr>
        <w:rPr>
          <w:rFonts w:asciiTheme="majorHAnsi" w:eastAsiaTheme="majorEastAsia" w:hAnsiTheme="majorHAnsi" w:cstheme="majorHAnsi"/>
          <w:color w:val="1F3763" w:themeColor="accent1" w:themeShade="7F"/>
          <w:sz w:val="24"/>
          <w:szCs w:val="24"/>
        </w:rPr>
      </w:pPr>
      <w:r w:rsidRPr="001B509E">
        <w:rPr>
          <w:rFonts w:asciiTheme="majorHAnsi" w:hAnsiTheme="majorHAnsi" w:cstheme="majorHAnsi"/>
        </w:rPr>
        <w:br w:type="page"/>
      </w:r>
    </w:p>
    <w:p w14:paraId="7D436AC2" w14:textId="77777777" w:rsidR="00CF6FCC" w:rsidRPr="001B509E" w:rsidRDefault="002A4CDC" w:rsidP="009D0D95">
      <w:pPr>
        <w:pStyle w:val="Titre3"/>
      </w:pPr>
      <w:bookmarkStart w:id="12" w:name="_Toc9931726"/>
      <w:r w:rsidRPr="001B509E">
        <w:lastRenderedPageBreak/>
        <w:t>3.1.6</w:t>
      </w:r>
      <w:r w:rsidR="00BB367E" w:rsidRPr="001B509E">
        <w:t xml:space="preserve"> DbContext : Qu’est-ce que c’est ?</w:t>
      </w:r>
      <w:bookmarkEnd w:id="12"/>
    </w:p>
    <w:p w14:paraId="20186FE5" w14:textId="77777777" w:rsidR="00CF6FCC" w:rsidRPr="001B509E" w:rsidRDefault="00CF6FCC" w:rsidP="009D0D95">
      <w:pPr>
        <w:pStyle w:val="Titre3"/>
      </w:pPr>
      <w:r w:rsidRPr="001B509E">
        <w:tab/>
      </w:r>
    </w:p>
    <w:p w14:paraId="5F778B58" w14:textId="03B917ED" w:rsidR="00563187" w:rsidRDefault="00CF6FCC" w:rsidP="002A1B0E">
      <w:pPr>
        <w:ind w:firstLine="708"/>
        <w:jc w:val="both"/>
        <w:rPr>
          <w:rFonts w:asciiTheme="majorHAnsi" w:hAnsiTheme="majorHAnsi" w:cstheme="majorHAnsi"/>
          <w:sz w:val="24"/>
        </w:rPr>
      </w:pPr>
      <w:r w:rsidRPr="001B509E">
        <w:rPr>
          <w:rFonts w:asciiTheme="majorHAnsi" w:hAnsiTheme="majorHAnsi" w:cstheme="majorHAnsi"/>
          <w:sz w:val="24"/>
        </w:rPr>
        <w:t>Comme cela a été cité précédemment dans ce travail, Entity Framework permet de récupérer, insérer, mettre à jour ou supprimer des données en utilisant des entités (Common Language Runtime objects), et d’établir des relations</w:t>
      </w:r>
      <w:r w:rsidR="00FF2D19" w:rsidRPr="001B509E">
        <w:rPr>
          <w:rFonts w:asciiTheme="majorHAnsi" w:hAnsiTheme="majorHAnsi" w:cstheme="majorHAnsi"/>
          <w:sz w:val="24"/>
        </w:rPr>
        <w:t>,</w:t>
      </w:r>
      <w:r w:rsidRPr="001B509E">
        <w:rPr>
          <w:rFonts w:asciiTheme="majorHAnsi" w:hAnsiTheme="majorHAnsi" w:cstheme="majorHAnsi"/>
          <w:sz w:val="24"/>
        </w:rPr>
        <w:t xml:space="preserve"> </w:t>
      </w:r>
      <w:r w:rsidR="003B23AE">
        <w:rPr>
          <w:rFonts w:asciiTheme="majorHAnsi" w:hAnsiTheme="majorHAnsi" w:cstheme="majorHAnsi"/>
          <w:sz w:val="24"/>
        </w:rPr>
        <w:t>qui ont</w:t>
      </w:r>
      <w:r w:rsidR="003B23AE" w:rsidRPr="001B509E">
        <w:rPr>
          <w:rFonts w:asciiTheme="majorHAnsi" w:hAnsiTheme="majorHAnsi" w:cstheme="majorHAnsi"/>
          <w:sz w:val="24"/>
        </w:rPr>
        <w:t xml:space="preserve"> </w:t>
      </w:r>
      <w:r w:rsidRPr="001B509E">
        <w:rPr>
          <w:rFonts w:asciiTheme="majorHAnsi" w:hAnsiTheme="majorHAnsi" w:cstheme="majorHAnsi"/>
          <w:sz w:val="24"/>
        </w:rPr>
        <w:t>été définies dans le mod</w:t>
      </w:r>
      <w:r w:rsidR="003B23AE">
        <w:rPr>
          <w:rFonts w:asciiTheme="majorHAnsi" w:hAnsiTheme="majorHAnsi" w:cstheme="majorHAnsi"/>
          <w:sz w:val="24"/>
        </w:rPr>
        <w:t>è</w:t>
      </w:r>
      <w:r w:rsidRPr="001B509E">
        <w:rPr>
          <w:rFonts w:asciiTheme="majorHAnsi" w:hAnsiTheme="majorHAnsi" w:cstheme="majorHAnsi"/>
          <w:sz w:val="24"/>
        </w:rPr>
        <w:t>l</w:t>
      </w:r>
      <w:r w:rsidR="003B23AE">
        <w:rPr>
          <w:rFonts w:asciiTheme="majorHAnsi" w:hAnsiTheme="majorHAnsi" w:cstheme="majorHAnsi"/>
          <w:sz w:val="24"/>
        </w:rPr>
        <w:t>e</w:t>
      </w:r>
      <w:r w:rsidRPr="001B509E">
        <w:rPr>
          <w:rFonts w:asciiTheme="majorHAnsi" w:hAnsiTheme="majorHAnsi" w:cstheme="majorHAnsi"/>
          <w:sz w:val="24"/>
        </w:rPr>
        <w:t xml:space="preserve"> entre ces entités</w:t>
      </w:r>
      <w:r w:rsidR="00FF2D19" w:rsidRPr="001B509E">
        <w:rPr>
          <w:rFonts w:asciiTheme="majorHAnsi" w:hAnsiTheme="majorHAnsi" w:cstheme="majorHAnsi"/>
          <w:sz w:val="24"/>
        </w:rPr>
        <w:t>, dans la base de données. Mais i</w:t>
      </w:r>
      <w:r w:rsidR="00D0285E">
        <w:rPr>
          <w:rFonts w:asciiTheme="majorHAnsi" w:hAnsiTheme="majorHAnsi" w:cstheme="majorHAnsi"/>
          <w:sz w:val="24"/>
        </w:rPr>
        <w:t xml:space="preserve">l </w:t>
      </w:r>
      <w:r w:rsidR="00E4164D">
        <w:rPr>
          <w:rFonts w:asciiTheme="majorHAnsi" w:hAnsiTheme="majorHAnsi" w:cstheme="majorHAnsi"/>
          <w:sz w:val="24"/>
        </w:rPr>
        <w:t>possède également plusieurs autres fonctionnalités grâce au DbCont</w:t>
      </w:r>
      <w:r w:rsidR="004B5F51">
        <w:rPr>
          <w:rFonts w:asciiTheme="majorHAnsi" w:hAnsiTheme="majorHAnsi" w:cstheme="majorHAnsi"/>
          <w:sz w:val="24"/>
        </w:rPr>
        <w:t>ext</w:t>
      </w:r>
      <w:r w:rsidR="000635DD">
        <w:rPr>
          <w:rFonts w:asciiTheme="majorHAnsi" w:hAnsiTheme="majorHAnsi" w:cstheme="majorHAnsi"/>
          <w:sz w:val="24"/>
        </w:rPr>
        <w:t xml:space="preserve"> </w:t>
      </w:r>
      <w:r w:rsidR="007C1F44">
        <w:rPr>
          <w:rFonts w:asciiTheme="majorHAnsi" w:hAnsiTheme="majorHAnsi" w:cstheme="majorHAnsi"/>
          <w:sz w:val="24"/>
        </w:rPr>
        <w:t xml:space="preserve">faisant partie du namespace </w:t>
      </w:r>
      <w:proofErr w:type="gramStart"/>
      <w:r w:rsidR="007C1F44">
        <w:rPr>
          <w:rFonts w:asciiTheme="majorHAnsi" w:hAnsiTheme="majorHAnsi" w:cstheme="majorHAnsi"/>
          <w:sz w:val="24"/>
        </w:rPr>
        <w:t>System.Data.Entity.DbContext</w:t>
      </w:r>
      <w:proofErr w:type="gramEnd"/>
      <w:r w:rsidR="007C1F44">
        <w:rPr>
          <w:rFonts w:asciiTheme="majorHAnsi" w:hAnsiTheme="majorHAnsi" w:cstheme="majorHAnsi"/>
          <w:sz w:val="24"/>
        </w:rPr>
        <w:t xml:space="preserve">, </w:t>
      </w:r>
      <w:r w:rsidR="002B467A">
        <w:rPr>
          <w:rFonts w:asciiTheme="majorHAnsi" w:hAnsiTheme="majorHAnsi" w:cstheme="majorHAnsi"/>
          <w:sz w:val="24"/>
        </w:rPr>
        <w:t xml:space="preserve">et qui </w:t>
      </w:r>
      <w:r w:rsidR="007C1F44">
        <w:rPr>
          <w:rFonts w:asciiTheme="majorHAnsi" w:hAnsiTheme="majorHAnsi" w:cstheme="majorHAnsi"/>
          <w:sz w:val="24"/>
        </w:rPr>
        <w:t>est la classe primaire responsable de l’interaction entre les données et les objets</w:t>
      </w:r>
      <w:r w:rsidR="003B23AE">
        <w:rPr>
          <w:rFonts w:asciiTheme="majorHAnsi" w:hAnsiTheme="majorHAnsi" w:cstheme="majorHAnsi"/>
          <w:sz w:val="24"/>
        </w:rPr>
        <w:t>.</w:t>
      </w:r>
      <w:r w:rsidR="009D53C8" w:rsidRPr="001B509E">
        <w:rPr>
          <w:rFonts w:asciiTheme="majorHAnsi" w:hAnsiTheme="majorHAnsi" w:cstheme="majorHAnsi"/>
          <w:sz w:val="24"/>
        </w:rPr>
        <w:t xml:space="preserve"> </w:t>
      </w:r>
      <w:r w:rsidR="003B23AE">
        <w:rPr>
          <w:rFonts w:asciiTheme="majorHAnsi" w:hAnsiTheme="majorHAnsi" w:cstheme="majorHAnsi"/>
          <w:sz w:val="24"/>
        </w:rPr>
        <w:t>E</w:t>
      </w:r>
      <w:r w:rsidR="003F292E">
        <w:rPr>
          <w:rFonts w:asciiTheme="majorHAnsi" w:hAnsiTheme="majorHAnsi" w:cstheme="majorHAnsi"/>
          <w:sz w:val="24"/>
        </w:rPr>
        <w:t>lle</w:t>
      </w:r>
      <w:r w:rsidR="009D53C8" w:rsidRPr="001B509E">
        <w:rPr>
          <w:rFonts w:asciiTheme="majorHAnsi" w:hAnsiTheme="majorHAnsi" w:cstheme="majorHAnsi"/>
          <w:sz w:val="24"/>
        </w:rPr>
        <w:t xml:space="preserve"> a pour but de simplifier l’interaction avec </w:t>
      </w:r>
      <w:proofErr w:type="spellStart"/>
      <w:r w:rsidR="009D53C8" w:rsidRPr="001B509E">
        <w:rPr>
          <w:rFonts w:asciiTheme="majorHAnsi" w:hAnsiTheme="majorHAnsi" w:cstheme="majorHAnsi"/>
          <w:sz w:val="24"/>
        </w:rPr>
        <w:t>Entity</w:t>
      </w:r>
      <w:proofErr w:type="spellEnd"/>
      <w:r w:rsidR="009D53C8" w:rsidRPr="001B509E">
        <w:rPr>
          <w:rFonts w:asciiTheme="majorHAnsi" w:hAnsiTheme="majorHAnsi" w:cstheme="majorHAnsi"/>
          <w:sz w:val="24"/>
        </w:rPr>
        <w:t xml:space="preserve"> Framework</w:t>
      </w:r>
      <w:r w:rsidR="00D75965" w:rsidRPr="001B509E">
        <w:rPr>
          <w:rFonts w:asciiTheme="majorHAnsi" w:hAnsiTheme="majorHAnsi" w:cstheme="majorHAnsi"/>
          <w:sz w:val="24"/>
        </w:rPr>
        <w:t xml:space="preserve"> et permet de réduire le nombre de méthodes et de propriétés requises pour accéder aux tâches les plus utilisées</w:t>
      </w:r>
      <w:r w:rsidR="00B724FE" w:rsidRPr="001B509E">
        <w:rPr>
          <w:rFonts w:asciiTheme="majorHAnsi" w:hAnsiTheme="majorHAnsi" w:cstheme="majorHAnsi"/>
          <w:sz w:val="24"/>
        </w:rPr>
        <w:t>, celles-ci étaient bien plus difficiles à coder dans les versions précédent</w:t>
      </w:r>
      <w:r w:rsidR="0041316D">
        <w:rPr>
          <w:rFonts w:asciiTheme="majorHAnsi" w:hAnsiTheme="majorHAnsi" w:cstheme="majorHAnsi"/>
          <w:sz w:val="24"/>
        </w:rPr>
        <w:t>e</w:t>
      </w:r>
      <w:r w:rsidR="00B724FE" w:rsidRPr="001B509E">
        <w:rPr>
          <w:rFonts w:asciiTheme="majorHAnsi" w:hAnsiTheme="majorHAnsi" w:cstheme="majorHAnsi"/>
          <w:sz w:val="24"/>
        </w:rPr>
        <w:t>s.</w:t>
      </w:r>
      <w:r w:rsidR="00D75965" w:rsidRPr="001B509E">
        <w:rPr>
          <w:rFonts w:asciiTheme="majorHAnsi" w:hAnsiTheme="majorHAnsi" w:cstheme="majorHAnsi"/>
          <w:sz w:val="24"/>
        </w:rPr>
        <w:t xml:space="preserve"> </w:t>
      </w:r>
    </w:p>
    <w:p w14:paraId="5D415C6F" w14:textId="254BA319" w:rsidR="00FA2E92" w:rsidRDefault="00FA2E92" w:rsidP="00563187">
      <w:pPr>
        <w:rPr>
          <w:rFonts w:asciiTheme="majorHAnsi" w:hAnsiTheme="majorHAnsi" w:cstheme="majorHAnsi"/>
          <w:sz w:val="24"/>
        </w:rPr>
      </w:pPr>
      <w:r w:rsidRPr="00FA2E92">
        <w:rPr>
          <w:rFonts w:asciiTheme="majorHAnsi" w:hAnsiTheme="majorHAnsi" w:cstheme="majorHAnsi"/>
          <w:noProof/>
          <w:sz w:val="24"/>
        </w:rPr>
        <w:drawing>
          <wp:inline distT="0" distB="0" distL="0" distR="0" wp14:anchorId="1EA6EE68" wp14:editId="59A1280C">
            <wp:extent cx="3965097" cy="1457074"/>
            <wp:effectExtent l="0" t="0" r="0" b="0"/>
            <wp:docPr id="28" name="Image 4">
              <a:extLst xmlns:a="http://schemas.openxmlformats.org/drawingml/2006/main">
                <a:ext uri="{FF2B5EF4-FFF2-40B4-BE49-F238E27FC236}">
                  <a16:creationId xmlns:a16="http://schemas.microsoft.com/office/drawing/2014/main" id="{687FF958-F1FA-4ECD-B08A-00DADEEF78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a16="http://schemas.microsoft.com/office/drawing/2014/main" id="{687FF958-F1FA-4ECD-B08A-00DADEEF782F}"/>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987635" cy="1465356"/>
                    </a:xfrm>
                    <a:prstGeom prst="rect">
                      <a:avLst/>
                    </a:prstGeom>
                  </pic:spPr>
                </pic:pic>
              </a:graphicData>
            </a:graphic>
          </wp:inline>
        </w:drawing>
      </w:r>
    </w:p>
    <w:p w14:paraId="61BCCE6C" w14:textId="6ED7A17B" w:rsidR="000F046B" w:rsidRDefault="00914B35" w:rsidP="002A1B0E">
      <w:pPr>
        <w:jc w:val="both"/>
        <w:rPr>
          <w:rFonts w:asciiTheme="majorHAnsi" w:hAnsiTheme="majorHAnsi" w:cstheme="majorHAnsi"/>
          <w:sz w:val="24"/>
        </w:rPr>
      </w:pPr>
      <w:r w:rsidRPr="00FA15E7">
        <w:rPr>
          <w:rFonts w:asciiTheme="majorHAnsi" w:hAnsiTheme="majorHAnsi" w:cstheme="majorHAnsi"/>
          <w:b/>
          <w:sz w:val="24"/>
          <w:u w:val="single"/>
        </w:rPr>
        <w:t>Cette classe</w:t>
      </w:r>
      <w:r w:rsidR="006C3247">
        <w:rPr>
          <w:rFonts w:asciiTheme="majorHAnsi" w:hAnsiTheme="majorHAnsi" w:cstheme="majorHAnsi"/>
          <w:b/>
          <w:sz w:val="24"/>
          <w:u w:val="single"/>
        </w:rPr>
        <w:t>,</w:t>
      </w:r>
      <w:r>
        <w:rPr>
          <w:rFonts w:asciiTheme="majorHAnsi" w:hAnsiTheme="majorHAnsi" w:cstheme="majorHAnsi"/>
          <w:sz w:val="24"/>
        </w:rPr>
        <w:t xml:space="preserve"> </w:t>
      </w:r>
      <w:r w:rsidR="006C3247">
        <w:rPr>
          <w:rFonts w:asciiTheme="majorHAnsi" w:hAnsiTheme="majorHAnsi" w:cstheme="majorHAnsi"/>
          <w:sz w:val="24"/>
        </w:rPr>
        <w:t xml:space="preserve">qui représente </w:t>
      </w:r>
      <w:r>
        <w:rPr>
          <w:rFonts w:asciiTheme="majorHAnsi" w:hAnsiTheme="majorHAnsi" w:cstheme="majorHAnsi"/>
          <w:sz w:val="24"/>
        </w:rPr>
        <w:t xml:space="preserve">donc la classe </w:t>
      </w:r>
      <w:r w:rsidRPr="00FA15E7">
        <w:rPr>
          <w:rFonts w:asciiTheme="majorHAnsi" w:hAnsiTheme="majorHAnsi" w:cstheme="majorHAnsi"/>
          <w:b/>
          <w:sz w:val="24"/>
          <w:u w:val="single"/>
        </w:rPr>
        <w:t>intermédiaire entre la base de données et le domaine de classe</w:t>
      </w:r>
      <w:r>
        <w:rPr>
          <w:rFonts w:asciiTheme="majorHAnsi" w:hAnsiTheme="majorHAnsi" w:cstheme="majorHAnsi"/>
          <w:sz w:val="24"/>
        </w:rPr>
        <w:t xml:space="preserve"> (Code-First) ou l’Entity Data Model (Database-First ou Model-First)</w:t>
      </w:r>
      <w:r w:rsidR="006C3247">
        <w:rPr>
          <w:rFonts w:asciiTheme="majorHAnsi" w:hAnsiTheme="majorHAnsi" w:cstheme="majorHAnsi"/>
          <w:sz w:val="24"/>
        </w:rPr>
        <w:t>,</w:t>
      </w:r>
      <w:r>
        <w:rPr>
          <w:rFonts w:asciiTheme="majorHAnsi" w:hAnsiTheme="majorHAnsi" w:cstheme="majorHAnsi"/>
          <w:sz w:val="24"/>
        </w:rPr>
        <w:t xml:space="preserve"> </w:t>
      </w:r>
      <w:r w:rsidRPr="00FA15E7">
        <w:rPr>
          <w:rFonts w:asciiTheme="majorHAnsi" w:hAnsiTheme="majorHAnsi" w:cstheme="majorHAnsi"/>
          <w:b/>
          <w:sz w:val="24"/>
          <w:u w:val="single"/>
        </w:rPr>
        <w:t>permet</w:t>
      </w:r>
      <w:r>
        <w:rPr>
          <w:rFonts w:asciiTheme="majorHAnsi" w:hAnsiTheme="majorHAnsi" w:cstheme="majorHAnsi"/>
          <w:sz w:val="24"/>
        </w:rPr>
        <w:t xml:space="preserve"> </w:t>
      </w:r>
      <w:r w:rsidR="00F670E8">
        <w:rPr>
          <w:rFonts w:asciiTheme="majorHAnsi" w:hAnsiTheme="majorHAnsi" w:cstheme="majorHAnsi"/>
          <w:sz w:val="24"/>
        </w:rPr>
        <w:t xml:space="preserve">: </w:t>
      </w:r>
    </w:p>
    <w:p w14:paraId="077274A8" w14:textId="6B9C8F5B" w:rsidR="00F670E8" w:rsidRPr="00710BCF" w:rsidRDefault="00F670E8" w:rsidP="002A1B0E">
      <w:pPr>
        <w:pStyle w:val="Paragraphedeliste"/>
        <w:numPr>
          <w:ilvl w:val="0"/>
          <w:numId w:val="26"/>
        </w:numPr>
        <w:jc w:val="both"/>
        <w:rPr>
          <w:rFonts w:asciiTheme="majorHAnsi" w:hAnsiTheme="majorHAnsi" w:cstheme="majorHAnsi"/>
          <w:sz w:val="24"/>
        </w:rPr>
      </w:pPr>
      <w:r w:rsidRPr="00710BCF">
        <w:rPr>
          <w:rFonts w:asciiTheme="majorHAnsi" w:hAnsiTheme="majorHAnsi" w:cstheme="majorHAnsi"/>
          <w:sz w:val="24"/>
        </w:rPr>
        <w:t>De définir des « sets » d’</w:t>
      </w:r>
      <w:r w:rsidR="00A23727" w:rsidRPr="00710BCF">
        <w:rPr>
          <w:rFonts w:asciiTheme="majorHAnsi" w:hAnsiTheme="majorHAnsi" w:cstheme="majorHAnsi"/>
          <w:sz w:val="24"/>
        </w:rPr>
        <w:t>entités, qui représentent les tables de la base de données ;</w:t>
      </w:r>
    </w:p>
    <w:p w14:paraId="70348C38" w14:textId="4EB0083E" w:rsidR="00A23727" w:rsidRPr="00710BCF" w:rsidRDefault="00A23727" w:rsidP="002A1B0E">
      <w:pPr>
        <w:pStyle w:val="Paragraphedeliste"/>
        <w:numPr>
          <w:ilvl w:val="0"/>
          <w:numId w:val="26"/>
        </w:numPr>
        <w:jc w:val="both"/>
        <w:rPr>
          <w:rFonts w:asciiTheme="majorHAnsi" w:hAnsiTheme="majorHAnsi" w:cstheme="majorHAnsi"/>
          <w:sz w:val="24"/>
        </w:rPr>
      </w:pPr>
      <w:r w:rsidRPr="00710BCF">
        <w:rPr>
          <w:rFonts w:asciiTheme="majorHAnsi" w:hAnsiTheme="majorHAnsi" w:cstheme="majorHAnsi"/>
          <w:sz w:val="24"/>
        </w:rPr>
        <w:t>D’effectuer des requêtes vers la base de données ;</w:t>
      </w:r>
    </w:p>
    <w:p w14:paraId="52391C8C" w14:textId="35F5EE68" w:rsidR="00A23727" w:rsidRPr="00710BCF" w:rsidRDefault="00AF6FFB" w:rsidP="002A1B0E">
      <w:pPr>
        <w:pStyle w:val="Paragraphedeliste"/>
        <w:numPr>
          <w:ilvl w:val="0"/>
          <w:numId w:val="26"/>
        </w:numPr>
        <w:jc w:val="both"/>
        <w:rPr>
          <w:rFonts w:asciiTheme="majorHAnsi" w:hAnsiTheme="majorHAnsi" w:cstheme="majorHAnsi"/>
          <w:sz w:val="24"/>
        </w:rPr>
      </w:pPr>
      <w:r w:rsidRPr="00710BCF">
        <w:rPr>
          <w:rFonts w:asciiTheme="majorHAnsi" w:hAnsiTheme="majorHAnsi" w:cstheme="majorHAnsi"/>
          <w:sz w:val="24"/>
        </w:rPr>
        <w:t>De gérer le traçage des objets ;</w:t>
      </w:r>
    </w:p>
    <w:p w14:paraId="36C7DFB4" w14:textId="2A632D5F" w:rsidR="00AF6FFB" w:rsidRPr="00710BCF" w:rsidRDefault="00AF6FFB" w:rsidP="002A1B0E">
      <w:pPr>
        <w:pStyle w:val="Paragraphedeliste"/>
        <w:numPr>
          <w:ilvl w:val="0"/>
          <w:numId w:val="26"/>
        </w:numPr>
        <w:jc w:val="both"/>
        <w:rPr>
          <w:rFonts w:asciiTheme="majorHAnsi" w:hAnsiTheme="majorHAnsi" w:cstheme="majorHAnsi"/>
          <w:sz w:val="24"/>
        </w:rPr>
      </w:pPr>
      <w:r w:rsidRPr="00710BCF">
        <w:rPr>
          <w:rFonts w:asciiTheme="majorHAnsi" w:hAnsiTheme="majorHAnsi" w:cstheme="majorHAnsi"/>
          <w:sz w:val="24"/>
        </w:rPr>
        <w:t xml:space="preserve">De </w:t>
      </w:r>
      <w:r w:rsidR="00EC7588" w:rsidRPr="00710BCF">
        <w:rPr>
          <w:rFonts w:asciiTheme="majorHAnsi" w:hAnsiTheme="majorHAnsi" w:cstheme="majorHAnsi"/>
          <w:sz w:val="24"/>
        </w:rPr>
        <w:t xml:space="preserve">gérer la persistance des données, c’est-à-dire, </w:t>
      </w:r>
      <w:r w:rsidR="006C3247">
        <w:rPr>
          <w:rFonts w:asciiTheme="majorHAnsi" w:hAnsiTheme="majorHAnsi" w:cstheme="majorHAnsi"/>
          <w:sz w:val="24"/>
        </w:rPr>
        <w:t>de permettre à</w:t>
      </w:r>
      <w:r w:rsidR="008766E9" w:rsidRPr="002A1B0E">
        <w:rPr>
          <w:rFonts w:asciiTheme="majorHAnsi" w:hAnsiTheme="majorHAnsi" w:cstheme="majorHAnsi"/>
          <w:sz w:val="24"/>
          <w:highlight w:val="yellow"/>
        </w:rPr>
        <w:t xml:space="preserve"> </w:t>
      </w:r>
      <w:r w:rsidR="008766E9" w:rsidRPr="009573AE">
        <w:rPr>
          <w:rFonts w:asciiTheme="majorHAnsi" w:hAnsiTheme="majorHAnsi" w:cstheme="majorHAnsi"/>
          <w:sz w:val="24"/>
        </w:rPr>
        <w:t xml:space="preserve">l’application </w:t>
      </w:r>
      <w:r w:rsidR="006C3247" w:rsidRPr="009573AE">
        <w:rPr>
          <w:rFonts w:asciiTheme="majorHAnsi" w:hAnsiTheme="majorHAnsi" w:cstheme="majorHAnsi"/>
          <w:sz w:val="24"/>
        </w:rPr>
        <w:t xml:space="preserve">de </w:t>
      </w:r>
      <w:r w:rsidR="008766E9" w:rsidRPr="009573AE">
        <w:rPr>
          <w:rFonts w:asciiTheme="majorHAnsi" w:hAnsiTheme="majorHAnsi" w:cstheme="majorHAnsi"/>
          <w:sz w:val="24"/>
        </w:rPr>
        <w:t xml:space="preserve">se terminer sans que les données </w:t>
      </w:r>
      <w:r w:rsidR="006C3247" w:rsidRPr="009573AE">
        <w:rPr>
          <w:rFonts w:asciiTheme="majorHAnsi" w:hAnsiTheme="majorHAnsi" w:cstheme="majorHAnsi"/>
          <w:sz w:val="24"/>
        </w:rPr>
        <w:t>soient perdues.</w:t>
      </w:r>
      <w:r w:rsidR="006C3247">
        <w:rPr>
          <w:rFonts w:asciiTheme="majorHAnsi" w:hAnsiTheme="majorHAnsi" w:cstheme="majorHAnsi"/>
          <w:sz w:val="24"/>
        </w:rPr>
        <w:t xml:space="preserve"> C</w:t>
      </w:r>
      <w:r w:rsidR="0041742C" w:rsidRPr="00710BCF">
        <w:rPr>
          <w:rFonts w:asciiTheme="majorHAnsi" w:hAnsiTheme="majorHAnsi" w:cstheme="majorHAnsi"/>
          <w:sz w:val="24"/>
        </w:rPr>
        <w:t>es informations sont transmise</w:t>
      </w:r>
      <w:r w:rsidR="00FB7A94" w:rsidRPr="00710BCF">
        <w:rPr>
          <w:rFonts w:asciiTheme="majorHAnsi" w:hAnsiTheme="majorHAnsi" w:cstheme="majorHAnsi"/>
          <w:sz w:val="24"/>
        </w:rPr>
        <w:t>s</w:t>
      </w:r>
      <w:r w:rsidR="0041742C" w:rsidRPr="00710BCF">
        <w:rPr>
          <w:rFonts w:asciiTheme="majorHAnsi" w:hAnsiTheme="majorHAnsi" w:cstheme="majorHAnsi"/>
          <w:sz w:val="24"/>
        </w:rPr>
        <w:t xml:space="preserve"> au serveur de base de données</w:t>
      </w:r>
      <w:r w:rsidR="00FB7A94" w:rsidRPr="00710BCF">
        <w:rPr>
          <w:rFonts w:asciiTheme="majorHAnsi" w:hAnsiTheme="majorHAnsi" w:cstheme="majorHAnsi"/>
          <w:sz w:val="24"/>
        </w:rPr>
        <w:t xml:space="preserve">. Rendre un objet, ou </w:t>
      </w:r>
      <w:proofErr w:type="gramStart"/>
      <w:r w:rsidR="00D23DBA" w:rsidRPr="00710BCF">
        <w:rPr>
          <w:rFonts w:asciiTheme="majorHAnsi" w:hAnsiTheme="majorHAnsi" w:cstheme="majorHAnsi"/>
          <w:sz w:val="24"/>
        </w:rPr>
        <w:t>une entité persistant</w:t>
      </w:r>
      <w:proofErr w:type="gramEnd"/>
      <w:r w:rsidR="00832927" w:rsidRPr="00710BCF">
        <w:rPr>
          <w:rFonts w:asciiTheme="majorHAnsi" w:hAnsiTheme="majorHAnsi" w:cstheme="majorHAnsi"/>
          <w:sz w:val="24"/>
        </w:rPr>
        <w:t>(e) signifie sauvegarder ses données vers un support non volatile de telle sorte qu’un objet, ou une entité, identique à cet objet</w:t>
      </w:r>
      <w:r w:rsidR="006C3247">
        <w:rPr>
          <w:rFonts w:asciiTheme="majorHAnsi" w:hAnsiTheme="majorHAnsi" w:cstheme="majorHAnsi"/>
          <w:sz w:val="24"/>
        </w:rPr>
        <w:t xml:space="preserve"> ou cette </w:t>
      </w:r>
      <w:r w:rsidR="00832927" w:rsidRPr="00710BCF">
        <w:rPr>
          <w:rFonts w:asciiTheme="majorHAnsi" w:hAnsiTheme="majorHAnsi" w:cstheme="majorHAnsi"/>
          <w:sz w:val="24"/>
        </w:rPr>
        <w:t>entité</w:t>
      </w:r>
      <w:r w:rsidR="00B24E70" w:rsidRPr="00710BCF">
        <w:rPr>
          <w:rFonts w:asciiTheme="majorHAnsi" w:hAnsiTheme="majorHAnsi" w:cstheme="majorHAnsi"/>
          <w:sz w:val="24"/>
        </w:rPr>
        <w:t xml:space="preserve"> sera recréé</w:t>
      </w:r>
      <w:r w:rsidR="006C3247">
        <w:rPr>
          <w:rFonts w:asciiTheme="majorHAnsi" w:hAnsiTheme="majorHAnsi" w:cstheme="majorHAnsi"/>
          <w:sz w:val="24"/>
        </w:rPr>
        <w:t>(e)</w:t>
      </w:r>
      <w:r w:rsidR="00B24E70" w:rsidRPr="00710BCF">
        <w:rPr>
          <w:rFonts w:asciiTheme="majorHAnsi" w:hAnsiTheme="majorHAnsi" w:cstheme="majorHAnsi"/>
          <w:sz w:val="24"/>
        </w:rPr>
        <w:t xml:space="preserve"> </w:t>
      </w:r>
      <w:r w:rsidR="00515F2D" w:rsidRPr="00710BCF">
        <w:rPr>
          <w:rFonts w:asciiTheme="majorHAnsi" w:hAnsiTheme="majorHAnsi" w:cstheme="majorHAnsi"/>
          <w:sz w:val="24"/>
        </w:rPr>
        <w:t xml:space="preserve">à la prochaine session. </w:t>
      </w:r>
    </w:p>
    <w:p w14:paraId="61A39AFA" w14:textId="1A5394F2" w:rsidR="009E418F" w:rsidRPr="00710BCF" w:rsidRDefault="009E418F" w:rsidP="002A1B0E">
      <w:pPr>
        <w:pStyle w:val="Paragraphedeliste"/>
        <w:numPr>
          <w:ilvl w:val="0"/>
          <w:numId w:val="26"/>
        </w:numPr>
        <w:jc w:val="both"/>
        <w:rPr>
          <w:rFonts w:asciiTheme="majorHAnsi" w:hAnsiTheme="majorHAnsi" w:cstheme="majorHAnsi"/>
          <w:sz w:val="24"/>
        </w:rPr>
      </w:pPr>
      <w:r w:rsidRPr="00710BCF">
        <w:rPr>
          <w:rFonts w:asciiTheme="majorHAnsi" w:hAnsiTheme="majorHAnsi" w:cstheme="majorHAnsi"/>
          <w:sz w:val="24"/>
        </w:rPr>
        <w:t>De gérer les relations entre les entités ;</w:t>
      </w:r>
    </w:p>
    <w:p w14:paraId="1385D8C4" w14:textId="109FD379" w:rsidR="009E418F" w:rsidRPr="00710BCF" w:rsidRDefault="009E418F" w:rsidP="002A1B0E">
      <w:pPr>
        <w:pStyle w:val="Paragraphedeliste"/>
        <w:numPr>
          <w:ilvl w:val="0"/>
          <w:numId w:val="26"/>
        </w:numPr>
        <w:jc w:val="both"/>
        <w:rPr>
          <w:rFonts w:asciiTheme="majorHAnsi" w:hAnsiTheme="majorHAnsi" w:cstheme="majorHAnsi"/>
          <w:sz w:val="24"/>
        </w:rPr>
      </w:pPr>
      <w:r w:rsidRPr="00710BCF">
        <w:rPr>
          <w:rFonts w:asciiTheme="majorHAnsi" w:hAnsiTheme="majorHAnsi" w:cstheme="majorHAnsi"/>
          <w:sz w:val="24"/>
        </w:rPr>
        <w:t>De gérer l</w:t>
      </w:r>
      <w:r w:rsidR="0074695D" w:rsidRPr="00710BCF">
        <w:rPr>
          <w:rFonts w:asciiTheme="majorHAnsi" w:hAnsiTheme="majorHAnsi" w:cstheme="majorHAnsi"/>
          <w:sz w:val="24"/>
        </w:rPr>
        <w:t>a mise en</w:t>
      </w:r>
      <w:r w:rsidRPr="00710BCF">
        <w:rPr>
          <w:rFonts w:asciiTheme="majorHAnsi" w:hAnsiTheme="majorHAnsi" w:cstheme="majorHAnsi"/>
          <w:sz w:val="24"/>
        </w:rPr>
        <w:t xml:space="preserve"> cache de</w:t>
      </w:r>
      <w:r w:rsidR="0015166D" w:rsidRPr="00710BCF">
        <w:rPr>
          <w:rFonts w:asciiTheme="majorHAnsi" w:hAnsiTheme="majorHAnsi" w:cstheme="majorHAnsi"/>
          <w:sz w:val="24"/>
        </w:rPr>
        <w:t>s données récupérées de la base de données</w:t>
      </w:r>
      <w:r w:rsidR="00A059B0" w:rsidRPr="00710BCF">
        <w:rPr>
          <w:rFonts w:asciiTheme="majorHAnsi" w:hAnsiTheme="majorHAnsi" w:cstheme="majorHAnsi"/>
          <w:sz w:val="24"/>
        </w:rPr>
        <w:t> ;</w:t>
      </w:r>
    </w:p>
    <w:p w14:paraId="6D17BFB4" w14:textId="0C70A0D3" w:rsidR="004E3076" w:rsidRDefault="003269C9" w:rsidP="002A1B0E">
      <w:pPr>
        <w:pStyle w:val="Paragraphedeliste"/>
        <w:numPr>
          <w:ilvl w:val="0"/>
          <w:numId w:val="26"/>
        </w:numPr>
        <w:jc w:val="both"/>
        <w:rPr>
          <w:rFonts w:asciiTheme="majorHAnsi" w:hAnsiTheme="majorHAnsi" w:cstheme="majorHAnsi"/>
          <w:sz w:val="24"/>
        </w:rPr>
      </w:pPr>
      <w:r w:rsidRPr="00710BCF">
        <w:rPr>
          <w:rFonts w:asciiTheme="majorHAnsi" w:hAnsiTheme="majorHAnsi" w:cstheme="majorHAnsi"/>
          <w:sz w:val="24"/>
        </w:rPr>
        <w:t>De matérialiser les informations reçues de la base de données en objets</w:t>
      </w:r>
      <w:r w:rsidR="003661BF" w:rsidRPr="00710BCF">
        <w:rPr>
          <w:rFonts w:asciiTheme="majorHAnsi" w:hAnsiTheme="majorHAnsi" w:cstheme="majorHAnsi"/>
          <w:sz w:val="24"/>
        </w:rPr>
        <w:t>.</w:t>
      </w:r>
    </w:p>
    <w:p w14:paraId="57D67FFD" w14:textId="5B6687A9" w:rsidR="00F34D09" w:rsidRPr="00F34D09" w:rsidRDefault="00F34D09" w:rsidP="002A1B0E">
      <w:pPr>
        <w:jc w:val="both"/>
        <w:rPr>
          <w:rFonts w:asciiTheme="majorHAnsi" w:hAnsiTheme="majorHAnsi" w:cstheme="majorHAnsi"/>
          <w:sz w:val="24"/>
        </w:rPr>
      </w:pPr>
      <w:r>
        <w:rPr>
          <w:rFonts w:asciiTheme="majorHAnsi" w:hAnsiTheme="majorHAnsi" w:cstheme="majorHAnsi"/>
          <w:sz w:val="24"/>
        </w:rPr>
        <w:t>La manière dont on ajoute le contexte de base de données dans une application est expliqué</w:t>
      </w:r>
      <w:r w:rsidR="006C3247">
        <w:rPr>
          <w:rFonts w:asciiTheme="majorHAnsi" w:hAnsiTheme="majorHAnsi" w:cstheme="majorHAnsi"/>
          <w:sz w:val="24"/>
        </w:rPr>
        <w:t>e</w:t>
      </w:r>
      <w:r>
        <w:rPr>
          <w:rFonts w:asciiTheme="majorHAnsi" w:hAnsiTheme="majorHAnsi" w:cstheme="majorHAnsi"/>
          <w:sz w:val="24"/>
        </w:rPr>
        <w:t xml:space="preserve"> dans la partie « Mise en œuvre » à la </w:t>
      </w:r>
      <w:r w:rsidRPr="002A1B0E">
        <w:rPr>
          <w:rFonts w:asciiTheme="majorHAnsi" w:hAnsiTheme="majorHAnsi" w:cstheme="majorHAnsi"/>
          <w:sz w:val="24"/>
        </w:rPr>
        <w:t>page</w:t>
      </w:r>
      <w:proofErr w:type="gramStart"/>
      <w:r w:rsidRPr="002A1B0E">
        <w:rPr>
          <w:rFonts w:asciiTheme="majorHAnsi" w:hAnsiTheme="majorHAnsi" w:cstheme="majorHAnsi"/>
          <w:sz w:val="24"/>
        </w:rPr>
        <w:t xml:space="preserve"> ..</w:t>
      </w:r>
      <w:proofErr w:type="gramEnd"/>
    </w:p>
    <w:p w14:paraId="05731338" w14:textId="366E4232" w:rsidR="004A7465" w:rsidRPr="009C2F97" w:rsidRDefault="00C53B29" w:rsidP="009C2F97">
      <w:pPr>
        <w:rPr>
          <w:rFonts w:asciiTheme="majorHAnsi" w:hAnsiTheme="majorHAnsi" w:cstheme="majorHAnsi"/>
          <w:sz w:val="24"/>
        </w:rPr>
      </w:pPr>
      <w:r w:rsidRPr="004E3076">
        <w:rPr>
          <w:rFonts w:cstheme="majorHAnsi"/>
          <w:sz w:val="28"/>
        </w:rPr>
        <w:br w:type="page"/>
      </w:r>
    </w:p>
    <w:p w14:paraId="035B26B0" w14:textId="256EDFA2" w:rsidR="004A7465" w:rsidRPr="001B509E" w:rsidRDefault="004A7465" w:rsidP="009D0D95">
      <w:pPr>
        <w:pStyle w:val="Titre3"/>
      </w:pPr>
      <w:bookmarkStart w:id="13" w:name="_Toc9931727"/>
      <w:r w:rsidRPr="001B509E">
        <w:lastRenderedPageBreak/>
        <w:t xml:space="preserve">3.1.7 Les types </w:t>
      </w:r>
      <w:r w:rsidR="00D373C6" w:rsidRPr="001B509E">
        <w:t>d’entité</w:t>
      </w:r>
      <w:r w:rsidR="00451A4D" w:rsidRPr="001B509E">
        <w:t>s</w:t>
      </w:r>
      <w:bookmarkEnd w:id="13"/>
    </w:p>
    <w:p w14:paraId="646D6435" w14:textId="77777777" w:rsidR="004F2FBC" w:rsidRPr="001B509E" w:rsidRDefault="004F2FBC" w:rsidP="004F2FBC">
      <w:pPr>
        <w:rPr>
          <w:rFonts w:asciiTheme="majorHAnsi" w:hAnsiTheme="majorHAnsi" w:cstheme="majorHAnsi"/>
          <w:sz w:val="24"/>
        </w:rPr>
      </w:pPr>
    </w:p>
    <w:p w14:paraId="1C490C33" w14:textId="7024E79A" w:rsidR="00A3797C" w:rsidRPr="001B509E" w:rsidRDefault="004F2FBC" w:rsidP="002A1B0E">
      <w:pPr>
        <w:rPr>
          <w:rFonts w:asciiTheme="majorHAnsi" w:hAnsiTheme="majorHAnsi" w:cstheme="majorHAnsi"/>
          <w:sz w:val="24"/>
        </w:rPr>
      </w:pPr>
      <w:r w:rsidRPr="001B509E">
        <w:rPr>
          <w:rFonts w:asciiTheme="majorHAnsi" w:hAnsiTheme="majorHAnsi" w:cstheme="majorHAnsi"/>
          <w:sz w:val="24"/>
        </w:rPr>
        <w:tab/>
        <w:t>Il existe deux types d’entités</w:t>
      </w:r>
      <w:r w:rsidR="00540985" w:rsidRPr="001B509E">
        <w:rPr>
          <w:rFonts w:asciiTheme="majorHAnsi" w:hAnsiTheme="majorHAnsi" w:cstheme="majorHAnsi"/>
          <w:sz w:val="24"/>
        </w:rPr>
        <w:t>, qui permettent aux développeurs d’uti</w:t>
      </w:r>
      <w:r w:rsidR="008301E0" w:rsidRPr="001B509E">
        <w:rPr>
          <w:rFonts w:asciiTheme="majorHAnsi" w:hAnsiTheme="majorHAnsi" w:cstheme="majorHAnsi"/>
          <w:sz w:val="24"/>
        </w:rPr>
        <w:t>liser leur</w:t>
      </w:r>
      <w:r w:rsidR="00623853" w:rsidRPr="001B509E">
        <w:rPr>
          <w:rFonts w:asciiTheme="majorHAnsi" w:hAnsiTheme="majorHAnsi" w:cstheme="majorHAnsi"/>
          <w:sz w:val="24"/>
        </w:rPr>
        <w:t xml:space="preserve">s </w:t>
      </w:r>
      <w:r w:rsidR="008301E0" w:rsidRPr="001B509E">
        <w:rPr>
          <w:rFonts w:asciiTheme="majorHAnsi" w:hAnsiTheme="majorHAnsi" w:cstheme="majorHAnsi"/>
          <w:sz w:val="24"/>
        </w:rPr>
        <w:t>propre</w:t>
      </w:r>
      <w:r w:rsidR="00730FC8" w:rsidRPr="001B509E">
        <w:rPr>
          <w:rFonts w:asciiTheme="majorHAnsi" w:hAnsiTheme="majorHAnsi" w:cstheme="majorHAnsi"/>
          <w:sz w:val="24"/>
        </w:rPr>
        <w:t>s</w:t>
      </w:r>
      <w:r w:rsidR="008301E0" w:rsidRPr="001B509E">
        <w:rPr>
          <w:rFonts w:asciiTheme="majorHAnsi" w:hAnsiTheme="majorHAnsi" w:cstheme="majorHAnsi"/>
          <w:sz w:val="24"/>
        </w:rPr>
        <w:t xml:space="preserve"> classes avec le modèle de données, sans devoir modifier les classes </w:t>
      </w:r>
      <w:r w:rsidR="00917A60" w:rsidRPr="001B509E">
        <w:rPr>
          <w:rFonts w:asciiTheme="majorHAnsi" w:hAnsiTheme="majorHAnsi" w:cstheme="majorHAnsi"/>
          <w:sz w:val="24"/>
        </w:rPr>
        <w:t xml:space="preserve">de données. </w:t>
      </w:r>
    </w:p>
    <w:p w14:paraId="08C91B1B" w14:textId="04719EF8" w:rsidR="00542A50" w:rsidRPr="001B509E" w:rsidRDefault="00542A50" w:rsidP="00542A50">
      <w:pPr>
        <w:pStyle w:val="Paragraphedeliste"/>
        <w:numPr>
          <w:ilvl w:val="0"/>
          <w:numId w:val="17"/>
        </w:numPr>
        <w:rPr>
          <w:rFonts w:asciiTheme="majorHAnsi" w:hAnsiTheme="majorHAnsi" w:cstheme="majorHAnsi"/>
          <w:b/>
          <w:color w:val="A8D08D" w:themeColor="accent6" w:themeTint="99"/>
          <w:sz w:val="24"/>
          <w:u w:val="single"/>
        </w:rPr>
      </w:pPr>
      <w:r w:rsidRPr="001B509E">
        <w:rPr>
          <w:rFonts w:asciiTheme="majorHAnsi" w:hAnsiTheme="majorHAnsi" w:cstheme="majorHAnsi"/>
          <w:b/>
          <w:color w:val="A8D08D" w:themeColor="accent6" w:themeTint="99"/>
          <w:sz w:val="24"/>
          <w:u w:val="single"/>
        </w:rPr>
        <w:t>Les entités POCO</w:t>
      </w:r>
      <w:r w:rsidR="00306054" w:rsidRPr="001B509E">
        <w:rPr>
          <w:rFonts w:asciiTheme="majorHAnsi" w:hAnsiTheme="majorHAnsi" w:cstheme="majorHAnsi"/>
          <w:b/>
          <w:color w:val="A8D08D" w:themeColor="accent6" w:themeTint="99"/>
          <w:sz w:val="24"/>
          <w:u w:val="single"/>
        </w:rPr>
        <w:t xml:space="preserve"> : </w:t>
      </w:r>
    </w:p>
    <w:p w14:paraId="15EC31BD" w14:textId="34B05CCC" w:rsidR="00306054" w:rsidRPr="001B509E" w:rsidRDefault="00086B07" w:rsidP="002A1B0E">
      <w:pPr>
        <w:ind w:left="360"/>
        <w:rPr>
          <w:rFonts w:asciiTheme="majorHAnsi" w:hAnsiTheme="majorHAnsi" w:cstheme="majorHAnsi"/>
          <w:sz w:val="24"/>
        </w:rPr>
      </w:pPr>
      <w:r w:rsidRPr="001B509E">
        <w:rPr>
          <w:rFonts w:asciiTheme="majorHAnsi" w:hAnsiTheme="majorHAnsi" w:cstheme="majorHAnsi"/>
          <w:sz w:val="24"/>
        </w:rPr>
        <w:t xml:space="preserve">POCO signifie </w:t>
      </w:r>
      <w:r w:rsidR="00816270" w:rsidRPr="001B509E">
        <w:rPr>
          <w:rFonts w:asciiTheme="majorHAnsi" w:hAnsiTheme="majorHAnsi" w:cstheme="majorHAnsi"/>
          <w:sz w:val="24"/>
        </w:rPr>
        <w:t xml:space="preserve">Plain-Old CLR </w:t>
      </w:r>
      <w:proofErr w:type="spellStart"/>
      <w:r w:rsidR="00816270" w:rsidRPr="001B509E">
        <w:rPr>
          <w:rFonts w:asciiTheme="majorHAnsi" w:hAnsiTheme="majorHAnsi" w:cstheme="majorHAnsi"/>
          <w:sz w:val="24"/>
        </w:rPr>
        <w:t>Objects</w:t>
      </w:r>
      <w:proofErr w:type="spellEnd"/>
      <w:r w:rsidR="00816270" w:rsidRPr="001B509E">
        <w:rPr>
          <w:rFonts w:asciiTheme="majorHAnsi" w:hAnsiTheme="majorHAnsi" w:cstheme="majorHAnsi"/>
          <w:sz w:val="24"/>
        </w:rPr>
        <w:t>,</w:t>
      </w:r>
      <w:r w:rsidR="00B26A4E" w:rsidRPr="001B509E">
        <w:rPr>
          <w:rFonts w:asciiTheme="majorHAnsi" w:hAnsiTheme="majorHAnsi" w:cstheme="majorHAnsi"/>
          <w:sz w:val="24"/>
        </w:rPr>
        <w:t xml:space="preserve"> ce sont des objets pouvant être utilisés comme des objets du domaine existant avec le modèle de données. </w:t>
      </w:r>
    </w:p>
    <w:p w14:paraId="26777BF5" w14:textId="49EEE840" w:rsidR="00F239C4" w:rsidRPr="001B509E" w:rsidRDefault="285D5AF7" w:rsidP="002A1B0E">
      <w:pPr>
        <w:ind w:left="360"/>
        <w:jc w:val="both"/>
        <w:rPr>
          <w:rFonts w:asciiTheme="majorHAnsi" w:hAnsiTheme="majorHAnsi" w:cstheme="majorBidi"/>
          <w:sz w:val="24"/>
          <w:szCs w:val="24"/>
        </w:rPr>
      </w:pPr>
      <w:r w:rsidRPr="285D5AF7">
        <w:rPr>
          <w:rFonts w:asciiTheme="majorHAnsi" w:hAnsiTheme="majorHAnsi" w:cstheme="majorBidi"/>
          <w:sz w:val="24"/>
          <w:szCs w:val="24"/>
        </w:rPr>
        <w:t xml:space="preserve">Les classes de données étant reliées aux entités sont définies dans le modèle de données, et la plupart des requêtes générées par l’outil de modèle de données </w:t>
      </w:r>
      <w:proofErr w:type="spellStart"/>
      <w:r w:rsidRPr="285D5AF7">
        <w:rPr>
          <w:rFonts w:asciiTheme="majorHAnsi" w:hAnsiTheme="majorHAnsi" w:cstheme="majorBidi"/>
          <w:sz w:val="24"/>
          <w:szCs w:val="24"/>
        </w:rPr>
        <w:t>Entity</w:t>
      </w:r>
      <w:proofErr w:type="spellEnd"/>
      <w:r w:rsidRPr="285D5AF7">
        <w:rPr>
          <w:rFonts w:asciiTheme="majorHAnsi" w:hAnsiTheme="majorHAnsi" w:cstheme="majorBidi"/>
          <w:sz w:val="24"/>
          <w:szCs w:val="24"/>
        </w:rPr>
        <w:t xml:space="preserve"> (</w:t>
      </w:r>
      <w:proofErr w:type="spellStart"/>
      <w:r w:rsidRPr="285D5AF7">
        <w:rPr>
          <w:rFonts w:asciiTheme="majorHAnsi" w:hAnsiTheme="majorHAnsi" w:cstheme="majorBidi"/>
          <w:sz w:val="24"/>
          <w:szCs w:val="24"/>
        </w:rPr>
        <w:t>Entity</w:t>
      </w:r>
      <w:proofErr w:type="spellEnd"/>
      <w:r w:rsidRPr="285D5AF7">
        <w:rPr>
          <w:rFonts w:asciiTheme="majorHAnsi" w:hAnsiTheme="majorHAnsi" w:cstheme="majorBidi"/>
          <w:sz w:val="24"/>
          <w:szCs w:val="24"/>
        </w:rPr>
        <w:t xml:space="preserve"> Data Model </w:t>
      </w:r>
      <w:proofErr w:type="spellStart"/>
      <w:r w:rsidRPr="285D5AF7">
        <w:rPr>
          <w:rFonts w:asciiTheme="majorHAnsi" w:hAnsiTheme="majorHAnsi" w:cstheme="majorBidi"/>
          <w:sz w:val="24"/>
          <w:szCs w:val="24"/>
        </w:rPr>
        <w:t>tools</w:t>
      </w:r>
      <w:proofErr w:type="spellEnd"/>
      <w:r w:rsidRPr="285D5AF7">
        <w:rPr>
          <w:rFonts w:asciiTheme="majorHAnsi" w:hAnsiTheme="majorHAnsi" w:cstheme="majorBidi"/>
          <w:sz w:val="24"/>
          <w:szCs w:val="24"/>
        </w:rPr>
        <w:t>), sont supportées.</w:t>
      </w:r>
      <w:r w:rsidR="00B26A4E">
        <w:br/>
      </w:r>
      <w:r w:rsidRPr="285D5AF7">
        <w:rPr>
          <w:rFonts w:asciiTheme="majorHAnsi" w:hAnsiTheme="majorHAnsi" w:cstheme="majorBidi"/>
          <w:sz w:val="24"/>
          <w:szCs w:val="24"/>
        </w:rPr>
        <w:t xml:space="preserve">Un </w:t>
      </w:r>
      <w:proofErr w:type="spellStart"/>
      <w:r w:rsidRPr="285D5AF7">
        <w:rPr>
          <w:rFonts w:asciiTheme="majorHAnsi" w:hAnsiTheme="majorHAnsi" w:cstheme="majorBidi"/>
          <w:sz w:val="24"/>
          <w:szCs w:val="24"/>
        </w:rPr>
        <w:t>template</w:t>
      </w:r>
      <w:proofErr w:type="spellEnd"/>
      <w:r w:rsidRPr="285D5AF7">
        <w:rPr>
          <w:rFonts w:asciiTheme="majorHAnsi" w:hAnsiTheme="majorHAnsi" w:cstheme="majorBidi"/>
          <w:sz w:val="24"/>
          <w:szCs w:val="24"/>
        </w:rPr>
        <w:t xml:space="preserve"> POCO peut aussi être utilisé afin de générer, à partir d’un modèle conceptuel, des types d’entités « persistance-ignorant » c’est-à-dire, que chaque partie de code fonctionnant dans la couche logique de métier (ou supérieure) n’a pas connaissance du design actuel de la base de données, du moteur de base de données, ni de quand et comment les objets sont récupérés ou conservés en base de données.</w:t>
      </w:r>
    </w:p>
    <w:p w14:paraId="34DBC6F1" w14:textId="6A501F8E" w:rsidR="285D5AF7" w:rsidRDefault="285D5AF7" w:rsidP="285D5AF7">
      <w:pPr>
        <w:ind w:left="360"/>
      </w:pPr>
      <w:r>
        <w:rPr>
          <w:noProof/>
        </w:rPr>
        <w:drawing>
          <wp:inline distT="0" distB="0" distL="0" distR="0" wp14:anchorId="3D4E2BDC" wp14:editId="6C8192A2">
            <wp:extent cx="4572000" cy="3143250"/>
            <wp:effectExtent l="0" t="0" r="0" b="0"/>
            <wp:docPr id="933485679" name="Image 933485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3143250"/>
                    </a:xfrm>
                    <a:prstGeom prst="rect">
                      <a:avLst/>
                    </a:prstGeom>
                  </pic:spPr>
                </pic:pic>
              </a:graphicData>
            </a:graphic>
          </wp:inline>
        </w:drawing>
      </w:r>
    </w:p>
    <w:p w14:paraId="0AB81F5D" w14:textId="49AE0AC2" w:rsidR="00034078" w:rsidRPr="001B509E" w:rsidRDefault="00F239C4" w:rsidP="00F239C4">
      <w:pPr>
        <w:pStyle w:val="Paragraphedeliste"/>
        <w:numPr>
          <w:ilvl w:val="0"/>
          <w:numId w:val="17"/>
        </w:numPr>
        <w:rPr>
          <w:rFonts w:asciiTheme="majorHAnsi" w:hAnsiTheme="majorHAnsi" w:cstheme="majorHAnsi"/>
          <w:b/>
          <w:color w:val="A8D08D" w:themeColor="accent6" w:themeTint="99"/>
          <w:sz w:val="24"/>
          <w:u w:val="single"/>
        </w:rPr>
      </w:pPr>
      <w:r w:rsidRPr="001B509E">
        <w:rPr>
          <w:rFonts w:asciiTheme="majorHAnsi" w:hAnsiTheme="majorHAnsi" w:cstheme="majorHAnsi"/>
          <w:b/>
          <w:color w:val="A8D08D" w:themeColor="accent6" w:themeTint="99"/>
          <w:sz w:val="24"/>
          <w:u w:val="single"/>
        </w:rPr>
        <w:t xml:space="preserve"> </w:t>
      </w:r>
      <w:r w:rsidR="00034078" w:rsidRPr="001B509E">
        <w:rPr>
          <w:rFonts w:asciiTheme="majorHAnsi" w:hAnsiTheme="majorHAnsi" w:cstheme="majorHAnsi"/>
          <w:b/>
          <w:color w:val="A8D08D" w:themeColor="accent6" w:themeTint="99"/>
          <w:sz w:val="24"/>
          <w:u w:val="single"/>
        </w:rPr>
        <w:t>Dynamic Proxy</w:t>
      </w:r>
    </w:p>
    <w:p w14:paraId="35570057" w14:textId="1F788415" w:rsidR="003216BE" w:rsidRPr="001B509E" w:rsidRDefault="003216BE" w:rsidP="002A1B0E">
      <w:pPr>
        <w:ind w:left="360"/>
        <w:rPr>
          <w:rFonts w:asciiTheme="majorHAnsi" w:hAnsiTheme="majorHAnsi" w:cstheme="majorHAnsi"/>
          <w:sz w:val="24"/>
        </w:rPr>
      </w:pPr>
      <w:r w:rsidRPr="001B509E">
        <w:rPr>
          <w:rFonts w:asciiTheme="majorHAnsi" w:hAnsiTheme="majorHAnsi" w:cstheme="majorHAnsi"/>
          <w:sz w:val="24"/>
        </w:rPr>
        <w:t xml:space="preserve">Lors de la création d’instances de types d’entités POCO, </w:t>
      </w:r>
      <w:r w:rsidR="008E5FC0" w:rsidRPr="001B509E">
        <w:rPr>
          <w:rFonts w:asciiTheme="majorHAnsi" w:hAnsiTheme="majorHAnsi" w:cstheme="majorHAnsi"/>
          <w:sz w:val="24"/>
        </w:rPr>
        <w:t>des instances d’un type généré dynamiquement</w:t>
      </w:r>
      <w:r w:rsidR="00895259" w:rsidRPr="001B509E">
        <w:rPr>
          <w:rFonts w:asciiTheme="majorHAnsi" w:hAnsiTheme="majorHAnsi" w:cstheme="majorHAnsi"/>
          <w:sz w:val="24"/>
        </w:rPr>
        <w:t>, agissant comme un proxy pour l’entité, sont créées. On en parle souvent en tant que</w:t>
      </w:r>
      <w:r w:rsidR="00E13C26" w:rsidRPr="001B509E">
        <w:rPr>
          <w:rFonts w:asciiTheme="majorHAnsi" w:hAnsiTheme="majorHAnsi" w:cstheme="majorHAnsi"/>
          <w:sz w:val="24"/>
        </w:rPr>
        <w:t xml:space="preserve"> classe englobante de l’entité POCO</w:t>
      </w:r>
      <w:r w:rsidR="00D95BFF" w:rsidRPr="001B509E">
        <w:rPr>
          <w:rFonts w:asciiTheme="majorHAnsi" w:hAnsiTheme="majorHAnsi" w:cstheme="majorHAnsi"/>
          <w:sz w:val="24"/>
        </w:rPr>
        <w:t xml:space="preserve">. </w:t>
      </w:r>
    </w:p>
    <w:p w14:paraId="6D6FD21F" w14:textId="6D50B052" w:rsidR="00004072" w:rsidRPr="001B509E" w:rsidRDefault="00FE2FB3" w:rsidP="002A1B0E">
      <w:pPr>
        <w:ind w:left="360"/>
        <w:rPr>
          <w:rFonts w:asciiTheme="majorHAnsi" w:hAnsiTheme="majorHAnsi" w:cstheme="majorHAnsi"/>
          <w:sz w:val="24"/>
        </w:rPr>
      </w:pPr>
      <w:r w:rsidRPr="001B509E">
        <w:rPr>
          <w:rFonts w:asciiTheme="majorHAnsi" w:hAnsiTheme="majorHAnsi" w:cstheme="majorHAnsi"/>
          <w:sz w:val="24"/>
        </w:rPr>
        <w:t>Il est possible de surcharger certaines propriétés de l’entité afin d’effectuer des actions automatiquement lorsque l’on accède à cette propriété</w:t>
      </w:r>
      <w:r w:rsidR="00975D2D" w:rsidRPr="001B509E">
        <w:rPr>
          <w:rFonts w:asciiTheme="majorHAnsi" w:hAnsiTheme="majorHAnsi" w:cstheme="majorHAnsi"/>
          <w:sz w:val="24"/>
        </w:rPr>
        <w:t xml:space="preserve">. Le mécanisme est également utilisé pour supporter le « lazy loading » dont nous parlerons plus </w:t>
      </w:r>
      <w:r w:rsidR="00975D2D" w:rsidRPr="001B509E">
        <w:rPr>
          <w:rFonts w:asciiTheme="majorHAnsi" w:hAnsiTheme="majorHAnsi" w:cstheme="majorHAnsi"/>
          <w:sz w:val="24"/>
        </w:rPr>
        <w:lastRenderedPageBreak/>
        <w:t xml:space="preserve">tard, ou le suivi de changements automatiques. </w:t>
      </w:r>
      <w:r w:rsidR="004E051F" w:rsidRPr="001B509E">
        <w:rPr>
          <w:rFonts w:asciiTheme="majorHAnsi" w:hAnsiTheme="majorHAnsi" w:cstheme="majorHAnsi"/>
          <w:sz w:val="24"/>
        </w:rPr>
        <w:t xml:space="preserve">Ces techniques sont également d’application pour les modèles ayant été </w:t>
      </w:r>
      <w:r w:rsidR="00F902EC" w:rsidRPr="001B509E">
        <w:rPr>
          <w:rFonts w:asciiTheme="majorHAnsi" w:hAnsiTheme="majorHAnsi" w:cstheme="majorHAnsi"/>
          <w:sz w:val="24"/>
        </w:rPr>
        <w:t>créés</w:t>
      </w:r>
      <w:r w:rsidR="004E051F" w:rsidRPr="001B509E">
        <w:rPr>
          <w:rFonts w:asciiTheme="majorHAnsi" w:hAnsiTheme="majorHAnsi" w:cstheme="majorHAnsi"/>
          <w:sz w:val="24"/>
        </w:rPr>
        <w:t xml:space="preserve"> avec le code first ou le Designer.</w:t>
      </w:r>
      <w:r w:rsidR="00990389" w:rsidRPr="001B509E">
        <w:rPr>
          <w:rFonts w:asciiTheme="majorHAnsi" w:hAnsiTheme="majorHAnsi" w:cstheme="majorHAnsi"/>
          <w:sz w:val="24"/>
        </w:rPr>
        <w:t xml:space="preserve"> </w:t>
      </w:r>
    </w:p>
    <w:p w14:paraId="02A0E894" w14:textId="298084CE" w:rsidR="00990389" w:rsidRPr="001B509E" w:rsidRDefault="00990389" w:rsidP="002A1B0E">
      <w:pPr>
        <w:ind w:left="360"/>
        <w:rPr>
          <w:rFonts w:asciiTheme="majorHAnsi" w:hAnsiTheme="majorHAnsi" w:cstheme="majorHAnsi"/>
          <w:sz w:val="24"/>
        </w:rPr>
      </w:pPr>
      <w:r w:rsidRPr="001B509E">
        <w:rPr>
          <w:rFonts w:asciiTheme="majorHAnsi" w:hAnsiTheme="majorHAnsi" w:cstheme="majorHAnsi"/>
          <w:sz w:val="24"/>
        </w:rPr>
        <w:t>Pour qu’Entity Framework supporte le « lazy loading »</w:t>
      </w:r>
      <w:r w:rsidR="00285E5F" w:rsidRPr="001B509E">
        <w:rPr>
          <w:rFonts w:asciiTheme="majorHAnsi" w:hAnsiTheme="majorHAnsi" w:cstheme="majorHAnsi"/>
          <w:sz w:val="24"/>
        </w:rPr>
        <w:t>, et pour qu’il traque les changements dans les classes POCO, il faut que ces</w:t>
      </w:r>
      <w:r w:rsidR="00626111" w:rsidRPr="001B509E">
        <w:rPr>
          <w:rFonts w:asciiTheme="majorHAnsi" w:hAnsiTheme="majorHAnsi" w:cstheme="majorHAnsi"/>
          <w:sz w:val="24"/>
        </w:rPr>
        <w:t xml:space="preserve"> classes suivent certaines exigences : </w:t>
      </w:r>
    </w:p>
    <w:p w14:paraId="4FC4FFA9" w14:textId="67D675CC" w:rsidR="00626111" w:rsidRPr="001B509E" w:rsidRDefault="00626111" w:rsidP="002A1B0E">
      <w:pPr>
        <w:spacing w:after="0"/>
        <w:ind w:left="360"/>
        <w:rPr>
          <w:rFonts w:asciiTheme="majorHAnsi" w:hAnsiTheme="majorHAnsi" w:cstheme="majorHAnsi"/>
          <w:sz w:val="24"/>
        </w:rPr>
      </w:pPr>
      <w:r w:rsidRPr="001B509E">
        <w:rPr>
          <w:rFonts w:asciiTheme="majorHAnsi" w:hAnsiTheme="majorHAnsi" w:cstheme="majorHAnsi"/>
          <w:sz w:val="24"/>
        </w:rPr>
        <w:t>-</w:t>
      </w:r>
      <w:r w:rsidRPr="001B509E">
        <w:rPr>
          <w:rFonts w:asciiTheme="majorHAnsi" w:hAnsiTheme="majorHAnsi" w:cstheme="majorHAnsi"/>
          <w:sz w:val="24"/>
        </w:rPr>
        <w:tab/>
      </w:r>
      <w:r w:rsidR="009F5131" w:rsidRPr="001B509E">
        <w:rPr>
          <w:rFonts w:asciiTheme="majorHAnsi" w:hAnsiTheme="majorHAnsi" w:cstheme="majorHAnsi"/>
          <w:sz w:val="24"/>
        </w:rPr>
        <w:t>D</w:t>
      </w:r>
      <w:r w:rsidRPr="001B509E">
        <w:rPr>
          <w:rFonts w:asciiTheme="majorHAnsi" w:hAnsiTheme="majorHAnsi" w:cstheme="majorHAnsi"/>
          <w:sz w:val="24"/>
        </w:rPr>
        <w:t>oivent être publiques</w:t>
      </w:r>
      <w:r w:rsidR="009F5131" w:rsidRPr="001B509E">
        <w:rPr>
          <w:rFonts w:asciiTheme="majorHAnsi" w:hAnsiTheme="majorHAnsi" w:cstheme="majorHAnsi"/>
          <w:sz w:val="24"/>
        </w:rPr>
        <w:t xml:space="preserve"> </w:t>
      </w:r>
      <w:r w:rsidR="002A3390" w:rsidRPr="001B509E">
        <w:rPr>
          <w:rFonts w:asciiTheme="majorHAnsi" w:hAnsiTheme="majorHAnsi" w:cstheme="majorHAnsi"/>
          <w:sz w:val="24"/>
        </w:rPr>
        <w:t>;</w:t>
      </w:r>
    </w:p>
    <w:p w14:paraId="2A34BA22" w14:textId="16D7A732" w:rsidR="00626111" w:rsidRPr="001B509E" w:rsidRDefault="00626111" w:rsidP="002A1B0E">
      <w:pPr>
        <w:spacing w:after="0"/>
        <w:ind w:left="360"/>
        <w:rPr>
          <w:rFonts w:asciiTheme="majorHAnsi" w:hAnsiTheme="majorHAnsi" w:cstheme="majorHAnsi"/>
          <w:sz w:val="24"/>
        </w:rPr>
      </w:pPr>
      <w:r w:rsidRPr="001B509E">
        <w:rPr>
          <w:rFonts w:asciiTheme="majorHAnsi" w:hAnsiTheme="majorHAnsi" w:cstheme="majorHAnsi"/>
          <w:sz w:val="24"/>
        </w:rPr>
        <w:t>-</w:t>
      </w:r>
      <w:r w:rsidRPr="001B509E">
        <w:rPr>
          <w:rFonts w:asciiTheme="majorHAnsi" w:hAnsiTheme="majorHAnsi" w:cstheme="majorHAnsi"/>
          <w:sz w:val="24"/>
        </w:rPr>
        <w:tab/>
      </w:r>
      <w:r w:rsidR="009F5131" w:rsidRPr="001B509E">
        <w:rPr>
          <w:rFonts w:asciiTheme="majorHAnsi" w:hAnsiTheme="majorHAnsi" w:cstheme="majorHAnsi"/>
          <w:sz w:val="24"/>
        </w:rPr>
        <w:t>N</w:t>
      </w:r>
      <w:r w:rsidR="00A1719E" w:rsidRPr="001B509E">
        <w:rPr>
          <w:rFonts w:asciiTheme="majorHAnsi" w:hAnsiTheme="majorHAnsi" w:cstheme="majorHAnsi"/>
          <w:sz w:val="24"/>
        </w:rPr>
        <w:t>e doivent pas non plus être déclarées avec le mot-clé sealed</w:t>
      </w:r>
      <w:r w:rsidR="002A3390" w:rsidRPr="001B509E">
        <w:rPr>
          <w:rFonts w:asciiTheme="majorHAnsi" w:hAnsiTheme="majorHAnsi" w:cstheme="majorHAnsi"/>
          <w:sz w:val="24"/>
        </w:rPr>
        <w:t> ;</w:t>
      </w:r>
    </w:p>
    <w:p w14:paraId="2E133918" w14:textId="6A35EF72" w:rsidR="00A1719E" w:rsidRPr="001B509E" w:rsidRDefault="00A1719E" w:rsidP="002A1B0E">
      <w:pPr>
        <w:spacing w:after="0"/>
        <w:ind w:left="360"/>
        <w:rPr>
          <w:rFonts w:asciiTheme="majorHAnsi" w:hAnsiTheme="majorHAnsi" w:cstheme="majorHAnsi"/>
          <w:sz w:val="24"/>
        </w:rPr>
      </w:pPr>
      <w:r w:rsidRPr="001B509E">
        <w:rPr>
          <w:rFonts w:asciiTheme="majorHAnsi" w:hAnsiTheme="majorHAnsi" w:cstheme="majorHAnsi"/>
          <w:sz w:val="24"/>
        </w:rPr>
        <w:t>-</w:t>
      </w:r>
      <w:r w:rsidRPr="001B509E">
        <w:rPr>
          <w:rFonts w:asciiTheme="majorHAnsi" w:hAnsiTheme="majorHAnsi" w:cstheme="majorHAnsi"/>
          <w:sz w:val="24"/>
        </w:rPr>
        <w:tab/>
      </w:r>
      <w:r w:rsidR="00667270">
        <w:rPr>
          <w:rFonts w:asciiTheme="majorHAnsi" w:hAnsiTheme="majorHAnsi" w:cstheme="majorHAnsi"/>
          <w:sz w:val="24"/>
        </w:rPr>
        <w:t>Elles n</w:t>
      </w:r>
      <w:r w:rsidR="009F5131" w:rsidRPr="001B509E">
        <w:rPr>
          <w:rFonts w:asciiTheme="majorHAnsi" w:hAnsiTheme="majorHAnsi" w:cstheme="majorHAnsi"/>
          <w:sz w:val="24"/>
        </w:rPr>
        <w:t>e</w:t>
      </w:r>
      <w:r w:rsidRPr="001B509E">
        <w:rPr>
          <w:rFonts w:asciiTheme="majorHAnsi" w:hAnsiTheme="majorHAnsi" w:cstheme="majorHAnsi"/>
          <w:sz w:val="24"/>
        </w:rPr>
        <w:t xml:space="preserve"> peuvent pas être abstraites</w:t>
      </w:r>
      <w:r w:rsidR="002A3390" w:rsidRPr="001B509E">
        <w:rPr>
          <w:rFonts w:asciiTheme="majorHAnsi" w:hAnsiTheme="majorHAnsi" w:cstheme="majorHAnsi"/>
          <w:sz w:val="24"/>
        </w:rPr>
        <w:t> ;</w:t>
      </w:r>
    </w:p>
    <w:p w14:paraId="7F167BCB" w14:textId="6F69B031" w:rsidR="00A1719E" w:rsidRDefault="00177139" w:rsidP="002A1B0E">
      <w:pPr>
        <w:spacing w:after="0"/>
        <w:ind w:left="360"/>
        <w:rPr>
          <w:rFonts w:asciiTheme="majorHAnsi" w:hAnsiTheme="majorHAnsi" w:cstheme="majorHAnsi"/>
          <w:sz w:val="24"/>
        </w:rPr>
      </w:pPr>
      <w:r w:rsidRPr="001B509E">
        <w:rPr>
          <w:rFonts w:asciiTheme="majorHAnsi" w:hAnsiTheme="majorHAnsi" w:cstheme="majorHAnsi"/>
          <w:sz w:val="24"/>
        </w:rPr>
        <w:t>-</w:t>
      </w:r>
      <w:r w:rsidRPr="001B509E">
        <w:rPr>
          <w:rFonts w:asciiTheme="majorHAnsi" w:hAnsiTheme="majorHAnsi" w:cstheme="majorHAnsi"/>
          <w:sz w:val="24"/>
        </w:rPr>
        <w:tab/>
      </w:r>
      <w:r w:rsidR="00667270">
        <w:rPr>
          <w:rFonts w:asciiTheme="majorHAnsi" w:hAnsiTheme="majorHAnsi" w:cstheme="majorHAnsi"/>
          <w:sz w:val="24"/>
        </w:rPr>
        <w:t>Elle d</w:t>
      </w:r>
      <w:r w:rsidRPr="001B509E">
        <w:rPr>
          <w:rFonts w:asciiTheme="majorHAnsi" w:hAnsiTheme="majorHAnsi" w:cstheme="majorHAnsi"/>
          <w:sz w:val="24"/>
        </w:rPr>
        <w:t>oivent avoir un constructeur publi</w:t>
      </w:r>
      <w:r w:rsidR="00A462A6" w:rsidRPr="001B509E">
        <w:rPr>
          <w:rFonts w:asciiTheme="majorHAnsi" w:hAnsiTheme="majorHAnsi" w:cstheme="majorHAnsi"/>
          <w:sz w:val="24"/>
        </w:rPr>
        <w:t>c</w:t>
      </w:r>
      <w:r w:rsidRPr="001B509E">
        <w:rPr>
          <w:rFonts w:asciiTheme="majorHAnsi" w:hAnsiTheme="majorHAnsi" w:cstheme="majorHAnsi"/>
          <w:sz w:val="24"/>
        </w:rPr>
        <w:t xml:space="preserve"> ou protégé, </w:t>
      </w:r>
      <w:r w:rsidR="00667270">
        <w:rPr>
          <w:rFonts w:asciiTheme="majorHAnsi" w:hAnsiTheme="majorHAnsi" w:cstheme="majorHAnsi"/>
          <w:sz w:val="24"/>
        </w:rPr>
        <w:t>qui n’a</w:t>
      </w:r>
      <w:r w:rsidR="00667270" w:rsidRPr="001B509E">
        <w:rPr>
          <w:rFonts w:asciiTheme="majorHAnsi" w:hAnsiTheme="majorHAnsi" w:cstheme="majorHAnsi"/>
          <w:sz w:val="24"/>
        </w:rPr>
        <w:t xml:space="preserve"> </w:t>
      </w:r>
      <w:r w:rsidRPr="001B509E">
        <w:rPr>
          <w:rFonts w:asciiTheme="majorHAnsi" w:hAnsiTheme="majorHAnsi" w:cstheme="majorHAnsi"/>
          <w:sz w:val="24"/>
        </w:rPr>
        <w:t>aucun paramètre</w:t>
      </w:r>
      <w:r w:rsidR="00F62407">
        <w:rPr>
          <w:rFonts w:asciiTheme="majorHAnsi" w:hAnsiTheme="majorHAnsi" w:cstheme="majorHAnsi"/>
          <w:sz w:val="24"/>
        </w:rPr>
        <w:t> ;</w:t>
      </w:r>
    </w:p>
    <w:p w14:paraId="39921310" w14:textId="21DD0014" w:rsidR="00100AB6" w:rsidRPr="001B509E" w:rsidRDefault="00100AB6" w:rsidP="002A1B0E">
      <w:pPr>
        <w:spacing w:after="0"/>
        <w:ind w:left="360"/>
        <w:rPr>
          <w:rFonts w:asciiTheme="majorHAnsi" w:hAnsiTheme="majorHAnsi" w:cstheme="majorHAnsi"/>
          <w:sz w:val="24"/>
        </w:rPr>
      </w:pPr>
      <w:r>
        <w:rPr>
          <w:rFonts w:asciiTheme="majorHAnsi" w:hAnsiTheme="majorHAnsi" w:cstheme="majorHAnsi"/>
          <w:sz w:val="24"/>
        </w:rPr>
        <w:t xml:space="preserve">- </w:t>
      </w:r>
      <w:r w:rsidR="00976C5B">
        <w:rPr>
          <w:rFonts w:asciiTheme="majorHAnsi" w:hAnsiTheme="majorHAnsi" w:cstheme="majorHAnsi"/>
          <w:sz w:val="24"/>
        </w:rPr>
        <w:tab/>
      </w:r>
      <w:r>
        <w:rPr>
          <w:rFonts w:asciiTheme="majorHAnsi" w:hAnsiTheme="majorHAnsi" w:cstheme="majorHAnsi"/>
          <w:sz w:val="24"/>
        </w:rPr>
        <w:t>Les pr</w:t>
      </w:r>
      <w:r w:rsidR="00A93ECA">
        <w:rPr>
          <w:rFonts w:asciiTheme="majorHAnsi" w:hAnsiTheme="majorHAnsi" w:cstheme="majorHAnsi"/>
          <w:sz w:val="24"/>
        </w:rPr>
        <w:t xml:space="preserve">opriétés de navigation doivent être publiques et virtuelles, et les collections doivent être déclarées avec le mot clé </w:t>
      </w:r>
      <w:proofErr w:type="spellStart"/>
      <w:r w:rsidR="00A93ECA" w:rsidRPr="005843ED">
        <w:rPr>
          <w:rFonts w:asciiTheme="majorHAnsi" w:hAnsiTheme="majorHAnsi" w:cstheme="majorHAnsi"/>
          <w:sz w:val="24"/>
        </w:rPr>
        <w:t>ICollection</w:t>
      </w:r>
      <w:proofErr w:type="spellEnd"/>
      <w:r w:rsidR="00A93ECA" w:rsidRPr="005843ED">
        <w:rPr>
          <w:rFonts w:asciiTheme="majorHAnsi" w:hAnsiTheme="majorHAnsi" w:cstheme="majorHAnsi"/>
          <w:sz w:val="24"/>
        </w:rPr>
        <w:t>&lt;</w:t>
      </w:r>
      <w:r w:rsidR="008F70C7" w:rsidRPr="005843ED">
        <w:rPr>
          <w:rFonts w:asciiTheme="majorHAnsi" w:hAnsiTheme="majorHAnsi" w:cstheme="majorHAnsi"/>
          <w:sz w:val="24"/>
        </w:rPr>
        <w:t>T</w:t>
      </w:r>
      <w:r w:rsidR="00A93ECA" w:rsidRPr="005843ED">
        <w:rPr>
          <w:rFonts w:asciiTheme="majorHAnsi" w:hAnsiTheme="majorHAnsi" w:cstheme="majorHAnsi"/>
          <w:sz w:val="24"/>
        </w:rPr>
        <w:t>&gt;</w:t>
      </w:r>
      <w:r w:rsidR="00667270" w:rsidRPr="005843ED">
        <w:rPr>
          <w:rFonts w:asciiTheme="majorHAnsi" w:hAnsiTheme="majorHAnsi" w:cstheme="majorHAnsi"/>
          <w:sz w:val="24"/>
        </w:rPr>
        <w:t>.</w:t>
      </w:r>
    </w:p>
    <w:p w14:paraId="049E1D66" w14:textId="5C98923C" w:rsidR="00781864" w:rsidRPr="001B509E" w:rsidRDefault="00A462A6" w:rsidP="002A1B0E">
      <w:pPr>
        <w:ind w:left="360"/>
        <w:rPr>
          <w:rFonts w:asciiTheme="majorHAnsi" w:hAnsiTheme="majorHAnsi" w:cstheme="majorHAnsi"/>
          <w:sz w:val="24"/>
        </w:rPr>
      </w:pPr>
      <w:r w:rsidRPr="001B509E">
        <w:rPr>
          <w:rFonts w:asciiTheme="majorHAnsi" w:hAnsiTheme="majorHAnsi" w:cstheme="majorHAnsi"/>
          <w:sz w:val="24"/>
        </w:rPr>
        <w:t>Il faut utiliser un constructeur protégé sans paramètres si</w:t>
      </w:r>
      <w:r w:rsidR="003F6243" w:rsidRPr="001B509E">
        <w:rPr>
          <w:rFonts w:asciiTheme="majorHAnsi" w:hAnsiTheme="majorHAnsi" w:cstheme="majorHAnsi"/>
          <w:sz w:val="24"/>
        </w:rPr>
        <w:t xml:space="preserve"> la méthode CreateObject est nécessaire pour créer un proxy pour l’entité POCO</w:t>
      </w:r>
      <w:r w:rsidR="00B33AE8" w:rsidRPr="001B509E">
        <w:rPr>
          <w:rFonts w:asciiTheme="majorHAnsi" w:hAnsiTheme="majorHAnsi" w:cstheme="majorHAnsi"/>
          <w:sz w:val="24"/>
        </w:rPr>
        <w:t>, mais pour cela la classe doi</w:t>
      </w:r>
      <w:r w:rsidR="00F239C4" w:rsidRPr="001B509E">
        <w:rPr>
          <w:rFonts w:asciiTheme="majorHAnsi" w:hAnsiTheme="majorHAnsi" w:cstheme="majorHAnsi"/>
          <w:sz w:val="24"/>
        </w:rPr>
        <w:t>t</w:t>
      </w:r>
      <w:r w:rsidR="00B33AE8" w:rsidRPr="001B509E">
        <w:rPr>
          <w:rFonts w:asciiTheme="majorHAnsi" w:hAnsiTheme="majorHAnsi" w:cstheme="majorHAnsi"/>
          <w:sz w:val="24"/>
        </w:rPr>
        <w:t xml:space="preserve"> suivre les recommandations citées ci-dessus.</w:t>
      </w:r>
    </w:p>
    <w:p w14:paraId="04C49B23" w14:textId="7D1EA53F" w:rsidR="002A3390" w:rsidRPr="001B509E" w:rsidRDefault="00781864" w:rsidP="002A1B0E">
      <w:pPr>
        <w:ind w:left="360"/>
        <w:rPr>
          <w:rFonts w:asciiTheme="majorHAnsi" w:hAnsiTheme="majorHAnsi" w:cstheme="majorHAnsi"/>
          <w:sz w:val="24"/>
        </w:rPr>
      </w:pPr>
      <w:r w:rsidRPr="001B509E">
        <w:rPr>
          <w:rFonts w:asciiTheme="majorHAnsi" w:hAnsiTheme="majorHAnsi" w:cstheme="majorHAnsi"/>
          <w:sz w:val="24"/>
        </w:rPr>
        <w:t>La classe ne doit pas implémenter les interfaces IEntityWithChangeTracker ou IEntityWithRelationshi</w:t>
      </w:r>
      <w:r w:rsidR="002A3390" w:rsidRPr="001B509E">
        <w:rPr>
          <w:rFonts w:asciiTheme="majorHAnsi" w:hAnsiTheme="majorHAnsi" w:cstheme="majorHAnsi"/>
          <w:sz w:val="24"/>
        </w:rPr>
        <w:t>ps car elles sont déjà implémentées par le proxy</w:t>
      </w:r>
      <w:r w:rsidR="00F84C33" w:rsidRPr="001B509E">
        <w:rPr>
          <w:rFonts w:asciiTheme="majorHAnsi" w:hAnsiTheme="majorHAnsi" w:cstheme="majorHAnsi"/>
          <w:sz w:val="24"/>
        </w:rPr>
        <w:t>.</w:t>
      </w:r>
    </w:p>
    <w:p w14:paraId="76C2CE32" w14:textId="11D1F66F" w:rsidR="00A462A6" w:rsidRPr="001B509E" w:rsidRDefault="285D5AF7" w:rsidP="002A1B0E">
      <w:pPr>
        <w:ind w:left="360"/>
        <w:rPr>
          <w:rFonts w:asciiTheme="majorHAnsi" w:hAnsiTheme="majorHAnsi" w:cstheme="majorBidi"/>
          <w:sz w:val="24"/>
          <w:szCs w:val="24"/>
        </w:rPr>
      </w:pPr>
      <w:r w:rsidRPr="285D5AF7">
        <w:rPr>
          <w:rFonts w:asciiTheme="majorHAnsi" w:hAnsiTheme="majorHAnsi" w:cstheme="majorBidi"/>
          <w:sz w:val="24"/>
          <w:szCs w:val="24"/>
        </w:rPr>
        <w:t xml:space="preserve">L’option ProxyCreationEnabled doit être activée, elle peut toutefois être désactivée s’il est nécessaire de désactiver la création d’objets proxy. </w:t>
      </w:r>
    </w:p>
    <w:p w14:paraId="4E516017" w14:textId="406AFAFB" w:rsidR="285D5AF7" w:rsidRDefault="285D5AF7" w:rsidP="285D5AF7">
      <w:pPr>
        <w:ind w:left="360"/>
      </w:pPr>
      <w:r>
        <w:rPr>
          <w:noProof/>
        </w:rPr>
        <w:drawing>
          <wp:inline distT="0" distB="0" distL="0" distR="0" wp14:anchorId="7988B2AC" wp14:editId="0C42DD9D">
            <wp:extent cx="4572000" cy="771525"/>
            <wp:effectExtent l="0" t="0" r="0" b="0"/>
            <wp:docPr id="371810605" name="Image 371810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771525"/>
                    </a:xfrm>
                    <a:prstGeom prst="rect">
                      <a:avLst/>
                    </a:prstGeom>
                  </pic:spPr>
                </pic:pic>
              </a:graphicData>
            </a:graphic>
          </wp:inline>
        </w:drawing>
      </w:r>
    </w:p>
    <w:p w14:paraId="25828EE2" w14:textId="6F070719" w:rsidR="27B2EF3C" w:rsidRPr="001B509E" w:rsidRDefault="27B2EF3C">
      <w:pPr>
        <w:rPr>
          <w:rFonts w:asciiTheme="majorHAnsi" w:hAnsiTheme="majorHAnsi" w:cstheme="majorHAnsi"/>
        </w:rPr>
      </w:pPr>
      <w:r w:rsidRPr="001B509E">
        <w:rPr>
          <w:rFonts w:asciiTheme="majorHAnsi" w:hAnsiTheme="majorHAnsi" w:cstheme="majorHAnsi"/>
        </w:rPr>
        <w:br w:type="page"/>
      </w:r>
    </w:p>
    <w:p w14:paraId="651D79A9" w14:textId="3C84C20C" w:rsidR="27B2EF3C" w:rsidRPr="001B509E" w:rsidRDefault="27B2EF3C" w:rsidP="009D0D95">
      <w:pPr>
        <w:pStyle w:val="Titre3"/>
      </w:pPr>
      <w:bookmarkStart w:id="14" w:name="_Toc9931728"/>
      <w:r w:rsidRPr="001B509E">
        <w:lastRenderedPageBreak/>
        <w:t>3.1.</w:t>
      </w:r>
      <w:r w:rsidR="00526165" w:rsidRPr="001B509E">
        <w:t>8</w:t>
      </w:r>
      <w:r w:rsidRPr="001B509E">
        <w:t xml:space="preserve"> </w:t>
      </w:r>
      <w:r w:rsidR="00180071" w:rsidRPr="001B509E">
        <w:t>La méthode « Code First »</w:t>
      </w:r>
      <w:bookmarkEnd w:id="14"/>
    </w:p>
    <w:p w14:paraId="19D23208" w14:textId="2E046D89" w:rsidR="00EE69AD" w:rsidRPr="001B509E" w:rsidRDefault="00EE69AD" w:rsidP="00EE69AD">
      <w:pPr>
        <w:rPr>
          <w:rFonts w:asciiTheme="majorHAnsi" w:hAnsiTheme="majorHAnsi" w:cstheme="majorHAnsi"/>
          <w:sz w:val="24"/>
          <w:szCs w:val="24"/>
        </w:rPr>
      </w:pPr>
      <w:r w:rsidRPr="001B509E">
        <w:rPr>
          <w:rFonts w:asciiTheme="majorHAnsi" w:hAnsiTheme="majorHAnsi" w:cstheme="majorHAnsi"/>
          <w:sz w:val="24"/>
          <w:szCs w:val="24"/>
        </w:rPr>
        <w:tab/>
        <w:t xml:space="preserve">Il existe 3 méthodes permettant de créer un modèle Entity : </w:t>
      </w:r>
    </w:p>
    <w:p w14:paraId="7AEADDFC" w14:textId="61C9F3C8" w:rsidR="00EE69AD" w:rsidRPr="001B509E" w:rsidRDefault="00EE69AD" w:rsidP="00EE69AD">
      <w:pPr>
        <w:pStyle w:val="Paragraphedeliste"/>
        <w:numPr>
          <w:ilvl w:val="0"/>
          <w:numId w:val="13"/>
        </w:numPr>
        <w:rPr>
          <w:rFonts w:asciiTheme="majorHAnsi" w:hAnsiTheme="majorHAnsi" w:cstheme="majorHAnsi"/>
          <w:sz w:val="24"/>
          <w:szCs w:val="24"/>
        </w:rPr>
      </w:pPr>
      <w:r w:rsidRPr="001B509E">
        <w:rPr>
          <w:rFonts w:asciiTheme="majorHAnsi" w:hAnsiTheme="majorHAnsi" w:cstheme="majorHAnsi"/>
          <w:sz w:val="24"/>
          <w:szCs w:val="24"/>
        </w:rPr>
        <w:t>Code First</w:t>
      </w:r>
    </w:p>
    <w:p w14:paraId="1B9A3A51" w14:textId="49894FC0" w:rsidR="00EE69AD" w:rsidRPr="001B509E" w:rsidRDefault="00EE69AD" w:rsidP="00EE69AD">
      <w:pPr>
        <w:pStyle w:val="Paragraphedeliste"/>
        <w:numPr>
          <w:ilvl w:val="0"/>
          <w:numId w:val="13"/>
        </w:numPr>
        <w:rPr>
          <w:rFonts w:asciiTheme="majorHAnsi" w:hAnsiTheme="majorHAnsi" w:cstheme="majorHAnsi"/>
          <w:sz w:val="24"/>
          <w:szCs w:val="24"/>
        </w:rPr>
      </w:pPr>
      <w:proofErr w:type="spellStart"/>
      <w:r w:rsidRPr="001B509E">
        <w:rPr>
          <w:rFonts w:asciiTheme="majorHAnsi" w:hAnsiTheme="majorHAnsi" w:cstheme="majorHAnsi"/>
          <w:sz w:val="24"/>
          <w:szCs w:val="24"/>
        </w:rPr>
        <w:t>Database</w:t>
      </w:r>
      <w:proofErr w:type="spellEnd"/>
      <w:r w:rsidRPr="001B509E">
        <w:rPr>
          <w:rFonts w:asciiTheme="majorHAnsi" w:hAnsiTheme="majorHAnsi" w:cstheme="majorHAnsi"/>
          <w:sz w:val="24"/>
          <w:szCs w:val="24"/>
        </w:rPr>
        <w:t xml:space="preserve"> First</w:t>
      </w:r>
    </w:p>
    <w:p w14:paraId="33C5519E" w14:textId="3E6066C5" w:rsidR="00EE69AD" w:rsidRPr="001B509E" w:rsidRDefault="00EE69AD" w:rsidP="00EE69AD">
      <w:pPr>
        <w:pStyle w:val="Paragraphedeliste"/>
        <w:numPr>
          <w:ilvl w:val="0"/>
          <w:numId w:val="13"/>
        </w:numPr>
        <w:rPr>
          <w:rFonts w:asciiTheme="majorHAnsi" w:hAnsiTheme="majorHAnsi" w:cstheme="majorHAnsi"/>
          <w:sz w:val="24"/>
          <w:szCs w:val="24"/>
        </w:rPr>
      </w:pPr>
      <w:r w:rsidRPr="001B509E">
        <w:rPr>
          <w:rFonts w:asciiTheme="majorHAnsi" w:hAnsiTheme="majorHAnsi" w:cstheme="majorHAnsi"/>
          <w:sz w:val="24"/>
          <w:szCs w:val="24"/>
        </w:rPr>
        <w:t>Model First</w:t>
      </w:r>
    </w:p>
    <w:p w14:paraId="13536C82" w14:textId="48469648" w:rsidR="00EE69AD" w:rsidRPr="001B509E" w:rsidRDefault="00EE69AD" w:rsidP="002A1B0E">
      <w:pPr>
        <w:jc w:val="both"/>
        <w:rPr>
          <w:rFonts w:asciiTheme="majorHAnsi" w:hAnsiTheme="majorHAnsi" w:cstheme="majorHAnsi"/>
          <w:sz w:val="24"/>
          <w:szCs w:val="24"/>
        </w:rPr>
      </w:pPr>
      <w:r w:rsidRPr="001B509E">
        <w:rPr>
          <w:rFonts w:asciiTheme="majorHAnsi" w:hAnsiTheme="majorHAnsi" w:cstheme="majorHAnsi"/>
          <w:sz w:val="24"/>
          <w:szCs w:val="24"/>
        </w:rPr>
        <w:t>Lors de mon stage, la méthode que j’ai apprise est l’approche Code First</w:t>
      </w:r>
      <w:r w:rsidR="00170D80">
        <w:rPr>
          <w:rFonts w:asciiTheme="majorHAnsi" w:hAnsiTheme="majorHAnsi" w:cstheme="majorHAnsi"/>
          <w:sz w:val="24"/>
          <w:szCs w:val="24"/>
        </w:rPr>
        <w:t>. C</w:t>
      </w:r>
      <w:r w:rsidRPr="001B509E">
        <w:rPr>
          <w:rFonts w:asciiTheme="majorHAnsi" w:hAnsiTheme="majorHAnsi" w:cstheme="majorHAnsi"/>
          <w:sz w:val="24"/>
          <w:szCs w:val="24"/>
        </w:rPr>
        <w:t>’est donc de celle-ci que je vais parler plus en détail. Le choix de méthode dépend des préférences des développeur</w:t>
      </w:r>
      <w:r w:rsidR="00170D80">
        <w:rPr>
          <w:rFonts w:asciiTheme="majorHAnsi" w:hAnsiTheme="majorHAnsi" w:cstheme="majorHAnsi"/>
          <w:sz w:val="24"/>
          <w:szCs w:val="24"/>
        </w:rPr>
        <w:t>s</w:t>
      </w:r>
      <w:r w:rsidRPr="001B509E">
        <w:rPr>
          <w:rFonts w:asciiTheme="majorHAnsi" w:hAnsiTheme="majorHAnsi" w:cstheme="majorHAnsi"/>
          <w:sz w:val="24"/>
          <w:szCs w:val="24"/>
        </w:rPr>
        <w:t xml:space="preserve">, car chacune d’elle a ses avantages et ses inconvénients. </w:t>
      </w:r>
    </w:p>
    <w:p w14:paraId="0CA3B4E6" w14:textId="4B7E768D" w:rsidR="009530FA" w:rsidRPr="001B509E" w:rsidRDefault="009530FA" w:rsidP="002A1B0E">
      <w:pPr>
        <w:jc w:val="both"/>
        <w:rPr>
          <w:rFonts w:asciiTheme="majorHAnsi" w:hAnsiTheme="majorHAnsi" w:cstheme="majorHAnsi"/>
          <w:sz w:val="24"/>
          <w:szCs w:val="24"/>
        </w:rPr>
      </w:pPr>
      <w:r w:rsidRPr="001B509E">
        <w:rPr>
          <w:rFonts w:asciiTheme="majorHAnsi" w:hAnsiTheme="majorHAnsi" w:cstheme="majorHAnsi"/>
          <w:sz w:val="24"/>
          <w:szCs w:val="24"/>
        </w:rPr>
        <w:t xml:space="preserve">Tout d’abord, afin de comprendre la différence entre ces 3 méthodes, voici une définition de chacune d’elles : </w:t>
      </w:r>
    </w:p>
    <w:p w14:paraId="4D96D324" w14:textId="57002238" w:rsidR="009530FA" w:rsidRPr="001B509E" w:rsidRDefault="009530FA" w:rsidP="002A1B0E">
      <w:pPr>
        <w:pStyle w:val="Paragraphedeliste"/>
        <w:numPr>
          <w:ilvl w:val="0"/>
          <w:numId w:val="17"/>
        </w:numPr>
        <w:jc w:val="both"/>
        <w:rPr>
          <w:rFonts w:asciiTheme="majorHAnsi" w:hAnsiTheme="majorHAnsi" w:cstheme="majorHAnsi"/>
          <w:sz w:val="24"/>
          <w:szCs w:val="24"/>
        </w:rPr>
      </w:pPr>
      <w:r w:rsidRPr="001B509E">
        <w:rPr>
          <w:rFonts w:asciiTheme="majorHAnsi" w:hAnsiTheme="majorHAnsi" w:cstheme="majorHAnsi"/>
          <w:b/>
          <w:sz w:val="24"/>
          <w:szCs w:val="24"/>
          <w:u w:val="single"/>
        </w:rPr>
        <w:t>Code First :</w:t>
      </w:r>
      <w:r w:rsidRPr="001B509E">
        <w:rPr>
          <w:rFonts w:asciiTheme="majorHAnsi" w:hAnsiTheme="majorHAnsi" w:cstheme="majorHAnsi"/>
          <w:sz w:val="24"/>
          <w:szCs w:val="24"/>
        </w:rPr>
        <w:t xml:space="preserve"> </w:t>
      </w:r>
      <w:r w:rsidR="006934B6" w:rsidRPr="001B509E">
        <w:rPr>
          <w:rFonts w:asciiTheme="majorHAnsi" w:hAnsiTheme="majorHAnsi" w:cstheme="majorHAnsi"/>
          <w:sz w:val="24"/>
          <w:szCs w:val="24"/>
        </w:rPr>
        <w:t>Cette approche permet de créer une base de donnée</w:t>
      </w:r>
      <w:r w:rsidR="009856AA" w:rsidRPr="001B509E">
        <w:rPr>
          <w:rFonts w:asciiTheme="majorHAnsi" w:hAnsiTheme="majorHAnsi" w:cstheme="majorHAnsi"/>
          <w:sz w:val="24"/>
          <w:szCs w:val="24"/>
        </w:rPr>
        <w:t>s</w:t>
      </w:r>
      <w:r w:rsidR="006934B6" w:rsidRPr="001B509E">
        <w:rPr>
          <w:rFonts w:asciiTheme="majorHAnsi" w:hAnsiTheme="majorHAnsi" w:cstheme="majorHAnsi"/>
          <w:sz w:val="24"/>
          <w:szCs w:val="24"/>
        </w:rPr>
        <w:t xml:space="preserve"> directement à partir du code alors qu’elle est inexistante auparavant</w:t>
      </w:r>
      <w:r w:rsidR="00C82BE3">
        <w:rPr>
          <w:rFonts w:asciiTheme="majorHAnsi" w:hAnsiTheme="majorHAnsi" w:cstheme="majorHAnsi"/>
          <w:sz w:val="24"/>
          <w:szCs w:val="24"/>
        </w:rPr>
        <w:t>. O</w:t>
      </w:r>
      <w:r w:rsidR="006934B6" w:rsidRPr="001B509E">
        <w:rPr>
          <w:rFonts w:asciiTheme="majorHAnsi" w:hAnsiTheme="majorHAnsi" w:cstheme="majorHAnsi"/>
          <w:sz w:val="24"/>
          <w:szCs w:val="24"/>
        </w:rPr>
        <w:t xml:space="preserve">n peut également ajouter de nouvelles tables directement en définissant les modèles de classes et en ajoutant les </w:t>
      </w:r>
      <w:r w:rsidR="007A41D3" w:rsidRPr="001B509E">
        <w:rPr>
          <w:rFonts w:asciiTheme="majorHAnsi" w:hAnsiTheme="majorHAnsi" w:cstheme="majorHAnsi"/>
          <w:sz w:val="24"/>
          <w:szCs w:val="24"/>
        </w:rPr>
        <w:t>« </w:t>
      </w:r>
      <w:r w:rsidR="006934B6" w:rsidRPr="001B509E">
        <w:rPr>
          <w:rFonts w:asciiTheme="majorHAnsi" w:hAnsiTheme="majorHAnsi" w:cstheme="majorHAnsi"/>
          <w:sz w:val="24"/>
          <w:szCs w:val="24"/>
        </w:rPr>
        <w:t>DbSet</w:t>
      </w:r>
      <w:r w:rsidR="007A41D3" w:rsidRPr="001B509E">
        <w:rPr>
          <w:rFonts w:asciiTheme="majorHAnsi" w:hAnsiTheme="majorHAnsi" w:cstheme="majorHAnsi"/>
          <w:sz w:val="24"/>
          <w:szCs w:val="24"/>
        </w:rPr>
        <w:t> »</w:t>
      </w:r>
      <w:r w:rsidR="006934B6" w:rsidRPr="001B509E">
        <w:rPr>
          <w:rFonts w:asciiTheme="majorHAnsi" w:hAnsiTheme="majorHAnsi" w:cstheme="majorHAnsi"/>
          <w:sz w:val="24"/>
          <w:szCs w:val="24"/>
        </w:rPr>
        <w:t xml:space="preserve"> dans la classe dérivée de la classe DbContext.</w:t>
      </w:r>
      <w:r w:rsidR="00815DD6" w:rsidRPr="001B509E">
        <w:rPr>
          <w:rFonts w:asciiTheme="majorHAnsi" w:hAnsiTheme="majorHAnsi" w:cstheme="majorHAnsi"/>
          <w:sz w:val="24"/>
          <w:szCs w:val="24"/>
        </w:rPr>
        <w:t xml:space="preserve"> Il est aussi possible de créer un code de modèle </w:t>
      </w:r>
      <w:r w:rsidR="0060550C" w:rsidRPr="001B509E">
        <w:rPr>
          <w:rFonts w:asciiTheme="majorHAnsi" w:hAnsiTheme="majorHAnsi" w:cstheme="majorHAnsi"/>
          <w:sz w:val="24"/>
          <w:szCs w:val="24"/>
        </w:rPr>
        <w:t xml:space="preserve">semblable à une base de données existante afin d’accéder à celle-ci. </w:t>
      </w:r>
    </w:p>
    <w:p w14:paraId="46C01213" w14:textId="3B2DA4EC" w:rsidR="002A5802" w:rsidRPr="001B509E" w:rsidRDefault="002A5802" w:rsidP="002A1B0E">
      <w:pPr>
        <w:pStyle w:val="Paragraphedeliste"/>
        <w:numPr>
          <w:ilvl w:val="0"/>
          <w:numId w:val="17"/>
        </w:numPr>
        <w:jc w:val="both"/>
        <w:rPr>
          <w:rFonts w:asciiTheme="majorHAnsi" w:hAnsiTheme="majorHAnsi" w:cstheme="majorHAnsi"/>
          <w:b/>
          <w:sz w:val="24"/>
          <w:szCs w:val="24"/>
          <w:u w:val="single"/>
        </w:rPr>
      </w:pPr>
      <w:r w:rsidRPr="001B509E">
        <w:rPr>
          <w:rFonts w:asciiTheme="majorHAnsi" w:hAnsiTheme="majorHAnsi" w:cstheme="majorHAnsi"/>
          <w:b/>
          <w:sz w:val="24"/>
          <w:szCs w:val="24"/>
          <w:u w:val="single"/>
        </w:rPr>
        <w:t xml:space="preserve">Database First : </w:t>
      </w:r>
      <w:r w:rsidR="0081382F" w:rsidRPr="001B509E">
        <w:rPr>
          <w:rFonts w:asciiTheme="majorHAnsi" w:hAnsiTheme="majorHAnsi" w:cstheme="majorHAnsi"/>
          <w:sz w:val="24"/>
          <w:szCs w:val="24"/>
        </w:rPr>
        <w:t>Cette approche est une alternative aux deux autres</w:t>
      </w:r>
      <w:r w:rsidR="00C82BE3">
        <w:rPr>
          <w:rFonts w:asciiTheme="majorHAnsi" w:hAnsiTheme="majorHAnsi" w:cstheme="majorHAnsi"/>
          <w:sz w:val="24"/>
          <w:szCs w:val="24"/>
        </w:rPr>
        <w:t>.  L</w:t>
      </w:r>
      <w:r w:rsidR="0081382F" w:rsidRPr="001B509E">
        <w:rPr>
          <w:rFonts w:asciiTheme="majorHAnsi" w:hAnsiTheme="majorHAnsi" w:cstheme="majorHAnsi"/>
          <w:sz w:val="24"/>
          <w:szCs w:val="24"/>
        </w:rPr>
        <w:t xml:space="preserve">e modèle </w:t>
      </w:r>
      <w:proofErr w:type="spellStart"/>
      <w:r w:rsidR="0081382F" w:rsidRPr="001B509E">
        <w:rPr>
          <w:rFonts w:asciiTheme="majorHAnsi" w:hAnsiTheme="majorHAnsi" w:cstheme="majorHAnsi"/>
          <w:sz w:val="24"/>
          <w:szCs w:val="24"/>
        </w:rPr>
        <w:t>Entity</w:t>
      </w:r>
      <w:proofErr w:type="spellEnd"/>
      <w:r w:rsidR="0081382F" w:rsidRPr="001B509E">
        <w:rPr>
          <w:rFonts w:asciiTheme="majorHAnsi" w:hAnsiTheme="majorHAnsi" w:cstheme="majorHAnsi"/>
          <w:sz w:val="24"/>
          <w:szCs w:val="24"/>
        </w:rPr>
        <w:t xml:space="preserve"> Framework est créé à partir d’une base de données existante, il faut ensuite créer des modèles (classes, propriétés, …) qui seront la liaison entre la base de données et le contrôleur. </w:t>
      </w:r>
    </w:p>
    <w:p w14:paraId="3BD68777" w14:textId="611CBEC2" w:rsidR="002A5802" w:rsidRDefault="002A5802" w:rsidP="002A1B0E">
      <w:pPr>
        <w:pStyle w:val="Paragraphedeliste"/>
        <w:numPr>
          <w:ilvl w:val="0"/>
          <w:numId w:val="17"/>
        </w:numPr>
        <w:jc w:val="both"/>
        <w:rPr>
          <w:rFonts w:asciiTheme="majorHAnsi" w:hAnsiTheme="majorHAnsi" w:cstheme="majorHAnsi"/>
          <w:sz w:val="24"/>
          <w:szCs w:val="24"/>
        </w:rPr>
      </w:pPr>
      <w:r w:rsidRPr="001B509E">
        <w:rPr>
          <w:rFonts w:asciiTheme="majorHAnsi" w:hAnsiTheme="majorHAnsi" w:cstheme="majorHAnsi"/>
          <w:b/>
          <w:sz w:val="24"/>
          <w:szCs w:val="24"/>
          <w:u w:val="single"/>
        </w:rPr>
        <w:t>Model First :</w:t>
      </w:r>
      <w:r w:rsidRPr="001B509E">
        <w:rPr>
          <w:rFonts w:asciiTheme="majorHAnsi" w:hAnsiTheme="majorHAnsi" w:cstheme="majorHAnsi"/>
          <w:sz w:val="24"/>
          <w:szCs w:val="24"/>
        </w:rPr>
        <w:t xml:space="preserve"> </w:t>
      </w:r>
      <w:r w:rsidR="0046795A" w:rsidRPr="001B509E">
        <w:rPr>
          <w:rFonts w:asciiTheme="majorHAnsi" w:hAnsiTheme="majorHAnsi" w:cstheme="majorHAnsi"/>
          <w:sz w:val="24"/>
          <w:szCs w:val="24"/>
        </w:rPr>
        <w:t>En utilisant cette approche, le développeur définit un modèle en utilisant un designer Entity Framework qui génèrera une procédure SQL, qui une fois exécuté</w:t>
      </w:r>
      <w:r w:rsidR="00C82BE3">
        <w:rPr>
          <w:rFonts w:asciiTheme="majorHAnsi" w:hAnsiTheme="majorHAnsi" w:cstheme="majorHAnsi"/>
          <w:sz w:val="24"/>
          <w:szCs w:val="24"/>
        </w:rPr>
        <w:t>e</w:t>
      </w:r>
      <w:r w:rsidR="0046795A" w:rsidRPr="001B509E">
        <w:rPr>
          <w:rFonts w:asciiTheme="majorHAnsi" w:hAnsiTheme="majorHAnsi" w:cstheme="majorHAnsi"/>
          <w:sz w:val="24"/>
          <w:szCs w:val="24"/>
        </w:rPr>
        <w:t xml:space="preserve">, créera la base de données </w:t>
      </w:r>
      <w:r w:rsidR="00C82BE3">
        <w:rPr>
          <w:rFonts w:asciiTheme="majorHAnsi" w:hAnsiTheme="majorHAnsi" w:cstheme="majorHAnsi"/>
          <w:sz w:val="24"/>
          <w:szCs w:val="24"/>
        </w:rPr>
        <w:t xml:space="preserve">en fonction </w:t>
      </w:r>
      <w:r w:rsidR="0046795A" w:rsidRPr="001B509E">
        <w:rPr>
          <w:rFonts w:asciiTheme="majorHAnsi" w:hAnsiTheme="majorHAnsi" w:cstheme="majorHAnsi"/>
          <w:sz w:val="24"/>
          <w:szCs w:val="24"/>
        </w:rPr>
        <w:t>du modèle créé par le développeur. Les modèles sont stockés dans des fichiers EDMX et peuvent toujours être lus et édités.</w:t>
      </w:r>
    </w:p>
    <w:p w14:paraId="17D74130" w14:textId="49D9CE3A" w:rsidR="00216E05" w:rsidRPr="00216E05" w:rsidRDefault="00216E05" w:rsidP="00216E05">
      <w:pPr>
        <w:ind w:left="360"/>
        <w:rPr>
          <w:rFonts w:asciiTheme="majorHAnsi" w:hAnsiTheme="majorHAnsi" w:cstheme="majorHAnsi"/>
          <w:sz w:val="24"/>
          <w:szCs w:val="24"/>
        </w:rPr>
      </w:pPr>
      <w:r>
        <w:rPr>
          <w:rFonts w:asciiTheme="majorHAnsi" w:hAnsiTheme="majorHAnsi" w:cstheme="majorHAnsi"/>
          <w:sz w:val="24"/>
          <w:szCs w:val="24"/>
        </w:rPr>
        <w:t xml:space="preserve">Un schéma pouvant aider le développeur à choisir l’approche qui lui convient est disponible à </w:t>
      </w:r>
      <w:r w:rsidRPr="005843ED">
        <w:rPr>
          <w:rFonts w:asciiTheme="majorHAnsi" w:hAnsiTheme="majorHAnsi" w:cstheme="majorHAnsi"/>
          <w:sz w:val="24"/>
          <w:szCs w:val="24"/>
        </w:rPr>
        <w:t xml:space="preserve">l’annexe </w:t>
      </w:r>
      <w:r w:rsidR="005843ED" w:rsidRPr="005843ED">
        <w:rPr>
          <w:rFonts w:asciiTheme="majorHAnsi" w:hAnsiTheme="majorHAnsi" w:cstheme="majorHAnsi"/>
          <w:sz w:val="24"/>
          <w:szCs w:val="24"/>
        </w:rPr>
        <w:t>4</w:t>
      </w:r>
      <w:r w:rsidR="005843ED">
        <w:rPr>
          <w:rFonts w:asciiTheme="majorHAnsi" w:hAnsiTheme="majorHAnsi" w:cstheme="majorHAnsi"/>
          <w:sz w:val="24"/>
          <w:szCs w:val="24"/>
        </w:rPr>
        <w:t>.</w:t>
      </w:r>
    </w:p>
    <w:p w14:paraId="5C2A12DC" w14:textId="2FA3295F" w:rsidR="00F62010" w:rsidRPr="001B509E" w:rsidRDefault="00F62010" w:rsidP="27B2EF3C">
      <w:pPr>
        <w:ind w:left="360"/>
        <w:rPr>
          <w:rFonts w:asciiTheme="majorHAnsi" w:hAnsiTheme="majorHAnsi" w:cstheme="majorHAnsi"/>
          <w:i/>
          <w:color w:val="C45911" w:themeColor="accent2" w:themeShade="BF"/>
          <w:sz w:val="24"/>
          <w:szCs w:val="24"/>
          <w:u w:val="single"/>
        </w:rPr>
      </w:pPr>
      <w:r w:rsidRPr="001B509E">
        <w:rPr>
          <w:rFonts w:asciiTheme="majorHAnsi" w:hAnsiTheme="majorHAnsi" w:cstheme="majorHAnsi"/>
          <w:i/>
          <w:color w:val="C45911" w:themeColor="accent2" w:themeShade="BF"/>
          <w:sz w:val="24"/>
          <w:szCs w:val="24"/>
          <w:u w:val="single"/>
        </w:rPr>
        <w:t xml:space="preserve">Pourquoi le Code First est intéressant ? </w:t>
      </w:r>
    </w:p>
    <w:p w14:paraId="4AC83A2B" w14:textId="70602EFC" w:rsidR="00F62010" w:rsidRPr="001B509E" w:rsidRDefault="00DE4E9E" w:rsidP="002A1B0E">
      <w:pPr>
        <w:ind w:left="360"/>
        <w:jc w:val="both"/>
        <w:rPr>
          <w:rFonts w:asciiTheme="majorHAnsi" w:hAnsiTheme="majorHAnsi" w:cstheme="majorHAnsi"/>
          <w:sz w:val="24"/>
          <w:szCs w:val="24"/>
        </w:rPr>
      </w:pPr>
      <w:r w:rsidRPr="001B509E">
        <w:rPr>
          <w:rFonts w:asciiTheme="majorHAnsi" w:hAnsiTheme="majorHAnsi" w:cstheme="majorHAnsi"/>
          <w:sz w:val="24"/>
          <w:szCs w:val="24"/>
        </w:rPr>
        <w:t>Le Code First est constitué d’un ensemble de parties de code, semblable à un puzzle, la partie principale éta</w:t>
      </w:r>
      <w:r w:rsidR="0083180F" w:rsidRPr="001B509E">
        <w:rPr>
          <w:rFonts w:asciiTheme="majorHAnsi" w:hAnsiTheme="majorHAnsi" w:cstheme="majorHAnsi"/>
          <w:sz w:val="24"/>
          <w:szCs w:val="24"/>
        </w:rPr>
        <w:t>nt les classes du domaine</w:t>
      </w:r>
      <w:r w:rsidR="001C6D97">
        <w:rPr>
          <w:rFonts w:asciiTheme="majorHAnsi" w:hAnsiTheme="majorHAnsi" w:cstheme="majorHAnsi"/>
          <w:sz w:val="24"/>
          <w:szCs w:val="24"/>
        </w:rPr>
        <w:t>. Ces dernières</w:t>
      </w:r>
      <w:r w:rsidR="0083180F" w:rsidRPr="001B509E">
        <w:rPr>
          <w:rFonts w:asciiTheme="majorHAnsi" w:hAnsiTheme="majorHAnsi" w:cstheme="majorHAnsi"/>
          <w:sz w:val="24"/>
          <w:szCs w:val="24"/>
        </w:rPr>
        <w:t xml:space="preserve"> n’ont rien à voir avec </w:t>
      </w:r>
      <w:proofErr w:type="spellStart"/>
      <w:r w:rsidR="0083180F" w:rsidRPr="001B509E">
        <w:rPr>
          <w:rFonts w:asciiTheme="majorHAnsi" w:hAnsiTheme="majorHAnsi" w:cstheme="majorHAnsi"/>
          <w:sz w:val="24"/>
          <w:szCs w:val="24"/>
        </w:rPr>
        <w:t>Entity</w:t>
      </w:r>
      <w:proofErr w:type="spellEnd"/>
      <w:r w:rsidR="0083180F" w:rsidRPr="001B509E">
        <w:rPr>
          <w:rFonts w:asciiTheme="majorHAnsi" w:hAnsiTheme="majorHAnsi" w:cstheme="majorHAnsi"/>
          <w:sz w:val="24"/>
          <w:szCs w:val="24"/>
        </w:rPr>
        <w:t xml:space="preserve"> Framework, </w:t>
      </w:r>
      <w:r w:rsidR="001C6D97">
        <w:rPr>
          <w:rFonts w:asciiTheme="majorHAnsi" w:hAnsiTheme="majorHAnsi" w:cstheme="majorHAnsi"/>
          <w:sz w:val="24"/>
          <w:szCs w:val="24"/>
        </w:rPr>
        <w:t>car ce code</w:t>
      </w:r>
      <w:r w:rsidR="0083180F" w:rsidRPr="001B509E">
        <w:rPr>
          <w:rFonts w:asciiTheme="majorHAnsi" w:hAnsiTheme="majorHAnsi" w:cstheme="majorHAnsi"/>
          <w:sz w:val="24"/>
          <w:szCs w:val="24"/>
        </w:rPr>
        <w:t xml:space="preserve"> a un contexte permettant de gérer les interactions entre ces classes et la base de données. </w:t>
      </w:r>
    </w:p>
    <w:p w14:paraId="7A3DA6B4" w14:textId="3F228EF7" w:rsidR="0083180F" w:rsidRPr="001B509E" w:rsidRDefault="0083180F" w:rsidP="002A1B0E">
      <w:pPr>
        <w:ind w:left="360"/>
        <w:jc w:val="both"/>
        <w:rPr>
          <w:rFonts w:asciiTheme="majorHAnsi" w:hAnsiTheme="majorHAnsi" w:cstheme="majorHAnsi"/>
          <w:sz w:val="24"/>
          <w:szCs w:val="24"/>
        </w:rPr>
      </w:pPr>
      <w:r w:rsidRPr="001B509E">
        <w:rPr>
          <w:rFonts w:asciiTheme="majorHAnsi" w:hAnsiTheme="majorHAnsi" w:cstheme="majorHAnsi"/>
          <w:sz w:val="24"/>
          <w:szCs w:val="24"/>
        </w:rPr>
        <w:t xml:space="preserve">Code First ajoute un constructeur de modèle inspectant les classes et utilise ensuite plusieurs règles ou conventions afin de déterminer comment ces classes décrivent un modèle </w:t>
      </w:r>
      <w:r w:rsidR="001C6D97" w:rsidRPr="001B509E">
        <w:rPr>
          <w:rFonts w:asciiTheme="majorHAnsi" w:hAnsiTheme="majorHAnsi" w:cstheme="majorHAnsi"/>
          <w:sz w:val="24"/>
          <w:szCs w:val="24"/>
        </w:rPr>
        <w:t>avec leurs relations</w:t>
      </w:r>
      <w:r w:rsidR="001C6D97">
        <w:rPr>
          <w:rFonts w:asciiTheme="majorHAnsi" w:hAnsiTheme="majorHAnsi" w:cstheme="majorHAnsi"/>
          <w:sz w:val="24"/>
          <w:szCs w:val="24"/>
        </w:rPr>
        <w:t>,</w:t>
      </w:r>
      <w:r w:rsidR="001C6D97" w:rsidRPr="001B509E">
        <w:rPr>
          <w:rFonts w:asciiTheme="majorHAnsi" w:hAnsiTheme="majorHAnsi" w:cstheme="majorHAnsi"/>
          <w:sz w:val="24"/>
          <w:szCs w:val="24"/>
        </w:rPr>
        <w:t xml:space="preserve"> </w:t>
      </w:r>
      <w:r w:rsidRPr="001B509E">
        <w:rPr>
          <w:rFonts w:asciiTheme="majorHAnsi" w:hAnsiTheme="majorHAnsi" w:cstheme="majorHAnsi"/>
          <w:sz w:val="24"/>
          <w:szCs w:val="24"/>
        </w:rPr>
        <w:t>et comment appliquer cela à la base de données. Tout cela se passe au chargement de l’application</w:t>
      </w:r>
      <w:r w:rsidR="001C6D97">
        <w:rPr>
          <w:rFonts w:asciiTheme="majorHAnsi" w:hAnsiTheme="majorHAnsi" w:cstheme="majorHAnsi"/>
          <w:sz w:val="24"/>
          <w:szCs w:val="24"/>
        </w:rPr>
        <w:t> ;</w:t>
      </w:r>
      <w:r w:rsidRPr="001B509E">
        <w:rPr>
          <w:rFonts w:asciiTheme="majorHAnsi" w:hAnsiTheme="majorHAnsi" w:cstheme="majorHAnsi"/>
          <w:sz w:val="24"/>
          <w:szCs w:val="24"/>
        </w:rPr>
        <w:t xml:space="preserve"> le modèle n’est donc jamais visible car il se trouve seulement en mémoire. </w:t>
      </w:r>
    </w:p>
    <w:p w14:paraId="0BCF7900" w14:textId="6A27D1B1" w:rsidR="008C2240" w:rsidRDefault="0083180F" w:rsidP="002A1B0E">
      <w:pPr>
        <w:ind w:left="360"/>
        <w:jc w:val="both"/>
        <w:rPr>
          <w:rFonts w:asciiTheme="majorHAnsi" w:hAnsiTheme="majorHAnsi" w:cstheme="majorHAnsi"/>
          <w:sz w:val="24"/>
          <w:szCs w:val="24"/>
        </w:rPr>
      </w:pPr>
      <w:r w:rsidRPr="001B509E">
        <w:rPr>
          <w:rFonts w:asciiTheme="majorHAnsi" w:hAnsiTheme="majorHAnsi" w:cstheme="majorHAnsi"/>
          <w:sz w:val="24"/>
          <w:szCs w:val="24"/>
        </w:rPr>
        <w:t>Si le modèle change, la base de données peut être mise à jour en utilisant les migrations</w:t>
      </w:r>
      <w:r w:rsidR="001C6D97">
        <w:rPr>
          <w:rFonts w:asciiTheme="majorHAnsi" w:hAnsiTheme="majorHAnsi" w:cstheme="majorHAnsi"/>
          <w:sz w:val="24"/>
          <w:szCs w:val="24"/>
        </w:rPr>
        <w:t>. C</w:t>
      </w:r>
      <w:r w:rsidR="00370CA2">
        <w:rPr>
          <w:rFonts w:asciiTheme="majorHAnsi" w:hAnsiTheme="majorHAnsi" w:cstheme="majorHAnsi"/>
          <w:sz w:val="24"/>
          <w:szCs w:val="24"/>
        </w:rPr>
        <w:t xml:space="preserve">ette partie est expliquée à la </w:t>
      </w:r>
      <w:r w:rsidR="00370CA2" w:rsidRPr="005843ED">
        <w:rPr>
          <w:rFonts w:asciiTheme="majorHAnsi" w:hAnsiTheme="majorHAnsi" w:cstheme="majorHAnsi"/>
          <w:sz w:val="24"/>
          <w:szCs w:val="24"/>
        </w:rPr>
        <w:t xml:space="preserve">page </w:t>
      </w:r>
      <w:r w:rsidR="005843ED" w:rsidRPr="005843ED">
        <w:rPr>
          <w:rFonts w:asciiTheme="majorHAnsi" w:hAnsiTheme="majorHAnsi" w:cstheme="majorHAnsi"/>
          <w:sz w:val="24"/>
          <w:szCs w:val="24"/>
        </w:rPr>
        <w:t>27.</w:t>
      </w:r>
    </w:p>
    <w:p w14:paraId="207235B0" w14:textId="77777777" w:rsidR="0037499A" w:rsidRPr="00E8272E" w:rsidRDefault="008C2240" w:rsidP="001B509E">
      <w:pPr>
        <w:ind w:left="360"/>
        <w:rPr>
          <w:rFonts w:asciiTheme="majorHAnsi" w:hAnsiTheme="majorHAnsi" w:cstheme="majorHAnsi"/>
          <w:b/>
          <w:sz w:val="24"/>
          <w:szCs w:val="24"/>
          <w:u w:val="single"/>
        </w:rPr>
      </w:pPr>
      <w:r w:rsidRPr="00E8272E">
        <w:rPr>
          <w:rFonts w:asciiTheme="majorHAnsi" w:hAnsiTheme="majorHAnsi" w:cstheme="majorHAnsi"/>
          <w:b/>
          <w:sz w:val="24"/>
          <w:szCs w:val="24"/>
          <w:u w:val="single"/>
        </w:rPr>
        <w:lastRenderedPageBreak/>
        <w:t xml:space="preserve">Les avantages du Code First : </w:t>
      </w:r>
    </w:p>
    <w:p w14:paraId="70615308" w14:textId="6662F1F0" w:rsidR="000011D7" w:rsidRPr="00330008" w:rsidRDefault="000011D7" w:rsidP="002A1B0E">
      <w:pPr>
        <w:pStyle w:val="Paragraphedeliste"/>
        <w:numPr>
          <w:ilvl w:val="0"/>
          <w:numId w:val="13"/>
        </w:numPr>
        <w:jc w:val="both"/>
        <w:rPr>
          <w:rFonts w:asciiTheme="majorHAnsi" w:hAnsiTheme="majorHAnsi" w:cstheme="majorHAnsi"/>
          <w:sz w:val="24"/>
          <w:szCs w:val="24"/>
        </w:rPr>
      </w:pPr>
      <w:r w:rsidRPr="00330008">
        <w:rPr>
          <w:rFonts w:asciiTheme="majorHAnsi" w:hAnsiTheme="majorHAnsi" w:cstheme="majorHAnsi"/>
          <w:sz w:val="24"/>
          <w:szCs w:val="24"/>
        </w:rPr>
        <w:t>Fonctionne tout aussi bien pour une nouvelle base de données ou une base de données existante ;</w:t>
      </w:r>
    </w:p>
    <w:p w14:paraId="4F195507" w14:textId="3C1AA248" w:rsidR="000011D7" w:rsidRPr="00330008" w:rsidRDefault="000011D7" w:rsidP="002A1B0E">
      <w:pPr>
        <w:pStyle w:val="Paragraphedeliste"/>
        <w:numPr>
          <w:ilvl w:val="0"/>
          <w:numId w:val="13"/>
        </w:numPr>
        <w:jc w:val="both"/>
        <w:rPr>
          <w:rFonts w:asciiTheme="majorHAnsi" w:hAnsiTheme="majorHAnsi" w:cstheme="majorHAnsi"/>
          <w:sz w:val="24"/>
          <w:szCs w:val="24"/>
        </w:rPr>
      </w:pPr>
      <w:r w:rsidRPr="00330008">
        <w:rPr>
          <w:rFonts w:asciiTheme="majorHAnsi" w:hAnsiTheme="majorHAnsi" w:cstheme="majorHAnsi"/>
          <w:sz w:val="24"/>
          <w:szCs w:val="24"/>
        </w:rPr>
        <w:t>Les modèles développés deviennent la base de données ;</w:t>
      </w:r>
    </w:p>
    <w:p w14:paraId="133BC8D2" w14:textId="6EF00759" w:rsidR="00B826BF" w:rsidRPr="00330008" w:rsidRDefault="00B826BF" w:rsidP="002A1B0E">
      <w:pPr>
        <w:pStyle w:val="Paragraphedeliste"/>
        <w:numPr>
          <w:ilvl w:val="0"/>
          <w:numId w:val="13"/>
        </w:numPr>
        <w:jc w:val="both"/>
        <w:rPr>
          <w:rFonts w:asciiTheme="majorHAnsi" w:hAnsiTheme="majorHAnsi" w:cstheme="majorHAnsi"/>
          <w:sz w:val="24"/>
          <w:szCs w:val="24"/>
        </w:rPr>
      </w:pPr>
      <w:r w:rsidRPr="00330008">
        <w:rPr>
          <w:rFonts w:asciiTheme="majorHAnsi" w:hAnsiTheme="majorHAnsi" w:cstheme="majorHAnsi"/>
          <w:sz w:val="24"/>
          <w:szCs w:val="24"/>
        </w:rPr>
        <w:t>Il n’est pas nécessaire de créer une classe d’extension faisant office de liaison entre le code et la base de données ;</w:t>
      </w:r>
    </w:p>
    <w:p w14:paraId="323BEF66" w14:textId="68730BD0" w:rsidR="00B92CAC" w:rsidRPr="00330008" w:rsidRDefault="00B826BF" w:rsidP="002A1B0E">
      <w:pPr>
        <w:pStyle w:val="Paragraphedeliste"/>
        <w:numPr>
          <w:ilvl w:val="0"/>
          <w:numId w:val="13"/>
        </w:numPr>
        <w:jc w:val="both"/>
        <w:rPr>
          <w:rFonts w:asciiTheme="majorHAnsi" w:hAnsiTheme="majorHAnsi" w:cstheme="majorHAnsi"/>
          <w:sz w:val="24"/>
          <w:szCs w:val="24"/>
        </w:rPr>
      </w:pPr>
      <w:r w:rsidRPr="00330008">
        <w:rPr>
          <w:rFonts w:asciiTheme="majorHAnsi" w:hAnsiTheme="majorHAnsi" w:cstheme="majorHAnsi"/>
          <w:sz w:val="24"/>
          <w:szCs w:val="24"/>
        </w:rPr>
        <w:t>Le dévelo</w:t>
      </w:r>
      <w:r w:rsidR="00342933" w:rsidRPr="00330008">
        <w:rPr>
          <w:rFonts w:asciiTheme="majorHAnsi" w:hAnsiTheme="majorHAnsi" w:cstheme="majorHAnsi"/>
          <w:sz w:val="24"/>
          <w:szCs w:val="24"/>
        </w:rPr>
        <w:t xml:space="preserve">ppeur a plus de contrôle </w:t>
      </w:r>
      <w:r w:rsidR="008D0C75">
        <w:rPr>
          <w:rFonts w:asciiTheme="majorHAnsi" w:hAnsiTheme="majorHAnsi" w:cstheme="majorHAnsi"/>
          <w:sz w:val="24"/>
          <w:szCs w:val="24"/>
        </w:rPr>
        <w:t>sur</w:t>
      </w:r>
      <w:r w:rsidR="008D0C75" w:rsidRPr="00330008">
        <w:rPr>
          <w:rFonts w:asciiTheme="majorHAnsi" w:hAnsiTheme="majorHAnsi" w:cstheme="majorHAnsi"/>
          <w:sz w:val="24"/>
          <w:szCs w:val="24"/>
        </w:rPr>
        <w:t xml:space="preserve"> </w:t>
      </w:r>
      <w:r w:rsidR="00342933" w:rsidRPr="00330008">
        <w:rPr>
          <w:rFonts w:asciiTheme="majorHAnsi" w:hAnsiTheme="majorHAnsi" w:cstheme="majorHAnsi"/>
          <w:sz w:val="24"/>
          <w:szCs w:val="24"/>
        </w:rPr>
        <w:t>son application</w:t>
      </w:r>
      <w:r w:rsidR="00E53BC5" w:rsidRPr="00330008">
        <w:rPr>
          <w:rFonts w:asciiTheme="majorHAnsi" w:hAnsiTheme="majorHAnsi" w:cstheme="majorHAnsi"/>
          <w:sz w:val="24"/>
          <w:szCs w:val="24"/>
        </w:rPr>
        <w:t> ;</w:t>
      </w:r>
    </w:p>
    <w:p w14:paraId="175997F3" w14:textId="238A9456" w:rsidR="002847E6" w:rsidRPr="00330008" w:rsidRDefault="00931C05" w:rsidP="002A1B0E">
      <w:pPr>
        <w:pStyle w:val="Paragraphedeliste"/>
        <w:numPr>
          <w:ilvl w:val="0"/>
          <w:numId w:val="13"/>
        </w:numPr>
        <w:jc w:val="both"/>
        <w:rPr>
          <w:rFonts w:asciiTheme="majorHAnsi" w:hAnsiTheme="majorHAnsi" w:cstheme="majorHAnsi"/>
          <w:sz w:val="24"/>
          <w:szCs w:val="24"/>
        </w:rPr>
      </w:pPr>
      <w:r w:rsidRPr="00330008">
        <w:rPr>
          <w:rFonts w:asciiTheme="majorHAnsi" w:hAnsiTheme="majorHAnsi" w:cstheme="majorHAnsi"/>
          <w:sz w:val="24"/>
          <w:szCs w:val="24"/>
        </w:rPr>
        <w:t>Le déve</w:t>
      </w:r>
      <w:r w:rsidR="00AC70E8" w:rsidRPr="00330008">
        <w:rPr>
          <w:rFonts w:asciiTheme="majorHAnsi" w:hAnsiTheme="majorHAnsi" w:cstheme="majorHAnsi"/>
          <w:sz w:val="24"/>
          <w:szCs w:val="24"/>
        </w:rPr>
        <w:t>l</w:t>
      </w:r>
      <w:r w:rsidRPr="00330008">
        <w:rPr>
          <w:rFonts w:asciiTheme="majorHAnsi" w:hAnsiTheme="majorHAnsi" w:cstheme="majorHAnsi"/>
          <w:sz w:val="24"/>
          <w:szCs w:val="24"/>
        </w:rPr>
        <w:t>oppeur</w:t>
      </w:r>
      <w:r w:rsidR="00342933" w:rsidRPr="00330008">
        <w:rPr>
          <w:rFonts w:asciiTheme="majorHAnsi" w:hAnsiTheme="majorHAnsi" w:cstheme="majorHAnsi"/>
          <w:sz w:val="24"/>
          <w:szCs w:val="24"/>
        </w:rPr>
        <w:t xml:space="preserve"> peut gérer la version de la base de données et revenir à une version antérieure en cas de nécessité (</w:t>
      </w:r>
      <w:r w:rsidR="00121F02" w:rsidRPr="00330008">
        <w:rPr>
          <w:rFonts w:asciiTheme="majorHAnsi" w:hAnsiTheme="majorHAnsi" w:cstheme="majorHAnsi"/>
          <w:sz w:val="24"/>
          <w:szCs w:val="24"/>
        </w:rPr>
        <w:t>voir partie Migration du projet)</w:t>
      </w:r>
      <w:r w:rsidR="001A760F" w:rsidRPr="00330008">
        <w:rPr>
          <w:rFonts w:asciiTheme="majorHAnsi" w:hAnsiTheme="majorHAnsi" w:cstheme="majorHAnsi"/>
          <w:sz w:val="24"/>
          <w:szCs w:val="24"/>
        </w:rPr>
        <w:t> ;</w:t>
      </w:r>
    </w:p>
    <w:p w14:paraId="0C1B9E97" w14:textId="1A7487F5" w:rsidR="001A760F" w:rsidRPr="00330008" w:rsidRDefault="001A760F" w:rsidP="002A1B0E">
      <w:pPr>
        <w:pStyle w:val="Paragraphedeliste"/>
        <w:numPr>
          <w:ilvl w:val="0"/>
          <w:numId w:val="13"/>
        </w:numPr>
        <w:jc w:val="both"/>
        <w:rPr>
          <w:rFonts w:asciiTheme="majorHAnsi" w:hAnsiTheme="majorHAnsi" w:cstheme="majorHAnsi"/>
          <w:sz w:val="24"/>
          <w:szCs w:val="24"/>
        </w:rPr>
      </w:pPr>
      <w:r w:rsidRPr="00330008">
        <w:rPr>
          <w:rFonts w:asciiTheme="majorHAnsi" w:hAnsiTheme="majorHAnsi" w:cstheme="majorHAnsi"/>
          <w:sz w:val="24"/>
          <w:szCs w:val="24"/>
        </w:rPr>
        <w:t>Il est considéré comme le meilleur pour les projets sur le long terme.</w:t>
      </w:r>
    </w:p>
    <w:p w14:paraId="72C47251" w14:textId="77777777" w:rsidR="002847E6" w:rsidRDefault="002847E6" w:rsidP="002847E6">
      <w:pPr>
        <w:ind w:left="360"/>
        <w:rPr>
          <w:rFonts w:asciiTheme="majorHAnsi" w:hAnsiTheme="majorHAnsi" w:cstheme="majorHAnsi"/>
          <w:sz w:val="24"/>
          <w:szCs w:val="24"/>
        </w:rPr>
      </w:pPr>
    </w:p>
    <w:p w14:paraId="18C46803" w14:textId="6B4B9ED5" w:rsidR="00526165" w:rsidRPr="001B509E" w:rsidRDefault="00526165" w:rsidP="001B509E">
      <w:pPr>
        <w:ind w:left="360"/>
        <w:rPr>
          <w:rFonts w:asciiTheme="majorHAnsi" w:hAnsiTheme="majorHAnsi" w:cstheme="majorHAnsi"/>
          <w:sz w:val="24"/>
          <w:szCs w:val="24"/>
        </w:rPr>
      </w:pPr>
      <w:r w:rsidRPr="001B509E">
        <w:rPr>
          <w:rFonts w:asciiTheme="majorHAnsi" w:hAnsiTheme="majorHAnsi" w:cstheme="majorHAnsi"/>
          <w:sz w:val="24"/>
          <w:szCs w:val="24"/>
        </w:rPr>
        <w:br w:type="page"/>
      </w:r>
    </w:p>
    <w:p w14:paraId="48BD387C" w14:textId="2DA6B1ED" w:rsidR="0005296F" w:rsidRPr="001B509E" w:rsidRDefault="00526165" w:rsidP="009D0D95">
      <w:pPr>
        <w:pStyle w:val="Titre3"/>
      </w:pPr>
      <w:bookmarkStart w:id="15" w:name="_Toc9931729"/>
      <w:r w:rsidRPr="001B509E">
        <w:lastRenderedPageBreak/>
        <w:t>3.1.9 Les requêtes vers la base de données</w:t>
      </w:r>
      <w:bookmarkEnd w:id="15"/>
    </w:p>
    <w:p w14:paraId="1667F820" w14:textId="20992BD1" w:rsidR="00F41780" w:rsidRPr="001B509E" w:rsidRDefault="00BB307E" w:rsidP="002A1B0E">
      <w:pPr>
        <w:jc w:val="both"/>
        <w:rPr>
          <w:rFonts w:asciiTheme="majorHAnsi" w:eastAsiaTheme="majorEastAsia" w:hAnsiTheme="majorHAnsi" w:cstheme="majorHAnsi"/>
          <w:sz w:val="24"/>
          <w:szCs w:val="24"/>
        </w:rPr>
      </w:pPr>
      <w:r w:rsidRPr="001B509E">
        <w:rPr>
          <w:rFonts w:asciiTheme="majorHAnsi" w:eastAsiaTheme="majorEastAsia" w:hAnsiTheme="majorHAnsi" w:cstheme="majorHAnsi"/>
          <w:b/>
          <w:color w:val="767171" w:themeColor="background2" w:themeShade="80"/>
          <w:sz w:val="24"/>
          <w:szCs w:val="24"/>
        </w:rPr>
        <w:tab/>
      </w:r>
      <w:r w:rsidR="00337043" w:rsidRPr="001B509E">
        <w:rPr>
          <w:rFonts w:asciiTheme="majorHAnsi" w:eastAsiaTheme="majorEastAsia" w:hAnsiTheme="majorHAnsi" w:cstheme="majorHAnsi"/>
          <w:sz w:val="24"/>
          <w:szCs w:val="24"/>
        </w:rPr>
        <w:t xml:space="preserve">Il est possible d’utiliser des procédures stockées à la place </w:t>
      </w:r>
      <w:r w:rsidR="00B92790">
        <w:rPr>
          <w:rFonts w:asciiTheme="majorHAnsi" w:eastAsiaTheme="majorEastAsia" w:hAnsiTheme="majorHAnsi" w:cstheme="majorHAnsi"/>
          <w:sz w:val="24"/>
          <w:szCs w:val="24"/>
        </w:rPr>
        <w:t xml:space="preserve">de, </w:t>
      </w:r>
      <w:r w:rsidR="00337043" w:rsidRPr="001B509E">
        <w:rPr>
          <w:rFonts w:asciiTheme="majorHAnsi" w:eastAsiaTheme="majorEastAsia" w:hAnsiTheme="majorHAnsi" w:cstheme="majorHAnsi"/>
          <w:sz w:val="24"/>
          <w:szCs w:val="24"/>
        </w:rPr>
        <w:t>ou en coordination avec</w:t>
      </w:r>
      <w:r w:rsidR="007127AF">
        <w:rPr>
          <w:rFonts w:asciiTheme="majorHAnsi" w:eastAsiaTheme="majorEastAsia" w:hAnsiTheme="majorHAnsi" w:cstheme="majorHAnsi"/>
          <w:sz w:val="24"/>
          <w:szCs w:val="24"/>
        </w:rPr>
        <w:t>,</w:t>
      </w:r>
      <w:r w:rsidR="00337043" w:rsidRPr="001B509E">
        <w:rPr>
          <w:rFonts w:asciiTheme="majorHAnsi" w:eastAsiaTheme="majorEastAsia" w:hAnsiTheme="majorHAnsi" w:cstheme="majorHAnsi"/>
          <w:sz w:val="24"/>
          <w:szCs w:val="24"/>
        </w:rPr>
        <w:t xml:space="preserve"> la génération de commandes automatiques d’Entity Framework. </w:t>
      </w:r>
    </w:p>
    <w:p w14:paraId="118787FB" w14:textId="2F32B111" w:rsidR="00614F1F" w:rsidRPr="001B509E" w:rsidRDefault="004435BE" w:rsidP="002A1B0E">
      <w:pPr>
        <w:jc w:val="both"/>
        <w:rPr>
          <w:rFonts w:asciiTheme="majorHAnsi" w:eastAsiaTheme="majorEastAsia" w:hAnsiTheme="majorHAnsi" w:cstheme="majorHAnsi"/>
          <w:sz w:val="24"/>
          <w:szCs w:val="24"/>
        </w:rPr>
      </w:pPr>
      <w:r w:rsidRPr="001B509E">
        <w:rPr>
          <w:rFonts w:asciiTheme="majorHAnsi" w:eastAsiaTheme="majorEastAsia" w:hAnsiTheme="majorHAnsi" w:cstheme="majorHAnsi"/>
          <w:sz w:val="24"/>
          <w:szCs w:val="24"/>
        </w:rPr>
        <w:t>Ces procédures stockées peuvent servir à exécuter des logiques prédéfinies sur des tables de bases de données</w:t>
      </w:r>
      <w:r w:rsidR="0084136C" w:rsidRPr="001B509E">
        <w:rPr>
          <w:rFonts w:asciiTheme="majorHAnsi" w:eastAsiaTheme="majorEastAsia" w:hAnsiTheme="majorHAnsi" w:cstheme="majorHAnsi"/>
          <w:sz w:val="24"/>
          <w:szCs w:val="24"/>
        </w:rPr>
        <w:t>, à insérer, mettre à jour ou supprimer des entités</w:t>
      </w:r>
      <w:r w:rsidR="00614F1F" w:rsidRPr="001B509E">
        <w:rPr>
          <w:rFonts w:asciiTheme="majorHAnsi" w:eastAsiaTheme="majorEastAsia" w:hAnsiTheme="majorHAnsi" w:cstheme="majorHAnsi"/>
          <w:sz w:val="24"/>
          <w:szCs w:val="24"/>
        </w:rPr>
        <w:t>.</w:t>
      </w:r>
      <w:r w:rsidR="00580BAE">
        <w:rPr>
          <w:rFonts w:asciiTheme="majorHAnsi" w:eastAsiaTheme="majorEastAsia" w:hAnsiTheme="majorHAnsi" w:cstheme="majorHAnsi"/>
          <w:sz w:val="24"/>
          <w:szCs w:val="24"/>
        </w:rPr>
        <w:br/>
      </w:r>
      <w:r w:rsidR="00614F1F" w:rsidRPr="001B509E">
        <w:rPr>
          <w:rFonts w:asciiTheme="majorHAnsi" w:eastAsiaTheme="majorEastAsia" w:hAnsiTheme="majorHAnsi" w:cstheme="majorHAnsi"/>
          <w:sz w:val="24"/>
          <w:szCs w:val="24"/>
        </w:rPr>
        <w:t>Les commandes automatiques sont sécurisées e</w:t>
      </w:r>
      <w:r w:rsidR="008D7DC5" w:rsidRPr="001B509E">
        <w:rPr>
          <w:rFonts w:asciiTheme="majorHAnsi" w:eastAsiaTheme="majorEastAsia" w:hAnsiTheme="majorHAnsi" w:cstheme="majorHAnsi"/>
          <w:sz w:val="24"/>
          <w:szCs w:val="24"/>
        </w:rPr>
        <w:t>t tout aussi efficaces</w:t>
      </w:r>
      <w:r w:rsidR="007127AF">
        <w:rPr>
          <w:rFonts w:asciiTheme="majorHAnsi" w:eastAsiaTheme="majorEastAsia" w:hAnsiTheme="majorHAnsi" w:cstheme="majorHAnsi"/>
          <w:sz w:val="24"/>
          <w:szCs w:val="24"/>
        </w:rPr>
        <w:t>,</w:t>
      </w:r>
      <w:r w:rsidR="008D7DC5" w:rsidRPr="001B509E">
        <w:rPr>
          <w:rFonts w:asciiTheme="majorHAnsi" w:eastAsiaTheme="majorEastAsia" w:hAnsiTheme="majorHAnsi" w:cstheme="majorHAnsi"/>
          <w:sz w:val="24"/>
          <w:szCs w:val="24"/>
        </w:rPr>
        <w:t xml:space="preserve"> </w:t>
      </w:r>
      <w:r w:rsidR="00580BAE">
        <w:rPr>
          <w:rFonts w:asciiTheme="majorHAnsi" w:eastAsiaTheme="majorEastAsia" w:hAnsiTheme="majorHAnsi" w:cstheme="majorHAnsi"/>
          <w:sz w:val="24"/>
          <w:szCs w:val="24"/>
        </w:rPr>
        <w:t>voire</w:t>
      </w:r>
      <w:r w:rsidR="008D7DC5" w:rsidRPr="001B509E">
        <w:rPr>
          <w:rFonts w:asciiTheme="majorHAnsi" w:eastAsiaTheme="majorEastAsia" w:hAnsiTheme="majorHAnsi" w:cstheme="majorHAnsi"/>
          <w:sz w:val="24"/>
          <w:szCs w:val="24"/>
        </w:rPr>
        <w:t xml:space="preserve"> plus, que les procédures créées par un développeur</w:t>
      </w:r>
      <w:r w:rsidR="00B35DB5" w:rsidRPr="001B509E">
        <w:rPr>
          <w:rFonts w:asciiTheme="majorHAnsi" w:eastAsiaTheme="majorEastAsia" w:hAnsiTheme="majorHAnsi" w:cstheme="majorHAnsi"/>
          <w:sz w:val="24"/>
          <w:szCs w:val="24"/>
        </w:rPr>
        <w:t xml:space="preserve">. Parfois, le développeur veut avoir le contrôle </w:t>
      </w:r>
      <w:r w:rsidR="00621DC0" w:rsidRPr="001B509E">
        <w:rPr>
          <w:rFonts w:asciiTheme="majorHAnsi" w:eastAsiaTheme="majorEastAsia" w:hAnsiTheme="majorHAnsi" w:cstheme="majorHAnsi"/>
          <w:sz w:val="24"/>
          <w:szCs w:val="24"/>
        </w:rPr>
        <w:t xml:space="preserve">total sur ce qui est exécuté sur le stockage et préfère donc les procédures stockées. </w:t>
      </w:r>
    </w:p>
    <w:p w14:paraId="7BF39D21" w14:textId="47E56C3F" w:rsidR="006C35EC" w:rsidRPr="001B509E" w:rsidRDefault="006C35EC" w:rsidP="002A1B0E">
      <w:pPr>
        <w:jc w:val="both"/>
        <w:rPr>
          <w:rFonts w:asciiTheme="majorHAnsi" w:eastAsiaTheme="majorEastAsia" w:hAnsiTheme="majorHAnsi" w:cstheme="majorHAnsi"/>
          <w:sz w:val="24"/>
          <w:szCs w:val="24"/>
        </w:rPr>
      </w:pPr>
      <w:r w:rsidRPr="001B509E">
        <w:rPr>
          <w:rFonts w:asciiTheme="majorHAnsi" w:eastAsiaTheme="majorEastAsia" w:hAnsiTheme="majorHAnsi" w:cstheme="majorHAnsi"/>
          <w:sz w:val="24"/>
          <w:szCs w:val="24"/>
        </w:rPr>
        <w:t xml:space="preserve">Lors de mon stage, je n’ai pas utilisé de procédures stockées, mais j’ai </w:t>
      </w:r>
      <w:r w:rsidR="002C4493" w:rsidRPr="001B509E">
        <w:rPr>
          <w:rFonts w:asciiTheme="majorHAnsi" w:eastAsiaTheme="majorEastAsia" w:hAnsiTheme="majorHAnsi" w:cstheme="majorHAnsi"/>
          <w:sz w:val="24"/>
          <w:szCs w:val="24"/>
        </w:rPr>
        <w:t xml:space="preserve">écrit </w:t>
      </w:r>
      <w:r w:rsidRPr="001B509E">
        <w:rPr>
          <w:rFonts w:asciiTheme="majorHAnsi" w:eastAsiaTheme="majorEastAsia" w:hAnsiTheme="majorHAnsi" w:cstheme="majorHAnsi"/>
          <w:sz w:val="24"/>
          <w:szCs w:val="24"/>
        </w:rPr>
        <w:t>des requêtes</w:t>
      </w:r>
      <w:r w:rsidR="002C4493" w:rsidRPr="001B509E">
        <w:rPr>
          <w:rFonts w:asciiTheme="majorHAnsi" w:eastAsiaTheme="majorEastAsia" w:hAnsiTheme="majorHAnsi" w:cstheme="majorHAnsi"/>
          <w:sz w:val="24"/>
          <w:szCs w:val="24"/>
        </w:rPr>
        <w:t xml:space="preserve"> directement dans le code</w:t>
      </w:r>
      <w:r w:rsidR="00284CC3" w:rsidRPr="001B509E">
        <w:rPr>
          <w:rFonts w:asciiTheme="majorHAnsi" w:eastAsiaTheme="majorEastAsia" w:hAnsiTheme="majorHAnsi" w:cstheme="majorHAnsi"/>
          <w:sz w:val="24"/>
          <w:szCs w:val="24"/>
        </w:rPr>
        <w:t xml:space="preserve"> avec</w:t>
      </w:r>
      <w:r w:rsidR="000B178B" w:rsidRPr="001B509E">
        <w:rPr>
          <w:rFonts w:asciiTheme="majorHAnsi" w:eastAsiaTheme="majorEastAsia" w:hAnsiTheme="majorHAnsi" w:cstheme="majorHAnsi"/>
          <w:sz w:val="24"/>
          <w:szCs w:val="24"/>
        </w:rPr>
        <w:t xml:space="preserve"> LINQ to Entities</w:t>
      </w:r>
      <w:r w:rsidR="002C4493" w:rsidRPr="001B509E">
        <w:rPr>
          <w:rFonts w:asciiTheme="majorHAnsi" w:eastAsiaTheme="majorEastAsia" w:hAnsiTheme="majorHAnsi" w:cstheme="majorHAnsi"/>
          <w:sz w:val="24"/>
          <w:szCs w:val="24"/>
        </w:rPr>
        <w:t>, en utilisant le DbContext</w:t>
      </w:r>
      <w:r w:rsidR="00291B84" w:rsidRPr="001B509E">
        <w:rPr>
          <w:rFonts w:asciiTheme="majorHAnsi" w:eastAsiaTheme="majorEastAsia" w:hAnsiTheme="majorHAnsi" w:cstheme="majorHAnsi"/>
          <w:sz w:val="24"/>
          <w:szCs w:val="24"/>
        </w:rPr>
        <w:t xml:space="preserve"> et les DbSet</w:t>
      </w:r>
      <w:r w:rsidR="00C12B96" w:rsidRPr="001B509E">
        <w:rPr>
          <w:rFonts w:asciiTheme="majorHAnsi" w:eastAsiaTheme="majorEastAsia" w:hAnsiTheme="majorHAnsi" w:cstheme="majorHAnsi"/>
          <w:sz w:val="24"/>
          <w:szCs w:val="24"/>
        </w:rPr>
        <w:t xml:space="preserve">. </w:t>
      </w:r>
    </w:p>
    <w:p w14:paraId="556C5F78" w14:textId="706A8D99" w:rsidR="00673264" w:rsidRPr="001B509E" w:rsidRDefault="00673264" w:rsidP="002A1B0E">
      <w:pPr>
        <w:jc w:val="both"/>
        <w:rPr>
          <w:rFonts w:asciiTheme="majorHAnsi" w:eastAsiaTheme="majorEastAsia" w:hAnsiTheme="majorHAnsi" w:cstheme="majorHAnsi"/>
          <w:sz w:val="24"/>
          <w:szCs w:val="24"/>
        </w:rPr>
      </w:pPr>
      <w:r w:rsidRPr="001B509E">
        <w:rPr>
          <w:rFonts w:asciiTheme="majorHAnsi" w:eastAsiaTheme="majorEastAsia" w:hAnsiTheme="majorHAnsi" w:cstheme="majorHAnsi"/>
          <w:sz w:val="24"/>
          <w:szCs w:val="24"/>
        </w:rPr>
        <w:t>Nous pouvons donc écrire une requête pour récupérer une liste d</w:t>
      </w:r>
      <w:r w:rsidR="007342D2" w:rsidRPr="001B509E">
        <w:rPr>
          <w:rFonts w:asciiTheme="majorHAnsi" w:eastAsiaTheme="majorEastAsia" w:hAnsiTheme="majorHAnsi" w:cstheme="majorHAnsi"/>
          <w:sz w:val="24"/>
          <w:szCs w:val="24"/>
        </w:rPr>
        <w:t xml:space="preserve">’entités </w:t>
      </w:r>
      <w:r w:rsidR="00AF7DDD" w:rsidRPr="001B509E">
        <w:rPr>
          <w:rFonts w:asciiTheme="majorHAnsi" w:eastAsiaTheme="majorEastAsia" w:hAnsiTheme="majorHAnsi" w:cstheme="majorHAnsi"/>
          <w:sz w:val="24"/>
          <w:szCs w:val="24"/>
        </w:rPr>
        <w:t>comprise dans</w:t>
      </w:r>
      <w:r w:rsidR="007342D2" w:rsidRPr="001B509E">
        <w:rPr>
          <w:rFonts w:asciiTheme="majorHAnsi" w:eastAsiaTheme="majorEastAsia" w:hAnsiTheme="majorHAnsi" w:cstheme="majorHAnsi"/>
          <w:sz w:val="24"/>
          <w:szCs w:val="24"/>
        </w:rPr>
        <w:t xml:space="preserve"> la base de données, soit pour l’utiliser afin d’afficher ces données, ou afin de traiter ces données. Dès que l’on effectue une modification sur ces données, nous devons appeler la méthode DbContext.SaveChanges() qui a déjà été citée dans les points précédents. </w:t>
      </w:r>
    </w:p>
    <w:p w14:paraId="42C72A62" w14:textId="404C9444" w:rsidR="00665EF7" w:rsidRPr="001B509E" w:rsidRDefault="006D4C09" w:rsidP="002A1B0E">
      <w:pPr>
        <w:jc w:val="both"/>
        <w:rPr>
          <w:rFonts w:asciiTheme="majorHAnsi" w:eastAsiaTheme="majorEastAsia" w:hAnsiTheme="majorHAnsi" w:cstheme="majorHAnsi"/>
          <w:sz w:val="24"/>
          <w:szCs w:val="24"/>
        </w:rPr>
      </w:pPr>
      <w:r w:rsidRPr="001B509E">
        <w:rPr>
          <w:rFonts w:asciiTheme="majorHAnsi" w:eastAsiaTheme="majorEastAsia" w:hAnsiTheme="majorHAnsi" w:cstheme="majorHAnsi"/>
          <w:sz w:val="24"/>
          <w:szCs w:val="24"/>
        </w:rPr>
        <w:t xml:space="preserve">LINQ to Entities est un langage déclaratif, </w:t>
      </w:r>
      <w:r w:rsidR="00726FA8" w:rsidRPr="001B509E">
        <w:rPr>
          <w:rFonts w:asciiTheme="majorHAnsi" w:eastAsiaTheme="majorEastAsia" w:hAnsiTheme="majorHAnsi" w:cstheme="majorHAnsi"/>
          <w:sz w:val="24"/>
          <w:szCs w:val="24"/>
        </w:rPr>
        <w:t xml:space="preserve">il suffit de se concentrer sur </w:t>
      </w:r>
      <w:r w:rsidR="007127AF">
        <w:rPr>
          <w:rFonts w:asciiTheme="majorHAnsi" w:eastAsiaTheme="majorEastAsia" w:hAnsiTheme="majorHAnsi" w:cstheme="majorHAnsi"/>
          <w:sz w:val="24"/>
          <w:szCs w:val="24"/>
        </w:rPr>
        <w:t>les</w:t>
      </w:r>
      <w:r w:rsidR="007127AF" w:rsidRPr="001B509E">
        <w:rPr>
          <w:rFonts w:asciiTheme="majorHAnsi" w:eastAsiaTheme="majorEastAsia" w:hAnsiTheme="majorHAnsi" w:cstheme="majorHAnsi"/>
          <w:sz w:val="24"/>
          <w:szCs w:val="24"/>
        </w:rPr>
        <w:t xml:space="preserve"> </w:t>
      </w:r>
      <w:r w:rsidR="002C2742" w:rsidRPr="001B509E">
        <w:rPr>
          <w:rFonts w:asciiTheme="majorHAnsi" w:eastAsiaTheme="majorEastAsia" w:hAnsiTheme="majorHAnsi" w:cstheme="majorHAnsi"/>
          <w:sz w:val="24"/>
          <w:szCs w:val="24"/>
        </w:rPr>
        <w:t>informations</w:t>
      </w:r>
      <w:r w:rsidR="00726FA8" w:rsidRPr="001B509E">
        <w:rPr>
          <w:rFonts w:asciiTheme="majorHAnsi" w:eastAsiaTheme="majorEastAsia" w:hAnsiTheme="majorHAnsi" w:cstheme="majorHAnsi"/>
          <w:sz w:val="24"/>
          <w:szCs w:val="24"/>
        </w:rPr>
        <w:t xml:space="preserve"> </w:t>
      </w:r>
      <w:r w:rsidR="007127AF">
        <w:rPr>
          <w:rFonts w:asciiTheme="majorHAnsi" w:eastAsiaTheme="majorEastAsia" w:hAnsiTheme="majorHAnsi" w:cstheme="majorHAnsi"/>
          <w:sz w:val="24"/>
          <w:szCs w:val="24"/>
        </w:rPr>
        <w:t xml:space="preserve">dont </w:t>
      </w:r>
      <w:r w:rsidR="00726FA8" w:rsidRPr="001B509E">
        <w:rPr>
          <w:rFonts w:asciiTheme="majorHAnsi" w:eastAsiaTheme="majorEastAsia" w:hAnsiTheme="majorHAnsi" w:cstheme="majorHAnsi"/>
          <w:sz w:val="24"/>
          <w:szCs w:val="24"/>
        </w:rPr>
        <w:t xml:space="preserve">nous avons besoin sans avoir à réfléchir à </w:t>
      </w:r>
      <w:r w:rsidR="007127AF">
        <w:rPr>
          <w:rFonts w:asciiTheme="majorHAnsi" w:eastAsiaTheme="majorEastAsia" w:hAnsiTheme="majorHAnsi" w:cstheme="majorHAnsi"/>
          <w:sz w:val="24"/>
          <w:szCs w:val="24"/>
        </w:rPr>
        <w:t>la manière dont nous pouvons</w:t>
      </w:r>
      <w:r w:rsidR="007127AF" w:rsidRPr="001B509E">
        <w:rPr>
          <w:rFonts w:asciiTheme="majorHAnsi" w:eastAsiaTheme="majorEastAsia" w:hAnsiTheme="majorHAnsi" w:cstheme="majorHAnsi"/>
          <w:sz w:val="24"/>
          <w:szCs w:val="24"/>
        </w:rPr>
        <w:t xml:space="preserve"> </w:t>
      </w:r>
      <w:r w:rsidR="00726FA8" w:rsidRPr="001B509E">
        <w:rPr>
          <w:rFonts w:asciiTheme="majorHAnsi" w:eastAsiaTheme="majorEastAsia" w:hAnsiTheme="majorHAnsi" w:cstheme="majorHAnsi"/>
          <w:sz w:val="24"/>
          <w:szCs w:val="24"/>
        </w:rPr>
        <w:t xml:space="preserve">obtenir cette information. </w:t>
      </w:r>
      <w:r w:rsidR="002C2742" w:rsidRPr="001B509E">
        <w:rPr>
          <w:rFonts w:asciiTheme="majorHAnsi" w:eastAsiaTheme="majorEastAsia" w:hAnsiTheme="majorHAnsi" w:cstheme="majorHAnsi"/>
          <w:sz w:val="24"/>
          <w:szCs w:val="24"/>
        </w:rPr>
        <w:t>Cela permet de faire gagner du temps au développeur, car il peut passer plus de temps à travailler sur les données</w:t>
      </w:r>
      <w:r w:rsidR="00600DC4" w:rsidRPr="001B509E">
        <w:rPr>
          <w:rFonts w:asciiTheme="majorHAnsi" w:eastAsiaTheme="majorEastAsia" w:hAnsiTheme="majorHAnsi" w:cstheme="majorHAnsi"/>
          <w:sz w:val="24"/>
          <w:szCs w:val="24"/>
        </w:rPr>
        <w:t xml:space="preserve">. </w:t>
      </w:r>
    </w:p>
    <w:p w14:paraId="190EA11C" w14:textId="2B8EA069" w:rsidR="00600DC4" w:rsidRPr="001B509E" w:rsidRDefault="00600DC4" w:rsidP="002A1B0E">
      <w:pPr>
        <w:jc w:val="both"/>
        <w:rPr>
          <w:rFonts w:asciiTheme="majorHAnsi" w:eastAsiaTheme="majorEastAsia" w:hAnsiTheme="majorHAnsi" w:cstheme="majorHAnsi"/>
          <w:sz w:val="24"/>
          <w:szCs w:val="24"/>
        </w:rPr>
      </w:pPr>
      <w:r w:rsidRPr="001B509E">
        <w:rPr>
          <w:rFonts w:asciiTheme="majorHAnsi" w:eastAsiaTheme="majorEastAsia" w:hAnsiTheme="majorHAnsi" w:cstheme="majorHAnsi"/>
          <w:sz w:val="24"/>
          <w:szCs w:val="24"/>
        </w:rPr>
        <w:t>Il y a plusieurs mots-clés à conna</w:t>
      </w:r>
      <w:r w:rsidR="007127AF">
        <w:rPr>
          <w:rFonts w:asciiTheme="majorHAnsi" w:eastAsiaTheme="majorEastAsia" w:hAnsiTheme="majorHAnsi" w:cstheme="majorHAnsi"/>
          <w:sz w:val="24"/>
          <w:szCs w:val="24"/>
        </w:rPr>
        <w:t>î</w:t>
      </w:r>
      <w:r w:rsidRPr="001B509E">
        <w:rPr>
          <w:rFonts w:asciiTheme="majorHAnsi" w:eastAsiaTheme="majorEastAsia" w:hAnsiTheme="majorHAnsi" w:cstheme="majorHAnsi"/>
          <w:sz w:val="24"/>
          <w:szCs w:val="24"/>
        </w:rPr>
        <w:t>tre afin d’écrire ce type de requêtes</w:t>
      </w:r>
      <w:r w:rsidR="007127AF">
        <w:rPr>
          <w:rFonts w:asciiTheme="majorHAnsi" w:eastAsiaTheme="majorEastAsia" w:hAnsiTheme="majorHAnsi" w:cstheme="majorHAnsi"/>
          <w:sz w:val="24"/>
          <w:szCs w:val="24"/>
        </w:rPr>
        <w:t>. C</w:t>
      </w:r>
      <w:r w:rsidR="00820120" w:rsidRPr="001B509E">
        <w:rPr>
          <w:rFonts w:asciiTheme="majorHAnsi" w:eastAsiaTheme="majorEastAsia" w:hAnsiTheme="majorHAnsi" w:cstheme="majorHAnsi"/>
          <w:sz w:val="24"/>
          <w:szCs w:val="24"/>
        </w:rPr>
        <w:t xml:space="preserve">eux-ci peuvent être combinés afin d’obtenir les résultats souhaités dans la base de données. </w:t>
      </w:r>
      <w:r w:rsidR="003D43FB" w:rsidRPr="001B509E">
        <w:rPr>
          <w:rFonts w:asciiTheme="majorHAnsi" w:eastAsiaTheme="majorEastAsia" w:hAnsiTheme="majorHAnsi" w:cstheme="majorHAnsi"/>
          <w:sz w:val="24"/>
          <w:szCs w:val="24"/>
        </w:rPr>
        <w:t xml:space="preserve">Je vais les expliquer brièvement ci-dessous, et des exemples seront donnés dans la partie Mise en œuvre de ce travail. </w:t>
      </w:r>
    </w:p>
    <w:p w14:paraId="30971963" w14:textId="643651D2" w:rsidR="003D43FB" w:rsidRPr="001B509E" w:rsidRDefault="003D43FB" w:rsidP="002A1B0E">
      <w:pPr>
        <w:pStyle w:val="Paragraphedeliste"/>
        <w:numPr>
          <w:ilvl w:val="0"/>
          <w:numId w:val="20"/>
        </w:numPr>
        <w:jc w:val="both"/>
        <w:rPr>
          <w:rFonts w:asciiTheme="majorHAnsi" w:eastAsiaTheme="majorEastAsia" w:hAnsiTheme="majorHAnsi" w:cstheme="majorHAnsi"/>
          <w:sz w:val="24"/>
          <w:szCs w:val="24"/>
        </w:rPr>
      </w:pPr>
      <w:r w:rsidRPr="001B509E">
        <w:rPr>
          <w:rFonts w:asciiTheme="majorHAnsi" w:eastAsiaTheme="majorEastAsia" w:hAnsiTheme="majorHAnsi" w:cstheme="majorHAnsi"/>
          <w:b/>
          <w:color w:val="4472C4" w:themeColor="accent1"/>
          <w:sz w:val="24"/>
          <w:szCs w:val="24"/>
        </w:rPr>
        <w:t>Ascending</w:t>
      </w:r>
      <w:r w:rsidR="00F63E1C" w:rsidRPr="001B509E">
        <w:rPr>
          <w:rFonts w:asciiTheme="majorHAnsi" w:eastAsiaTheme="majorEastAsia" w:hAnsiTheme="majorHAnsi" w:cstheme="majorHAnsi"/>
          <w:b/>
          <w:color w:val="4472C4" w:themeColor="accent1"/>
          <w:sz w:val="24"/>
          <w:szCs w:val="24"/>
        </w:rPr>
        <w:t> :</w:t>
      </w:r>
      <w:r w:rsidR="00F63E1C" w:rsidRPr="001B509E">
        <w:rPr>
          <w:rFonts w:asciiTheme="majorHAnsi" w:eastAsiaTheme="majorEastAsia" w:hAnsiTheme="majorHAnsi" w:cstheme="majorHAnsi"/>
          <w:color w:val="4472C4" w:themeColor="accent1"/>
          <w:sz w:val="24"/>
          <w:szCs w:val="24"/>
        </w:rPr>
        <w:t xml:space="preserve"> </w:t>
      </w:r>
      <w:r w:rsidR="00F63E1C" w:rsidRPr="001B509E">
        <w:rPr>
          <w:rFonts w:asciiTheme="majorHAnsi" w:eastAsiaTheme="majorEastAsia" w:hAnsiTheme="majorHAnsi" w:cstheme="majorHAnsi"/>
          <w:sz w:val="24"/>
          <w:szCs w:val="24"/>
        </w:rPr>
        <w:t>on effectue un tri de l’élément le plus bas dans la sélection vers l’élément le plus haut</w:t>
      </w:r>
      <w:r w:rsidR="004E76AD" w:rsidRPr="001B509E">
        <w:rPr>
          <w:rFonts w:asciiTheme="majorHAnsi" w:eastAsiaTheme="majorEastAsia" w:hAnsiTheme="majorHAnsi" w:cstheme="majorHAnsi"/>
          <w:sz w:val="24"/>
          <w:szCs w:val="24"/>
        </w:rPr>
        <w:t>. C’est le tri par défaut</w:t>
      </w:r>
      <w:r w:rsidR="00B73A3E" w:rsidRPr="001B509E">
        <w:rPr>
          <w:rFonts w:asciiTheme="majorHAnsi" w:eastAsiaTheme="majorEastAsia" w:hAnsiTheme="majorHAnsi" w:cstheme="majorHAnsi"/>
          <w:sz w:val="24"/>
          <w:szCs w:val="24"/>
        </w:rPr>
        <w:t> ;</w:t>
      </w:r>
    </w:p>
    <w:p w14:paraId="39CFBEA5" w14:textId="31F13413" w:rsidR="003D43FB" w:rsidRPr="001B509E" w:rsidRDefault="003D43FB" w:rsidP="002A1B0E">
      <w:pPr>
        <w:pStyle w:val="Paragraphedeliste"/>
        <w:numPr>
          <w:ilvl w:val="0"/>
          <w:numId w:val="20"/>
        </w:numPr>
        <w:jc w:val="both"/>
        <w:rPr>
          <w:rFonts w:asciiTheme="majorHAnsi" w:eastAsiaTheme="majorEastAsia" w:hAnsiTheme="majorHAnsi" w:cstheme="majorHAnsi"/>
          <w:sz w:val="24"/>
          <w:szCs w:val="24"/>
        </w:rPr>
      </w:pPr>
      <w:r w:rsidRPr="001B509E">
        <w:rPr>
          <w:rFonts w:asciiTheme="majorHAnsi" w:eastAsiaTheme="majorEastAsia" w:hAnsiTheme="majorHAnsi" w:cstheme="majorHAnsi"/>
          <w:b/>
          <w:color w:val="4472C4" w:themeColor="accent1"/>
          <w:sz w:val="24"/>
          <w:szCs w:val="24"/>
        </w:rPr>
        <w:t>By</w:t>
      </w:r>
      <w:r w:rsidR="004E76AD" w:rsidRPr="001B509E">
        <w:rPr>
          <w:rFonts w:asciiTheme="majorHAnsi" w:eastAsiaTheme="majorEastAsia" w:hAnsiTheme="majorHAnsi" w:cstheme="majorHAnsi"/>
          <w:b/>
          <w:color w:val="4472C4" w:themeColor="accent1"/>
          <w:sz w:val="24"/>
          <w:szCs w:val="24"/>
        </w:rPr>
        <w:t> :</w:t>
      </w:r>
      <w:r w:rsidR="004E76AD" w:rsidRPr="001B509E">
        <w:rPr>
          <w:rFonts w:asciiTheme="majorHAnsi" w:eastAsiaTheme="majorEastAsia" w:hAnsiTheme="majorHAnsi" w:cstheme="majorHAnsi"/>
          <w:color w:val="4472C4" w:themeColor="accent1"/>
          <w:sz w:val="24"/>
          <w:szCs w:val="24"/>
        </w:rPr>
        <w:t xml:space="preserve"> </w:t>
      </w:r>
      <w:r w:rsidR="00B73A3E" w:rsidRPr="001B509E">
        <w:rPr>
          <w:rFonts w:asciiTheme="majorHAnsi" w:eastAsiaTheme="majorEastAsia" w:hAnsiTheme="majorHAnsi" w:cstheme="majorHAnsi"/>
          <w:sz w:val="24"/>
          <w:szCs w:val="24"/>
        </w:rPr>
        <w:t>utilisé pour indiquer le champ ou l’expression utilisé</w:t>
      </w:r>
      <w:r w:rsidR="007127AF">
        <w:rPr>
          <w:rFonts w:asciiTheme="majorHAnsi" w:eastAsiaTheme="majorEastAsia" w:hAnsiTheme="majorHAnsi" w:cstheme="majorHAnsi"/>
          <w:sz w:val="24"/>
          <w:szCs w:val="24"/>
        </w:rPr>
        <w:t>(</w:t>
      </w:r>
      <w:r w:rsidR="00B73A3E" w:rsidRPr="001B509E">
        <w:rPr>
          <w:rFonts w:asciiTheme="majorHAnsi" w:eastAsiaTheme="majorEastAsia" w:hAnsiTheme="majorHAnsi" w:cstheme="majorHAnsi"/>
          <w:sz w:val="24"/>
          <w:szCs w:val="24"/>
        </w:rPr>
        <w:t>e</w:t>
      </w:r>
      <w:r w:rsidR="007127AF">
        <w:rPr>
          <w:rFonts w:asciiTheme="majorHAnsi" w:eastAsiaTheme="majorEastAsia" w:hAnsiTheme="majorHAnsi" w:cstheme="majorHAnsi"/>
          <w:sz w:val="24"/>
          <w:szCs w:val="24"/>
        </w:rPr>
        <w:t>)</w:t>
      </w:r>
      <w:r w:rsidR="00B73A3E" w:rsidRPr="001B509E">
        <w:rPr>
          <w:rFonts w:asciiTheme="majorHAnsi" w:eastAsiaTheme="majorEastAsia" w:hAnsiTheme="majorHAnsi" w:cstheme="majorHAnsi"/>
          <w:sz w:val="24"/>
          <w:szCs w:val="24"/>
        </w:rPr>
        <w:t xml:space="preserve"> pour grouper les données ;</w:t>
      </w:r>
    </w:p>
    <w:p w14:paraId="50F83284" w14:textId="6C8268F5" w:rsidR="003D43FB" w:rsidRPr="001B509E" w:rsidRDefault="003D43FB" w:rsidP="002A1B0E">
      <w:pPr>
        <w:pStyle w:val="Paragraphedeliste"/>
        <w:numPr>
          <w:ilvl w:val="0"/>
          <w:numId w:val="20"/>
        </w:numPr>
        <w:jc w:val="both"/>
        <w:rPr>
          <w:rFonts w:asciiTheme="majorHAnsi" w:eastAsiaTheme="majorEastAsia" w:hAnsiTheme="majorHAnsi" w:cstheme="majorHAnsi"/>
          <w:sz w:val="24"/>
          <w:szCs w:val="24"/>
        </w:rPr>
      </w:pPr>
      <w:r w:rsidRPr="001B509E">
        <w:rPr>
          <w:rFonts w:asciiTheme="majorHAnsi" w:eastAsiaTheme="majorEastAsia" w:hAnsiTheme="majorHAnsi" w:cstheme="majorHAnsi"/>
          <w:b/>
          <w:color w:val="4472C4" w:themeColor="accent1"/>
          <w:sz w:val="24"/>
          <w:szCs w:val="24"/>
        </w:rPr>
        <w:t>Descending</w:t>
      </w:r>
      <w:r w:rsidR="00B73A3E" w:rsidRPr="001B509E">
        <w:rPr>
          <w:rFonts w:asciiTheme="majorHAnsi" w:eastAsiaTheme="majorEastAsia" w:hAnsiTheme="majorHAnsi" w:cstheme="majorHAnsi"/>
          <w:b/>
          <w:color w:val="4472C4" w:themeColor="accent1"/>
          <w:sz w:val="24"/>
          <w:szCs w:val="24"/>
        </w:rPr>
        <w:t> :</w:t>
      </w:r>
      <w:r w:rsidR="00B73A3E" w:rsidRPr="001B509E">
        <w:rPr>
          <w:rFonts w:asciiTheme="majorHAnsi" w:eastAsiaTheme="majorEastAsia" w:hAnsiTheme="majorHAnsi" w:cstheme="majorHAnsi"/>
          <w:color w:val="4472C4" w:themeColor="accent1"/>
          <w:sz w:val="24"/>
          <w:szCs w:val="24"/>
        </w:rPr>
        <w:t xml:space="preserve"> </w:t>
      </w:r>
      <w:r w:rsidR="00B73A3E" w:rsidRPr="001B509E">
        <w:rPr>
          <w:rFonts w:asciiTheme="majorHAnsi" w:eastAsiaTheme="majorEastAsia" w:hAnsiTheme="majorHAnsi" w:cstheme="majorHAnsi"/>
          <w:sz w:val="24"/>
          <w:szCs w:val="24"/>
        </w:rPr>
        <w:t>on effectue un tri de l’élément le plus haut dans la sélection vers l’élément le plus bas</w:t>
      </w:r>
      <w:r w:rsidR="00AC3557" w:rsidRPr="001B509E">
        <w:rPr>
          <w:rFonts w:asciiTheme="majorHAnsi" w:eastAsiaTheme="majorEastAsia" w:hAnsiTheme="majorHAnsi" w:cstheme="majorHAnsi"/>
          <w:sz w:val="24"/>
          <w:szCs w:val="24"/>
        </w:rPr>
        <w:t> ;</w:t>
      </w:r>
    </w:p>
    <w:p w14:paraId="798A9222" w14:textId="4604DDE9" w:rsidR="003D43FB" w:rsidRPr="001B509E" w:rsidRDefault="003D43FB" w:rsidP="002A1B0E">
      <w:pPr>
        <w:pStyle w:val="Paragraphedeliste"/>
        <w:numPr>
          <w:ilvl w:val="0"/>
          <w:numId w:val="20"/>
        </w:numPr>
        <w:jc w:val="both"/>
        <w:rPr>
          <w:rFonts w:asciiTheme="majorHAnsi" w:eastAsiaTheme="majorEastAsia" w:hAnsiTheme="majorHAnsi" w:cstheme="majorHAnsi"/>
          <w:sz w:val="24"/>
          <w:szCs w:val="24"/>
        </w:rPr>
      </w:pPr>
      <w:r w:rsidRPr="001B509E">
        <w:rPr>
          <w:rFonts w:asciiTheme="majorHAnsi" w:eastAsiaTheme="majorEastAsia" w:hAnsiTheme="majorHAnsi" w:cstheme="majorHAnsi"/>
          <w:b/>
          <w:color w:val="4472C4" w:themeColor="accent1"/>
          <w:sz w:val="24"/>
          <w:szCs w:val="24"/>
        </w:rPr>
        <w:t>Equals</w:t>
      </w:r>
      <w:r w:rsidR="00B73A3E" w:rsidRPr="001B509E">
        <w:rPr>
          <w:rFonts w:asciiTheme="majorHAnsi" w:eastAsiaTheme="majorEastAsia" w:hAnsiTheme="majorHAnsi" w:cstheme="majorHAnsi"/>
          <w:b/>
          <w:color w:val="4472C4" w:themeColor="accent1"/>
          <w:sz w:val="24"/>
          <w:szCs w:val="24"/>
        </w:rPr>
        <w:t> :</w:t>
      </w:r>
      <w:r w:rsidR="00B73A3E" w:rsidRPr="001B509E">
        <w:rPr>
          <w:rFonts w:asciiTheme="majorHAnsi" w:eastAsiaTheme="majorEastAsia" w:hAnsiTheme="majorHAnsi" w:cstheme="majorHAnsi"/>
          <w:color w:val="4472C4" w:themeColor="accent1"/>
          <w:sz w:val="24"/>
          <w:szCs w:val="24"/>
        </w:rPr>
        <w:t xml:space="preserve"> </w:t>
      </w:r>
      <w:r w:rsidR="00B73A3E" w:rsidRPr="001B509E">
        <w:rPr>
          <w:rFonts w:asciiTheme="majorHAnsi" w:eastAsiaTheme="majorEastAsia" w:hAnsiTheme="majorHAnsi" w:cstheme="majorHAnsi"/>
          <w:sz w:val="24"/>
          <w:szCs w:val="24"/>
        </w:rPr>
        <w:t>utilisé entre l</w:t>
      </w:r>
      <w:r w:rsidR="00027CD9" w:rsidRPr="001B509E">
        <w:rPr>
          <w:rFonts w:asciiTheme="majorHAnsi" w:eastAsiaTheme="majorEastAsia" w:hAnsiTheme="majorHAnsi" w:cstheme="majorHAnsi"/>
          <w:sz w:val="24"/>
          <w:szCs w:val="24"/>
        </w:rPr>
        <w:t>es parties gauches et droites d’une déclaration « join »</w:t>
      </w:r>
      <w:r w:rsidR="00AC3557" w:rsidRPr="001B509E">
        <w:rPr>
          <w:rFonts w:asciiTheme="majorHAnsi" w:eastAsiaTheme="majorEastAsia" w:hAnsiTheme="majorHAnsi" w:cstheme="majorHAnsi"/>
          <w:sz w:val="24"/>
          <w:szCs w:val="24"/>
        </w:rPr>
        <w:t xml:space="preserve"> afin de joindre les données de la source de gauche</w:t>
      </w:r>
      <w:r w:rsidR="00037D4A" w:rsidRPr="001B509E">
        <w:rPr>
          <w:rFonts w:asciiTheme="majorHAnsi" w:eastAsiaTheme="majorEastAsia" w:hAnsiTheme="majorHAnsi" w:cstheme="majorHAnsi"/>
          <w:sz w:val="24"/>
          <w:szCs w:val="24"/>
        </w:rPr>
        <w:t xml:space="preserve"> (primaire)</w:t>
      </w:r>
      <w:r w:rsidR="00AC3557" w:rsidRPr="001B509E">
        <w:rPr>
          <w:rFonts w:asciiTheme="majorHAnsi" w:eastAsiaTheme="majorEastAsia" w:hAnsiTheme="majorHAnsi" w:cstheme="majorHAnsi"/>
          <w:sz w:val="24"/>
          <w:szCs w:val="24"/>
        </w:rPr>
        <w:t xml:space="preserve"> avec celles de la source de droite </w:t>
      </w:r>
      <w:r w:rsidR="00037D4A" w:rsidRPr="001B509E">
        <w:rPr>
          <w:rFonts w:asciiTheme="majorHAnsi" w:eastAsiaTheme="majorEastAsia" w:hAnsiTheme="majorHAnsi" w:cstheme="majorHAnsi"/>
          <w:sz w:val="24"/>
          <w:szCs w:val="24"/>
        </w:rPr>
        <w:t>(secondaire) ;</w:t>
      </w:r>
    </w:p>
    <w:p w14:paraId="6459F00D" w14:textId="20C99319" w:rsidR="003D43FB" w:rsidRPr="001B509E" w:rsidRDefault="003D43FB" w:rsidP="002A1B0E">
      <w:pPr>
        <w:pStyle w:val="Paragraphedeliste"/>
        <w:numPr>
          <w:ilvl w:val="0"/>
          <w:numId w:val="20"/>
        </w:numPr>
        <w:jc w:val="both"/>
        <w:rPr>
          <w:rFonts w:asciiTheme="majorHAnsi" w:eastAsiaTheme="majorEastAsia" w:hAnsiTheme="majorHAnsi" w:cstheme="majorHAnsi"/>
          <w:sz w:val="24"/>
          <w:szCs w:val="24"/>
        </w:rPr>
      </w:pPr>
      <w:r w:rsidRPr="001B509E">
        <w:rPr>
          <w:rFonts w:asciiTheme="majorHAnsi" w:eastAsiaTheme="majorEastAsia" w:hAnsiTheme="majorHAnsi" w:cstheme="majorHAnsi"/>
          <w:b/>
          <w:color w:val="4472C4" w:themeColor="accent1"/>
          <w:sz w:val="24"/>
          <w:szCs w:val="24"/>
        </w:rPr>
        <w:t>From</w:t>
      </w:r>
      <w:r w:rsidR="00037D4A" w:rsidRPr="001B509E">
        <w:rPr>
          <w:rFonts w:asciiTheme="majorHAnsi" w:eastAsiaTheme="majorEastAsia" w:hAnsiTheme="majorHAnsi" w:cstheme="majorHAnsi"/>
          <w:b/>
          <w:color w:val="4472C4" w:themeColor="accent1"/>
          <w:sz w:val="24"/>
          <w:szCs w:val="24"/>
        </w:rPr>
        <w:t> :</w:t>
      </w:r>
      <w:r w:rsidR="00037D4A" w:rsidRPr="001B509E">
        <w:rPr>
          <w:rFonts w:asciiTheme="majorHAnsi" w:eastAsiaTheme="majorEastAsia" w:hAnsiTheme="majorHAnsi" w:cstheme="majorHAnsi"/>
          <w:color w:val="4472C4" w:themeColor="accent1"/>
          <w:sz w:val="24"/>
          <w:szCs w:val="24"/>
        </w:rPr>
        <w:t xml:space="preserve"> </w:t>
      </w:r>
      <w:r w:rsidR="00037D4A" w:rsidRPr="001B509E">
        <w:rPr>
          <w:rFonts w:asciiTheme="majorHAnsi" w:eastAsiaTheme="majorEastAsia" w:hAnsiTheme="majorHAnsi" w:cstheme="majorHAnsi"/>
          <w:sz w:val="24"/>
          <w:szCs w:val="24"/>
        </w:rPr>
        <w:t xml:space="preserve">utilisé afin de spécifier </w:t>
      </w:r>
      <w:r w:rsidR="00570524" w:rsidRPr="001B509E">
        <w:rPr>
          <w:rFonts w:asciiTheme="majorHAnsi" w:eastAsiaTheme="majorEastAsia" w:hAnsiTheme="majorHAnsi" w:cstheme="majorHAnsi"/>
          <w:sz w:val="24"/>
          <w:szCs w:val="24"/>
        </w:rPr>
        <w:t>la source de données utilisé pour obtenir les informations requises et définir une variable de sélection</w:t>
      </w:r>
      <w:r w:rsidR="007127AF">
        <w:rPr>
          <w:rFonts w:asciiTheme="majorHAnsi" w:eastAsiaTheme="majorEastAsia" w:hAnsiTheme="majorHAnsi" w:cstheme="majorHAnsi"/>
          <w:sz w:val="24"/>
          <w:szCs w:val="24"/>
        </w:rPr>
        <w:t>. C</w:t>
      </w:r>
      <w:r w:rsidR="00570524" w:rsidRPr="001B509E">
        <w:rPr>
          <w:rFonts w:asciiTheme="majorHAnsi" w:eastAsiaTheme="majorEastAsia" w:hAnsiTheme="majorHAnsi" w:cstheme="majorHAnsi"/>
          <w:sz w:val="24"/>
          <w:szCs w:val="24"/>
        </w:rPr>
        <w:t xml:space="preserve">elle-ci </w:t>
      </w:r>
      <w:r w:rsidR="00707276" w:rsidRPr="001B509E">
        <w:rPr>
          <w:rFonts w:asciiTheme="majorHAnsi" w:eastAsiaTheme="majorEastAsia" w:hAnsiTheme="majorHAnsi" w:cstheme="majorHAnsi"/>
          <w:sz w:val="24"/>
          <w:szCs w:val="24"/>
        </w:rPr>
        <w:t>a</w:t>
      </w:r>
      <w:r w:rsidR="00570524" w:rsidRPr="001B509E">
        <w:rPr>
          <w:rFonts w:asciiTheme="majorHAnsi" w:eastAsiaTheme="majorEastAsia" w:hAnsiTheme="majorHAnsi" w:cstheme="majorHAnsi"/>
          <w:sz w:val="24"/>
          <w:szCs w:val="24"/>
        </w:rPr>
        <w:t xml:space="preserve"> le même rôle qu’une </w:t>
      </w:r>
      <w:r w:rsidR="00D410F0" w:rsidRPr="001B509E">
        <w:rPr>
          <w:rFonts w:asciiTheme="majorHAnsi" w:eastAsiaTheme="majorEastAsia" w:hAnsiTheme="majorHAnsi" w:cstheme="majorHAnsi"/>
          <w:sz w:val="24"/>
          <w:szCs w:val="24"/>
        </w:rPr>
        <w:t>variable utilisée pour une itération</w:t>
      </w:r>
      <w:r w:rsidR="00707276" w:rsidRPr="001B509E">
        <w:rPr>
          <w:rFonts w:asciiTheme="majorHAnsi" w:eastAsiaTheme="majorEastAsia" w:hAnsiTheme="majorHAnsi" w:cstheme="majorHAnsi"/>
          <w:sz w:val="24"/>
          <w:szCs w:val="24"/>
        </w:rPr>
        <w:t> ;</w:t>
      </w:r>
    </w:p>
    <w:p w14:paraId="13671B60" w14:textId="555F690F" w:rsidR="003D43FB" w:rsidRPr="001B509E" w:rsidRDefault="003D43FB" w:rsidP="002A1B0E">
      <w:pPr>
        <w:pStyle w:val="Paragraphedeliste"/>
        <w:numPr>
          <w:ilvl w:val="0"/>
          <w:numId w:val="20"/>
        </w:numPr>
        <w:jc w:val="both"/>
        <w:rPr>
          <w:rFonts w:asciiTheme="majorHAnsi" w:eastAsiaTheme="majorEastAsia" w:hAnsiTheme="majorHAnsi" w:cstheme="majorHAnsi"/>
          <w:sz w:val="24"/>
          <w:szCs w:val="24"/>
        </w:rPr>
      </w:pPr>
      <w:r w:rsidRPr="001B509E">
        <w:rPr>
          <w:rFonts w:asciiTheme="majorHAnsi" w:eastAsiaTheme="majorEastAsia" w:hAnsiTheme="majorHAnsi" w:cstheme="majorHAnsi"/>
          <w:b/>
          <w:color w:val="4472C4" w:themeColor="accent1"/>
          <w:sz w:val="24"/>
          <w:szCs w:val="24"/>
        </w:rPr>
        <w:t>Group</w:t>
      </w:r>
      <w:r w:rsidR="00D410F0" w:rsidRPr="001B509E">
        <w:rPr>
          <w:rFonts w:asciiTheme="majorHAnsi" w:eastAsiaTheme="majorEastAsia" w:hAnsiTheme="majorHAnsi" w:cstheme="majorHAnsi"/>
          <w:b/>
          <w:color w:val="4472C4" w:themeColor="accent1"/>
          <w:sz w:val="24"/>
          <w:szCs w:val="24"/>
        </w:rPr>
        <w:t> :</w:t>
      </w:r>
      <w:r w:rsidR="00D410F0" w:rsidRPr="001B509E">
        <w:rPr>
          <w:rFonts w:asciiTheme="majorHAnsi" w:eastAsiaTheme="majorEastAsia" w:hAnsiTheme="majorHAnsi" w:cstheme="majorHAnsi"/>
          <w:color w:val="4472C4" w:themeColor="accent1"/>
          <w:sz w:val="24"/>
          <w:szCs w:val="24"/>
        </w:rPr>
        <w:t xml:space="preserve"> </w:t>
      </w:r>
      <w:r w:rsidR="00D410F0" w:rsidRPr="001B509E">
        <w:rPr>
          <w:rFonts w:asciiTheme="majorHAnsi" w:eastAsiaTheme="majorEastAsia" w:hAnsiTheme="majorHAnsi" w:cstheme="majorHAnsi"/>
          <w:sz w:val="24"/>
          <w:szCs w:val="24"/>
        </w:rPr>
        <w:t>utilisé afin de grouper la sortie</w:t>
      </w:r>
      <w:r w:rsidR="00707276" w:rsidRPr="001B509E">
        <w:rPr>
          <w:rFonts w:asciiTheme="majorHAnsi" w:eastAsiaTheme="majorEastAsia" w:hAnsiTheme="majorHAnsi" w:cstheme="majorHAnsi"/>
          <w:sz w:val="24"/>
          <w:szCs w:val="24"/>
        </w:rPr>
        <w:t xml:space="preserve"> en utilisant la valeur clé </w:t>
      </w:r>
      <w:r w:rsidR="005316D1" w:rsidRPr="001B509E">
        <w:rPr>
          <w:rFonts w:asciiTheme="majorHAnsi" w:eastAsiaTheme="majorEastAsia" w:hAnsiTheme="majorHAnsi" w:cstheme="majorHAnsi"/>
          <w:sz w:val="24"/>
          <w:szCs w:val="24"/>
        </w:rPr>
        <w:t>spécifiée. Il est possible d’utiliser plusieurs déclarations « group » afin de créer plusieurs niveaux d’organisation de la sortie</w:t>
      </w:r>
      <w:r w:rsidR="007127AF">
        <w:rPr>
          <w:rFonts w:asciiTheme="majorHAnsi" w:eastAsiaTheme="majorEastAsia" w:hAnsiTheme="majorHAnsi" w:cstheme="majorHAnsi"/>
          <w:sz w:val="24"/>
          <w:szCs w:val="24"/>
        </w:rPr>
        <w:t>. L</w:t>
      </w:r>
      <w:r w:rsidR="00A61506" w:rsidRPr="001B509E">
        <w:rPr>
          <w:rFonts w:asciiTheme="majorHAnsi" w:eastAsiaTheme="majorEastAsia" w:hAnsiTheme="majorHAnsi" w:cstheme="majorHAnsi"/>
          <w:sz w:val="24"/>
          <w:szCs w:val="24"/>
        </w:rPr>
        <w:t>’ordre de ces groupes détermine</w:t>
      </w:r>
      <w:r w:rsidR="00646120" w:rsidRPr="001B509E">
        <w:rPr>
          <w:rFonts w:asciiTheme="majorHAnsi" w:eastAsiaTheme="majorEastAsia" w:hAnsiTheme="majorHAnsi" w:cstheme="majorHAnsi"/>
          <w:sz w:val="24"/>
          <w:szCs w:val="24"/>
        </w:rPr>
        <w:t xml:space="preserve"> </w:t>
      </w:r>
      <w:r w:rsidR="00646120" w:rsidRPr="001B509E">
        <w:rPr>
          <w:rFonts w:asciiTheme="majorHAnsi" w:eastAsiaTheme="majorEastAsia" w:hAnsiTheme="majorHAnsi" w:cstheme="majorHAnsi"/>
          <w:sz w:val="24"/>
          <w:szCs w:val="24"/>
        </w:rPr>
        <w:lastRenderedPageBreak/>
        <w:t xml:space="preserve">l’emplacement d’une valeur précise dans </w:t>
      </w:r>
      <w:r w:rsidR="00646120" w:rsidRPr="005843ED">
        <w:rPr>
          <w:rFonts w:asciiTheme="majorHAnsi" w:eastAsiaTheme="majorEastAsia" w:hAnsiTheme="majorHAnsi" w:cstheme="majorHAnsi"/>
          <w:sz w:val="24"/>
          <w:szCs w:val="24"/>
        </w:rPr>
        <w:t>la liste retournée par la requête</w:t>
      </w:r>
      <w:r w:rsidR="00442A96" w:rsidRPr="001B509E">
        <w:rPr>
          <w:rFonts w:asciiTheme="majorHAnsi" w:eastAsiaTheme="majorEastAsia" w:hAnsiTheme="majorHAnsi" w:cstheme="majorHAnsi"/>
          <w:sz w:val="24"/>
          <w:szCs w:val="24"/>
        </w:rPr>
        <w:t xml:space="preserve">. Le mot clé </w:t>
      </w:r>
      <w:r w:rsidR="007127AF">
        <w:rPr>
          <w:rFonts w:asciiTheme="majorHAnsi" w:eastAsiaTheme="majorEastAsia" w:hAnsiTheme="majorHAnsi" w:cstheme="majorHAnsi"/>
          <w:sz w:val="24"/>
          <w:szCs w:val="24"/>
        </w:rPr>
        <w:t>G</w:t>
      </w:r>
      <w:r w:rsidR="00442A96" w:rsidRPr="001B509E">
        <w:rPr>
          <w:rFonts w:asciiTheme="majorHAnsi" w:eastAsiaTheme="majorEastAsia" w:hAnsiTheme="majorHAnsi" w:cstheme="majorHAnsi"/>
          <w:sz w:val="24"/>
          <w:szCs w:val="24"/>
        </w:rPr>
        <w:t xml:space="preserve">roup peut être associé à </w:t>
      </w:r>
      <w:r w:rsidR="007127AF">
        <w:rPr>
          <w:rFonts w:asciiTheme="majorHAnsi" w:eastAsiaTheme="majorEastAsia" w:hAnsiTheme="majorHAnsi" w:cstheme="majorHAnsi"/>
          <w:sz w:val="24"/>
          <w:szCs w:val="24"/>
        </w:rPr>
        <w:t>B</w:t>
      </w:r>
      <w:r w:rsidR="00442A96" w:rsidRPr="001B509E">
        <w:rPr>
          <w:rFonts w:asciiTheme="majorHAnsi" w:eastAsiaTheme="majorEastAsia" w:hAnsiTheme="majorHAnsi" w:cstheme="majorHAnsi"/>
          <w:sz w:val="24"/>
          <w:szCs w:val="24"/>
        </w:rPr>
        <w:t xml:space="preserve">y afin de créer un contexte </w:t>
      </w:r>
      <w:r w:rsidR="001B509E" w:rsidRPr="001B509E">
        <w:rPr>
          <w:rFonts w:asciiTheme="majorHAnsi" w:eastAsiaTheme="majorEastAsia" w:hAnsiTheme="majorHAnsi" w:cstheme="majorHAnsi"/>
          <w:sz w:val="24"/>
          <w:szCs w:val="24"/>
        </w:rPr>
        <w:t>spécifique ;</w:t>
      </w:r>
    </w:p>
    <w:p w14:paraId="7A33F8A0" w14:textId="7B7F1CA6" w:rsidR="003D43FB" w:rsidRPr="001B509E" w:rsidRDefault="003D43FB" w:rsidP="002A1B0E">
      <w:pPr>
        <w:pStyle w:val="Paragraphedeliste"/>
        <w:numPr>
          <w:ilvl w:val="0"/>
          <w:numId w:val="20"/>
        </w:numPr>
        <w:jc w:val="both"/>
        <w:rPr>
          <w:rFonts w:asciiTheme="majorHAnsi" w:eastAsiaTheme="majorEastAsia" w:hAnsiTheme="majorHAnsi" w:cstheme="majorHAnsi"/>
          <w:sz w:val="24"/>
          <w:szCs w:val="24"/>
        </w:rPr>
      </w:pPr>
      <w:r w:rsidRPr="001B509E">
        <w:rPr>
          <w:rFonts w:asciiTheme="majorHAnsi" w:eastAsiaTheme="majorEastAsia" w:hAnsiTheme="majorHAnsi" w:cstheme="majorHAnsi"/>
          <w:b/>
          <w:color w:val="4472C4" w:themeColor="accent1"/>
          <w:sz w:val="24"/>
          <w:szCs w:val="24"/>
        </w:rPr>
        <w:t>In</w:t>
      </w:r>
      <w:r w:rsidR="00442A96" w:rsidRPr="001B509E">
        <w:rPr>
          <w:rFonts w:asciiTheme="majorHAnsi" w:eastAsiaTheme="majorEastAsia" w:hAnsiTheme="majorHAnsi" w:cstheme="majorHAnsi"/>
          <w:b/>
          <w:color w:val="4472C4" w:themeColor="accent1"/>
          <w:sz w:val="24"/>
          <w:szCs w:val="24"/>
        </w:rPr>
        <w:t> :</w:t>
      </w:r>
      <w:r w:rsidR="00442A96" w:rsidRPr="001B509E">
        <w:rPr>
          <w:rFonts w:asciiTheme="majorHAnsi" w:eastAsiaTheme="majorEastAsia" w:hAnsiTheme="majorHAnsi" w:cstheme="majorHAnsi"/>
          <w:color w:val="4472C4" w:themeColor="accent1"/>
          <w:sz w:val="24"/>
          <w:szCs w:val="24"/>
        </w:rPr>
        <w:t xml:space="preserve"> </w:t>
      </w:r>
      <w:r w:rsidR="00BF6384" w:rsidRPr="001B509E">
        <w:rPr>
          <w:rFonts w:asciiTheme="majorHAnsi" w:eastAsiaTheme="majorEastAsia" w:hAnsiTheme="majorHAnsi" w:cstheme="majorHAnsi"/>
          <w:sz w:val="24"/>
          <w:szCs w:val="24"/>
        </w:rPr>
        <w:t>peut être utilisé de plusieurs manières</w:t>
      </w:r>
      <w:r w:rsidR="00E86A5E">
        <w:rPr>
          <w:rFonts w:asciiTheme="majorHAnsi" w:eastAsiaTheme="majorEastAsia" w:hAnsiTheme="majorHAnsi" w:cstheme="majorHAnsi"/>
          <w:sz w:val="24"/>
          <w:szCs w:val="24"/>
        </w:rPr>
        <w:t xml:space="preserve"> : </w:t>
      </w:r>
      <w:r w:rsidR="00BF6384" w:rsidRPr="001B509E">
        <w:rPr>
          <w:rFonts w:asciiTheme="majorHAnsi" w:eastAsiaTheme="majorEastAsia" w:hAnsiTheme="majorHAnsi" w:cstheme="majorHAnsi"/>
          <w:sz w:val="24"/>
          <w:szCs w:val="24"/>
        </w:rPr>
        <w:t>par exemple</w:t>
      </w:r>
      <w:r w:rsidR="00E86A5E">
        <w:rPr>
          <w:rFonts w:asciiTheme="majorHAnsi" w:eastAsiaTheme="majorEastAsia" w:hAnsiTheme="majorHAnsi" w:cstheme="majorHAnsi"/>
          <w:sz w:val="24"/>
          <w:szCs w:val="24"/>
        </w:rPr>
        <w:t>,</w:t>
      </w:r>
      <w:r w:rsidR="00BF6384" w:rsidRPr="001B509E">
        <w:rPr>
          <w:rFonts w:asciiTheme="majorHAnsi" w:eastAsiaTheme="majorEastAsia" w:hAnsiTheme="majorHAnsi" w:cstheme="majorHAnsi"/>
          <w:sz w:val="24"/>
          <w:szCs w:val="24"/>
        </w:rPr>
        <w:t xml:space="preserve"> pour déterminer la source de données d’une requête</w:t>
      </w:r>
      <w:r w:rsidR="00E86A5E">
        <w:rPr>
          <w:rFonts w:asciiTheme="majorHAnsi" w:eastAsiaTheme="majorEastAsia" w:hAnsiTheme="majorHAnsi" w:cstheme="majorHAnsi"/>
          <w:sz w:val="24"/>
          <w:szCs w:val="24"/>
        </w:rPr>
        <w:t>. S</w:t>
      </w:r>
      <w:r w:rsidR="001142F3" w:rsidRPr="001B509E">
        <w:rPr>
          <w:rFonts w:asciiTheme="majorHAnsi" w:eastAsiaTheme="majorEastAsia" w:hAnsiTheme="majorHAnsi" w:cstheme="majorHAnsi"/>
          <w:sz w:val="24"/>
          <w:szCs w:val="24"/>
        </w:rPr>
        <w:t xml:space="preserve">’il est utilisé avec un </w:t>
      </w:r>
      <w:proofErr w:type="spellStart"/>
      <w:r w:rsidR="001142F3" w:rsidRPr="001B509E">
        <w:rPr>
          <w:rFonts w:asciiTheme="majorHAnsi" w:eastAsiaTheme="majorEastAsia" w:hAnsiTheme="majorHAnsi" w:cstheme="majorHAnsi"/>
          <w:sz w:val="24"/>
          <w:szCs w:val="24"/>
        </w:rPr>
        <w:t>join</w:t>
      </w:r>
      <w:proofErr w:type="spellEnd"/>
      <w:r w:rsidR="001142F3" w:rsidRPr="001B509E">
        <w:rPr>
          <w:rFonts w:asciiTheme="majorHAnsi" w:eastAsiaTheme="majorEastAsia" w:hAnsiTheme="majorHAnsi" w:cstheme="majorHAnsi"/>
          <w:sz w:val="24"/>
          <w:szCs w:val="24"/>
        </w:rPr>
        <w:t xml:space="preserve">, il sert pour chaque </w:t>
      </w:r>
      <w:r w:rsidR="00CE7894" w:rsidRPr="001B509E">
        <w:rPr>
          <w:rFonts w:asciiTheme="majorHAnsi" w:eastAsiaTheme="majorEastAsia" w:hAnsiTheme="majorHAnsi" w:cstheme="majorHAnsi"/>
          <w:sz w:val="24"/>
          <w:szCs w:val="24"/>
        </w:rPr>
        <w:t>source de données utilisée pour cette déclaration ;</w:t>
      </w:r>
    </w:p>
    <w:p w14:paraId="70BE63C1" w14:textId="3A9361D8" w:rsidR="003D43FB" w:rsidRPr="001B509E" w:rsidRDefault="003D43FB" w:rsidP="002A1B0E">
      <w:pPr>
        <w:pStyle w:val="Paragraphedeliste"/>
        <w:numPr>
          <w:ilvl w:val="0"/>
          <w:numId w:val="20"/>
        </w:numPr>
        <w:jc w:val="both"/>
        <w:rPr>
          <w:rFonts w:asciiTheme="majorHAnsi" w:eastAsiaTheme="majorEastAsia" w:hAnsiTheme="majorHAnsi" w:cstheme="majorHAnsi"/>
          <w:sz w:val="24"/>
          <w:szCs w:val="24"/>
        </w:rPr>
      </w:pPr>
      <w:r w:rsidRPr="001B509E">
        <w:rPr>
          <w:rFonts w:asciiTheme="majorHAnsi" w:eastAsiaTheme="majorEastAsia" w:hAnsiTheme="majorHAnsi" w:cstheme="majorHAnsi"/>
          <w:b/>
          <w:color w:val="4472C4" w:themeColor="accent1"/>
          <w:sz w:val="24"/>
          <w:szCs w:val="24"/>
        </w:rPr>
        <w:t>Into</w:t>
      </w:r>
      <w:r w:rsidR="00CE7894" w:rsidRPr="001B509E">
        <w:rPr>
          <w:rFonts w:asciiTheme="majorHAnsi" w:eastAsiaTheme="majorEastAsia" w:hAnsiTheme="majorHAnsi" w:cstheme="majorHAnsi"/>
          <w:b/>
          <w:color w:val="4472C4" w:themeColor="accent1"/>
          <w:sz w:val="24"/>
          <w:szCs w:val="24"/>
        </w:rPr>
        <w:t> :</w:t>
      </w:r>
      <w:r w:rsidR="00CE7894" w:rsidRPr="001B509E">
        <w:rPr>
          <w:rFonts w:asciiTheme="majorHAnsi" w:eastAsiaTheme="majorEastAsia" w:hAnsiTheme="majorHAnsi" w:cstheme="majorHAnsi"/>
          <w:color w:val="4472C4" w:themeColor="accent1"/>
          <w:sz w:val="24"/>
          <w:szCs w:val="24"/>
        </w:rPr>
        <w:t xml:space="preserve"> </w:t>
      </w:r>
      <w:r w:rsidR="00CE7894" w:rsidRPr="001B509E">
        <w:rPr>
          <w:rFonts w:asciiTheme="majorHAnsi" w:eastAsiaTheme="majorEastAsia" w:hAnsiTheme="majorHAnsi" w:cstheme="majorHAnsi"/>
          <w:sz w:val="24"/>
          <w:szCs w:val="24"/>
        </w:rPr>
        <w:t>permet de spécifier un identifiant</w:t>
      </w:r>
      <w:r w:rsidR="0043234C" w:rsidRPr="001B509E">
        <w:rPr>
          <w:rFonts w:asciiTheme="majorHAnsi" w:eastAsiaTheme="majorEastAsia" w:hAnsiTheme="majorHAnsi" w:cstheme="majorHAnsi"/>
          <w:sz w:val="24"/>
          <w:szCs w:val="24"/>
        </w:rPr>
        <w:t xml:space="preserve"> utilisé comme une référence pour les requêtes telles que join, group et select ;</w:t>
      </w:r>
    </w:p>
    <w:p w14:paraId="4E68EDBD" w14:textId="567B00E4" w:rsidR="003D43FB" w:rsidRPr="001B509E" w:rsidRDefault="003D43FB" w:rsidP="002A1B0E">
      <w:pPr>
        <w:pStyle w:val="Paragraphedeliste"/>
        <w:numPr>
          <w:ilvl w:val="0"/>
          <w:numId w:val="20"/>
        </w:numPr>
        <w:jc w:val="both"/>
        <w:rPr>
          <w:rFonts w:asciiTheme="majorHAnsi" w:eastAsiaTheme="majorEastAsia" w:hAnsiTheme="majorHAnsi" w:cstheme="majorHAnsi"/>
          <w:sz w:val="24"/>
          <w:szCs w:val="24"/>
        </w:rPr>
      </w:pPr>
      <w:proofErr w:type="spellStart"/>
      <w:r w:rsidRPr="001B509E">
        <w:rPr>
          <w:rFonts w:asciiTheme="majorHAnsi" w:eastAsiaTheme="majorEastAsia" w:hAnsiTheme="majorHAnsi" w:cstheme="majorHAnsi"/>
          <w:b/>
          <w:color w:val="4472C4" w:themeColor="accent1"/>
          <w:sz w:val="24"/>
          <w:szCs w:val="24"/>
        </w:rPr>
        <w:t>Join</w:t>
      </w:r>
      <w:proofErr w:type="spellEnd"/>
      <w:r w:rsidR="0043234C" w:rsidRPr="001B509E">
        <w:rPr>
          <w:rFonts w:asciiTheme="majorHAnsi" w:eastAsiaTheme="majorEastAsia" w:hAnsiTheme="majorHAnsi" w:cstheme="majorHAnsi"/>
          <w:b/>
          <w:color w:val="4472C4" w:themeColor="accent1"/>
          <w:sz w:val="24"/>
          <w:szCs w:val="24"/>
        </w:rPr>
        <w:t> :</w:t>
      </w:r>
      <w:r w:rsidR="0043234C" w:rsidRPr="001B509E">
        <w:rPr>
          <w:rFonts w:asciiTheme="majorHAnsi" w:eastAsiaTheme="majorEastAsia" w:hAnsiTheme="majorHAnsi" w:cstheme="majorHAnsi"/>
          <w:color w:val="4472C4" w:themeColor="accent1"/>
          <w:sz w:val="24"/>
          <w:szCs w:val="24"/>
        </w:rPr>
        <w:t xml:space="preserve"> </w:t>
      </w:r>
      <w:r w:rsidR="00E86A5E">
        <w:rPr>
          <w:rFonts w:asciiTheme="majorHAnsi" w:eastAsiaTheme="majorEastAsia" w:hAnsiTheme="majorHAnsi" w:cstheme="majorHAnsi"/>
          <w:sz w:val="24"/>
          <w:szCs w:val="24"/>
        </w:rPr>
        <w:t>c</w:t>
      </w:r>
      <w:r w:rsidR="0043234C" w:rsidRPr="001B509E">
        <w:rPr>
          <w:rFonts w:asciiTheme="majorHAnsi" w:eastAsiaTheme="majorEastAsia" w:hAnsiTheme="majorHAnsi" w:cstheme="majorHAnsi"/>
          <w:sz w:val="24"/>
          <w:szCs w:val="24"/>
        </w:rPr>
        <w:t>rée une seule source de données à partir de deux sources différentes</w:t>
      </w:r>
      <w:r w:rsidR="001C45B1" w:rsidRPr="001B509E">
        <w:rPr>
          <w:rFonts w:asciiTheme="majorHAnsi" w:eastAsiaTheme="majorEastAsia" w:hAnsiTheme="majorHAnsi" w:cstheme="majorHAnsi"/>
          <w:sz w:val="24"/>
          <w:szCs w:val="24"/>
        </w:rPr>
        <w:t>, il peut spécifier un inner, group ou left-outer join, le premier étant celui par défaut</w:t>
      </w:r>
      <w:r w:rsidR="003140FC" w:rsidRPr="001B509E">
        <w:rPr>
          <w:rFonts w:asciiTheme="majorHAnsi" w:eastAsiaTheme="majorEastAsia" w:hAnsiTheme="majorHAnsi" w:cstheme="majorHAnsi"/>
          <w:sz w:val="24"/>
          <w:szCs w:val="24"/>
        </w:rPr>
        <w:t> ;</w:t>
      </w:r>
    </w:p>
    <w:p w14:paraId="76143853" w14:textId="104B7AB7" w:rsidR="003D43FB" w:rsidRPr="001B509E" w:rsidRDefault="003D43FB" w:rsidP="002A1B0E">
      <w:pPr>
        <w:pStyle w:val="Paragraphedeliste"/>
        <w:numPr>
          <w:ilvl w:val="0"/>
          <w:numId w:val="20"/>
        </w:numPr>
        <w:jc w:val="both"/>
        <w:rPr>
          <w:rFonts w:asciiTheme="majorHAnsi" w:eastAsiaTheme="majorEastAsia" w:hAnsiTheme="majorHAnsi" w:cstheme="majorHAnsi"/>
          <w:sz w:val="24"/>
          <w:szCs w:val="24"/>
        </w:rPr>
      </w:pPr>
      <w:r w:rsidRPr="001B509E">
        <w:rPr>
          <w:rFonts w:asciiTheme="majorHAnsi" w:eastAsiaTheme="majorEastAsia" w:hAnsiTheme="majorHAnsi" w:cstheme="majorHAnsi"/>
          <w:b/>
          <w:color w:val="4472C4" w:themeColor="accent1"/>
          <w:sz w:val="24"/>
          <w:szCs w:val="24"/>
        </w:rPr>
        <w:t>Let</w:t>
      </w:r>
      <w:r w:rsidR="003140FC" w:rsidRPr="001B509E">
        <w:rPr>
          <w:rFonts w:asciiTheme="majorHAnsi" w:eastAsiaTheme="majorEastAsia" w:hAnsiTheme="majorHAnsi" w:cstheme="majorHAnsi"/>
          <w:b/>
          <w:color w:val="4472C4" w:themeColor="accent1"/>
          <w:sz w:val="24"/>
          <w:szCs w:val="24"/>
        </w:rPr>
        <w:t> :</w:t>
      </w:r>
      <w:r w:rsidR="003140FC" w:rsidRPr="001B509E">
        <w:rPr>
          <w:rFonts w:asciiTheme="majorHAnsi" w:eastAsiaTheme="majorEastAsia" w:hAnsiTheme="majorHAnsi" w:cstheme="majorHAnsi"/>
          <w:color w:val="4472C4" w:themeColor="accent1"/>
          <w:sz w:val="24"/>
          <w:szCs w:val="24"/>
        </w:rPr>
        <w:t xml:space="preserve"> </w:t>
      </w:r>
      <w:r w:rsidR="00E86A5E">
        <w:rPr>
          <w:rFonts w:asciiTheme="majorHAnsi" w:eastAsiaTheme="majorEastAsia" w:hAnsiTheme="majorHAnsi" w:cstheme="majorHAnsi"/>
          <w:sz w:val="24"/>
          <w:szCs w:val="24"/>
        </w:rPr>
        <w:t>d</w:t>
      </w:r>
      <w:r w:rsidR="003140FC" w:rsidRPr="001B509E">
        <w:rPr>
          <w:rFonts w:asciiTheme="majorHAnsi" w:eastAsiaTheme="majorEastAsia" w:hAnsiTheme="majorHAnsi" w:cstheme="majorHAnsi"/>
          <w:sz w:val="24"/>
          <w:szCs w:val="24"/>
        </w:rPr>
        <w:t>éfinit une variable de sélection pouvant être utilisée afin de stocker des résultats d’une sous-expression</w:t>
      </w:r>
      <w:r w:rsidR="00E86A5E">
        <w:rPr>
          <w:rFonts w:asciiTheme="majorHAnsi" w:eastAsiaTheme="majorEastAsia" w:hAnsiTheme="majorHAnsi" w:cstheme="majorHAnsi"/>
          <w:sz w:val="24"/>
          <w:szCs w:val="24"/>
        </w:rPr>
        <w:t>. Il</w:t>
      </w:r>
      <w:r w:rsidR="00A53AC9" w:rsidRPr="001B509E">
        <w:rPr>
          <w:rFonts w:asciiTheme="majorHAnsi" w:eastAsiaTheme="majorEastAsia" w:hAnsiTheme="majorHAnsi" w:cstheme="majorHAnsi"/>
          <w:sz w:val="24"/>
          <w:szCs w:val="24"/>
        </w:rPr>
        <w:t xml:space="preserve"> est en général utilisé afin de fournir une sortie énumérée additionnelle</w:t>
      </w:r>
      <w:r w:rsidR="00186F54" w:rsidRPr="001B509E">
        <w:rPr>
          <w:rFonts w:asciiTheme="majorHAnsi" w:eastAsiaTheme="majorEastAsia" w:hAnsiTheme="majorHAnsi" w:cstheme="majorHAnsi"/>
          <w:sz w:val="24"/>
          <w:szCs w:val="24"/>
        </w:rPr>
        <w:t xml:space="preserve"> ou pour augmenter l’efficacité d’une t</w:t>
      </w:r>
      <w:r w:rsidR="00E86A5E">
        <w:rPr>
          <w:rFonts w:asciiTheme="majorHAnsi" w:eastAsiaTheme="majorEastAsia" w:hAnsiTheme="majorHAnsi" w:cstheme="majorHAnsi"/>
          <w:sz w:val="24"/>
          <w:szCs w:val="24"/>
        </w:rPr>
        <w:t>â</w:t>
      </w:r>
      <w:r w:rsidR="00186F54" w:rsidRPr="001B509E">
        <w:rPr>
          <w:rFonts w:asciiTheme="majorHAnsi" w:eastAsiaTheme="majorEastAsia" w:hAnsiTheme="majorHAnsi" w:cstheme="majorHAnsi"/>
          <w:sz w:val="24"/>
          <w:szCs w:val="24"/>
        </w:rPr>
        <w:t>che ;</w:t>
      </w:r>
    </w:p>
    <w:p w14:paraId="270E87BC" w14:textId="3AAF6CA3" w:rsidR="003D43FB" w:rsidRPr="001B509E" w:rsidRDefault="003D43FB" w:rsidP="002A1B0E">
      <w:pPr>
        <w:pStyle w:val="Paragraphedeliste"/>
        <w:numPr>
          <w:ilvl w:val="0"/>
          <w:numId w:val="20"/>
        </w:numPr>
        <w:jc w:val="both"/>
        <w:rPr>
          <w:rFonts w:asciiTheme="majorHAnsi" w:eastAsiaTheme="majorEastAsia" w:hAnsiTheme="majorHAnsi" w:cstheme="majorHAnsi"/>
          <w:sz w:val="24"/>
          <w:szCs w:val="24"/>
        </w:rPr>
      </w:pPr>
      <w:r w:rsidRPr="001B509E">
        <w:rPr>
          <w:rFonts w:asciiTheme="majorHAnsi" w:eastAsiaTheme="majorEastAsia" w:hAnsiTheme="majorHAnsi" w:cstheme="majorHAnsi"/>
          <w:b/>
          <w:color w:val="4472C4" w:themeColor="accent1"/>
          <w:sz w:val="24"/>
          <w:szCs w:val="24"/>
        </w:rPr>
        <w:t>On</w:t>
      </w:r>
      <w:r w:rsidR="00186F54" w:rsidRPr="001B509E">
        <w:rPr>
          <w:rFonts w:asciiTheme="majorHAnsi" w:eastAsiaTheme="majorEastAsia" w:hAnsiTheme="majorHAnsi" w:cstheme="majorHAnsi"/>
          <w:b/>
          <w:color w:val="4472C4" w:themeColor="accent1"/>
          <w:sz w:val="24"/>
          <w:szCs w:val="24"/>
        </w:rPr>
        <w:t> :</w:t>
      </w:r>
      <w:r w:rsidR="00186F54" w:rsidRPr="001B509E">
        <w:rPr>
          <w:rFonts w:asciiTheme="majorHAnsi" w:eastAsiaTheme="majorEastAsia" w:hAnsiTheme="majorHAnsi" w:cstheme="majorHAnsi"/>
          <w:color w:val="4472C4" w:themeColor="accent1"/>
          <w:sz w:val="24"/>
          <w:szCs w:val="24"/>
        </w:rPr>
        <w:t xml:space="preserve"> </w:t>
      </w:r>
      <w:r w:rsidR="00E86A5E">
        <w:rPr>
          <w:rFonts w:asciiTheme="majorHAnsi" w:eastAsiaTheme="majorEastAsia" w:hAnsiTheme="majorHAnsi" w:cstheme="majorHAnsi"/>
          <w:sz w:val="24"/>
          <w:szCs w:val="24"/>
        </w:rPr>
        <w:t>s</w:t>
      </w:r>
      <w:r w:rsidR="00186F54" w:rsidRPr="001B509E">
        <w:rPr>
          <w:rFonts w:asciiTheme="majorHAnsi" w:eastAsiaTheme="majorEastAsia" w:hAnsiTheme="majorHAnsi" w:cstheme="majorHAnsi"/>
          <w:sz w:val="24"/>
          <w:szCs w:val="24"/>
        </w:rPr>
        <w:t>pécifie le champ ou l’expression utilisée pour implémenter un « </w:t>
      </w:r>
      <w:proofErr w:type="spellStart"/>
      <w:r w:rsidR="00186F54" w:rsidRPr="001B509E">
        <w:rPr>
          <w:rFonts w:asciiTheme="majorHAnsi" w:eastAsiaTheme="majorEastAsia" w:hAnsiTheme="majorHAnsi" w:cstheme="majorHAnsi"/>
          <w:sz w:val="24"/>
          <w:szCs w:val="24"/>
        </w:rPr>
        <w:t>join</w:t>
      </w:r>
      <w:proofErr w:type="spellEnd"/>
      <w:r w:rsidR="00186F54" w:rsidRPr="001B509E">
        <w:rPr>
          <w:rFonts w:asciiTheme="majorHAnsi" w:eastAsiaTheme="majorEastAsia" w:hAnsiTheme="majorHAnsi" w:cstheme="majorHAnsi"/>
          <w:sz w:val="24"/>
          <w:szCs w:val="24"/>
        </w:rPr>
        <w:t> »</w:t>
      </w:r>
      <w:r w:rsidR="0087796A" w:rsidRPr="001B509E">
        <w:rPr>
          <w:rFonts w:asciiTheme="majorHAnsi" w:eastAsiaTheme="majorEastAsia" w:hAnsiTheme="majorHAnsi" w:cstheme="majorHAnsi"/>
          <w:sz w:val="24"/>
          <w:szCs w:val="24"/>
        </w:rPr>
        <w:t xml:space="preserve">, cette valeur permet de définir un élément commun entre les deux sources de données ; </w:t>
      </w:r>
    </w:p>
    <w:p w14:paraId="6E8A75A1" w14:textId="7B2EA63E" w:rsidR="003D43FB" w:rsidRPr="001B509E" w:rsidRDefault="003D43FB" w:rsidP="002A1B0E">
      <w:pPr>
        <w:pStyle w:val="Paragraphedeliste"/>
        <w:numPr>
          <w:ilvl w:val="0"/>
          <w:numId w:val="20"/>
        </w:numPr>
        <w:jc w:val="both"/>
        <w:rPr>
          <w:rFonts w:asciiTheme="majorHAnsi" w:eastAsiaTheme="majorEastAsia" w:hAnsiTheme="majorHAnsi" w:cstheme="majorHAnsi"/>
          <w:sz w:val="24"/>
          <w:szCs w:val="24"/>
        </w:rPr>
      </w:pPr>
      <w:proofErr w:type="spellStart"/>
      <w:r w:rsidRPr="001B509E">
        <w:rPr>
          <w:rFonts w:asciiTheme="majorHAnsi" w:eastAsiaTheme="majorEastAsia" w:hAnsiTheme="majorHAnsi" w:cstheme="majorHAnsi"/>
          <w:b/>
          <w:color w:val="4472C4" w:themeColor="accent1"/>
          <w:sz w:val="24"/>
          <w:szCs w:val="24"/>
        </w:rPr>
        <w:t>Orderby</w:t>
      </w:r>
      <w:proofErr w:type="spellEnd"/>
      <w:r w:rsidR="0087796A" w:rsidRPr="001B509E">
        <w:rPr>
          <w:rFonts w:asciiTheme="majorHAnsi" w:eastAsiaTheme="majorEastAsia" w:hAnsiTheme="majorHAnsi" w:cstheme="majorHAnsi"/>
          <w:b/>
          <w:color w:val="4472C4" w:themeColor="accent1"/>
          <w:sz w:val="24"/>
          <w:szCs w:val="24"/>
        </w:rPr>
        <w:t> :</w:t>
      </w:r>
      <w:r w:rsidR="0087796A" w:rsidRPr="001B509E">
        <w:rPr>
          <w:rFonts w:asciiTheme="majorHAnsi" w:eastAsiaTheme="majorEastAsia" w:hAnsiTheme="majorHAnsi" w:cstheme="majorHAnsi"/>
          <w:color w:val="4472C4" w:themeColor="accent1"/>
          <w:sz w:val="24"/>
          <w:szCs w:val="24"/>
        </w:rPr>
        <w:t xml:space="preserve"> </w:t>
      </w:r>
      <w:r w:rsidR="00E86A5E">
        <w:rPr>
          <w:rFonts w:asciiTheme="majorHAnsi" w:eastAsiaTheme="majorEastAsia" w:hAnsiTheme="majorHAnsi" w:cstheme="majorHAnsi"/>
          <w:sz w:val="24"/>
          <w:szCs w:val="24"/>
        </w:rPr>
        <w:t>p</w:t>
      </w:r>
      <w:r w:rsidR="00022443" w:rsidRPr="001B509E">
        <w:rPr>
          <w:rFonts w:asciiTheme="majorHAnsi" w:eastAsiaTheme="majorEastAsia" w:hAnsiTheme="majorHAnsi" w:cstheme="majorHAnsi"/>
          <w:sz w:val="24"/>
          <w:szCs w:val="24"/>
        </w:rPr>
        <w:t>ermet de trier les données en fonction d’un champ d’une source de données</w:t>
      </w:r>
      <w:r w:rsidR="00E86A5E">
        <w:rPr>
          <w:rFonts w:asciiTheme="majorHAnsi" w:eastAsiaTheme="majorEastAsia" w:hAnsiTheme="majorHAnsi" w:cstheme="majorHAnsi"/>
          <w:sz w:val="24"/>
          <w:szCs w:val="24"/>
        </w:rPr>
        <w:t>. I</w:t>
      </w:r>
      <w:r w:rsidR="002C43D1" w:rsidRPr="001B509E">
        <w:rPr>
          <w:rFonts w:asciiTheme="majorHAnsi" w:eastAsiaTheme="majorEastAsia" w:hAnsiTheme="majorHAnsi" w:cstheme="majorHAnsi"/>
          <w:sz w:val="24"/>
          <w:szCs w:val="24"/>
        </w:rPr>
        <w:t>l est possible d’utiliser plusieurs déclarations de ce genre afin de créer plusieurs niveaux de tri</w:t>
      </w:r>
      <w:r w:rsidR="00E86A5E">
        <w:rPr>
          <w:rFonts w:asciiTheme="majorHAnsi" w:eastAsiaTheme="majorEastAsia" w:hAnsiTheme="majorHAnsi" w:cstheme="majorHAnsi"/>
          <w:sz w:val="24"/>
          <w:szCs w:val="24"/>
        </w:rPr>
        <w:t>. L</w:t>
      </w:r>
      <w:r w:rsidR="002C43D1" w:rsidRPr="001B509E">
        <w:rPr>
          <w:rFonts w:asciiTheme="majorHAnsi" w:eastAsiaTheme="majorEastAsia" w:hAnsiTheme="majorHAnsi" w:cstheme="majorHAnsi"/>
          <w:sz w:val="24"/>
          <w:szCs w:val="24"/>
        </w:rPr>
        <w:t xml:space="preserve">’ordre des déclarations détermine l’ordre dans lequel les données </w:t>
      </w:r>
      <w:r w:rsidR="00721752" w:rsidRPr="001B509E">
        <w:rPr>
          <w:rFonts w:asciiTheme="majorHAnsi" w:eastAsiaTheme="majorEastAsia" w:hAnsiTheme="majorHAnsi" w:cstheme="majorHAnsi"/>
          <w:sz w:val="24"/>
          <w:szCs w:val="24"/>
        </w:rPr>
        <w:t>se retrouvent dans la liste ;</w:t>
      </w:r>
    </w:p>
    <w:p w14:paraId="73108FF5" w14:textId="47AC8EAF" w:rsidR="003D43FB" w:rsidRPr="001B509E" w:rsidRDefault="003D43FB" w:rsidP="00E86A5E">
      <w:pPr>
        <w:pStyle w:val="Paragraphedeliste"/>
        <w:numPr>
          <w:ilvl w:val="0"/>
          <w:numId w:val="20"/>
        </w:numPr>
        <w:rPr>
          <w:rFonts w:asciiTheme="majorHAnsi" w:eastAsiaTheme="majorEastAsia" w:hAnsiTheme="majorHAnsi" w:cstheme="majorHAnsi"/>
          <w:sz w:val="24"/>
          <w:szCs w:val="24"/>
        </w:rPr>
      </w:pPr>
      <w:proofErr w:type="spellStart"/>
      <w:r w:rsidRPr="001B509E">
        <w:rPr>
          <w:rFonts w:asciiTheme="majorHAnsi" w:eastAsiaTheme="majorEastAsia" w:hAnsiTheme="majorHAnsi" w:cstheme="majorHAnsi"/>
          <w:b/>
          <w:color w:val="4472C4" w:themeColor="accent1"/>
          <w:sz w:val="24"/>
          <w:szCs w:val="24"/>
        </w:rPr>
        <w:t>Where</w:t>
      </w:r>
      <w:proofErr w:type="spellEnd"/>
      <w:r w:rsidR="00721752" w:rsidRPr="001B509E">
        <w:rPr>
          <w:rFonts w:asciiTheme="majorHAnsi" w:eastAsiaTheme="majorEastAsia" w:hAnsiTheme="majorHAnsi" w:cstheme="majorHAnsi"/>
          <w:b/>
          <w:color w:val="4472C4" w:themeColor="accent1"/>
          <w:sz w:val="24"/>
          <w:szCs w:val="24"/>
        </w:rPr>
        <w:t> :</w:t>
      </w:r>
      <w:r w:rsidR="00721752" w:rsidRPr="001B509E">
        <w:rPr>
          <w:rFonts w:asciiTheme="majorHAnsi" w:eastAsiaTheme="majorEastAsia" w:hAnsiTheme="majorHAnsi" w:cstheme="majorHAnsi"/>
          <w:color w:val="4472C4" w:themeColor="accent1"/>
          <w:sz w:val="24"/>
          <w:szCs w:val="24"/>
        </w:rPr>
        <w:t xml:space="preserve"> </w:t>
      </w:r>
      <w:r w:rsidR="00E86A5E">
        <w:rPr>
          <w:rFonts w:asciiTheme="majorHAnsi" w:eastAsiaTheme="majorEastAsia" w:hAnsiTheme="majorHAnsi" w:cstheme="majorHAnsi"/>
          <w:sz w:val="24"/>
          <w:szCs w:val="24"/>
        </w:rPr>
        <w:t>d</w:t>
      </w:r>
      <w:r w:rsidR="00721752" w:rsidRPr="001B509E">
        <w:rPr>
          <w:rFonts w:asciiTheme="majorHAnsi" w:eastAsiaTheme="majorEastAsia" w:hAnsiTheme="majorHAnsi" w:cstheme="majorHAnsi"/>
          <w:sz w:val="24"/>
          <w:szCs w:val="24"/>
        </w:rPr>
        <w:t xml:space="preserve">éfinit ce que la requête doit obtenir de la source de </w:t>
      </w:r>
      <w:r w:rsidR="008C1346" w:rsidRPr="001B509E">
        <w:rPr>
          <w:rFonts w:asciiTheme="majorHAnsi" w:eastAsiaTheme="majorEastAsia" w:hAnsiTheme="majorHAnsi" w:cstheme="majorHAnsi"/>
          <w:sz w:val="24"/>
          <w:szCs w:val="24"/>
        </w:rPr>
        <w:t>données ;</w:t>
      </w:r>
    </w:p>
    <w:p w14:paraId="2A0CA126" w14:textId="617FF5F4" w:rsidR="003D43FB" w:rsidRPr="001B509E" w:rsidRDefault="003D43FB" w:rsidP="002A1B0E">
      <w:pPr>
        <w:pStyle w:val="Paragraphedeliste"/>
        <w:numPr>
          <w:ilvl w:val="0"/>
          <w:numId w:val="20"/>
        </w:numPr>
        <w:jc w:val="both"/>
        <w:rPr>
          <w:rFonts w:asciiTheme="majorHAnsi" w:eastAsiaTheme="majorEastAsia" w:hAnsiTheme="majorHAnsi" w:cstheme="majorHAnsi"/>
          <w:sz w:val="24"/>
          <w:szCs w:val="24"/>
        </w:rPr>
      </w:pPr>
      <w:r w:rsidRPr="001B509E">
        <w:rPr>
          <w:rFonts w:asciiTheme="majorHAnsi" w:eastAsiaTheme="majorEastAsia" w:hAnsiTheme="majorHAnsi" w:cstheme="majorHAnsi"/>
          <w:b/>
          <w:color w:val="4472C4" w:themeColor="accent1"/>
          <w:sz w:val="24"/>
          <w:szCs w:val="24"/>
        </w:rPr>
        <w:t>Select</w:t>
      </w:r>
      <w:r w:rsidR="008C1346" w:rsidRPr="001B509E">
        <w:rPr>
          <w:rFonts w:asciiTheme="majorHAnsi" w:eastAsiaTheme="majorEastAsia" w:hAnsiTheme="majorHAnsi" w:cstheme="majorHAnsi"/>
          <w:b/>
          <w:color w:val="4472C4" w:themeColor="accent1"/>
          <w:sz w:val="24"/>
          <w:szCs w:val="24"/>
        </w:rPr>
        <w:t> :</w:t>
      </w:r>
      <w:r w:rsidR="008C1346" w:rsidRPr="001B509E">
        <w:rPr>
          <w:rFonts w:asciiTheme="majorHAnsi" w:eastAsiaTheme="majorEastAsia" w:hAnsiTheme="majorHAnsi" w:cstheme="majorHAnsi"/>
          <w:color w:val="4472C4" w:themeColor="accent1"/>
          <w:sz w:val="24"/>
          <w:szCs w:val="24"/>
        </w:rPr>
        <w:t xml:space="preserve"> </w:t>
      </w:r>
      <w:r w:rsidR="00E86A5E">
        <w:rPr>
          <w:rFonts w:asciiTheme="majorHAnsi" w:eastAsiaTheme="majorEastAsia" w:hAnsiTheme="majorHAnsi" w:cstheme="majorHAnsi"/>
          <w:sz w:val="24"/>
          <w:szCs w:val="24"/>
        </w:rPr>
        <w:t>d</w:t>
      </w:r>
      <w:r w:rsidR="008C1346" w:rsidRPr="001B509E">
        <w:rPr>
          <w:rFonts w:asciiTheme="majorHAnsi" w:eastAsiaTheme="majorEastAsia" w:hAnsiTheme="majorHAnsi" w:cstheme="majorHAnsi"/>
          <w:sz w:val="24"/>
          <w:szCs w:val="24"/>
        </w:rPr>
        <w:t>étermine la sortie de la requête</w:t>
      </w:r>
      <w:r w:rsidR="00764EBD" w:rsidRPr="001B509E">
        <w:rPr>
          <w:rFonts w:asciiTheme="majorHAnsi" w:eastAsiaTheme="majorEastAsia" w:hAnsiTheme="majorHAnsi" w:cstheme="majorHAnsi"/>
          <w:sz w:val="24"/>
          <w:szCs w:val="24"/>
        </w:rPr>
        <w:t xml:space="preserve"> en spécifiant quelle information celle-ci doit retourner</w:t>
      </w:r>
      <w:r w:rsidR="00E86A5E">
        <w:rPr>
          <w:rFonts w:asciiTheme="majorHAnsi" w:eastAsiaTheme="majorEastAsia" w:hAnsiTheme="majorHAnsi" w:cstheme="majorHAnsi"/>
          <w:sz w:val="24"/>
          <w:szCs w:val="24"/>
        </w:rPr>
        <w:t>. C</w:t>
      </w:r>
      <w:r w:rsidR="002E1432" w:rsidRPr="001B509E">
        <w:rPr>
          <w:rFonts w:asciiTheme="majorHAnsi" w:eastAsiaTheme="majorEastAsia" w:hAnsiTheme="majorHAnsi" w:cstheme="majorHAnsi"/>
          <w:sz w:val="24"/>
          <w:szCs w:val="24"/>
        </w:rPr>
        <w:t xml:space="preserve">ette déclaration définit également le type de données récupérées. </w:t>
      </w:r>
    </w:p>
    <w:p w14:paraId="5E801E66" w14:textId="21D3C31C" w:rsidR="000A3320" w:rsidRPr="001B509E" w:rsidRDefault="008E180F" w:rsidP="002A1B0E">
      <w:pPr>
        <w:jc w:val="both"/>
        <w:rPr>
          <w:rFonts w:asciiTheme="majorHAnsi" w:eastAsiaTheme="majorEastAsia" w:hAnsiTheme="majorHAnsi" w:cstheme="majorHAnsi"/>
          <w:sz w:val="24"/>
          <w:szCs w:val="24"/>
        </w:rPr>
      </w:pPr>
      <w:r w:rsidRPr="001B509E">
        <w:rPr>
          <w:rFonts w:asciiTheme="majorHAnsi" w:eastAsiaTheme="majorEastAsia" w:hAnsiTheme="majorHAnsi" w:cstheme="majorHAnsi"/>
          <w:sz w:val="24"/>
          <w:szCs w:val="24"/>
        </w:rPr>
        <w:t>Les requêtes de projection : améliorent l’efficacité de l’application en recherchant uniquement des champs spécifiques dans la base de données</w:t>
      </w:r>
      <w:r w:rsidR="00D16F52" w:rsidRPr="001B509E">
        <w:rPr>
          <w:rFonts w:asciiTheme="majorHAnsi" w:eastAsiaTheme="majorEastAsia" w:hAnsiTheme="majorHAnsi" w:cstheme="majorHAnsi"/>
          <w:sz w:val="24"/>
          <w:szCs w:val="24"/>
        </w:rPr>
        <w:t xml:space="preserve"> </w:t>
      </w:r>
      <w:r w:rsidR="00E86A5E">
        <w:rPr>
          <w:rFonts w:asciiTheme="majorHAnsi" w:eastAsiaTheme="majorEastAsia" w:hAnsiTheme="majorHAnsi" w:cstheme="majorHAnsi"/>
          <w:sz w:val="24"/>
          <w:szCs w:val="24"/>
        </w:rPr>
        <w:t>à l’aide du</w:t>
      </w:r>
      <w:r w:rsidR="00D16F52" w:rsidRPr="001B509E">
        <w:rPr>
          <w:rFonts w:asciiTheme="majorHAnsi" w:eastAsiaTheme="majorEastAsia" w:hAnsiTheme="majorHAnsi" w:cstheme="majorHAnsi"/>
          <w:sz w:val="24"/>
          <w:szCs w:val="24"/>
        </w:rPr>
        <w:t xml:space="preserve"> mot clé select et une syntaxe spécifique : select new {</w:t>
      </w:r>
      <w:proofErr w:type="gramStart"/>
      <w:r w:rsidR="001B0868" w:rsidRPr="001B509E">
        <w:rPr>
          <w:rFonts w:asciiTheme="majorHAnsi" w:eastAsiaTheme="majorEastAsia" w:hAnsiTheme="majorHAnsi" w:cstheme="majorHAnsi"/>
          <w:sz w:val="24"/>
          <w:szCs w:val="24"/>
        </w:rPr>
        <w:t>retrieve.Id</w:t>
      </w:r>
      <w:proofErr w:type="gramEnd"/>
      <w:r w:rsidR="001B0868" w:rsidRPr="001B509E">
        <w:rPr>
          <w:rFonts w:asciiTheme="majorHAnsi" w:eastAsiaTheme="majorEastAsia" w:hAnsiTheme="majorHAnsi" w:cstheme="majorHAnsi"/>
          <w:sz w:val="24"/>
          <w:szCs w:val="24"/>
        </w:rPr>
        <w:t>, retrieve.Name, retrieve.Age</w:t>
      </w:r>
      <w:r w:rsidR="00D16F52" w:rsidRPr="001B509E">
        <w:rPr>
          <w:rFonts w:asciiTheme="majorHAnsi" w:eastAsiaTheme="majorEastAsia" w:hAnsiTheme="majorHAnsi" w:cstheme="majorHAnsi"/>
          <w:sz w:val="24"/>
          <w:szCs w:val="24"/>
        </w:rPr>
        <w:t>}</w:t>
      </w:r>
      <w:r w:rsidRPr="001B509E">
        <w:rPr>
          <w:rFonts w:asciiTheme="majorHAnsi" w:eastAsiaTheme="majorEastAsia" w:hAnsiTheme="majorHAnsi" w:cstheme="majorHAnsi"/>
          <w:sz w:val="24"/>
          <w:szCs w:val="24"/>
        </w:rPr>
        <w:t xml:space="preserve">. </w:t>
      </w:r>
    </w:p>
    <w:p w14:paraId="7055F302" w14:textId="61861587" w:rsidR="007C3651" w:rsidRPr="001B509E" w:rsidRDefault="00C516DA" w:rsidP="002A1B0E">
      <w:pPr>
        <w:jc w:val="both"/>
        <w:rPr>
          <w:rFonts w:asciiTheme="majorHAnsi" w:eastAsiaTheme="majorEastAsia" w:hAnsiTheme="majorHAnsi" w:cstheme="majorHAnsi"/>
          <w:sz w:val="24"/>
          <w:szCs w:val="24"/>
        </w:rPr>
      </w:pPr>
      <w:r w:rsidRPr="001B509E">
        <w:rPr>
          <w:rFonts w:asciiTheme="majorHAnsi" w:eastAsiaTheme="majorEastAsia" w:hAnsiTheme="majorHAnsi" w:cstheme="majorHAnsi"/>
          <w:sz w:val="24"/>
          <w:szCs w:val="24"/>
        </w:rPr>
        <w:t>Pour obtenir une seule entité</w:t>
      </w:r>
      <w:r w:rsidR="00580565" w:rsidRPr="001B509E">
        <w:rPr>
          <w:rFonts w:asciiTheme="majorHAnsi" w:eastAsiaTheme="majorEastAsia" w:hAnsiTheme="majorHAnsi" w:cstheme="majorHAnsi"/>
          <w:sz w:val="24"/>
          <w:szCs w:val="24"/>
        </w:rPr>
        <w:t xml:space="preserve"> grâce à la recherche, il est possible d’utiliser la méthode </w:t>
      </w:r>
      <w:proofErr w:type="gramStart"/>
      <w:r w:rsidR="00580565" w:rsidRPr="001B509E">
        <w:rPr>
          <w:rFonts w:asciiTheme="majorHAnsi" w:eastAsiaTheme="majorEastAsia" w:hAnsiTheme="majorHAnsi" w:cstheme="majorHAnsi"/>
          <w:sz w:val="24"/>
          <w:szCs w:val="24"/>
        </w:rPr>
        <w:t>First(</w:t>
      </w:r>
      <w:proofErr w:type="gramEnd"/>
      <w:r w:rsidR="00580565" w:rsidRPr="001B509E">
        <w:rPr>
          <w:rFonts w:asciiTheme="majorHAnsi" w:eastAsiaTheme="majorEastAsia" w:hAnsiTheme="majorHAnsi" w:cstheme="majorHAnsi"/>
          <w:sz w:val="24"/>
          <w:szCs w:val="24"/>
        </w:rPr>
        <w:t xml:space="preserve">) ou </w:t>
      </w:r>
      <w:proofErr w:type="spellStart"/>
      <w:r w:rsidR="00D45759" w:rsidRPr="001B509E">
        <w:rPr>
          <w:rFonts w:asciiTheme="majorHAnsi" w:eastAsiaTheme="majorEastAsia" w:hAnsiTheme="majorHAnsi" w:cstheme="majorHAnsi"/>
          <w:sz w:val="24"/>
          <w:szCs w:val="24"/>
        </w:rPr>
        <w:t>FirstOrDefault</w:t>
      </w:r>
      <w:proofErr w:type="spellEnd"/>
      <w:r w:rsidR="00D45759" w:rsidRPr="001B509E">
        <w:rPr>
          <w:rFonts w:asciiTheme="majorHAnsi" w:eastAsiaTheme="majorEastAsia" w:hAnsiTheme="majorHAnsi" w:cstheme="majorHAnsi"/>
          <w:sz w:val="24"/>
          <w:szCs w:val="24"/>
        </w:rPr>
        <w:t>() qui</w:t>
      </w:r>
      <w:r w:rsidR="00E86A5E">
        <w:rPr>
          <w:rFonts w:asciiTheme="majorHAnsi" w:eastAsiaTheme="majorEastAsia" w:hAnsiTheme="majorHAnsi" w:cstheme="majorHAnsi"/>
          <w:sz w:val="24"/>
          <w:szCs w:val="24"/>
        </w:rPr>
        <w:t xml:space="preserve">, toutes deux, </w:t>
      </w:r>
      <w:r w:rsidR="00D45759" w:rsidRPr="001B509E">
        <w:rPr>
          <w:rFonts w:asciiTheme="majorHAnsi" w:eastAsiaTheme="majorEastAsia" w:hAnsiTheme="majorHAnsi" w:cstheme="majorHAnsi"/>
          <w:sz w:val="24"/>
          <w:szCs w:val="24"/>
        </w:rPr>
        <w:t xml:space="preserve">retournent le premier élément d’une séquence. Ces deux méthodes sont légèrement différentes, la première </w:t>
      </w:r>
      <w:r w:rsidR="00F42F74" w:rsidRPr="001B509E">
        <w:rPr>
          <w:rFonts w:asciiTheme="majorHAnsi" w:eastAsiaTheme="majorEastAsia" w:hAnsiTheme="majorHAnsi" w:cstheme="majorHAnsi"/>
          <w:sz w:val="24"/>
          <w:szCs w:val="24"/>
        </w:rPr>
        <w:t>provoque une exception si aucune valeur n’est récupérée,</w:t>
      </w:r>
      <w:r w:rsidR="007C3651" w:rsidRPr="001B509E">
        <w:rPr>
          <w:rFonts w:asciiTheme="majorHAnsi" w:eastAsiaTheme="majorEastAsia" w:hAnsiTheme="majorHAnsi" w:cstheme="majorHAnsi"/>
          <w:sz w:val="24"/>
          <w:szCs w:val="24"/>
        </w:rPr>
        <w:t xml:space="preserve"> la deuxième retourne une valeur nulle dans le même cas. Il existe également les méthodes </w:t>
      </w:r>
      <w:proofErr w:type="gramStart"/>
      <w:r w:rsidR="007C3651" w:rsidRPr="001B509E">
        <w:rPr>
          <w:rFonts w:asciiTheme="majorHAnsi" w:eastAsiaTheme="majorEastAsia" w:hAnsiTheme="majorHAnsi" w:cstheme="majorHAnsi"/>
          <w:sz w:val="24"/>
          <w:szCs w:val="24"/>
        </w:rPr>
        <w:t>Single(</w:t>
      </w:r>
      <w:proofErr w:type="gramEnd"/>
      <w:r w:rsidR="007C3651" w:rsidRPr="001B509E">
        <w:rPr>
          <w:rFonts w:asciiTheme="majorHAnsi" w:eastAsiaTheme="majorEastAsia" w:hAnsiTheme="majorHAnsi" w:cstheme="majorHAnsi"/>
          <w:sz w:val="24"/>
          <w:szCs w:val="24"/>
        </w:rPr>
        <w:t xml:space="preserve">) ou </w:t>
      </w:r>
      <w:proofErr w:type="spellStart"/>
      <w:r w:rsidR="007C3651" w:rsidRPr="001B509E">
        <w:rPr>
          <w:rFonts w:asciiTheme="majorHAnsi" w:eastAsiaTheme="majorEastAsia" w:hAnsiTheme="majorHAnsi" w:cstheme="majorHAnsi"/>
          <w:sz w:val="24"/>
          <w:szCs w:val="24"/>
        </w:rPr>
        <w:t>SingleOrDefault</w:t>
      </w:r>
      <w:proofErr w:type="spellEnd"/>
      <w:r w:rsidR="007C3651" w:rsidRPr="001B509E">
        <w:rPr>
          <w:rFonts w:asciiTheme="majorHAnsi" w:eastAsiaTheme="majorEastAsia" w:hAnsiTheme="majorHAnsi" w:cstheme="majorHAnsi"/>
          <w:sz w:val="24"/>
          <w:szCs w:val="24"/>
        </w:rPr>
        <w:t>()</w:t>
      </w:r>
      <w:r w:rsidR="00093C80" w:rsidRPr="001B509E">
        <w:rPr>
          <w:rFonts w:asciiTheme="majorHAnsi" w:eastAsiaTheme="majorEastAsia" w:hAnsiTheme="majorHAnsi" w:cstheme="majorHAnsi"/>
          <w:sz w:val="24"/>
          <w:szCs w:val="24"/>
        </w:rPr>
        <w:t xml:space="preserve"> </w:t>
      </w:r>
      <w:r w:rsidR="00093C80" w:rsidRPr="00BE7AB6">
        <w:rPr>
          <w:rFonts w:asciiTheme="majorHAnsi" w:eastAsiaTheme="majorEastAsia" w:hAnsiTheme="majorHAnsi" w:cstheme="majorHAnsi"/>
          <w:sz w:val="24"/>
          <w:szCs w:val="24"/>
        </w:rPr>
        <w:t>qui retourne</w:t>
      </w:r>
      <w:r w:rsidR="00E86A5E" w:rsidRPr="00BE7AB6">
        <w:rPr>
          <w:rFonts w:asciiTheme="majorHAnsi" w:eastAsiaTheme="majorEastAsia" w:hAnsiTheme="majorHAnsi" w:cstheme="majorHAnsi"/>
          <w:sz w:val="24"/>
          <w:szCs w:val="24"/>
        </w:rPr>
        <w:t>nt</w:t>
      </w:r>
      <w:r w:rsidR="00093C80" w:rsidRPr="00BE7AB6">
        <w:rPr>
          <w:rFonts w:asciiTheme="majorHAnsi" w:eastAsiaTheme="majorEastAsia" w:hAnsiTheme="majorHAnsi" w:cstheme="majorHAnsi"/>
          <w:sz w:val="24"/>
          <w:szCs w:val="24"/>
        </w:rPr>
        <w:t xml:space="preserve"> </w:t>
      </w:r>
      <w:r w:rsidR="00BE7AB6" w:rsidRPr="00BE7AB6">
        <w:rPr>
          <w:rFonts w:asciiTheme="majorHAnsi" w:eastAsiaTheme="majorEastAsia" w:hAnsiTheme="majorHAnsi" w:cstheme="majorHAnsi"/>
          <w:sz w:val="24"/>
          <w:szCs w:val="24"/>
        </w:rPr>
        <w:t>un</w:t>
      </w:r>
      <w:r w:rsidR="00093C80" w:rsidRPr="00BE7AB6">
        <w:rPr>
          <w:rFonts w:asciiTheme="majorHAnsi" w:eastAsiaTheme="majorEastAsia" w:hAnsiTheme="majorHAnsi" w:cstheme="majorHAnsi"/>
          <w:sz w:val="24"/>
          <w:szCs w:val="24"/>
        </w:rPr>
        <w:t xml:space="preserve"> seul élément spécifique</w:t>
      </w:r>
      <w:r w:rsidR="00093C80" w:rsidRPr="001B509E">
        <w:rPr>
          <w:rFonts w:asciiTheme="majorHAnsi" w:eastAsiaTheme="majorEastAsia" w:hAnsiTheme="majorHAnsi" w:cstheme="majorHAnsi"/>
          <w:sz w:val="24"/>
          <w:szCs w:val="24"/>
        </w:rPr>
        <w:t xml:space="preserve"> d’une séquence. </w:t>
      </w:r>
    </w:p>
    <w:p w14:paraId="796743A7" w14:textId="55564AFA" w:rsidR="0078561C" w:rsidRDefault="00093C80" w:rsidP="002A1B0E">
      <w:pPr>
        <w:jc w:val="both"/>
        <w:rPr>
          <w:rFonts w:asciiTheme="majorHAnsi" w:eastAsiaTheme="majorEastAsia" w:hAnsiTheme="majorHAnsi" w:cstheme="majorHAnsi"/>
          <w:sz w:val="24"/>
          <w:szCs w:val="24"/>
        </w:rPr>
      </w:pPr>
      <w:r w:rsidRPr="001B509E">
        <w:rPr>
          <w:rFonts w:asciiTheme="majorHAnsi" w:eastAsiaTheme="majorEastAsia" w:hAnsiTheme="majorHAnsi" w:cstheme="majorHAnsi"/>
          <w:sz w:val="24"/>
          <w:szCs w:val="24"/>
        </w:rPr>
        <w:t>Si le développeur a besoin de récupérer une liste, dans ce cas il peut utiliser la méthode ToList()</w:t>
      </w:r>
      <w:r w:rsidR="00CE59D6" w:rsidRPr="001B509E">
        <w:rPr>
          <w:rFonts w:asciiTheme="majorHAnsi" w:eastAsiaTheme="majorEastAsia" w:hAnsiTheme="majorHAnsi" w:cstheme="majorHAnsi"/>
          <w:sz w:val="24"/>
          <w:szCs w:val="24"/>
        </w:rPr>
        <w:t xml:space="preserve">. </w:t>
      </w:r>
    </w:p>
    <w:p w14:paraId="6A874DB5" w14:textId="00E13598" w:rsidR="00DF06B7" w:rsidRDefault="00CC7B38" w:rsidP="002A1B0E">
      <w:pPr>
        <w:jc w:val="both"/>
        <w:rPr>
          <w:rFonts w:asciiTheme="majorHAnsi" w:eastAsiaTheme="majorEastAsia" w:hAnsiTheme="majorHAnsi" w:cstheme="majorHAnsi"/>
          <w:sz w:val="24"/>
          <w:szCs w:val="24"/>
        </w:rPr>
      </w:pPr>
      <w:r>
        <w:rPr>
          <w:rFonts w:asciiTheme="majorHAnsi" w:eastAsiaTheme="majorEastAsia" w:hAnsiTheme="majorHAnsi" w:cstheme="majorHAnsi"/>
          <w:sz w:val="24"/>
          <w:szCs w:val="24"/>
        </w:rPr>
        <w:t>EF 6 supporte les opérations asynchrones afin de récupérer et mettre à jour des données</w:t>
      </w:r>
      <w:r w:rsidR="00E86A5E">
        <w:rPr>
          <w:rFonts w:asciiTheme="majorHAnsi" w:eastAsiaTheme="majorEastAsia" w:hAnsiTheme="majorHAnsi" w:cstheme="majorHAnsi"/>
          <w:sz w:val="24"/>
          <w:szCs w:val="24"/>
        </w:rPr>
        <w:t>. C</w:t>
      </w:r>
      <w:r w:rsidR="00BA46A3">
        <w:rPr>
          <w:rFonts w:asciiTheme="majorHAnsi" w:eastAsiaTheme="majorEastAsia" w:hAnsiTheme="majorHAnsi" w:cstheme="majorHAnsi"/>
          <w:sz w:val="24"/>
          <w:szCs w:val="24"/>
        </w:rPr>
        <w:t>e type d’opération est utile pour rendre l’application plus réactive aux actions de l’utilisateur</w:t>
      </w:r>
      <w:r w:rsidR="00E86A5E">
        <w:rPr>
          <w:rFonts w:asciiTheme="majorHAnsi" w:eastAsiaTheme="majorEastAsia" w:hAnsiTheme="majorHAnsi" w:cstheme="majorHAnsi"/>
          <w:sz w:val="24"/>
          <w:szCs w:val="24"/>
        </w:rPr>
        <w:t xml:space="preserve">, </w:t>
      </w:r>
      <w:r w:rsidR="00BA46A3">
        <w:rPr>
          <w:rFonts w:asciiTheme="majorHAnsi" w:eastAsiaTheme="majorEastAsia" w:hAnsiTheme="majorHAnsi" w:cstheme="majorHAnsi"/>
          <w:sz w:val="24"/>
          <w:szCs w:val="24"/>
        </w:rPr>
        <w:t xml:space="preserve">et pour augmenter la performance moyenne de l’application. </w:t>
      </w:r>
    </w:p>
    <w:p w14:paraId="07B0E02D" w14:textId="190B5754" w:rsidR="009F7933" w:rsidRDefault="009F7933" w:rsidP="002A1B0E">
      <w:pPr>
        <w:jc w:val="both"/>
        <w:rPr>
          <w:rFonts w:asciiTheme="majorHAnsi" w:eastAsiaTheme="majorEastAsia" w:hAnsiTheme="majorHAnsi" w:cstheme="majorHAnsi"/>
          <w:sz w:val="24"/>
          <w:szCs w:val="24"/>
        </w:rPr>
      </w:pPr>
      <w:r>
        <w:rPr>
          <w:rFonts w:asciiTheme="majorHAnsi" w:eastAsiaTheme="majorEastAsia" w:hAnsiTheme="majorHAnsi" w:cstheme="majorHAnsi"/>
          <w:sz w:val="24"/>
          <w:szCs w:val="24"/>
        </w:rPr>
        <w:t>Il existe plusieurs façons d’exécuter ces opér</w:t>
      </w:r>
      <w:r w:rsidR="00AF1BEA">
        <w:rPr>
          <w:rFonts w:asciiTheme="majorHAnsi" w:eastAsiaTheme="majorEastAsia" w:hAnsiTheme="majorHAnsi" w:cstheme="majorHAnsi"/>
          <w:sz w:val="24"/>
          <w:szCs w:val="24"/>
        </w:rPr>
        <w:t>ations</w:t>
      </w:r>
      <w:r w:rsidR="00E86A5E">
        <w:rPr>
          <w:rFonts w:asciiTheme="majorHAnsi" w:eastAsiaTheme="majorEastAsia" w:hAnsiTheme="majorHAnsi" w:cstheme="majorHAnsi"/>
          <w:sz w:val="24"/>
          <w:szCs w:val="24"/>
        </w:rPr>
        <w:t>,</w:t>
      </w:r>
      <w:r w:rsidR="00AF1BEA">
        <w:rPr>
          <w:rFonts w:asciiTheme="majorHAnsi" w:eastAsiaTheme="majorEastAsia" w:hAnsiTheme="majorHAnsi" w:cstheme="majorHAnsi"/>
          <w:sz w:val="24"/>
          <w:szCs w:val="24"/>
        </w:rPr>
        <w:t xml:space="preserve"> mais les plus simples sont les mots-clés </w:t>
      </w:r>
      <w:proofErr w:type="spellStart"/>
      <w:r w:rsidR="00AF1BEA">
        <w:rPr>
          <w:rFonts w:asciiTheme="majorHAnsi" w:eastAsiaTheme="majorEastAsia" w:hAnsiTheme="majorHAnsi" w:cstheme="majorHAnsi"/>
          <w:sz w:val="24"/>
          <w:szCs w:val="24"/>
        </w:rPr>
        <w:t>async</w:t>
      </w:r>
      <w:proofErr w:type="spellEnd"/>
      <w:r w:rsidR="00AF1BEA">
        <w:rPr>
          <w:rFonts w:asciiTheme="majorHAnsi" w:eastAsiaTheme="majorEastAsia" w:hAnsiTheme="majorHAnsi" w:cstheme="majorHAnsi"/>
          <w:sz w:val="24"/>
          <w:szCs w:val="24"/>
        </w:rPr>
        <w:t>/</w:t>
      </w:r>
      <w:proofErr w:type="spellStart"/>
      <w:r w:rsidR="00AF1BEA">
        <w:rPr>
          <w:rFonts w:asciiTheme="majorHAnsi" w:eastAsiaTheme="majorEastAsia" w:hAnsiTheme="majorHAnsi" w:cstheme="majorHAnsi"/>
          <w:sz w:val="24"/>
          <w:szCs w:val="24"/>
        </w:rPr>
        <w:t>await</w:t>
      </w:r>
      <w:proofErr w:type="spellEnd"/>
      <w:r w:rsidR="00AF1BEA">
        <w:rPr>
          <w:rFonts w:asciiTheme="majorHAnsi" w:eastAsiaTheme="majorEastAsia" w:hAnsiTheme="majorHAnsi" w:cstheme="majorHAnsi"/>
          <w:sz w:val="24"/>
          <w:szCs w:val="24"/>
        </w:rPr>
        <w:t xml:space="preserve"> ayant été introduit</w:t>
      </w:r>
      <w:r w:rsidR="00E86A5E">
        <w:rPr>
          <w:rFonts w:asciiTheme="majorHAnsi" w:eastAsiaTheme="majorEastAsia" w:hAnsiTheme="majorHAnsi" w:cstheme="majorHAnsi"/>
          <w:sz w:val="24"/>
          <w:szCs w:val="24"/>
        </w:rPr>
        <w:t>s</w:t>
      </w:r>
      <w:r w:rsidR="00AF1BEA">
        <w:rPr>
          <w:rFonts w:asciiTheme="majorHAnsi" w:eastAsiaTheme="majorEastAsia" w:hAnsiTheme="majorHAnsi" w:cstheme="majorHAnsi"/>
          <w:sz w:val="24"/>
          <w:szCs w:val="24"/>
        </w:rPr>
        <w:t xml:space="preserve"> dans la version 4.5 du .NET Framework</w:t>
      </w:r>
      <w:r w:rsidR="00220A89">
        <w:rPr>
          <w:rFonts w:asciiTheme="majorHAnsi" w:eastAsiaTheme="majorEastAsia" w:hAnsiTheme="majorHAnsi" w:cstheme="majorHAnsi"/>
          <w:sz w:val="24"/>
          <w:szCs w:val="24"/>
        </w:rPr>
        <w:t xml:space="preserve">. </w:t>
      </w:r>
    </w:p>
    <w:p w14:paraId="254A2DC3" w14:textId="37766984" w:rsidR="00220A89" w:rsidRDefault="008E3597" w:rsidP="002A1B0E">
      <w:pPr>
        <w:jc w:val="both"/>
        <w:rPr>
          <w:rFonts w:asciiTheme="majorHAnsi" w:eastAsiaTheme="majorEastAsia" w:hAnsiTheme="majorHAnsi" w:cstheme="majorHAnsi"/>
          <w:sz w:val="24"/>
          <w:szCs w:val="24"/>
        </w:rPr>
      </w:pPr>
      <w:r>
        <w:rPr>
          <w:rFonts w:asciiTheme="majorHAnsi" w:eastAsiaTheme="majorEastAsia" w:hAnsiTheme="majorHAnsi" w:cstheme="majorHAnsi"/>
          <w:sz w:val="24"/>
          <w:szCs w:val="24"/>
        </w:rPr>
        <w:lastRenderedPageBreak/>
        <w:t xml:space="preserve">Pour utiliser ces mots-clés, </w:t>
      </w:r>
      <w:r w:rsidR="00332A39">
        <w:rPr>
          <w:rFonts w:asciiTheme="majorHAnsi" w:eastAsiaTheme="majorEastAsia" w:hAnsiTheme="majorHAnsi" w:cstheme="majorHAnsi"/>
          <w:sz w:val="24"/>
          <w:szCs w:val="24"/>
        </w:rPr>
        <w:t xml:space="preserve">il faut ajouter les </w:t>
      </w:r>
      <w:proofErr w:type="spellStart"/>
      <w:r w:rsidR="00332A39">
        <w:rPr>
          <w:rFonts w:asciiTheme="majorHAnsi" w:eastAsiaTheme="majorEastAsia" w:hAnsiTheme="majorHAnsi" w:cstheme="majorHAnsi"/>
          <w:sz w:val="24"/>
          <w:szCs w:val="24"/>
        </w:rPr>
        <w:t>namespaces</w:t>
      </w:r>
      <w:proofErr w:type="spellEnd"/>
      <w:r w:rsidR="00332A39">
        <w:rPr>
          <w:rFonts w:asciiTheme="majorHAnsi" w:eastAsiaTheme="majorEastAsia" w:hAnsiTheme="majorHAnsi" w:cstheme="majorHAnsi"/>
          <w:sz w:val="24"/>
          <w:szCs w:val="24"/>
        </w:rPr>
        <w:t xml:space="preserve"> </w:t>
      </w:r>
      <w:proofErr w:type="spellStart"/>
      <w:r w:rsidR="00332A39">
        <w:rPr>
          <w:rFonts w:asciiTheme="majorHAnsi" w:eastAsiaTheme="majorEastAsia" w:hAnsiTheme="majorHAnsi" w:cstheme="majorHAnsi"/>
          <w:sz w:val="24"/>
          <w:szCs w:val="24"/>
        </w:rPr>
        <w:t>System.Data.Entity</w:t>
      </w:r>
      <w:proofErr w:type="spellEnd"/>
      <w:r w:rsidR="00332A39">
        <w:rPr>
          <w:rFonts w:asciiTheme="majorHAnsi" w:eastAsiaTheme="majorEastAsia" w:hAnsiTheme="majorHAnsi" w:cstheme="majorHAnsi"/>
          <w:sz w:val="24"/>
          <w:szCs w:val="24"/>
        </w:rPr>
        <w:t xml:space="preserve"> (pour les méthodes asynchrones) et </w:t>
      </w:r>
      <w:proofErr w:type="spellStart"/>
      <w:r w:rsidR="00716DB3">
        <w:rPr>
          <w:rFonts w:asciiTheme="majorHAnsi" w:eastAsiaTheme="majorEastAsia" w:hAnsiTheme="majorHAnsi" w:cstheme="majorHAnsi"/>
          <w:sz w:val="24"/>
          <w:szCs w:val="24"/>
        </w:rPr>
        <w:t>System.Threading.Tasks</w:t>
      </w:r>
      <w:proofErr w:type="spellEnd"/>
      <w:r w:rsidR="00716DB3">
        <w:rPr>
          <w:rFonts w:asciiTheme="majorHAnsi" w:eastAsiaTheme="majorEastAsia" w:hAnsiTheme="majorHAnsi" w:cstheme="majorHAnsi"/>
          <w:sz w:val="24"/>
          <w:szCs w:val="24"/>
        </w:rPr>
        <w:t xml:space="preserve">. </w:t>
      </w:r>
    </w:p>
    <w:p w14:paraId="54BAD0AF" w14:textId="5AD1B2C7" w:rsidR="002B4A97" w:rsidRDefault="002B4A97" w:rsidP="002A1B0E">
      <w:pPr>
        <w:jc w:val="both"/>
        <w:rPr>
          <w:rFonts w:asciiTheme="majorHAnsi" w:eastAsiaTheme="majorEastAsia" w:hAnsiTheme="majorHAnsi" w:cstheme="majorHAnsi"/>
          <w:sz w:val="24"/>
          <w:szCs w:val="24"/>
        </w:rPr>
      </w:pPr>
      <w:r>
        <w:rPr>
          <w:rFonts w:asciiTheme="majorHAnsi" w:eastAsiaTheme="majorEastAsia" w:hAnsiTheme="majorHAnsi" w:cstheme="majorHAnsi"/>
          <w:sz w:val="24"/>
          <w:szCs w:val="24"/>
        </w:rPr>
        <w:t xml:space="preserve">Il faut ajouter </w:t>
      </w:r>
      <w:r w:rsidR="00CF421F">
        <w:rPr>
          <w:rFonts w:asciiTheme="majorHAnsi" w:eastAsiaTheme="majorEastAsia" w:hAnsiTheme="majorHAnsi" w:cstheme="majorHAnsi"/>
          <w:sz w:val="24"/>
          <w:szCs w:val="24"/>
        </w:rPr>
        <w:t>le mot-clé async dans la déclaration de la fonction où nous souhaitons ajouter une requête asynchrone</w:t>
      </w:r>
      <w:r w:rsidR="00E86A5E">
        <w:rPr>
          <w:rFonts w:asciiTheme="majorHAnsi" w:eastAsiaTheme="majorEastAsia" w:hAnsiTheme="majorHAnsi" w:cstheme="majorHAnsi"/>
          <w:sz w:val="24"/>
          <w:szCs w:val="24"/>
        </w:rPr>
        <w:t> ;</w:t>
      </w:r>
      <w:r w:rsidR="00CF421F">
        <w:rPr>
          <w:rFonts w:asciiTheme="majorHAnsi" w:eastAsiaTheme="majorEastAsia" w:hAnsiTheme="majorHAnsi" w:cstheme="majorHAnsi"/>
          <w:sz w:val="24"/>
          <w:szCs w:val="24"/>
        </w:rPr>
        <w:t xml:space="preserve"> cette fonction retournera donc un</w:t>
      </w:r>
      <w:r w:rsidR="004A182B">
        <w:rPr>
          <w:rFonts w:asciiTheme="majorHAnsi" w:eastAsiaTheme="majorEastAsia" w:hAnsiTheme="majorHAnsi" w:cstheme="majorHAnsi"/>
          <w:sz w:val="24"/>
          <w:szCs w:val="24"/>
        </w:rPr>
        <w:t xml:space="preserve"> type </w:t>
      </w:r>
      <w:proofErr w:type="spellStart"/>
      <w:r w:rsidR="004A182B">
        <w:rPr>
          <w:rFonts w:asciiTheme="majorHAnsi" w:eastAsiaTheme="majorEastAsia" w:hAnsiTheme="majorHAnsi" w:cstheme="majorHAnsi"/>
          <w:sz w:val="24"/>
          <w:szCs w:val="24"/>
        </w:rPr>
        <w:t>Task</w:t>
      </w:r>
      <w:proofErr w:type="spellEnd"/>
      <w:r w:rsidR="004A182B">
        <w:rPr>
          <w:rFonts w:asciiTheme="majorHAnsi" w:eastAsiaTheme="majorEastAsia" w:hAnsiTheme="majorHAnsi" w:cstheme="majorHAnsi"/>
          <w:sz w:val="24"/>
          <w:szCs w:val="24"/>
        </w:rPr>
        <w:t xml:space="preserve">. </w:t>
      </w:r>
    </w:p>
    <w:p w14:paraId="3C4AEF0C" w14:textId="3D26281B" w:rsidR="004A182B" w:rsidRDefault="004A182B" w:rsidP="002A1B0E">
      <w:pPr>
        <w:jc w:val="both"/>
        <w:rPr>
          <w:rFonts w:asciiTheme="majorHAnsi" w:eastAsiaTheme="majorEastAsia" w:hAnsiTheme="majorHAnsi" w:cstheme="majorHAnsi"/>
          <w:sz w:val="24"/>
          <w:szCs w:val="24"/>
        </w:rPr>
      </w:pPr>
      <w:r>
        <w:rPr>
          <w:rFonts w:asciiTheme="majorHAnsi" w:eastAsiaTheme="majorEastAsia" w:hAnsiTheme="majorHAnsi" w:cstheme="majorHAnsi"/>
          <w:sz w:val="24"/>
          <w:szCs w:val="24"/>
        </w:rPr>
        <w:t xml:space="preserve">Il suffit ensuite d’appeler la méthode </w:t>
      </w:r>
      <w:proofErr w:type="spellStart"/>
      <w:proofErr w:type="gramStart"/>
      <w:r>
        <w:rPr>
          <w:rFonts w:asciiTheme="majorHAnsi" w:eastAsiaTheme="majorEastAsia" w:hAnsiTheme="majorHAnsi" w:cstheme="majorHAnsi"/>
          <w:sz w:val="24"/>
          <w:szCs w:val="24"/>
        </w:rPr>
        <w:t>SaveChangesAsync</w:t>
      </w:r>
      <w:proofErr w:type="spellEnd"/>
      <w:r w:rsidR="00F94DAF">
        <w:rPr>
          <w:rFonts w:asciiTheme="majorHAnsi" w:eastAsiaTheme="majorEastAsia" w:hAnsiTheme="majorHAnsi" w:cstheme="majorHAnsi"/>
          <w:sz w:val="24"/>
          <w:szCs w:val="24"/>
        </w:rPr>
        <w:t>(</w:t>
      </w:r>
      <w:proofErr w:type="gramEnd"/>
      <w:r w:rsidR="00F94DAF">
        <w:rPr>
          <w:rFonts w:asciiTheme="majorHAnsi" w:eastAsiaTheme="majorEastAsia" w:hAnsiTheme="majorHAnsi" w:cstheme="majorHAnsi"/>
          <w:sz w:val="24"/>
          <w:szCs w:val="24"/>
        </w:rPr>
        <w:t>) pour mettre à jour des données</w:t>
      </w:r>
      <w:r w:rsidR="00E86A5E">
        <w:rPr>
          <w:rFonts w:asciiTheme="majorHAnsi" w:eastAsiaTheme="majorEastAsia" w:hAnsiTheme="majorHAnsi" w:cstheme="majorHAnsi"/>
          <w:sz w:val="24"/>
          <w:szCs w:val="24"/>
        </w:rPr>
        <w:t>. S</w:t>
      </w:r>
      <w:r w:rsidR="00F94DAF">
        <w:rPr>
          <w:rFonts w:asciiTheme="majorHAnsi" w:eastAsiaTheme="majorEastAsia" w:hAnsiTheme="majorHAnsi" w:cstheme="majorHAnsi"/>
          <w:sz w:val="24"/>
          <w:szCs w:val="24"/>
        </w:rPr>
        <w:t xml:space="preserve">i l’on souhaite récupérer une liste, la méthode </w:t>
      </w:r>
      <w:proofErr w:type="spellStart"/>
      <w:r w:rsidR="00F94DAF">
        <w:rPr>
          <w:rFonts w:asciiTheme="majorHAnsi" w:eastAsiaTheme="majorEastAsia" w:hAnsiTheme="majorHAnsi" w:cstheme="majorHAnsi"/>
          <w:sz w:val="24"/>
          <w:szCs w:val="24"/>
        </w:rPr>
        <w:t>ToListAsync</w:t>
      </w:r>
      <w:proofErr w:type="spellEnd"/>
      <w:r w:rsidR="00F94DAF">
        <w:rPr>
          <w:rFonts w:asciiTheme="majorHAnsi" w:eastAsiaTheme="majorEastAsia" w:hAnsiTheme="majorHAnsi" w:cstheme="majorHAnsi"/>
          <w:sz w:val="24"/>
          <w:szCs w:val="24"/>
        </w:rPr>
        <w:t xml:space="preserve"> est disponible. </w:t>
      </w:r>
    </w:p>
    <w:p w14:paraId="2A0B2A4D" w14:textId="1C1C55D9" w:rsidR="00F00845" w:rsidRPr="001B509E" w:rsidRDefault="285D5AF7" w:rsidP="002A1B0E">
      <w:pPr>
        <w:jc w:val="both"/>
        <w:rPr>
          <w:rFonts w:asciiTheme="majorHAnsi" w:eastAsiaTheme="majorEastAsia" w:hAnsiTheme="majorHAnsi" w:cstheme="majorBidi"/>
          <w:sz w:val="24"/>
          <w:szCs w:val="24"/>
        </w:rPr>
      </w:pPr>
      <w:r w:rsidRPr="285D5AF7">
        <w:rPr>
          <w:rFonts w:asciiTheme="majorHAnsi" w:eastAsiaTheme="majorEastAsia" w:hAnsiTheme="majorHAnsi" w:cstheme="majorBidi"/>
          <w:sz w:val="24"/>
          <w:szCs w:val="24"/>
        </w:rPr>
        <w:t xml:space="preserve">Avant la méthode </w:t>
      </w:r>
      <w:proofErr w:type="spellStart"/>
      <w:r w:rsidRPr="285D5AF7">
        <w:rPr>
          <w:rFonts w:asciiTheme="majorHAnsi" w:eastAsiaTheme="majorEastAsia" w:hAnsiTheme="majorHAnsi" w:cstheme="majorBidi"/>
          <w:sz w:val="24"/>
          <w:szCs w:val="24"/>
        </w:rPr>
        <w:t>SaveChangesAsync</w:t>
      </w:r>
      <w:proofErr w:type="spellEnd"/>
      <w:r w:rsidRPr="285D5AF7">
        <w:rPr>
          <w:rFonts w:asciiTheme="majorHAnsi" w:eastAsiaTheme="majorEastAsia" w:hAnsiTheme="majorHAnsi" w:cstheme="majorBidi"/>
          <w:sz w:val="24"/>
          <w:szCs w:val="24"/>
        </w:rPr>
        <w:t xml:space="preserve"> ou la requête vers la base de données, il faut ajouter le mot-clé await. </w:t>
      </w:r>
    </w:p>
    <w:p w14:paraId="6B3E8AA8" w14:textId="6F99C549" w:rsidR="285D5AF7" w:rsidRDefault="285D5AF7" w:rsidP="285D5AF7">
      <w:r>
        <w:rPr>
          <w:noProof/>
        </w:rPr>
        <w:drawing>
          <wp:inline distT="0" distB="0" distL="0" distR="0" wp14:anchorId="78734164" wp14:editId="50849C04">
            <wp:extent cx="4572000" cy="2914650"/>
            <wp:effectExtent l="0" t="0" r="0" b="0"/>
            <wp:docPr id="107607877" name="Image 107607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2914650"/>
                    </a:xfrm>
                    <a:prstGeom prst="rect">
                      <a:avLst/>
                    </a:prstGeom>
                  </pic:spPr>
                </pic:pic>
              </a:graphicData>
            </a:graphic>
          </wp:inline>
        </w:drawing>
      </w:r>
    </w:p>
    <w:p w14:paraId="20BFE429" w14:textId="320A9473" w:rsidR="00093C80" w:rsidRPr="001B509E" w:rsidRDefault="0078561C" w:rsidP="000A3320">
      <w:pPr>
        <w:rPr>
          <w:rFonts w:asciiTheme="majorHAnsi" w:eastAsiaTheme="majorEastAsia" w:hAnsiTheme="majorHAnsi" w:cstheme="majorHAnsi"/>
          <w:sz w:val="24"/>
          <w:szCs w:val="24"/>
        </w:rPr>
      </w:pPr>
      <w:r w:rsidRPr="001B509E">
        <w:rPr>
          <w:rFonts w:asciiTheme="majorHAnsi" w:eastAsiaTheme="majorEastAsia" w:hAnsiTheme="majorHAnsi" w:cstheme="majorHAnsi"/>
          <w:sz w:val="24"/>
          <w:szCs w:val="24"/>
        </w:rPr>
        <w:br w:type="page"/>
      </w:r>
    </w:p>
    <w:p w14:paraId="542E4E5E" w14:textId="060BF6DE" w:rsidR="0005296F" w:rsidRPr="001B509E" w:rsidRDefault="009757B0" w:rsidP="009D0D95">
      <w:pPr>
        <w:pStyle w:val="Titre3"/>
      </w:pPr>
      <w:bookmarkStart w:id="16" w:name="_Toc9931730"/>
      <w:r w:rsidRPr="001B509E">
        <w:lastRenderedPageBreak/>
        <w:t>3.1.10 Data</w:t>
      </w:r>
      <w:r w:rsidR="00F70523" w:rsidRPr="001B509E">
        <w:t>A</w:t>
      </w:r>
      <w:r w:rsidRPr="001B509E">
        <w:t>nnnotations</w:t>
      </w:r>
      <w:bookmarkEnd w:id="16"/>
    </w:p>
    <w:p w14:paraId="140A4C50" w14:textId="77777777" w:rsidR="00ED10E0" w:rsidRPr="001B509E" w:rsidRDefault="00ED10E0" w:rsidP="00ED10E0">
      <w:pPr>
        <w:rPr>
          <w:rFonts w:asciiTheme="majorHAnsi" w:hAnsiTheme="majorHAnsi" w:cstheme="majorHAnsi"/>
          <w:sz w:val="24"/>
        </w:rPr>
      </w:pPr>
    </w:p>
    <w:p w14:paraId="2C345329" w14:textId="7EFCBF26" w:rsidR="007038D7" w:rsidRPr="001B509E" w:rsidRDefault="007038D7" w:rsidP="002A1B0E">
      <w:pPr>
        <w:jc w:val="both"/>
        <w:rPr>
          <w:rFonts w:asciiTheme="majorHAnsi" w:hAnsiTheme="majorHAnsi" w:cstheme="majorHAnsi"/>
          <w:sz w:val="24"/>
        </w:rPr>
      </w:pPr>
      <w:r w:rsidRPr="001B509E">
        <w:rPr>
          <w:rFonts w:asciiTheme="majorHAnsi" w:hAnsiTheme="majorHAnsi" w:cstheme="majorHAnsi"/>
          <w:b/>
          <w:color w:val="767171" w:themeColor="background2" w:themeShade="80"/>
          <w:sz w:val="24"/>
        </w:rPr>
        <w:tab/>
      </w:r>
      <w:proofErr w:type="spellStart"/>
      <w:r w:rsidRPr="001B509E">
        <w:rPr>
          <w:rFonts w:asciiTheme="majorHAnsi" w:hAnsiTheme="majorHAnsi" w:cstheme="majorHAnsi"/>
          <w:sz w:val="24"/>
        </w:rPr>
        <w:t>Data</w:t>
      </w:r>
      <w:r w:rsidR="00EF68DA" w:rsidRPr="001B509E">
        <w:rPr>
          <w:rFonts w:asciiTheme="majorHAnsi" w:hAnsiTheme="majorHAnsi" w:cstheme="majorHAnsi"/>
          <w:sz w:val="24"/>
        </w:rPr>
        <w:t>A</w:t>
      </w:r>
      <w:r w:rsidRPr="001B509E">
        <w:rPr>
          <w:rFonts w:asciiTheme="majorHAnsi" w:hAnsiTheme="majorHAnsi" w:cstheme="majorHAnsi"/>
          <w:sz w:val="24"/>
        </w:rPr>
        <w:t>nnotations</w:t>
      </w:r>
      <w:proofErr w:type="spellEnd"/>
      <w:r w:rsidRPr="001B509E">
        <w:rPr>
          <w:rFonts w:asciiTheme="majorHAnsi" w:hAnsiTheme="majorHAnsi" w:cstheme="majorHAnsi"/>
          <w:sz w:val="24"/>
        </w:rPr>
        <w:t xml:space="preserve">, ou en français </w:t>
      </w:r>
      <w:r w:rsidR="00CB33C5" w:rsidRPr="001B509E">
        <w:rPr>
          <w:rFonts w:asciiTheme="majorHAnsi" w:hAnsiTheme="majorHAnsi" w:cstheme="majorHAnsi"/>
          <w:sz w:val="24"/>
        </w:rPr>
        <w:t>« Annotations de données</w:t>
      </w:r>
      <w:r w:rsidR="00CE213F" w:rsidRPr="001B509E">
        <w:rPr>
          <w:rFonts w:asciiTheme="majorHAnsi" w:hAnsiTheme="majorHAnsi" w:cstheme="majorHAnsi"/>
          <w:sz w:val="24"/>
        </w:rPr>
        <w:t> », permet d</w:t>
      </w:r>
      <w:r w:rsidR="00647BD9" w:rsidRPr="001B509E">
        <w:rPr>
          <w:rFonts w:asciiTheme="majorHAnsi" w:hAnsiTheme="majorHAnsi" w:cstheme="majorHAnsi"/>
          <w:sz w:val="24"/>
        </w:rPr>
        <w:t>’ajouter des configurations</w:t>
      </w:r>
      <w:r w:rsidR="000F1E60" w:rsidRPr="001B509E">
        <w:rPr>
          <w:rFonts w:asciiTheme="majorHAnsi" w:hAnsiTheme="majorHAnsi" w:cstheme="majorHAnsi"/>
          <w:sz w:val="24"/>
        </w:rPr>
        <w:t xml:space="preserve"> supplémentaires </w:t>
      </w:r>
      <w:r w:rsidR="00E32470" w:rsidRPr="001B509E">
        <w:rPr>
          <w:rFonts w:asciiTheme="majorHAnsi" w:hAnsiTheme="majorHAnsi" w:cstheme="majorHAnsi"/>
          <w:sz w:val="24"/>
        </w:rPr>
        <w:t xml:space="preserve">aux paramètres de bases apportés par le </w:t>
      </w:r>
      <w:r w:rsidR="00011B26" w:rsidRPr="001B509E">
        <w:rPr>
          <w:rFonts w:asciiTheme="majorHAnsi" w:hAnsiTheme="majorHAnsi" w:cstheme="majorHAnsi"/>
          <w:sz w:val="24"/>
        </w:rPr>
        <w:t>modèle de conventions</w:t>
      </w:r>
      <w:r w:rsidR="00465804" w:rsidRPr="001B509E">
        <w:rPr>
          <w:rFonts w:asciiTheme="majorHAnsi" w:hAnsiTheme="majorHAnsi" w:cstheme="majorHAnsi"/>
          <w:sz w:val="24"/>
        </w:rPr>
        <w:t xml:space="preserve"> d’</w:t>
      </w:r>
      <w:proofErr w:type="spellStart"/>
      <w:r w:rsidR="00465804" w:rsidRPr="001B509E">
        <w:rPr>
          <w:rFonts w:asciiTheme="majorHAnsi" w:hAnsiTheme="majorHAnsi" w:cstheme="majorHAnsi"/>
          <w:sz w:val="24"/>
        </w:rPr>
        <w:t>Entity</w:t>
      </w:r>
      <w:proofErr w:type="spellEnd"/>
      <w:r w:rsidR="00465804" w:rsidRPr="001B509E">
        <w:rPr>
          <w:rFonts w:asciiTheme="majorHAnsi" w:hAnsiTheme="majorHAnsi" w:cstheme="majorHAnsi"/>
          <w:sz w:val="24"/>
        </w:rPr>
        <w:t xml:space="preserve"> Framework</w:t>
      </w:r>
      <w:r w:rsidR="00E86A5E">
        <w:rPr>
          <w:rFonts w:asciiTheme="majorHAnsi" w:hAnsiTheme="majorHAnsi" w:cstheme="majorHAnsi"/>
          <w:sz w:val="24"/>
        </w:rPr>
        <w:t>.  L</w:t>
      </w:r>
      <w:r w:rsidR="00465804" w:rsidRPr="001B509E">
        <w:rPr>
          <w:rFonts w:asciiTheme="majorHAnsi" w:hAnsiTheme="majorHAnsi" w:cstheme="majorHAnsi"/>
          <w:sz w:val="24"/>
        </w:rPr>
        <w:t>e code first part du principe que les classes suivent ces conventions</w:t>
      </w:r>
      <w:r w:rsidR="0056610B" w:rsidRPr="001B509E">
        <w:rPr>
          <w:rFonts w:asciiTheme="majorHAnsi" w:hAnsiTheme="majorHAnsi" w:cstheme="majorHAnsi"/>
          <w:sz w:val="24"/>
        </w:rPr>
        <w:t xml:space="preserve"> et </w:t>
      </w:r>
      <w:r w:rsidR="00E86A5E">
        <w:rPr>
          <w:rFonts w:asciiTheme="majorHAnsi" w:hAnsiTheme="majorHAnsi" w:cstheme="majorHAnsi"/>
          <w:sz w:val="24"/>
        </w:rPr>
        <w:t>qu’elles</w:t>
      </w:r>
      <w:r w:rsidR="0056610B" w:rsidRPr="001B509E">
        <w:rPr>
          <w:rFonts w:asciiTheme="majorHAnsi" w:hAnsiTheme="majorHAnsi" w:cstheme="majorHAnsi"/>
          <w:sz w:val="24"/>
        </w:rPr>
        <w:t xml:space="preserve"> fonctionneront donc automatiquement. </w:t>
      </w:r>
    </w:p>
    <w:p w14:paraId="3D621742" w14:textId="09A174DE" w:rsidR="0066135D" w:rsidRPr="001B509E" w:rsidRDefault="00E86A5E" w:rsidP="002A1B0E">
      <w:pPr>
        <w:jc w:val="both"/>
        <w:rPr>
          <w:rFonts w:asciiTheme="majorHAnsi" w:hAnsiTheme="majorHAnsi" w:cstheme="majorHAnsi"/>
          <w:sz w:val="24"/>
        </w:rPr>
      </w:pPr>
      <w:r>
        <w:rPr>
          <w:rFonts w:asciiTheme="majorHAnsi" w:hAnsiTheme="majorHAnsi" w:cstheme="majorHAnsi"/>
          <w:sz w:val="24"/>
        </w:rPr>
        <w:t>S</w:t>
      </w:r>
      <w:r w:rsidRPr="001B509E">
        <w:rPr>
          <w:rFonts w:asciiTheme="majorHAnsi" w:hAnsiTheme="majorHAnsi" w:cstheme="majorHAnsi"/>
          <w:sz w:val="24"/>
        </w:rPr>
        <w:t>i les configurations de bases ne suffisent pas</w:t>
      </w:r>
      <w:r>
        <w:rPr>
          <w:rFonts w:asciiTheme="majorHAnsi" w:hAnsiTheme="majorHAnsi" w:cstheme="majorHAnsi"/>
          <w:sz w:val="24"/>
        </w:rPr>
        <w:t>, i</w:t>
      </w:r>
      <w:r w:rsidR="0066135D" w:rsidRPr="001B509E">
        <w:rPr>
          <w:rFonts w:asciiTheme="majorHAnsi" w:hAnsiTheme="majorHAnsi" w:cstheme="majorHAnsi"/>
          <w:sz w:val="24"/>
        </w:rPr>
        <w:t>l existe deux manières d’ajouter des configurations supplémentaires</w:t>
      </w:r>
      <w:r>
        <w:rPr>
          <w:rFonts w:asciiTheme="majorHAnsi" w:hAnsiTheme="majorHAnsi" w:cstheme="majorHAnsi"/>
          <w:sz w:val="24"/>
        </w:rPr>
        <w:t xml:space="preserve"> </w:t>
      </w:r>
      <w:r w:rsidR="0066135D" w:rsidRPr="001B509E">
        <w:rPr>
          <w:rFonts w:asciiTheme="majorHAnsi" w:hAnsiTheme="majorHAnsi" w:cstheme="majorHAnsi"/>
          <w:sz w:val="24"/>
        </w:rPr>
        <w:t xml:space="preserve">: </w:t>
      </w:r>
    </w:p>
    <w:p w14:paraId="77B36EA2" w14:textId="0A698F7E" w:rsidR="00BE213B" w:rsidRPr="001B509E" w:rsidRDefault="00BE213B" w:rsidP="002A1B0E">
      <w:pPr>
        <w:pStyle w:val="Paragraphedeliste"/>
        <w:numPr>
          <w:ilvl w:val="0"/>
          <w:numId w:val="18"/>
        </w:numPr>
        <w:jc w:val="both"/>
        <w:rPr>
          <w:rFonts w:asciiTheme="majorHAnsi" w:hAnsiTheme="majorHAnsi" w:cstheme="majorHAnsi"/>
          <w:sz w:val="24"/>
        </w:rPr>
      </w:pPr>
      <w:r w:rsidRPr="001B509E">
        <w:rPr>
          <w:rFonts w:asciiTheme="majorHAnsi" w:hAnsiTheme="majorHAnsi" w:cstheme="majorHAnsi"/>
          <w:sz w:val="24"/>
        </w:rPr>
        <w:t>Les annotations de données</w:t>
      </w:r>
      <w:r w:rsidR="0014136C" w:rsidRPr="001B509E">
        <w:rPr>
          <w:rFonts w:asciiTheme="majorHAnsi" w:hAnsiTheme="majorHAnsi" w:cstheme="majorHAnsi"/>
          <w:sz w:val="24"/>
        </w:rPr>
        <w:t xml:space="preserve"> que j’ai utilisées lors de mon stage</w:t>
      </w:r>
      <w:r w:rsidR="00E86A5E">
        <w:rPr>
          <w:rFonts w:asciiTheme="majorHAnsi" w:hAnsiTheme="majorHAnsi" w:cstheme="majorHAnsi"/>
          <w:sz w:val="24"/>
        </w:rPr>
        <w:t>.</w:t>
      </w:r>
      <w:r w:rsidR="00747964" w:rsidRPr="001B509E">
        <w:rPr>
          <w:rFonts w:asciiTheme="majorHAnsi" w:hAnsiTheme="majorHAnsi" w:cstheme="majorHAnsi"/>
          <w:sz w:val="24"/>
        </w:rPr>
        <w:t xml:space="preserve"> </w:t>
      </w:r>
      <w:r w:rsidR="00E86A5E">
        <w:rPr>
          <w:rFonts w:asciiTheme="majorHAnsi" w:hAnsiTheme="majorHAnsi" w:cstheme="majorHAnsi"/>
          <w:sz w:val="24"/>
        </w:rPr>
        <w:t>E</w:t>
      </w:r>
      <w:r w:rsidR="00A4694F" w:rsidRPr="001B509E">
        <w:rPr>
          <w:rFonts w:asciiTheme="majorHAnsi" w:hAnsiTheme="majorHAnsi" w:cstheme="majorHAnsi"/>
          <w:sz w:val="24"/>
        </w:rPr>
        <w:t>lles sont également supportées par de nombreuses applications .NET</w:t>
      </w:r>
      <w:r w:rsidR="00E22D26" w:rsidRPr="001B509E">
        <w:rPr>
          <w:rFonts w:asciiTheme="majorHAnsi" w:hAnsiTheme="majorHAnsi" w:cstheme="majorHAnsi"/>
          <w:sz w:val="24"/>
        </w:rPr>
        <w:t xml:space="preserve"> comme ASP .NET MVC pour les</w:t>
      </w:r>
      <w:r w:rsidR="00F673F3" w:rsidRPr="001B509E">
        <w:rPr>
          <w:rFonts w:asciiTheme="majorHAnsi" w:hAnsiTheme="majorHAnsi" w:cstheme="majorHAnsi"/>
          <w:sz w:val="24"/>
        </w:rPr>
        <w:t xml:space="preserve"> validations c</w:t>
      </w:r>
      <w:r w:rsidR="00E86A5E">
        <w:rPr>
          <w:rFonts w:asciiTheme="majorHAnsi" w:hAnsiTheme="majorHAnsi" w:cstheme="majorHAnsi"/>
          <w:sz w:val="24"/>
        </w:rPr>
        <w:t>ô</w:t>
      </w:r>
      <w:r w:rsidR="00F673F3" w:rsidRPr="001B509E">
        <w:rPr>
          <w:rFonts w:asciiTheme="majorHAnsi" w:hAnsiTheme="majorHAnsi" w:cstheme="majorHAnsi"/>
          <w:sz w:val="24"/>
        </w:rPr>
        <w:t xml:space="preserve">té client. </w:t>
      </w:r>
      <w:r w:rsidR="00A4694F" w:rsidRPr="001B509E">
        <w:rPr>
          <w:rFonts w:asciiTheme="majorHAnsi" w:hAnsiTheme="majorHAnsi" w:cstheme="majorHAnsi"/>
          <w:sz w:val="24"/>
        </w:rPr>
        <w:t xml:space="preserve"> </w:t>
      </w:r>
    </w:p>
    <w:p w14:paraId="2789759E" w14:textId="471531FD" w:rsidR="00BE213B" w:rsidRPr="001B509E" w:rsidRDefault="00BE213B" w:rsidP="002A1B0E">
      <w:pPr>
        <w:pStyle w:val="Paragraphedeliste"/>
        <w:numPr>
          <w:ilvl w:val="0"/>
          <w:numId w:val="18"/>
        </w:numPr>
        <w:jc w:val="both"/>
        <w:rPr>
          <w:rFonts w:asciiTheme="majorHAnsi" w:hAnsiTheme="majorHAnsi" w:cstheme="majorHAnsi"/>
          <w:sz w:val="24"/>
        </w:rPr>
      </w:pPr>
      <w:r w:rsidRPr="001B509E">
        <w:rPr>
          <w:rFonts w:asciiTheme="majorHAnsi" w:hAnsiTheme="majorHAnsi" w:cstheme="majorHAnsi"/>
          <w:sz w:val="24"/>
        </w:rPr>
        <w:t>Fluent API</w:t>
      </w:r>
      <w:r w:rsidR="0014136C" w:rsidRPr="001B509E">
        <w:rPr>
          <w:rFonts w:asciiTheme="majorHAnsi" w:hAnsiTheme="majorHAnsi" w:cstheme="majorHAnsi"/>
          <w:sz w:val="24"/>
        </w:rPr>
        <w:t>, qui permet de décrire les nouvelles configurations</w:t>
      </w:r>
      <w:r w:rsidR="00C07D6B" w:rsidRPr="001B509E">
        <w:rPr>
          <w:rFonts w:asciiTheme="majorHAnsi" w:hAnsiTheme="majorHAnsi" w:cstheme="majorHAnsi"/>
          <w:sz w:val="24"/>
        </w:rPr>
        <w:t xml:space="preserve"> directement dans le code. </w:t>
      </w:r>
    </w:p>
    <w:p w14:paraId="132B8C7B" w14:textId="70743A33" w:rsidR="00D247FF" w:rsidRPr="001B509E" w:rsidRDefault="00D247FF" w:rsidP="002A1B0E">
      <w:pPr>
        <w:jc w:val="both"/>
        <w:rPr>
          <w:rFonts w:asciiTheme="majorHAnsi" w:hAnsiTheme="majorHAnsi" w:cstheme="majorHAnsi"/>
          <w:sz w:val="24"/>
        </w:rPr>
      </w:pPr>
      <w:r w:rsidRPr="001B509E">
        <w:rPr>
          <w:rFonts w:asciiTheme="majorHAnsi" w:hAnsiTheme="majorHAnsi" w:cstheme="majorHAnsi"/>
          <w:sz w:val="24"/>
        </w:rPr>
        <w:t>Ces annotations de données</w:t>
      </w:r>
      <w:r w:rsidR="00DF49E7" w:rsidRPr="001B509E">
        <w:rPr>
          <w:rFonts w:asciiTheme="majorHAnsi" w:hAnsiTheme="majorHAnsi" w:cstheme="majorHAnsi"/>
          <w:sz w:val="24"/>
        </w:rPr>
        <w:t xml:space="preserve"> surchargent donc les </w:t>
      </w:r>
      <w:r w:rsidR="006D3D20" w:rsidRPr="001B509E">
        <w:rPr>
          <w:rFonts w:asciiTheme="majorHAnsi" w:hAnsiTheme="majorHAnsi" w:cstheme="majorHAnsi"/>
          <w:sz w:val="24"/>
        </w:rPr>
        <w:t>conventions par défaut du Code First.</w:t>
      </w:r>
    </w:p>
    <w:p w14:paraId="35E9AFC3" w14:textId="1905C79E" w:rsidR="00E6057B" w:rsidRPr="001B509E" w:rsidRDefault="008C2D85" w:rsidP="002A1B0E">
      <w:pPr>
        <w:jc w:val="both"/>
        <w:rPr>
          <w:rFonts w:asciiTheme="majorHAnsi" w:hAnsiTheme="majorHAnsi" w:cstheme="majorHAnsi"/>
          <w:sz w:val="24"/>
        </w:rPr>
      </w:pPr>
      <w:r w:rsidRPr="001B509E">
        <w:rPr>
          <w:rFonts w:asciiTheme="majorHAnsi" w:hAnsiTheme="majorHAnsi" w:cstheme="majorHAnsi"/>
          <w:sz w:val="24"/>
        </w:rPr>
        <w:t xml:space="preserve">Les différents attributs disponibles et supportés </w:t>
      </w:r>
      <w:r w:rsidR="00825925" w:rsidRPr="001B509E">
        <w:rPr>
          <w:rFonts w:asciiTheme="majorHAnsi" w:hAnsiTheme="majorHAnsi" w:cstheme="majorHAnsi"/>
          <w:sz w:val="24"/>
        </w:rPr>
        <w:t xml:space="preserve">par EF sont compris dans </w:t>
      </w:r>
      <w:r w:rsidR="002B568F" w:rsidRPr="001B509E">
        <w:rPr>
          <w:rFonts w:asciiTheme="majorHAnsi" w:hAnsiTheme="majorHAnsi" w:cstheme="majorHAnsi"/>
          <w:sz w:val="24"/>
        </w:rPr>
        <w:t>deux namespace</w:t>
      </w:r>
      <w:r w:rsidR="00A9715C" w:rsidRPr="001B509E">
        <w:rPr>
          <w:rFonts w:asciiTheme="majorHAnsi" w:hAnsiTheme="majorHAnsi" w:cstheme="majorHAnsi"/>
          <w:sz w:val="24"/>
        </w:rPr>
        <w:t xml:space="preserve"> : </w:t>
      </w:r>
    </w:p>
    <w:p w14:paraId="47AC7772" w14:textId="2344FE53" w:rsidR="00A9715C" w:rsidRPr="001B509E" w:rsidRDefault="00A9715C" w:rsidP="002A1B0E">
      <w:pPr>
        <w:pStyle w:val="Paragraphedeliste"/>
        <w:numPr>
          <w:ilvl w:val="0"/>
          <w:numId w:val="19"/>
        </w:numPr>
        <w:jc w:val="both"/>
        <w:rPr>
          <w:rFonts w:asciiTheme="majorHAnsi" w:hAnsiTheme="majorHAnsi" w:cstheme="majorHAnsi"/>
          <w:sz w:val="24"/>
        </w:rPr>
      </w:pPr>
      <w:proofErr w:type="spellStart"/>
      <w:r w:rsidRPr="001B509E">
        <w:rPr>
          <w:rFonts w:asciiTheme="majorHAnsi" w:hAnsiTheme="majorHAnsi" w:cstheme="majorHAnsi"/>
          <w:sz w:val="24"/>
        </w:rPr>
        <w:t>System.ComponentModel.DataAnnotations</w:t>
      </w:r>
      <w:proofErr w:type="spellEnd"/>
      <w:r w:rsidR="002B568F" w:rsidRPr="001B509E">
        <w:rPr>
          <w:rFonts w:asciiTheme="majorHAnsi" w:hAnsiTheme="majorHAnsi" w:cstheme="majorHAnsi"/>
          <w:sz w:val="24"/>
        </w:rPr>
        <w:t xml:space="preserve"> : les attributs ayant un impact sur la </w:t>
      </w:r>
      <w:proofErr w:type="spellStart"/>
      <w:r w:rsidR="002B568F" w:rsidRPr="001B509E">
        <w:rPr>
          <w:rFonts w:asciiTheme="majorHAnsi" w:hAnsiTheme="majorHAnsi" w:cstheme="majorHAnsi"/>
          <w:sz w:val="24"/>
        </w:rPr>
        <w:t>nullabilité</w:t>
      </w:r>
      <w:proofErr w:type="spellEnd"/>
      <w:r w:rsidR="002B568F" w:rsidRPr="001B509E">
        <w:rPr>
          <w:rFonts w:asciiTheme="majorHAnsi" w:hAnsiTheme="majorHAnsi" w:cstheme="majorHAnsi"/>
          <w:sz w:val="24"/>
        </w:rPr>
        <w:t xml:space="preserve"> </w:t>
      </w:r>
      <w:r w:rsidR="00241F94" w:rsidRPr="001B509E">
        <w:rPr>
          <w:rFonts w:asciiTheme="majorHAnsi" w:hAnsiTheme="majorHAnsi" w:cstheme="majorHAnsi"/>
          <w:sz w:val="24"/>
        </w:rPr>
        <w:t>ou la taille des colonnes</w:t>
      </w:r>
      <w:r w:rsidR="00227054" w:rsidRPr="001B509E">
        <w:rPr>
          <w:rFonts w:asciiTheme="majorHAnsi" w:hAnsiTheme="majorHAnsi" w:cstheme="majorHAnsi"/>
          <w:sz w:val="24"/>
        </w:rPr>
        <w:t xml:space="preserve"> : </w:t>
      </w:r>
    </w:p>
    <w:p w14:paraId="28DD8AD3" w14:textId="418C4146" w:rsidR="00227054" w:rsidRPr="001B509E" w:rsidRDefault="24E2DA5E" w:rsidP="002A1B0E">
      <w:pPr>
        <w:pStyle w:val="Paragraphedeliste"/>
        <w:numPr>
          <w:ilvl w:val="1"/>
          <w:numId w:val="19"/>
        </w:numPr>
        <w:jc w:val="both"/>
        <w:rPr>
          <w:rFonts w:asciiTheme="majorHAnsi" w:hAnsiTheme="majorHAnsi" w:cstheme="majorHAnsi"/>
          <w:sz w:val="24"/>
        </w:rPr>
      </w:pPr>
      <w:r w:rsidRPr="001B509E">
        <w:rPr>
          <w:rFonts w:asciiTheme="majorHAnsi" w:hAnsiTheme="majorHAnsi" w:cstheme="majorHAnsi"/>
          <w:b/>
          <w:bCs/>
          <w:color w:val="4472C4" w:themeColor="accent1"/>
          <w:sz w:val="24"/>
          <w:u w:val="single"/>
        </w:rPr>
        <w:t>Key :</w:t>
      </w:r>
      <w:r w:rsidRPr="001B509E">
        <w:rPr>
          <w:rFonts w:asciiTheme="majorHAnsi" w:hAnsiTheme="majorHAnsi" w:cstheme="majorHAnsi"/>
          <w:b/>
          <w:bCs/>
          <w:color w:val="4472C4" w:themeColor="accent1"/>
          <w:sz w:val="24"/>
        </w:rPr>
        <w:t xml:space="preserve"> </w:t>
      </w:r>
      <w:r w:rsidRPr="001B509E">
        <w:rPr>
          <w:rFonts w:asciiTheme="majorHAnsi" w:hAnsiTheme="majorHAnsi" w:cstheme="majorHAnsi"/>
          <w:sz w:val="24"/>
        </w:rPr>
        <w:t>permet de spécifier quelle propriété sera la clé primaire de l’entité ;</w:t>
      </w:r>
    </w:p>
    <w:p w14:paraId="309A7824" w14:textId="1FFA22CB" w:rsidR="003614A6" w:rsidRPr="001B509E" w:rsidRDefault="24E2DA5E" w:rsidP="002A1B0E">
      <w:pPr>
        <w:pStyle w:val="Paragraphedeliste"/>
        <w:numPr>
          <w:ilvl w:val="1"/>
          <w:numId w:val="19"/>
        </w:numPr>
        <w:jc w:val="both"/>
        <w:rPr>
          <w:rFonts w:asciiTheme="majorHAnsi" w:hAnsiTheme="majorHAnsi" w:cstheme="majorHAnsi"/>
          <w:sz w:val="24"/>
        </w:rPr>
      </w:pPr>
      <w:proofErr w:type="spellStart"/>
      <w:r w:rsidRPr="001B509E">
        <w:rPr>
          <w:rFonts w:asciiTheme="majorHAnsi" w:hAnsiTheme="majorHAnsi" w:cstheme="majorHAnsi"/>
          <w:b/>
          <w:bCs/>
          <w:color w:val="4472C4" w:themeColor="accent1"/>
          <w:sz w:val="24"/>
          <w:u w:val="single"/>
        </w:rPr>
        <w:t>ConcurrencyCheck</w:t>
      </w:r>
      <w:proofErr w:type="spellEnd"/>
      <w:r w:rsidRPr="001B509E">
        <w:rPr>
          <w:rFonts w:asciiTheme="majorHAnsi" w:hAnsiTheme="majorHAnsi" w:cstheme="majorHAnsi"/>
          <w:b/>
          <w:bCs/>
          <w:color w:val="4472C4" w:themeColor="accent1"/>
          <w:sz w:val="24"/>
          <w:u w:val="single"/>
        </w:rPr>
        <w:t> :</w:t>
      </w:r>
      <w:r w:rsidRPr="001B509E">
        <w:rPr>
          <w:rFonts w:asciiTheme="majorHAnsi" w:hAnsiTheme="majorHAnsi" w:cstheme="majorHAnsi"/>
          <w:sz w:val="24"/>
        </w:rPr>
        <w:t xml:space="preserve"> permet de marquer une ou plusieurs propriétés pour la vérification de concurrence</w:t>
      </w:r>
      <w:r w:rsidR="0032589E">
        <w:rPr>
          <w:rFonts w:asciiTheme="majorHAnsi" w:hAnsiTheme="majorHAnsi" w:cstheme="majorHAnsi"/>
          <w:sz w:val="24"/>
        </w:rPr>
        <w:t>.</w:t>
      </w:r>
      <w:r w:rsidR="00BE7AB6">
        <w:rPr>
          <w:rFonts w:asciiTheme="majorHAnsi" w:hAnsiTheme="majorHAnsi" w:cstheme="majorHAnsi"/>
          <w:sz w:val="24"/>
        </w:rPr>
        <w:t xml:space="preserve"> </w:t>
      </w:r>
    </w:p>
    <w:p w14:paraId="16FA4ADA" w14:textId="00E93C49" w:rsidR="006263D7" w:rsidRPr="001B509E" w:rsidRDefault="24E2DA5E" w:rsidP="002A1B0E">
      <w:pPr>
        <w:pStyle w:val="Paragraphedeliste"/>
        <w:numPr>
          <w:ilvl w:val="1"/>
          <w:numId w:val="19"/>
        </w:numPr>
        <w:jc w:val="both"/>
        <w:rPr>
          <w:rFonts w:asciiTheme="majorHAnsi" w:hAnsiTheme="majorHAnsi" w:cstheme="majorHAnsi"/>
          <w:sz w:val="24"/>
        </w:rPr>
      </w:pPr>
      <w:r w:rsidRPr="001B509E">
        <w:rPr>
          <w:rFonts w:asciiTheme="majorHAnsi" w:hAnsiTheme="majorHAnsi" w:cstheme="majorHAnsi"/>
          <w:b/>
          <w:bCs/>
          <w:color w:val="4472C4" w:themeColor="accent1"/>
          <w:sz w:val="24"/>
          <w:u w:val="single"/>
        </w:rPr>
        <w:t>Timestamp :</w:t>
      </w:r>
      <w:r w:rsidRPr="001B509E">
        <w:rPr>
          <w:rFonts w:asciiTheme="majorHAnsi" w:hAnsiTheme="majorHAnsi" w:cstheme="majorHAnsi"/>
          <w:sz w:val="24"/>
        </w:rPr>
        <w:t xml:space="preserve"> permet de marquer une seule propriété pour la vérification de concurrence, tant que le type de cette propriété est une chaine de byte et non-nulle. </w:t>
      </w:r>
    </w:p>
    <w:p w14:paraId="3DBD76E8" w14:textId="29D95641" w:rsidR="003614A6" w:rsidRPr="001B509E" w:rsidRDefault="24E2DA5E" w:rsidP="002A1B0E">
      <w:pPr>
        <w:pStyle w:val="Paragraphedeliste"/>
        <w:numPr>
          <w:ilvl w:val="1"/>
          <w:numId w:val="19"/>
        </w:numPr>
        <w:jc w:val="both"/>
        <w:rPr>
          <w:rFonts w:asciiTheme="majorHAnsi" w:hAnsiTheme="majorHAnsi" w:cstheme="majorHAnsi"/>
          <w:sz w:val="24"/>
        </w:rPr>
      </w:pPr>
      <w:proofErr w:type="spellStart"/>
      <w:r w:rsidRPr="001B509E">
        <w:rPr>
          <w:rFonts w:asciiTheme="majorHAnsi" w:hAnsiTheme="majorHAnsi" w:cstheme="majorHAnsi"/>
          <w:b/>
          <w:bCs/>
          <w:color w:val="4472C4" w:themeColor="accent1"/>
          <w:sz w:val="24"/>
          <w:u w:val="single"/>
        </w:rPr>
        <w:t>Required</w:t>
      </w:r>
      <w:proofErr w:type="spellEnd"/>
      <w:r w:rsidRPr="001B509E">
        <w:rPr>
          <w:rFonts w:asciiTheme="majorHAnsi" w:hAnsiTheme="majorHAnsi" w:cstheme="majorHAnsi"/>
          <w:b/>
          <w:bCs/>
          <w:color w:val="4472C4" w:themeColor="accent1"/>
          <w:sz w:val="24"/>
          <w:u w:val="single"/>
        </w:rPr>
        <w:t> :</w:t>
      </w:r>
      <w:r w:rsidRPr="001B509E">
        <w:rPr>
          <w:rFonts w:asciiTheme="majorHAnsi" w:hAnsiTheme="majorHAnsi" w:cstheme="majorHAnsi"/>
          <w:sz w:val="24"/>
        </w:rPr>
        <w:t xml:space="preserve"> spécifie si une propriété est requise pour insérer les informations de l’entité dans la table de base de données ;</w:t>
      </w:r>
    </w:p>
    <w:p w14:paraId="64B001AE" w14:textId="696CEA45" w:rsidR="003614A6" w:rsidRPr="001B509E" w:rsidRDefault="24E2DA5E" w:rsidP="002A1B0E">
      <w:pPr>
        <w:pStyle w:val="Paragraphedeliste"/>
        <w:numPr>
          <w:ilvl w:val="1"/>
          <w:numId w:val="19"/>
        </w:numPr>
        <w:jc w:val="both"/>
        <w:rPr>
          <w:rFonts w:asciiTheme="majorHAnsi" w:hAnsiTheme="majorHAnsi" w:cstheme="majorHAnsi"/>
          <w:sz w:val="24"/>
        </w:rPr>
      </w:pPr>
      <w:proofErr w:type="spellStart"/>
      <w:r w:rsidRPr="001B509E">
        <w:rPr>
          <w:rFonts w:asciiTheme="majorHAnsi" w:hAnsiTheme="majorHAnsi" w:cstheme="majorHAnsi"/>
          <w:b/>
          <w:bCs/>
          <w:color w:val="4472C4" w:themeColor="accent1"/>
          <w:sz w:val="24"/>
          <w:u w:val="single"/>
        </w:rPr>
        <w:t>MinLength</w:t>
      </w:r>
      <w:proofErr w:type="spellEnd"/>
      <w:r w:rsidRPr="001B509E">
        <w:rPr>
          <w:rFonts w:asciiTheme="majorHAnsi" w:hAnsiTheme="majorHAnsi" w:cstheme="majorHAnsi"/>
          <w:b/>
          <w:bCs/>
          <w:color w:val="4472C4" w:themeColor="accent1"/>
          <w:sz w:val="24"/>
          <w:u w:val="single"/>
        </w:rPr>
        <w:t> :</w:t>
      </w:r>
      <w:r w:rsidRPr="001B509E">
        <w:rPr>
          <w:rFonts w:asciiTheme="majorHAnsi" w:hAnsiTheme="majorHAnsi" w:cstheme="majorHAnsi"/>
          <w:sz w:val="24"/>
        </w:rPr>
        <w:t xml:space="preserve"> spécifie la longueur minimale de la propriété ;</w:t>
      </w:r>
    </w:p>
    <w:p w14:paraId="454C2B6A" w14:textId="0D7B95AD" w:rsidR="003614A6" w:rsidRPr="001B509E" w:rsidRDefault="24E2DA5E" w:rsidP="002A1B0E">
      <w:pPr>
        <w:pStyle w:val="Paragraphedeliste"/>
        <w:numPr>
          <w:ilvl w:val="1"/>
          <w:numId w:val="19"/>
        </w:numPr>
        <w:jc w:val="both"/>
        <w:rPr>
          <w:rFonts w:asciiTheme="majorHAnsi" w:hAnsiTheme="majorHAnsi" w:cstheme="majorHAnsi"/>
          <w:sz w:val="24"/>
        </w:rPr>
      </w:pPr>
      <w:proofErr w:type="spellStart"/>
      <w:r w:rsidRPr="001B509E">
        <w:rPr>
          <w:rFonts w:asciiTheme="majorHAnsi" w:hAnsiTheme="majorHAnsi" w:cstheme="majorHAnsi"/>
          <w:b/>
          <w:bCs/>
          <w:color w:val="4472C4" w:themeColor="accent1"/>
          <w:sz w:val="24"/>
          <w:u w:val="single"/>
        </w:rPr>
        <w:t>MaxLength</w:t>
      </w:r>
      <w:proofErr w:type="spellEnd"/>
      <w:r w:rsidRPr="001B509E">
        <w:rPr>
          <w:rFonts w:asciiTheme="majorHAnsi" w:hAnsiTheme="majorHAnsi" w:cstheme="majorHAnsi"/>
          <w:b/>
          <w:bCs/>
          <w:color w:val="4472C4" w:themeColor="accent1"/>
          <w:sz w:val="24"/>
          <w:u w:val="single"/>
        </w:rPr>
        <w:t> :</w:t>
      </w:r>
      <w:r w:rsidRPr="001B509E">
        <w:rPr>
          <w:rFonts w:asciiTheme="majorHAnsi" w:hAnsiTheme="majorHAnsi" w:cstheme="majorHAnsi"/>
          <w:sz w:val="24"/>
        </w:rPr>
        <w:t xml:space="preserve"> spécifie la longueur maximale de la propriété ;</w:t>
      </w:r>
    </w:p>
    <w:p w14:paraId="0CE6744C" w14:textId="6646A7F1" w:rsidR="003614A6" w:rsidRPr="001B509E" w:rsidRDefault="24E2DA5E" w:rsidP="002A1B0E">
      <w:pPr>
        <w:pStyle w:val="Paragraphedeliste"/>
        <w:numPr>
          <w:ilvl w:val="1"/>
          <w:numId w:val="19"/>
        </w:numPr>
        <w:jc w:val="both"/>
        <w:rPr>
          <w:rFonts w:asciiTheme="majorHAnsi" w:hAnsiTheme="majorHAnsi" w:cstheme="majorHAnsi"/>
          <w:sz w:val="24"/>
        </w:rPr>
      </w:pPr>
      <w:proofErr w:type="spellStart"/>
      <w:r w:rsidRPr="001B509E">
        <w:rPr>
          <w:rFonts w:asciiTheme="majorHAnsi" w:hAnsiTheme="majorHAnsi" w:cstheme="majorHAnsi"/>
          <w:b/>
          <w:bCs/>
          <w:color w:val="4472C4" w:themeColor="accent1"/>
          <w:sz w:val="24"/>
          <w:u w:val="single"/>
        </w:rPr>
        <w:t>StringLength</w:t>
      </w:r>
      <w:proofErr w:type="spellEnd"/>
      <w:r w:rsidRPr="001B509E">
        <w:rPr>
          <w:rFonts w:asciiTheme="majorHAnsi" w:hAnsiTheme="majorHAnsi" w:cstheme="majorHAnsi"/>
          <w:b/>
          <w:bCs/>
          <w:color w:val="4472C4" w:themeColor="accent1"/>
          <w:sz w:val="24"/>
          <w:u w:val="single"/>
        </w:rPr>
        <w:t> :</w:t>
      </w:r>
      <w:r w:rsidRPr="001B509E">
        <w:rPr>
          <w:rFonts w:asciiTheme="majorHAnsi" w:hAnsiTheme="majorHAnsi" w:cstheme="majorHAnsi"/>
          <w:sz w:val="24"/>
        </w:rPr>
        <w:t xml:space="preserve"> semblable à « </w:t>
      </w:r>
      <w:proofErr w:type="spellStart"/>
      <w:r w:rsidRPr="001B509E">
        <w:rPr>
          <w:rFonts w:asciiTheme="majorHAnsi" w:hAnsiTheme="majorHAnsi" w:cstheme="majorHAnsi"/>
          <w:sz w:val="24"/>
        </w:rPr>
        <w:t>MaxLength</w:t>
      </w:r>
      <w:proofErr w:type="spellEnd"/>
      <w:r w:rsidRPr="001B509E">
        <w:rPr>
          <w:rFonts w:asciiTheme="majorHAnsi" w:hAnsiTheme="majorHAnsi" w:cstheme="majorHAnsi"/>
          <w:sz w:val="24"/>
        </w:rPr>
        <w:t> » mais peut seulement être appliqué à une propriété de type « string ».</w:t>
      </w:r>
    </w:p>
    <w:p w14:paraId="724F5CD0" w14:textId="24B56214" w:rsidR="00A9715C" w:rsidRPr="001B509E" w:rsidRDefault="00A9715C" w:rsidP="002A1B0E">
      <w:pPr>
        <w:pStyle w:val="Paragraphedeliste"/>
        <w:numPr>
          <w:ilvl w:val="0"/>
          <w:numId w:val="19"/>
        </w:numPr>
        <w:jc w:val="both"/>
        <w:rPr>
          <w:rFonts w:asciiTheme="majorHAnsi" w:hAnsiTheme="majorHAnsi" w:cstheme="majorHAnsi"/>
          <w:sz w:val="24"/>
        </w:rPr>
      </w:pPr>
      <w:proofErr w:type="spellStart"/>
      <w:r w:rsidRPr="001B509E">
        <w:rPr>
          <w:rFonts w:asciiTheme="majorHAnsi" w:hAnsiTheme="majorHAnsi" w:cstheme="majorHAnsi"/>
          <w:sz w:val="24"/>
        </w:rPr>
        <w:t>System.ComponentModel.DataAnnotations.Schema</w:t>
      </w:r>
      <w:proofErr w:type="spellEnd"/>
      <w:r w:rsidR="00241F94" w:rsidRPr="001B509E">
        <w:rPr>
          <w:rFonts w:asciiTheme="majorHAnsi" w:hAnsiTheme="majorHAnsi" w:cstheme="majorHAnsi"/>
          <w:sz w:val="24"/>
        </w:rPr>
        <w:t xml:space="preserve"> : </w:t>
      </w:r>
      <w:r w:rsidR="00227054" w:rsidRPr="001B509E">
        <w:rPr>
          <w:rFonts w:asciiTheme="majorHAnsi" w:hAnsiTheme="majorHAnsi" w:cstheme="majorHAnsi"/>
          <w:sz w:val="24"/>
        </w:rPr>
        <w:t>les attributs ayant un impact sur le schéma de la base de données.</w:t>
      </w:r>
    </w:p>
    <w:p w14:paraId="5D805595" w14:textId="04B32834" w:rsidR="00C377A7" w:rsidRPr="001B509E" w:rsidRDefault="24E2DA5E" w:rsidP="002A1B0E">
      <w:pPr>
        <w:pStyle w:val="Paragraphedeliste"/>
        <w:numPr>
          <w:ilvl w:val="1"/>
          <w:numId w:val="19"/>
        </w:numPr>
        <w:jc w:val="both"/>
        <w:rPr>
          <w:rFonts w:asciiTheme="majorHAnsi" w:hAnsiTheme="majorHAnsi" w:cstheme="majorHAnsi"/>
          <w:sz w:val="24"/>
        </w:rPr>
      </w:pPr>
      <w:r w:rsidRPr="001B509E">
        <w:rPr>
          <w:rFonts w:asciiTheme="majorHAnsi" w:hAnsiTheme="majorHAnsi" w:cstheme="majorHAnsi"/>
          <w:b/>
          <w:bCs/>
          <w:color w:val="4472C4" w:themeColor="accent1"/>
          <w:sz w:val="24"/>
          <w:u w:val="single"/>
        </w:rPr>
        <w:t>Table :</w:t>
      </w:r>
      <w:r w:rsidRPr="001B509E">
        <w:rPr>
          <w:rFonts w:asciiTheme="majorHAnsi" w:hAnsiTheme="majorHAnsi" w:cstheme="majorHAnsi"/>
          <w:sz w:val="24"/>
        </w:rPr>
        <w:t xml:space="preserve"> permet de changer le nom de la table ;</w:t>
      </w:r>
    </w:p>
    <w:p w14:paraId="035ECFFF" w14:textId="498FD487" w:rsidR="00C377A7" w:rsidRPr="001B509E" w:rsidRDefault="24E2DA5E" w:rsidP="002A1B0E">
      <w:pPr>
        <w:pStyle w:val="Paragraphedeliste"/>
        <w:numPr>
          <w:ilvl w:val="1"/>
          <w:numId w:val="19"/>
        </w:numPr>
        <w:jc w:val="both"/>
        <w:rPr>
          <w:rFonts w:asciiTheme="majorHAnsi" w:hAnsiTheme="majorHAnsi" w:cstheme="majorHAnsi"/>
          <w:sz w:val="24"/>
        </w:rPr>
      </w:pPr>
      <w:proofErr w:type="spellStart"/>
      <w:r w:rsidRPr="001B509E">
        <w:rPr>
          <w:rFonts w:asciiTheme="majorHAnsi" w:hAnsiTheme="majorHAnsi" w:cstheme="majorHAnsi"/>
          <w:b/>
          <w:bCs/>
          <w:color w:val="4472C4" w:themeColor="accent1"/>
          <w:sz w:val="24"/>
          <w:u w:val="single"/>
        </w:rPr>
        <w:t>Column</w:t>
      </w:r>
      <w:proofErr w:type="spellEnd"/>
      <w:r w:rsidRPr="001B509E">
        <w:rPr>
          <w:rFonts w:asciiTheme="majorHAnsi" w:hAnsiTheme="majorHAnsi" w:cstheme="majorHAnsi"/>
          <w:b/>
          <w:bCs/>
          <w:color w:val="4472C4" w:themeColor="accent1"/>
          <w:sz w:val="24"/>
          <w:u w:val="single"/>
        </w:rPr>
        <w:t> :</w:t>
      </w:r>
      <w:r w:rsidRPr="001B509E">
        <w:rPr>
          <w:rFonts w:asciiTheme="majorHAnsi" w:hAnsiTheme="majorHAnsi" w:cstheme="majorHAnsi"/>
          <w:sz w:val="24"/>
        </w:rPr>
        <w:t xml:space="preserve"> permet de changer le nom de la colonne ;</w:t>
      </w:r>
    </w:p>
    <w:p w14:paraId="45034BFD" w14:textId="38450D53" w:rsidR="00C377A7" w:rsidRPr="001B509E" w:rsidRDefault="24E2DA5E" w:rsidP="002A1B0E">
      <w:pPr>
        <w:pStyle w:val="Paragraphedeliste"/>
        <w:numPr>
          <w:ilvl w:val="1"/>
          <w:numId w:val="19"/>
        </w:numPr>
        <w:jc w:val="both"/>
        <w:rPr>
          <w:rFonts w:asciiTheme="majorHAnsi" w:hAnsiTheme="majorHAnsi" w:cstheme="majorHAnsi"/>
          <w:color w:val="4472C4" w:themeColor="accent1"/>
          <w:sz w:val="24"/>
        </w:rPr>
      </w:pPr>
      <w:r w:rsidRPr="001B509E">
        <w:rPr>
          <w:rFonts w:asciiTheme="majorHAnsi" w:hAnsiTheme="majorHAnsi" w:cstheme="majorHAnsi"/>
          <w:b/>
          <w:bCs/>
          <w:color w:val="4472C4" w:themeColor="accent1"/>
          <w:sz w:val="24"/>
          <w:u w:val="single"/>
        </w:rPr>
        <w:t>Index :</w:t>
      </w:r>
      <w:r w:rsidRPr="001B509E">
        <w:rPr>
          <w:rFonts w:asciiTheme="majorHAnsi" w:hAnsiTheme="majorHAnsi" w:cstheme="majorHAnsi"/>
          <w:b/>
          <w:bCs/>
          <w:color w:val="4472C4" w:themeColor="accent1"/>
          <w:sz w:val="24"/>
        </w:rPr>
        <w:t xml:space="preserve"> </w:t>
      </w:r>
      <w:r w:rsidRPr="001B509E">
        <w:rPr>
          <w:rFonts w:asciiTheme="majorHAnsi" w:hAnsiTheme="majorHAnsi" w:cstheme="majorHAnsi"/>
          <w:sz w:val="24"/>
        </w:rPr>
        <w:t xml:space="preserve">crée un index qui créera automatiquement un index correspondant dans la base de données ; </w:t>
      </w:r>
    </w:p>
    <w:p w14:paraId="602D6DBD" w14:textId="1B12888E" w:rsidR="00C377A7" w:rsidRPr="001B509E" w:rsidRDefault="24E2DA5E" w:rsidP="002A1B0E">
      <w:pPr>
        <w:pStyle w:val="Paragraphedeliste"/>
        <w:numPr>
          <w:ilvl w:val="1"/>
          <w:numId w:val="19"/>
        </w:numPr>
        <w:jc w:val="both"/>
        <w:rPr>
          <w:rFonts w:asciiTheme="majorHAnsi" w:hAnsiTheme="majorHAnsi" w:cstheme="majorHAnsi"/>
          <w:sz w:val="24"/>
        </w:rPr>
      </w:pPr>
      <w:proofErr w:type="spellStart"/>
      <w:r w:rsidRPr="001B509E">
        <w:rPr>
          <w:rFonts w:asciiTheme="majorHAnsi" w:hAnsiTheme="majorHAnsi" w:cstheme="majorHAnsi"/>
          <w:b/>
          <w:bCs/>
          <w:color w:val="4472C4" w:themeColor="accent1"/>
          <w:sz w:val="24"/>
          <w:u w:val="single"/>
        </w:rPr>
        <w:t>ForeignKey</w:t>
      </w:r>
      <w:proofErr w:type="spellEnd"/>
      <w:r w:rsidRPr="001B509E">
        <w:rPr>
          <w:rFonts w:asciiTheme="majorHAnsi" w:hAnsiTheme="majorHAnsi" w:cstheme="majorHAnsi"/>
          <w:b/>
          <w:bCs/>
          <w:color w:val="4472C4" w:themeColor="accent1"/>
          <w:sz w:val="24"/>
          <w:u w:val="single"/>
        </w:rPr>
        <w:t> :</w:t>
      </w:r>
      <w:r w:rsidRPr="001B509E">
        <w:rPr>
          <w:rFonts w:asciiTheme="majorHAnsi" w:hAnsiTheme="majorHAnsi" w:cstheme="majorHAnsi"/>
          <w:b/>
          <w:bCs/>
          <w:color w:val="4472C4" w:themeColor="accent1"/>
          <w:sz w:val="24"/>
        </w:rPr>
        <w:t xml:space="preserve"> </w:t>
      </w:r>
      <w:r w:rsidRPr="001B509E">
        <w:rPr>
          <w:rFonts w:asciiTheme="majorHAnsi" w:hAnsiTheme="majorHAnsi" w:cstheme="majorHAnsi"/>
          <w:sz w:val="24"/>
        </w:rPr>
        <w:t xml:space="preserve">permet d’ajouter une liaison entre la classe actuelle et une autre ; </w:t>
      </w:r>
    </w:p>
    <w:p w14:paraId="6017EB8A" w14:textId="682C157D" w:rsidR="00C377A7" w:rsidRPr="001B509E" w:rsidRDefault="285D5AF7" w:rsidP="002A1B0E">
      <w:pPr>
        <w:pStyle w:val="Paragraphedeliste"/>
        <w:numPr>
          <w:ilvl w:val="1"/>
          <w:numId w:val="19"/>
        </w:numPr>
        <w:jc w:val="both"/>
        <w:rPr>
          <w:rFonts w:asciiTheme="majorHAnsi" w:hAnsiTheme="majorHAnsi" w:cstheme="majorBidi"/>
          <w:sz w:val="24"/>
          <w:szCs w:val="24"/>
        </w:rPr>
      </w:pPr>
      <w:proofErr w:type="spellStart"/>
      <w:r w:rsidRPr="285D5AF7">
        <w:rPr>
          <w:rFonts w:asciiTheme="majorHAnsi" w:hAnsiTheme="majorHAnsi" w:cstheme="majorBidi"/>
          <w:b/>
          <w:bCs/>
          <w:color w:val="4472C4" w:themeColor="accent1"/>
          <w:sz w:val="24"/>
          <w:szCs w:val="24"/>
          <w:u w:val="single"/>
        </w:rPr>
        <w:lastRenderedPageBreak/>
        <w:t>NotMapped</w:t>
      </w:r>
      <w:proofErr w:type="spellEnd"/>
      <w:r w:rsidRPr="285D5AF7">
        <w:rPr>
          <w:rFonts w:asciiTheme="majorHAnsi" w:hAnsiTheme="majorHAnsi" w:cstheme="majorBidi"/>
          <w:b/>
          <w:bCs/>
          <w:color w:val="4472C4" w:themeColor="accent1"/>
          <w:sz w:val="24"/>
          <w:szCs w:val="24"/>
          <w:u w:val="single"/>
        </w:rPr>
        <w:t> :</w:t>
      </w:r>
      <w:r w:rsidRPr="285D5AF7">
        <w:rPr>
          <w:rFonts w:asciiTheme="majorHAnsi" w:hAnsiTheme="majorHAnsi" w:cstheme="majorBidi"/>
          <w:b/>
          <w:bCs/>
          <w:color w:val="4472C4" w:themeColor="accent1"/>
          <w:sz w:val="24"/>
          <w:szCs w:val="24"/>
        </w:rPr>
        <w:t xml:space="preserve"> </w:t>
      </w:r>
      <w:r w:rsidRPr="285D5AF7">
        <w:rPr>
          <w:rFonts w:asciiTheme="majorHAnsi" w:hAnsiTheme="majorHAnsi" w:cstheme="majorBidi"/>
          <w:sz w:val="24"/>
          <w:szCs w:val="24"/>
        </w:rPr>
        <w:t>permet d’éviter que la propriété soit stockée en base de données si cela n’est pas nécessaire ;</w:t>
      </w:r>
    </w:p>
    <w:p w14:paraId="2F5D0792" w14:textId="37C68D29" w:rsidR="285D5AF7" w:rsidRDefault="285D5AF7" w:rsidP="002A1B0E">
      <w:pPr>
        <w:ind w:left="1080"/>
        <w:jc w:val="both"/>
      </w:pPr>
      <w:r>
        <w:rPr>
          <w:noProof/>
        </w:rPr>
        <w:drawing>
          <wp:inline distT="0" distB="0" distL="0" distR="0" wp14:anchorId="7EDC8F83" wp14:editId="0D352B53">
            <wp:extent cx="2686050" cy="542925"/>
            <wp:effectExtent l="0" t="0" r="0" b="0"/>
            <wp:docPr id="1416319155" name="Image 1416319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686050" cy="542925"/>
                    </a:xfrm>
                    <a:prstGeom prst="rect">
                      <a:avLst/>
                    </a:prstGeom>
                  </pic:spPr>
                </pic:pic>
              </a:graphicData>
            </a:graphic>
          </wp:inline>
        </w:drawing>
      </w:r>
    </w:p>
    <w:p w14:paraId="1D972DF3" w14:textId="26FA3540" w:rsidR="00C377A7" w:rsidRPr="001B509E" w:rsidRDefault="24E2DA5E" w:rsidP="002A1B0E">
      <w:pPr>
        <w:pStyle w:val="Paragraphedeliste"/>
        <w:numPr>
          <w:ilvl w:val="1"/>
          <w:numId w:val="19"/>
        </w:numPr>
        <w:jc w:val="both"/>
        <w:rPr>
          <w:rFonts w:asciiTheme="majorHAnsi" w:hAnsiTheme="majorHAnsi" w:cstheme="majorHAnsi"/>
          <w:sz w:val="24"/>
        </w:rPr>
      </w:pPr>
      <w:r w:rsidRPr="001B509E">
        <w:rPr>
          <w:rFonts w:asciiTheme="majorHAnsi" w:hAnsiTheme="majorHAnsi" w:cstheme="majorHAnsi"/>
          <w:b/>
          <w:bCs/>
          <w:color w:val="4472C4" w:themeColor="accent1"/>
          <w:sz w:val="24"/>
          <w:u w:val="single"/>
        </w:rPr>
        <w:t>InverseProperty :</w:t>
      </w:r>
      <w:r w:rsidRPr="001B509E">
        <w:rPr>
          <w:rFonts w:asciiTheme="majorHAnsi" w:hAnsiTheme="majorHAnsi" w:cstheme="majorHAnsi"/>
          <w:b/>
          <w:bCs/>
          <w:color w:val="4472C4" w:themeColor="accent1"/>
          <w:sz w:val="24"/>
        </w:rPr>
        <w:t xml:space="preserve"> </w:t>
      </w:r>
      <w:r w:rsidRPr="001B509E">
        <w:rPr>
          <w:rFonts w:asciiTheme="majorHAnsi" w:hAnsiTheme="majorHAnsi" w:cstheme="majorHAnsi"/>
          <w:sz w:val="24"/>
        </w:rPr>
        <w:t xml:space="preserve">utilisé pour éviter que le code first ne soit pas capable de lier les propriétés des deux classes. </w:t>
      </w:r>
    </w:p>
    <w:p w14:paraId="67D9A99F" w14:textId="0764D407" w:rsidR="002553B0" w:rsidRDefault="001927B3" w:rsidP="002A1B0E">
      <w:pPr>
        <w:jc w:val="both"/>
        <w:rPr>
          <w:rFonts w:asciiTheme="majorHAnsi" w:hAnsiTheme="majorHAnsi" w:cstheme="majorHAnsi"/>
          <w:sz w:val="24"/>
        </w:rPr>
      </w:pPr>
      <w:r w:rsidRPr="001B509E">
        <w:rPr>
          <w:rFonts w:asciiTheme="majorHAnsi" w:hAnsiTheme="majorHAnsi" w:cstheme="majorHAnsi"/>
          <w:sz w:val="24"/>
        </w:rPr>
        <w:t>Des exemples des attributs utilisés lors de mon stage sont disponibles dans la partie mise en œuvre</w:t>
      </w:r>
      <w:r w:rsidR="00BE7AB6">
        <w:rPr>
          <w:rFonts w:asciiTheme="majorHAnsi" w:hAnsiTheme="majorHAnsi" w:cstheme="majorHAnsi"/>
          <w:sz w:val="24"/>
        </w:rPr>
        <w:t>.</w:t>
      </w:r>
    </w:p>
    <w:p w14:paraId="00DB0440" w14:textId="02881490" w:rsidR="001927B3" w:rsidRPr="001B509E" w:rsidRDefault="002553B0" w:rsidP="002A1B0E">
      <w:pPr>
        <w:jc w:val="both"/>
        <w:rPr>
          <w:rFonts w:asciiTheme="majorHAnsi" w:hAnsiTheme="majorHAnsi" w:cstheme="majorHAnsi"/>
          <w:sz w:val="24"/>
        </w:rPr>
      </w:pPr>
      <w:r>
        <w:rPr>
          <w:rFonts w:asciiTheme="majorHAnsi" w:hAnsiTheme="majorHAnsi" w:cstheme="majorHAnsi"/>
          <w:sz w:val="24"/>
        </w:rPr>
        <w:br w:type="page"/>
      </w:r>
    </w:p>
    <w:p w14:paraId="7B87B243" w14:textId="7C355939" w:rsidR="0005296F" w:rsidRPr="001B509E" w:rsidRDefault="009757B0" w:rsidP="009D0D95">
      <w:pPr>
        <w:pStyle w:val="Titre3"/>
      </w:pPr>
      <w:bookmarkStart w:id="17" w:name="_Toc9931731"/>
      <w:r w:rsidRPr="001B509E">
        <w:lastRenderedPageBreak/>
        <w:t>3.1.11 Les migrations</w:t>
      </w:r>
      <w:bookmarkEnd w:id="17"/>
    </w:p>
    <w:p w14:paraId="39A1B3FD" w14:textId="77777777" w:rsidR="00CA5B01" w:rsidRDefault="00DB7A90" w:rsidP="00CA5B01">
      <w:pPr>
        <w:jc w:val="both"/>
        <w:rPr>
          <w:rFonts w:asciiTheme="majorHAnsi" w:hAnsiTheme="majorHAnsi" w:cstheme="majorHAnsi"/>
          <w:sz w:val="24"/>
        </w:rPr>
      </w:pPr>
      <w:r>
        <w:rPr>
          <w:rFonts w:asciiTheme="majorHAnsi" w:hAnsiTheme="majorHAnsi" w:cstheme="majorHAnsi"/>
          <w:b/>
          <w:color w:val="767171" w:themeColor="background2" w:themeShade="80"/>
        </w:rPr>
        <w:t xml:space="preserve"> </w:t>
      </w:r>
      <w:r w:rsidR="006B5764">
        <w:rPr>
          <w:rFonts w:asciiTheme="majorHAnsi" w:hAnsiTheme="majorHAnsi" w:cstheme="majorHAnsi"/>
          <w:b/>
          <w:color w:val="767171" w:themeColor="background2" w:themeShade="80"/>
        </w:rPr>
        <w:tab/>
      </w:r>
      <w:r w:rsidR="006B5764" w:rsidRPr="006B5764">
        <w:rPr>
          <w:rFonts w:asciiTheme="majorHAnsi" w:hAnsiTheme="majorHAnsi" w:cstheme="majorHAnsi"/>
          <w:sz w:val="24"/>
        </w:rPr>
        <w:t xml:space="preserve">Il existe </w:t>
      </w:r>
      <w:r w:rsidR="008D7261">
        <w:rPr>
          <w:rFonts w:asciiTheme="majorHAnsi" w:hAnsiTheme="majorHAnsi" w:cstheme="majorHAnsi"/>
          <w:sz w:val="24"/>
        </w:rPr>
        <w:t>différentes stratégies</w:t>
      </w:r>
      <w:r w:rsidR="002169B0">
        <w:rPr>
          <w:rFonts w:asciiTheme="majorHAnsi" w:hAnsiTheme="majorHAnsi" w:cstheme="majorHAnsi"/>
          <w:sz w:val="24"/>
        </w:rPr>
        <w:t xml:space="preserve"> d’initialisation de bases de données avec la méthode Code-First</w:t>
      </w:r>
      <w:r w:rsidR="00363976">
        <w:rPr>
          <w:rFonts w:asciiTheme="majorHAnsi" w:hAnsiTheme="majorHAnsi" w:cstheme="majorHAnsi"/>
          <w:sz w:val="24"/>
        </w:rPr>
        <w:t xml:space="preserve"> telles que : </w:t>
      </w:r>
    </w:p>
    <w:p w14:paraId="1E3889AA" w14:textId="55FDDAA3" w:rsidR="00CA5B01" w:rsidRDefault="00363976" w:rsidP="00CA5B01">
      <w:pPr>
        <w:pStyle w:val="Paragraphedeliste"/>
        <w:numPr>
          <w:ilvl w:val="0"/>
          <w:numId w:val="19"/>
        </w:numPr>
        <w:jc w:val="both"/>
        <w:rPr>
          <w:rFonts w:asciiTheme="majorHAnsi" w:hAnsiTheme="majorHAnsi" w:cstheme="majorHAnsi"/>
          <w:sz w:val="24"/>
        </w:rPr>
      </w:pPr>
      <w:proofErr w:type="spellStart"/>
      <w:r w:rsidRPr="002A1B0E">
        <w:rPr>
          <w:rFonts w:asciiTheme="majorHAnsi" w:hAnsiTheme="majorHAnsi" w:cstheme="majorHAnsi"/>
          <w:sz w:val="24"/>
        </w:rPr>
        <w:t>CreateDatabaseIfNotExists</w:t>
      </w:r>
      <w:proofErr w:type="spellEnd"/>
    </w:p>
    <w:p w14:paraId="032DA483" w14:textId="06B984F9" w:rsidR="00CA5B01" w:rsidRDefault="00363976" w:rsidP="00CA5B01">
      <w:pPr>
        <w:pStyle w:val="Paragraphedeliste"/>
        <w:numPr>
          <w:ilvl w:val="0"/>
          <w:numId w:val="19"/>
        </w:numPr>
        <w:jc w:val="both"/>
        <w:rPr>
          <w:rFonts w:asciiTheme="majorHAnsi" w:hAnsiTheme="majorHAnsi" w:cstheme="majorHAnsi"/>
          <w:sz w:val="24"/>
        </w:rPr>
      </w:pPr>
      <w:proofErr w:type="spellStart"/>
      <w:r w:rsidRPr="002A1B0E">
        <w:rPr>
          <w:rFonts w:asciiTheme="majorHAnsi" w:hAnsiTheme="majorHAnsi" w:cstheme="majorHAnsi"/>
          <w:sz w:val="24"/>
        </w:rPr>
        <w:t>DropCreateDatabaseIfModelChanges</w:t>
      </w:r>
      <w:proofErr w:type="spellEnd"/>
    </w:p>
    <w:p w14:paraId="4BAEF541" w14:textId="77777777" w:rsidR="00CA5B01" w:rsidRDefault="00363976" w:rsidP="00CA5B01">
      <w:pPr>
        <w:pStyle w:val="Paragraphedeliste"/>
        <w:numPr>
          <w:ilvl w:val="0"/>
          <w:numId w:val="19"/>
        </w:numPr>
        <w:jc w:val="both"/>
        <w:rPr>
          <w:rFonts w:asciiTheme="majorHAnsi" w:hAnsiTheme="majorHAnsi" w:cstheme="majorHAnsi"/>
          <w:sz w:val="24"/>
        </w:rPr>
      </w:pPr>
      <w:proofErr w:type="spellStart"/>
      <w:r w:rsidRPr="002A1B0E">
        <w:rPr>
          <w:rFonts w:asciiTheme="majorHAnsi" w:hAnsiTheme="majorHAnsi" w:cstheme="majorHAnsi"/>
          <w:sz w:val="24"/>
        </w:rPr>
        <w:t>DropCreateDatabaseAlways</w:t>
      </w:r>
      <w:proofErr w:type="spellEnd"/>
      <w:r w:rsidR="005A06D8" w:rsidRPr="002A1B0E">
        <w:rPr>
          <w:rFonts w:asciiTheme="majorHAnsi" w:hAnsiTheme="majorHAnsi" w:cstheme="majorHAnsi"/>
          <w:sz w:val="24"/>
        </w:rPr>
        <w:t xml:space="preserve">. </w:t>
      </w:r>
    </w:p>
    <w:p w14:paraId="4D81F881" w14:textId="1203A0FF" w:rsidR="005C7AD3" w:rsidRPr="002A1B0E" w:rsidRDefault="005A06D8" w:rsidP="002A1B0E">
      <w:pPr>
        <w:jc w:val="both"/>
        <w:rPr>
          <w:rFonts w:asciiTheme="majorHAnsi" w:hAnsiTheme="majorHAnsi" w:cstheme="majorHAnsi"/>
          <w:sz w:val="24"/>
        </w:rPr>
      </w:pPr>
      <w:r w:rsidRPr="002A1B0E">
        <w:rPr>
          <w:rFonts w:asciiTheme="majorHAnsi" w:hAnsiTheme="majorHAnsi" w:cstheme="majorHAnsi"/>
          <w:sz w:val="24"/>
        </w:rPr>
        <w:t xml:space="preserve">Le problème avec ces stratégies </w:t>
      </w:r>
      <w:r w:rsidR="004E1C6F" w:rsidRPr="002A1B0E">
        <w:rPr>
          <w:rFonts w:asciiTheme="majorHAnsi" w:hAnsiTheme="majorHAnsi" w:cstheme="majorHAnsi"/>
          <w:sz w:val="24"/>
        </w:rPr>
        <w:t xml:space="preserve">est que, même si la base de données existe déjà, </w:t>
      </w:r>
      <w:r w:rsidR="00230DE0" w:rsidRPr="002A1B0E">
        <w:rPr>
          <w:rFonts w:asciiTheme="majorHAnsi" w:hAnsiTheme="majorHAnsi" w:cstheme="majorHAnsi"/>
          <w:sz w:val="24"/>
        </w:rPr>
        <w:t xml:space="preserve">les stratégies vont la supprimer et la recréer à chaque </w:t>
      </w:r>
      <w:r w:rsidR="008D7261" w:rsidRPr="002A1B0E">
        <w:rPr>
          <w:rFonts w:asciiTheme="majorHAnsi" w:hAnsiTheme="majorHAnsi" w:cstheme="majorHAnsi"/>
          <w:sz w:val="24"/>
        </w:rPr>
        <w:t xml:space="preserve">modification de celle-ci, ayant pour conséquence la perte des données qui y étaient stockées. </w:t>
      </w:r>
    </w:p>
    <w:p w14:paraId="1C9FC422" w14:textId="5467AA50" w:rsidR="008D7261" w:rsidRDefault="00AE72B0" w:rsidP="002A1B0E">
      <w:pPr>
        <w:jc w:val="both"/>
        <w:rPr>
          <w:rFonts w:asciiTheme="majorHAnsi" w:hAnsiTheme="majorHAnsi" w:cstheme="majorHAnsi"/>
          <w:sz w:val="24"/>
        </w:rPr>
      </w:pPr>
      <w:r>
        <w:rPr>
          <w:rFonts w:asciiTheme="majorHAnsi" w:hAnsiTheme="majorHAnsi" w:cstheme="majorHAnsi"/>
          <w:sz w:val="24"/>
        </w:rPr>
        <w:t xml:space="preserve">EF a donc introduit un outil de migration permettant de mettre à jour le schéma de base de données lorsque </w:t>
      </w:r>
      <w:r w:rsidR="0050105A">
        <w:rPr>
          <w:rFonts w:asciiTheme="majorHAnsi" w:hAnsiTheme="majorHAnsi" w:cstheme="majorHAnsi"/>
          <w:sz w:val="24"/>
        </w:rPr>
        <w:t xml:space="preserve">le modèle change, tout en évitant </w:t>
      </w:r>
      <w:r w:rsidR="001E7346">
        <w:rPr>
          <w:rFonts w:asciiTheme="majorHAnsi" w:hAnsiTheme="majorHAnsi" w:cstheme="majorHAnsi"/>
          <w:sz w:val="24"/>
        </w:rPr>
        <w:t xml:space="preserve">le problème de perte de données. </w:t>
      </w:r>
      <w:r w:rsidR="00051BAB">
        <w:rPr>
          <w:rFonts w:asciiTheme="majorHAnsi" w:hAnsiTheme="majorHAnsi" w:cstheme="majorHAnsi"/>
          <w:sz w:val="24"/>
        </w:rPr>
        <w:t xml:space="preserve">Cet outil utilise un </w:t>
      </w:r>
      <w:r w:rsidR="006602D6">
        <w:rPr>
          <w:rFonts w:asciiTheme="majorHAnsi" w:hAnsiTheme="majorHAnsi" w:cstheme="majorHAnsi"/>
          <w:sz w:val="24"/>
        </w:rPr>
        <w:t>initialiseur</w:t>
      </w:r>
      <w:r w:rsidR="00051BAB">
        <w:rPr>
          <w:rFonts w:asciiTheme="majorHAnsi" w:hAnsiTheme="majorHAnsi" w:cstheme="majorHAnsi"/>
          <w:sz w:val="24"/>
        </w:rPr>
        <w:t xml:space="preserve"> de base de données appelé : MigrateDatabaseToLatestVersion</w:t>
      </w:r>
      <w:r w:rsidR="00D56A0C">
        <w:rPr>
          <w:rFonts w:asciiTheme="majorHAnsi" w:hAnsiTheme="majorHAnsi" w:cstheme="majorHAnsi"/>
          <w:sz w:val="24"/>
        </w:rPr>
        <w:t xml:space="preserve">. </w:t>
      </w:r>
    </w:p>
    <w:p w14:paraId="454B8D99" w14:textId="2101B37C" w:rsidR="00D56A0C" w:rsidRDefault="00D56A0C" w:rsidP="002A1B0E">
      <w:pPr>
        <w:jc w:val="both"/>
        <w:rPr>
          <w:rFonts w:asciiTheme="majorHAnsi" w:hAnsiTheme="majorHAnsi" w:cstheme="majorHAnsi"/>
          <w:sz w:val="24"/>
        </w:rPr>
      </w:pPr>
      <w:r>
        <w:rPr>
          <w:rFonts w:asciiTheme="majorHAnsi" w:hAnsiTheme="majorHAnsi" w:cstheme="majorHAnsi"/>
          <w:sz w:val="24"/>
        </w:rPr>
        <w:t xml:space="preserve">Ces migrations sont la façon la plus recommandée pour </w:t>
      </w:r>
      <w:r w:rsidR="0036234C">
        <w:rPr>
          <w:rFonts w:asciiTheme="majorHAnsi" w:hAnsiTheme="majorHAnsi" w:cstheme="majorHAnsi"/>
          <w:sz w:val="24"/>
        </w:rPr>
        <w:t>faire évoluer le schéma de base de données tout en utilisant la méthode Code-First</w:t>
      </w:r>
      <w:r w:rsidR="007A2D4B">
        <w:rPr>
          <w:rFonts w:asciiTheme="majorHAnsi" w:hAnsiTheme="majorHAnsi" w:cstheme="majorHAnsi"/>
          <w:sz w:val="24"/>
        </w:rPr>
        <w:t>. E</w:t>
      </w:r>
      <w:r w:rsidR="0036234C">
        <w:rPr>
          <w:rFonts w:asciiTheme="majorHAnsi" w:hAnsiTheme="majorHAnsi" w:cstheme="majorHAnsi"/>
          <w:sz w:val="24"/>
        </w:rPr>
        <w:t>lles permettent</w:t>
      </w:r>
      <w:r w:rsidR="007A2D4B">
        <w:rPr>
          <w:rFonts w:asciiTheme="majorHAnsi" w:hAnsiTheme="majorHAnsi" w:cstheme="majorHAnsi"/>
          <w:sz w:val="24"/>
        </w:rPr>
        <w:t>,</w:t>
      </w:r>
      <w:r w:rsidR="0036234C">
        <w:rPr>
          <w:rFonts w:asciiTheme="majorHAnsi" w:hAnsiTheme="majorHAnsi" w:cstheme="majorHAnsi"/>
          <w:sz w:val="24"/>
        </w:rPr>
        <w:t xml:space="preserve"> </w:t>
      </w:r>
      <w:r w:rsidR="0022583A">
        <w:rPr>
          <w:rFonts w:asciiTheme="majorHAnsi" w:hAnsiTheme="majorHAnsi" w:cstheme="majorHAnsi"/>
          <w:sz w:val="24"/>
        </w:rPr>
        <w:t>comme indiqué ci-dessus, de mettre à jour le schéma de base de données</w:t>
      </w:r>
      <w:r w:rsidR="00731694">
        <w:rPr>
          <w:rFonts w:asciiTheme="majorHAnsi" w:hAnsiTheme="majorHAnsi" w:cstheme="majorHAnsi"/>
          <w:sz w:val="24"/>
        </w:rPr>
        <w:t xml:space="preserve"> en générant des migrations</w:t>
      </w:r>
      <w:r w:rsidR="00273273">
        <w:rPr>
          <w:rFonts w:asciiTheme="majorHAnsi" w:hAnsiTheme="majorHAnsi" w:cstheme="majorHAnsi"/>
          <w:sz w:val="24"/>
        </w:rPr>
        <w:t xml:space="preserve"> qui traquent les modifications, mais également de créer une base de données fonctionnant avec notre modèle EF. </w:t>
      </w:r>
    </w:p>
    <w:p w14:paraId="10D87F84" w14:textId="5B792554" w:rsidR="00D04D5F" w:rsidRDefault="00D04D5F" w:rsidP="0005296F">
      <w:pPr>
        <w:rPr>
          <w:rFonts w:asciiTheme="majorHAnsi" w:hAnsiTheme="majorHAnsi" w:cstheme="majorHAnsi"/>
          <w:sz w:val="24"/>
        </w:rPr>
      </w:pPr>
      <w:r>
        <w:rPr>
          <w:rFonts w:asciiTheme="majorHAnsi" w:hAnsiTheme="majorHAnsi" w:cstheme="majorHAnsi"/>
          <w:sz w:val="24"/>
        </w:rPr>
        <w:t xml:space="preserve">Il y a deux types de migrations : </w:t>
      </w:r>
    </w:p>
    <w:p w14:paraId="5199F822" w14:textId="4A629B63" w:rsidR="00D04D5F" w:rsidRPr="00585E80" w:rsidRDefault="00D04D5F" w:rsidP="00606D02">
      <w:pPr>
        <w:pStyle w:val="Paragraphedeliste"/>
        <w:numPr>
          <w:ilvl w:val="0"/>
          <w:numId w:val="21"/>
        </w:numPr>
        <w:rPr>
          <w:rFonts w:asciiTheme="majorHAnsi" w:hAnsiTheme="majorHAnsi" w:cstheme="majorHAnsi"/>
          <w:i/>
          <w:color w:val="C45911" w:themeColor="accent2" w:themeShade="BF"/>
          <w:sz w:val="24"/>
        </w:rPr>
      </w:pPr>
      <w:r w:rsidRPr="00585E80">
        <w:rPr>
          <w:rFonts w:asciiTheme="majorHAnsi" w:hAnsiTheme="majorHAnsi" w:cstheme="majorHAnsi"/>
          <w:i/>
          <w:color w:val="C45911" w:themeColor="accent2" w:themeShade="BF"/>
          <w:sz w:val="24"/>
        </w:rPr>
        <w:t>Migrations automatisées</w:t>
      </w:r>
      <w:r w:rsidR="00585E80" w:rsidRPr="00585E80">
        <w:rPr>
          <w:rFonts w:asciiTheme="majorHAnsi" w:hAnsiTheme="majorHAnsi" w:cstheme="majorHAnsi"/>
          <w:i/>
          <w:color w:val="C45911" w:themeColor="accent2" w:themeShade="BF"/>
          <w:sz w:val="24"/>
        </w:rPr>
        <w:t xml:space="preserve"> : </w:t>
      </w:r>
    </w:p>
    <w:p w14:paraId="43F00672" w14:textId="70A67E14" w:rsidR="00585E80" w:rsidRDefault="006B04E3" w:rsidP="002A1B0E">
      <w:pPr>
        <w:pStyle w:val="Paragraphedeliste"/>
        <w:jc w:val="both"/>
        <w:rPr>
          <w:rFonts w:asciiTheme="majorHAnsi" w:hAnsiTheme="majorHAnsi" w:cstheme="majorHAnsi"/>
          <w:sz w:val="24"/>
        </w:rPr>
      </w:pPr>
      <w:r>
        <w:rPr>
          <w:rFonts w:asciiTheme="majorHAnsi" w:hAnsiTheme="majorHAnsi" w:cstheme="majorHAnsi"/>
          <w:sz w:val="24"/>
        </w:rPr>
        <w:t xml:space="preserve">Permettent de ne pas devoir effectuer les migrations manuellement pour chaque changement effectué </w:t>
      </w:r>
      <w:r w:rsidR="001427E5">
        <w:rPr>
          <w:rFonts w:asciiTheme="majorHAnsi" w:hAnsiTheme="majorHAnsi" w:cstheme="majorHAnsi"/>
          <w:sz w:val="24"/>
        </w:rPr>
        <w:t xml:space="preserve">sur les classes du domaine. </w:t>
      </w:r>
    </w:p>
    <w:p w14:paraId="3E3FACAB" w14:textId="0C844603" w:rsidR="001427E5" w:rsidRDefault="001427E5" w:rsidP="002A1B0E">
      <w:pPr>
        <w:pStyle w:val="Paragraphedeliste"/>
        <w:jc w:val="both"/>
        <w:rPr>
          <w:rFonts w:asciiTheme="majorHAnsi" w:hAnsiTheme="majorHAnsi" w:cstheme="majorHAnsi"/>
          <w:sz w:val="24"/>
        </w:rPr>
      </w:pPr>
      <w:r>
        <w:rPr>
          <w:rFonts w:asciiTheme="majorHAnsi" w:hAnsiTheme="majorHAnsi" w:cstheme="majorHAnsi"/>
          <w:sz w:val="24"/>
        </w:rPr>
        <w:t xml:space="preserve">Pour les activer, il faut exécuter </w:t>
      </w:r>
      <w:r w:rsidR="00346BA5">
        <w:rPr>
          <w:rFonts w:asciiTheme="majorHAnsi" w:hAnsiTheme="majorHAnsi" w:cstheme="majorHAnsi"/>
          <w:sz w:val="24"/>
        </w:rPr>
        <w:t>cette commande </w:t>
      </w:r>
      <w:r w:rsidR="00064EDB">
        <w:rPr>
          <w:rFonts w:asciiTheme="majorHAnsi" w:hAnsiTheme="majorHAnsi" w:cstheme="majorHAnsi"/>
          <w:sz w:val="24"/>
        </w:rPr>
        <w:t>dans la console de gestion de package</w:t>
      </w:r>
      <w:r w:rsidR="0083469F">
        <w:rPr>
          <w:rFonts w:asciiTheme="majorHAnsi" w:hAnsiTheme="majorHAnsi" w:cstheme="majorHAnsi"/>
          <w:sz w:val="24"/>
        </w:rPr>
        <w:t xml:space="preserve"> : « enable-migrations -EnableAutomaticMigration :$true ». </w:t>
      </w:r>
    </w:p>
    <w:p w14:paraId="497E9371" w14:textId="594F591D" w:rsidR="009E1BDC" w:rsidRDefault="009E1BDC" w:rsidP="002A1B0E">
      <w:pPr>
        <w:pStyle w:val="Paragraphedeliste"/>
        <w:jc w:val="both"/>
        <w:rPr>
          <w:rFonts w:asciiTheme="majorHAnsi" w:hAnsiTheme="majorHAnsi" w:cstheme="majorHAnsi"/>
          <w:sz w:val="24"/>
        </w:rPr>
      </w:pPr>
      <w:r>
        <w:rPr>
          <w:rFonts w:asciiTheme="majorHAnsi" w:hAnsiTheme="majorHAnsi" w:cstheme="majorHAnsi"/>
          <w:sz w:val="24"/>
        </w:rPr>
        <w:t xml:space="preserve">Une fois que la commande a été exécutée, une classe Configuration est créée, héritant de </w:t>
      </w:r>
      <w:proofErr w:type="spellStart"/>
      <w:r>
        <w:rPr>
          <w:rFonts w:asciiTheme="majorHAnsi" w:hAnsiTheme="majorHAnsi" w:cstheme="majorHAnsi"/>
          <w:sz w:val="24"/>
        </w:rPr>
        <w:t>DbMigrationConfiguration</w:t>
      </w:r>
      <w:proofErr w:type="spellEnd"/>
      <w:r w:rsidR="007A2D4B">
        <w:rPr>
          <w:rFonts w:asciiTheme="majorHAnsi" w:hAnsiTheme="majorHAnsi" w:cstheme="majorHAnsi"/>
          <w:sz w:val="24"/>
        </w:rPr>
        <w:t>.  C</w:t>
      </w:r>
      <w:r w:rsidR="00C62D06">
        <w:rPr>
          <w:rFonts w:asciiTheme="majorHAnsi" w:hAnsiTheme="majorHAnsi" w:cstheme="majorHAnsi"/>
          <w:sz w:val="24"/>
        </w:rPr>
        <w:t>ette classe s</w:t>
      </w:r>
      <w:r w:rsidR="00163AD2">
        <w:rPr>
          <w:rFonts w:asciiTheme="majorHAnsi" w:hAnsiTheme="majorHAnsi" w:cstheme="majorHAnsi"/>
          <w:sz w:val="24"/>
        </w:rPr>
        <w:t xml:space="preserve">e trouve dans le dossier Migration du projet. </w:t>
      </w:r>
    </w:p>
    <w:p w14:paraId="2C9616CA" w14:textId="3A328B69" w:rsidR="001D7A50" w:rsidRDefault="001D7A50" w:rsidP="00585E80">
      <w:pPr>
        <w:pStyle w:val="Paragraphedeliste"/>
        <w:rPr>
          <w:rFonts w:asciiTheme="majorHAnsi" w:hAnsiTheme="majorHAnsi" w:cstheme="majorHAnsi"/>
          <w:sz w:val="24"/>
        </w:rPr>
      </w:pPr>
      <w:r>
        <w:rPr>
          <w:noProof/>
        </w:rPr>
        <w:drawing>
          <wp:inline distT="0" distB="0" distL="0" distR="0" wp14:anchorId="6ABC04AE" wp14:editId="4A0C6E3D">
            <wp:extent cx="3295650" cy="1533540"/>
            <wp:effectExtent l="0" t="0" r="0" b="0"/>
            <wp:docPr id="539147006" name="Image 539147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rcRect b="66458"/>
                    <a:stretch>
                      <a:fillRect/>
                    </a:stretch>
                  </pic:blipFill>
                  <pic:spPr>
                    <a:xfrm>
                      <a:off x="0" y="0"/>
                      <a:ext cx="3295650" cy="1533540"/>
                    </a:xfrm>
                    <a:prstGeom prst="rect">
                      <a:avLst/>
                    </a:prstGeom>
                  </pic:spPr>
                </pic:pic>
              </a:graphicData>
            </a:graphic>
          </wp:inline>
        </w:drawing>
      </w:r>
    </w:p>
    <w:p w14:paraId="401B03D3" w14:textId="39898C77" w:rsidR="001D7A50" w:rsidRDefault="001D7A50" w:rsidP="00585E80">
      <w:pPr>
        <w:pStyle w:val="Paragraphedeliste"/>
        <w:rPr>
          <w:rFonts w:asciiTheme="majorHAnsi" w:hAnsiTheme="majorHAnsi" w:cstheme="majorHAnsi"/>
          <w:sz w:val="24"/>
        </w:rPr>
      </w:pPr>
      <w:r>
        <w:rPr>
          <w:noProof/>
        </w:rPr>
        <w:drawing>
          <wp:inline distT="0" distB="0" distL="0" distR="0" wp14:anchorId="15A598BB" wp14:editId="0CE0F17D">
            <wp:extent cx="3105150" cy="724516"/>
            <wp:effectExtent l="0" t="0" r="0" b="0"/>
            <wp:docPr id="1636770880" name="Image 1636770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rcRect t="81188"/>
                    <a:stretch>
                      <a:fillRect/>
                    </a:stretch>
                  </pic:blipFill>
                  <pic:spPr>
                    <a:xfrm>
                      <a:off x="0" y="0"/>
                      <a:ext cx="3105150" cy="724516"/>
                    </a:xfrm>
                    <a:prstGeom prst="rect">
                      <a:avLst/>
                    </a:prstGeom>
                  </pic:spPr>
                </pic:pic>
              </a:graphicData>
            </a:graphic>
          </wp:inline>
        </w:drawing>
      </w:r>
    </w:p>
    <w:p w14:paraId="6CDE74E4" w14:textId="2D37407F" w:rsidR="002553B0" w:rsidRDefault="002553B0" w:rsidP="00585E80">
      <w:pPr>
        <w:pStyle w:val="Paragraphedeliste"/>
        <w:rPr>
          <w:rFonts w:asciiTheme="majorHAnsi" w:hAnsiTheme="majorHAnsi" w:cstheme="majorHAnsi"/>
          <w:sz w:val="24"/>
        </w:rPr>
      </w:pPr>
    </w:p>
    <w:p w14:paraId="3BB210BE" w14:textId="3939233D" w:rsidR="002553B0" w:rsidRDefault="002553B0" w:rsidP="00585E80">
      <w:pPr>
        <w:pStyle w:val="Paragraphedeliste"/>
        <w:rPr>
          <w:rFonts w:asciiTheme="majorHAnsi" w:hAnsiTheme="majorHAnsi" w:cstheme="majorHAnsi"/>
          <w:sz w:val="24"/>
        </w:rPr>
      </w:pPr>
    </w:p>
    <w:p w14:paraId="6009A94F" w14:textId="6DB126D8" w:rsidR="002553B0" w:rsidRDefault="002553B0" w:rsidP="00585E80">
      <w:pPr>
        <w:pStyle w:val="Paragraphedeliste"/>
        <w:rPr>
          <w:rFonts w:asciiTheme="majorHAnsi" w:hAnsiTheme="majorHAnsi" w:cstheme="majorHAnsi"/>
          <w:sz w:val="24"/>
        </w:rPr>
      </w:pPr>
    </w:p>
    <w:p w14:paraId="402C22EE" w14:textId="7844E50A" w:rsidR="002553B0" w:rsidRDefault="002553B0" w:rsidP="00585E80">
      <w:pPr>
        <w:pStyle w:val="Paragraphedeliste"/>
        <w:rPr>
          <w:rFonts w:asciiTheme="majorHAnsi" w:hAnsiTheme="majorHAnsi" w:cstheme="majorHAnsi"/>
          <w:sz w:val="24"/>
        </w:rPr>
      </w:pPr>
    </w:p>
    <w:p w14:paraId="0613B602" w14:textId="77777777" w:rsidR="002553B0" w:rsidRDefault="002553B0" w:rsidP="00585E80">
      <w:pPr>
        <w:pStyle w:val="Paragraphedeliste"/>
        <w:rPr>
          <w:rFonts w:asciiTheme="majorHAnsi" w:hAnsiTheme="majorHAnsi" w:cstheme="majorHAnsi"/>
          <w:sz w:val="24"/>
        </w:rPr>
      </w:pPr>
    </w:p>
    <w:p w14:paraId="236C027B" w14:textId="2C9529EB" w:rsidR="00163AD2" w:rsidRDefault="00163AD2" w:rsidP="00585E80">
      <w:pPr>
        <w:pStyle w:val="Paragraphedeliste"/>
        <w:rPr>
          <w:rFonts w:asciiTheme="majorHAnsi" w:hAnsiTheme="majorHAnsi" w:cstheme="majorHAnsi"/>
          <w:sz w:val="24"/>
        </w:rPr>
      </w:pPr>
      <w:r>
        <w:rPr>
          <w:rFonts w:asciiTheme="majorHAnsi" w:hAnsiTheme="majorHAnsi" w:cstheme="majorHAnsi"/>
          <w:sz w:val="24"/>
        </w:rPr>
        <w:t xml:space="preserve">Il faut ensuite </w:t>
      </w:r>
      <w:r w:rsidR="005F7412">
        <w:rPr>
          <w:rFonts w:asciiTheme="majorHAnsi" w:hAnsiTheme="majorHAnsi" w:cstheme="majorHAnsi"/>
          <w:sz w:val="24"/>
        </w:rPr>
        <w:t>changer l’initialiseur de la base de données</w:t>
      </w:r>
      <w:r w:rsidR="00730709">
        <w:rPr>
          <w:rFonts w:asciiTheme="majorHAnsi" w:hAnsiTheme="majorHAnsi" w:cstheme="majorHAnsi"/>
          <w:sz w:val="24"/>
        </w:rPr>
        <w:t xml:space="preserve"> comme ceci : </w:t>
      </w:r>
    </w:p>
    <w:p w14:paraId="7175EC2B" w14:textId="0CC0CEEB" w:rsidR="00186310" w:rsidRDefault="00186310" w:rsidP="00585E80">
      <w:pPr>
        <w:pStyle w:val="Paragraphedeliste"/>
        <w:rPr>
          <w:rFonts w:asciiTheme="majorHAnsi" w:hAnsiTheme="majorHAnsi" w:cstheme="majorHAnsi"/>
          <w:sz w:val="24"/>
        </w:rPr>
      </w:pPr>
      <w:r>
        <w:rPr>
          <w:noProof/>
        </w:rPr>
        <w:drawing>
          <wp:inline distT="0" distB="0" distL="0" distR="0" wp14:anchorId="6C55F4CF" wp14:editId="225AB43A">
            <wp:extent cx="5263515" cy="184975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63515" cy="1849755"/>
                    </a:xfrm>
                    <a:prstGeom prst="rect">
                      <a:avLst/>
                    </a:prstGeom>
                  </pic:spPr>
                </pic:pic>
              </a:graphicData>
            </a:graphic>
          </wp:inline>
        </w:drawing>
      </w:r>
    </w:p>
    <w:p w14:paraId="5BCEC98A" w14:textId="6CD37ECA" w:rsidR="00186310" w:rsidRDefault="00926135" w:rsidP="002A1B0E">
      <w:pPr>
        <w:pStyle w:val="Paragraphedeliste"/>
        <w:jc w:val="both"/>
        <w:rPr>
          <w:rFonts w:asciiTheme="majorHAnsi" w:hAnsiTheme="majorHAnsi" w:cstheme="majorHAnsi"/>
          <w:sz w:val="24"/>
        </w:rPr>
      </w:pPr>
      <w:r>
        <w:rPr>
          <w:rFonts w:asciiTheme="majorHAnsi" w:hAnsiTheme="majorHAnsi" w:cstheme="majorHAnsi"/>
          <w:sz w:val="24"/>
        </w:rPr>
        <w:t xml:space="preserve">Dans la base de données, une table </w:t>
      </w:r>
      <w:r w:rsidR="00C968BE">
        <w:rPr>
          <w:rFonts w:asciiTheme="majorHAnsi" w:hAnsiTheme="majorHAnsi" w:cstheme="majorHAnsi"/>
          <w:sz w:val="24"/>
        </w:rPr>
        <w:t xml:space="preserve">système a été créée : </w:t>
      </w:r>
      <w:r w:rsidR="00893DA5">
        <w:rPr>
          <w:rFonts w:asciiTheme="majorHAnsi" w:hAnsiTheme="majorHAnsi" w:cstheme="majorHAnsi"/>
          <w:sz w:val="24"/>
        </w:rPr>
        <w:t xml:space="preserve">_MigrationHistory, comprenant l’historique des changements dans la base de données pour chaque migration. </w:t>
      </w:r>
    </w:p>
    <w:p w14:paraId="7DA63887" w14:textId="70736F93" w:rsidR="00E56585" w:rsidRDefault="00F51C01" w:rsidP="002A1B0E">
      <w:pPr>
        <w:pStyle w:val="Paragraphedeliste"/>
        <w:jc w:val="both"/>
        <w:rPr>
          <w:rFonts w:asciiTheme="majorHAnsi" w:hAnsiTheme="majorHAnsi" w:cstheme="majorHAnsi"/>
          <w:sz w:val="24"/>
        </w:rPr>
      </w:pPr>
      <w:r>
        <w:rPr>
          <w:rFonts w:asciiTheme="majorHAnsi" w:hAnsiTheme="majorHAnsi" w:cstheme="majorHAnsi"/>
          <w:sz w:val="24"/>
        </w:rPr>
        <w:t>Après avoir effectué ces étapes, le développeur peut ajouter de nouvelles classes dans le domaine ou en supprim</w:t>
      </w:r>
      <w:r w:rsidR="000C23AD">
        <w:rPr>
          <w:rFonts w:asciiTheme="majorHAnsi" w:hAnsiTheme="majorHAnsi" w:cstheme="majorHAnsi"/>
          <w:sz w:val="24"/>
        </w:rPr>
        <w:t>er</w:t>
      </w:r>
      <w:r w:rsidR="007A2D4B">
        <w:rPr>
          <w:rFonts w:asciiTheme="majorHAnsi" w:hAnsiTheme="majorHAnsi" w:cstheme="majorHAnsi"/>
          <w:sz w:val="24"/>
        </w:rPr>
        <w:t>,</w:t>
      </w:r>
      <w:r w:rsidR="000C23AD">
        <w:rPr>
          <w:rFonts w:asciiTheme="majorHAnsi" w:hAnsiTheme="majorHAnsi" w:cstheme="majorHAnsi"/>
          <w:sz w:val="24"/>
        </w:rPr>
        <w:t xml:space="preserve"> et en exécutant l’application la base de données sera automatiquement mise à jou</w:t>
      </w:r>
      <w:r w:rsidR="00C15D55">
        <w:rPr>
          <w:rFonts w:asciiTheme="majorHAnsi" w:hAnsiTheme="majorHAnsi" w:cstheme="majorHAnsi"/>
          <w:sz w:val="24"/>
        </w:rPr>
        <w:t xml:space="preserve">r. </w:t>
      </w:r>
      <w:r w:rsidR="00AD7CCD">
        <w:rPr>
          <w:rFonts w:asciiTheme="majorHAnsi" w:hAnsiTheme="majorHAnsi" w:cstheme="majorHAnsi"/>
          <w:sz w:val="24"/>
        </w:rPr>
        <w:t>Par contre, si des propriétés sont ajoutées, modifiées ou supprimées des classes d</w:t>
      </w:r>
      <w:r w:rsidR="00C07D54">
        <w:rPr>
          <w:rFonts w:asciiTheme="majorHAnsi" w:hAnsiTheme="majorHAnsi" w:cstheme="majorHAnsi"/>
          <w:sz w:val="24"/>
        </w:rPr>
        <w:t>u domaine, une exception est lancée, spécifiant qu</w:t>
      </w:r>
      <w:r w:rsidR="00157864">
        <w:rPr>
          <w:rFonts w:asciiTheme="majorHAnsi" w:hAnsiTheme="majorHAnsi" w:cstheme="majorHAnsi"/>
          <w:sz w:val="24"/>
        </w:rPr>
        <w:t>’il y aura une perte des données de la colonne affectée par la modification</w:t>
      </w:r>
      <w:r w:rsidR="008C0AFD">
        <w:rPr>
          <w:rFonts w:asciiTheme="majorHAnsi" w:hAnsiTheme="majorHAnsi" w:cstheme="majorHAnsi"/>
          <w:sz w:val="24"/>
        </w:rPr>
        <w:t xml:space="preserve">. Si cela ne pose pas de problème au développeur, il peut </w:t>
      </w:r>
      <w:r w:rsidR="00497C0E">
        <w:rPr>
          <w:rFonts w:asciiTheme="majorHAnsi" w:hAnsiTheme="majorHAnsi" w:cstheme="majorHAnsi"/>
          <w:sz w:val="24"/>
        </w:rPr>
        <w:t xml:space="preserve">autoriser cet évènement en passant à </w:t>
      </w:r>
      <w:r w:rsidR="00497C0E" w:rsidRPr="00BE7AB6">
        <w:rPr>
          <w:rFonts w:asciiTheme="majorHAnsi" w:hAnsiTheme="majorHAnsi" w:cstheme="majorHAnsi"/>
          <w:sz w:val="24"/>
        </w:rPr>
        <w:t>l’état true</w:t>
      </w:r>
      <w:r w:rsidR="00497C0E">
        <w:rPr>
          <w:rFonts w:asciiTheme="majorHAnsi" w:hAnsiTheme="majorHAnsi" w:cstheme="majorHAnsi"/>
          <w:sz w:val="24"/>
        </w:rPr>
        <w:t xml:space="preserve"> la propriété AutomaticMigrationDatalossAllowed dans le constructeur de la classe Configuration. </w:t>
      </w:r>
    </w:p>
    <w:p w14:paraId="3DA0EFCE" w14:textId="77777777" w:rsidR="0027634F" w:rsidRPr="00606D02" w:rsidRDefault="0027634F" w:rsidP="002A1B0E">
      <w:pPr>
        <w:pStyle w:val="Paragraphedeliste"/>
        <w:jc w:val="both"/>
        <w:rPr>
          <w:rFonts w:asciiTheme="majorHAnsi" w:hAnsiTheme="majorHAnsi" w:cstheme="majorHAnsi"/>
          <w:sz w:val="24"/>
        </w:rPr>
      </w:pPr>
    </w:p>
    <w:p w14:paraId="7CC3A616" w14:textId="1516A7B5" w:rsidR="00606D02" w:rsidRDefault="00307E72" w:rsidP="002A1B0E">
      <w:pPr>
        <w:pStyle w:val="Paragraphedeliste"/>
        <w:numPr>
          <w:ilvl w:val="0"/>
          <w:numId w:val="21"/>
        </w:numPr>
        <w:jc w:val="both"/>
        <w:rPr>
          <w:rFonts w:asciiTheme="majorHAnsi" w:hAnsiTheme="majorHAnsi" w:cstheme="majorHAnsi"/>
          <w:i/>
          <w:color w:val="C45911" w:themeColor="accent2" w:themeShade="BF"/>
          <w:sz w:val="24"/>
        </w:rPr>
      </w:pPr>
      <w:r w:rsidRPr="00701160">
        <w:rPr>
          <w:rFonts w:asciiTheme="majorHAnsi" w:hAnsiTheme="majorHAnsi" w:cstheme="majorHAnsi"/>
          <w:i/>
          <w:color w:val="C45911" w:themeColor="accent2" w:themeShade="BF"/>
          <w:sz w:val="24"/>
        </w:rPr>
        <w:t>Migrations basées sur le code (Code-Based)</w:t>
      </w:r>
    </w:p>
    <w:p w14:paraId="212C8114" w14:textId="25B2E4E4" w:rsidR="00701160" w:rsidRDefault="000C5C6C" w:rsidP="002A1B0E">
      <w:pPr>
        <w:pStyle w:val="Paragraphedeliste"/>
        <w:jc w:val="both"/>
        <w:rPr>
          <w:rFonts w:asciiTheme="majorHAnsi" w:hAnsiTheme="majorHAnsi" w:cstheme="majorHAnsi"/>
          <w:sz w:val="24"/>
        </w:rPr>
      </w:pPr>
      <w:r>
        <w:rPr>
          <w:rFonts w:asciiTheme="majorHAnsi" w:hAnsiTheme="majorHAnsi" w:cstheme="majorHAnsi"/>
          <w:sz w:val="24"/>
        </w:rPr>
        <w:t>Ce type de migration permet d’avoir un meilleur contrôle</w:t>
      </w:r>
      <w:r w:rsidR="008F39C2">
        <w:rPr>
          <w:rFonts w:asciiTheme="majorHAnsi" w:hAnsiTheme="majorHAnsi" w:cstheme="majorHAnsi"/>
          <w:sz w:val="24"/>
        </w:rPr>
        <w:t xml:space="preserve"> sur les migrations et permet de configurer certains paramètres, comme la valeur par défaut d’une colonne. </w:t>
      </w:r>
    </w:p>
    <w:p w14:paraId="5B03D332" w14:textId="09A8FBD9" w:rsidR="008667C4" w:rsidRDefault="0018183E" w:rsidP="002A1B0E">
      <w:pPr>
        <w:pStyle w:val="Paragraphedeliste"/>
        <w:jc w:val="both"/>
        <w:rPr>
          <w:rFonts w:asciiTheme="majorHAnsi" w:hAnsiTheme="majorHAnsi" w:cstheme="majorHAnsi"/>
          <w:sz w:val="24"/>
        </w:rPr>
      </w:pPr>
      <w:r>
        <w:rPr>
          <w:rFonts w:asciiTheme="majorHAnsi" w:hAnsiTheme="majorHAnsi" w:cstheme="majorHAnsi"/>
          <w:sz w:val="24"/>
        </w:rPr>
        <w:t xml:space="preserve">Ce type de migration se déroule en 3 étapes pour la première fois : </w:t>
      </w:r>
    </w:p>
    <w:p w14:paraId="32D2667C" w14:textId="541A88CC" w:rsidR="0018183E" w:rsidRDefault="0018183E" w:rsidP="002A1B0E">
      <w:pPr>
        <w:pStyle w:val="Paragraphedeliste"/>
        <w:jc w:val="both"/>
        <w:rPr>
          <w:rFonts w:asciiTheme="majorHAnsi" w:hAnsiTheme="majorHAnsi" w:cstheme="majorHAnsi"/>
          <w:sz w:val="24"/>
        </w:rPr>
      </w:pPr>
      <w:r>
        <w:rPr>
          <w:rFonts w:asciiTheme="majorHAnsi" w:hAnsiTheme="majorHAnsi" w:cstheme="majorHAnsi"/>
          <w:sz w:val="24"/>
        </w:rPr>
        <w:t xml:space="preserve">- Dans la console de gestion de </w:t>
      </w:r>
      <w:r w:rsidR="004C252F">
        <w:rPr>
          <w:rFonts w:asciiTheme="majorHAnsi" w:hAnsiTheme="majorHAnsi" w:cstheme="majorHAnsi"/>
          <w:sz w:val="24"/>
        </w:rPr>
        <w:t xml:space="preserve">package, il faut exécuter la commande </w:t>
      </w:r>
      <w:r w:rsidR="00D12DA6">
        <w:rPr>
          <w:rFonts w:asciiTheme="majorHAnsi" w:hAnsiTheme="majorHAnsi" w:cstheme="majorHAnsi"/>
          <w:sz w:val="24"/>
        </w:rPr>
        <w:t>« enable-migrations »</w:t>
      </w:r>
      <w:r w:rsidR="00531FEF">
        <w:rPr>
          <w:rFonts w:asciiTheme="majorHAnsi" w:hAnsiTheme="majorHAnsi" w:cstheme="majorHAnsi"/>
          <w:sz w:val="24"/>
        </w:rPr>
        <w:t xml:space="preserve">. Celle-ci créera également la classe configuration </w:t>
      </w:r>
      <w:r w:rsidR="00B51216">
        <w:rPr>
          <w:rFonts w:asciiTheme="majorHAnsi" w:hAnsiTheme="majorHAnsi" w:cstheme="majorHAnsi"/>
          <w:sz w:val="24"/>
        </w:rPr>
        <w:t xml:space="preserve">ou il faut ajouter l’initialiseur de base de données comme cela a été fait dans le point précédent. </w:t>
      </w:r>
    </w:p>
    <w:p w14:paraId="1335C4F7" w14:textId="0474932D" w:rsidR="00F577E4" w:rsidRDefault="005B1267" w:rsidP="002A1B0E">
      <w:pPr>
        <w:pStyle w:val="Paragraphedeliste"/>
        <w:jc w:val="both"/>
        <w:rPr>
          <w:rFonts w:asciiTheme="majorHAnsi" w:hAnsiTheme="majorHAnsi" w:cstheme="majorHAnsi"/>
          <w:sz w:val="24"/>
        </w:rPr>
      </w:pPr>
      <w:r>
        <w:rPr>
          <w:rFonts w:asciiTheme="majorHAnsi" w:hAnsiTheme="majorHAnsi" w:cstheme="majorHAnsi"/>
          <w:sz w:val="24"/>
        </w:rPr>
        <w:t>- Ensuite, toujours dans la console, il faut exécuter la commande « </w:t>
      </w:r>
      <w:proofErr w:type="spellStart"/>
      <w:r>
        <w:rPr>
          <w:rFonts w:asciiTheme="majorHAnsi" w:hAnsiTheme="majorHAnsi" w:cstheme="majorHAnsi"/>
          <w:sz w:val="24"/>
        </w:rPr>
        <w:t>Add</w:t>
      </w:r>
      <w:proofErr w:type="spellEnd"/>
      <w:r>
        <w:rPr>
          <w:rFonts w:asciiTheme="majorHAnsi" w:hAnsiTheme="majorHAnsi" w:cstheme="majorHAnsi"/>
          <w:sz w:val="24"/>
        </w:rPr>
        <w:t xml:space="preserve">-Migration </w:t>
      </w:r>
      <w:proofErr w:type="spellStart"/>
      <w:r>
        <w:rPr>
          <w:rFonts w:asciiTheme="majorHAnsi" w:hAnsiTheme="majorHAnsi" w:cstheme="majorHAnsi"/>
          <w:sz w:val="24"/>
        </w:rPr>
        <w:t>migrationName</w:t>
      </w:r>
      <w:proofErr w:type="spellEnd"/>
      <w:r>
        <w:rPr>
          <w:rFonts w:asciiTheme="majorHAnsi" w:hAnsiTheme="majorHAnsi" w:cstheme="majorHAnsi"/>
          <w:sz w:val="24"/>
        </w:rPr>
        <w:t> »</w:t>
      </w:r>
      <w:r w:rsidR="007A2D4B">
        <w:rPr>
          <w:rFonts w:asciiTheme="majorHAnsi" w:hAnsiTheme="majorHAnsi" w:cstheme="majorHAnsi"/>
          <w:sz w:val="24"/>
        </w:rPr>
        <w:t>. C</w:t>
      </w:r>
      <w:r w:rsidR="00775943">
        <w:rPr>
          <w:rFonts w:asciiTheme="majorHAnsi" w:hAnsiTheme="majorHAnsi" w:cstheme="majorHAnsi"/>
          <w:sz w:val="24"/>
        </w:rPr>
        <w:t xml:space="preserve">elle-ci crée une classe de migration avec les méthodes </w:t>
      </w:r>
      <w:proofErr w:type="gramStart"/>
      <w:r w:rsidR="00775943">
        <w:rPr>
          <w:rFonts w:asciiTheme="majorHAnsi" w:hAnsiTheme="majorHAnsi" w:cstheme="majorHAnsi"/>
          <w:sz w:val="24"/>
        </w:rPr>
        <w:t>Up(</w:t>
      </w:r>
      <w:proofErr w:type="gramEnd"/>
      <w:r w:rsidR="00775943">
        <w:rPr>
          <w:rFonts w:asciiTheme="majorHAnsi" w:hAnsiTheme="majorHAnsi" w:cstheme="majorHAnsi"/>
          <w:sz w:val="24"/>
        </w:rPr>
        <w:t>) (</w:t>
      </w:r>
      <w:r w:rsidR="00D26636">
        <w:rPr>
          <w:rFonts w:asciiTheme="majorHAnsi" w:hAnsiTheme="majorHAnsi" w:cstheme="majorHAnsi"/>
          <w:sz w:val="24"/>
        </w:rPr>
        <w:t xml:space="preserve">contenant le code pour créer des objets de base de données) </w:t>
      </w:r>
      <w:r w:rsidR="00775943">
        <w:rPr>
          <w:rFonts w:asciiTheme="majorHAnsi" w:hAnsiTheme="majorHAnsi" w:cstheme="majorHAnsi"/>
          <w:sz w:val="24"/>
        </w:rPr>
        <w:t>et Down() </w:t>
      </w:r>
      <w:r w:rsidR="00D26636">
        <w:rPr>
          <w:rFonts w:asciiTheme="majorHAnsi" w:hAnsiTheme="majorHAnsi" w:cstheme="majorHAnsi"/>
          <w:sz w:val="24"/>
        </w:rPr>
        <w:t>(contenant le code pour supprimer des objets)</w:t>
      </w:r>
      <w:r w:rsidR="006A5987">
        <w:rPr>
          <w:rFonts w:asciiTheme="majorHAnsi" w:hAnsiTheme="majorHAnsi" w:cstheme="majorHAnsi"/>
          <w:sz w:val="24"/>
        </w:rPr>
        <w:t xml:space="preserve">. Il est possible d’écrire des codes personnalisés </w:t>
      </w:r>
      <w:r w:rsidR="002834E3">
        <w:rPr>
          <w:rFonts w:asciiTheme="majorHAnsi" w:hAnsiTheme="majorHAnsi" w:cstheme="majorHAnsi"/>
          <w:sz w:val="24"/>
        </w:rPr>
        <w:t>permettant de mettre en place des configurations supplémentaires.</w:t>
      </w:r>
    </w:p>
    <w:p w14:paraId="4890A673" w14:textId="10647016" w:rsidR="00B51216" w:rsidRDefault="00F577E4" w:rsidP="002A1B0E">
      <w:pPr>
        <w:pStyle w:val="Paragraphedeliste"/>
        <w:jc w:val="both"/>
        <w:rPr>
          <w:rFonts w:asciiTheme="majorHAnsi" w:hAnsiTheme="majorHAnsi" w:cstheme="majorHAnsi"/>
          <w:sz w:val="24"/>
        </w:rPr>
      </w:pPr>
      <w:r>
        <w:rPr>
          <w:rFonts w:asciiTheme="majorHAnsi" w:hAnsiTheme="majorHAnsi" w:cstheme="majorHAnsi"/>
          <w:sz w:val="24"/>
        </w:rPr>
        <w:t>- Une fois que la classe de migration est créée, il faut mettre à jour la base de donnée</w:t>
      </w:r>
      <w:r w:rsidR="00DF795B">
        <w:rPr>
          <w:rFonts w:asciiTheme="majorHAnsi" w:hAnsiTheme="majorHAnsi" w:cstheme="majorHAnsi"/>
          <w:sz w:val="24"/>
        </w:rPr>
        <w:t>s</w:t>
      </w:r>
      <w:r>
        <w:rPr>
          <w:rFonts w:asciiTheme="majorHAnsi" w:hAnsiTheme="majorHAnsi" w:cstheme="majorHAnsi"/>
          <w:sz w:val="24"/>
        </w:rPr>
        <w:t xml:space="preserve"> grâce à la commande « Update-</w:t>
      </w:r>
      <w:proofErr w:type="spellStart"/>
      <w:r>
        <w:rPr>
          <w:rFonts w:asciiTheme="majorHAnsi" w:hAnsiTheme="majorHAnsi" w:cstheme="majorHAnsi"/>
          <w:sz w:val="24"/>
        </w:rPr>
        <w:t>Database</w:t>
      </w:r>
      <w:proofErr w:type="spellEnd"/>
      <w:r>
        <w:rPr>
          <w:rFonts w:asciiTheme="majorHAnsi" w:hAnsiTheme="majorHAnsi" w:cstheme="majorHAnsi"/>
          <w:sz w:val="24"/>
        </w:rPr>
        <w:t> »</w:t>
      </w:r>
      <w:r w:rsidR="007A2D4B">
        <w:rPr>
          <w:rFonts w:asciiTheme="majorHAnsi" w:hAnsiTheme="majorHAnsi" w:cstheme="majorHAnsi"/>
          <w:sz w:val="24"/>
        </w:rPr>
        <w:t>. S</w:t>
      </w:r>
      <w:r w:rsidR="00CC2188">
        <w:rPr>
          <w:rFonts w:asciiTheme="majorHAnsi" w:hAnsiTheme="majorHAnsi" w:cstheme="majorHAnsi"/>
          <w:sz w:val="24"/>
        </w:rPr>
        <w:t>i la base de donnée</w:t>
      </w:r>
      <w:r w:rsidR="007D77D9">
        <w:rPr>
          <w:rFonts w:asciiTheme="majorHAnsi" w:hAnsiTheme="majorHAnsi" w:cstheme="majorHAnsi"/>
          <w:sz w:val="24"/>
        </w:rPr>
        <w:t xml:space="preserve">s </w:t>
      </w:r>
      <w:r w:rsidR="00CC2188">
        <w:rPr>
          <w:rFonts w:asciiTheme="majorHAnsi" w:hAnsiTheme="majorHAnsi" w:cstheme="majorHAnsi"/>
          <w:sz w:val="24"/>
        </w:rPr>
        <w:t xml:space="preserve">n’existe pas encore, elle sera créée à ce moment-là. </w:t>
      </w:r>
      <w:r w:rsidR="00775943">
        <w:rPr>
          <w:rFonts w:asciiTheme="majorHAnsi" w:hAnsiTheme="majorHAnsi" w:cstheme="majorHAnsi"/>
          <w:sz w:val="24"/>
        </w:rPr>
        <w:t xml:space="preserve"> </w:t>
      </w:r>
    </w:p>
    <w:p w14:paraId="16F72E8F" w14:textId="782CC019" w:rsidR="006854BF" w:rsidRDefault="006854BF" w:rsidP="002A1B0E">
      <w:pPr>
        <w:pStyle w:val="Paragraphedeliste"/>
        <w:jc w:val="both"/>
        <w:rPr>
          <w:rFonts w:asciiTheme="majorHAnsi" w:hAnsiTheme="majorHAnsi" w:cstheme="majorHAnsi"/>
          <w:sz w:val="24"/>
        </w:rPr>
      </w:pPr>
      <w:r>
        <w:rPr>
          <w:rFonts w:asciiTheme="majorHAnsi" w:hAnsiTheme="majorHAnsi" w:cstheme="majorHAnsi"/>
          <w:sz w:val="24"/>
        </w:rPr>
        <w:lastRenderedPageBreak/>
        <w:t xml:space="preserve">Pour les prochaines modifications, </w:t>
      </w:r>
      <w:r w:rsidR="007A31DB">
        <w:rPr>
          <w:rFonts w:asciiTheme="majorHAnsi" w:hAnsiTheme="majorHAnsi" w:cstheme="majorHAnsi"/>
          <w:sz w:val="24"/>
        </w:rPr>
        <w:t>il ne faudra plus exécuter la première étape</w:t>
      </w:r>
      <w:r w:rsidR="003A5360">
        <w:rPr>
          <w:rFonts w:asciiTheme="majorHAnsi" w:hAnsiTheme="majorHAnsi" w:cstheme="majorHAnsi"/>
          <w:sz w:val="24"/>
        </w:rPr>
        <w:t>. U</w:t>
      </w:r>
      <w:r w:rsidR="007A31DB">
        <w:rPr>
          <w:rFonts w:asciiTheme="majorHAnsi" w:hAnsiTheme="majorHAnsi" w:cstheme="majorHAnsi"/>
          <w:sz w:val="24"/>
        </w:rPr>
        <w:t xml:space="preserve">ne exception sera lancée si le développeur tente d’exécuter une application dont la base de données n’a pas été mise à jour avec une migration. </w:t>
      </w:r>
    </w:p>
    <w:p w14:paraId="45CC4707" w14:textId="48CDC311" w:rsidR="007A31DB" w:rsidRDefault="007A31DB" w:rsidP="002A1B0E">
      <w:pPr>
        <w:pStyle w:val="Paragraphedeliste"/>
        <w:jc w:val="both"/>
        <w:rPr>
          <w:rFonts w:asciiTheme="majorHAnsi" w:hAnsiTheme="majorHAnsi" w:cstheme="majorHAnsi"/>
          <w:sz w:val="24"/>
        </w:rPr>
      </w:pPr>
    </w:p>
    <w:p w14:paraId="18C12FC1" w14:textId="4E607C7D" w:rsidR="007A31DB" w:rsidRDefault="285D5AF7" w:rsidP="002A1B0E">
      <w:pPr>
        <w:pStyle w:val="Paragraphedeliste"/>
        <w:jc w:val="both"/>
        <w:rPr>
          <w:rFonts w:asciiTheme="majorHAnsi" w:hAnsiTheme="majorHAnsi" w:cstheme="majorBidi"/>
          <w:sz w:val="24"/>
          <w:szCs w:val="24"/>
        </w:rPr>
      </w:pPr>
      <w:r w:rsidRPr="285D5AF7">
        <w:rPr>
          <w:rFonts w:asciiTheme="majorHAnsi" w:hAnsiTheme="majorHAnsi" w:cstheme="majorBidi"/>
          <w:sz w:val="24"/>
          <w:szCs w:val="24"/>
        </w:rPr>
        <w:t>En cas de problème, il est possible de revenir à une version précédente de la base de donnée, en utilisant la commande « update-</w:t>
      </w:r>
      <w:proofErr w:type="spellStart"/>
      <w:r w:rsidRPr="285D5AF7">
        <w:rPr>
          <w:rFonts w:asciiTheme="majorHAnsi" w:hAnsiTheme="majorHAnsi" w:cstheme="majorBidi"/>
          <w:sz w:val="24"/>
          <w:szCs w:val="24"/>
        </w:rPr>
        <w:t>database</w:t>
      </w:r>
      <w:proofErr w:type="spellEnd"/>
      <w:r w:rsidRPr="285D5AF7">
        <w:rPr>
          <w:rFonts w:asciiTheme="majorHAnsi" w:hAnsiTheme="majorHAnsi" w:cstheme="majorBidi"/>
          <w:sz w:val="24"/>
          <w:szCs w:val="24"/>
        </w:rPr>
        <w:t xml:space="preserve"> -</w:t>
      </w:r>
      <w:proofErr w:type="spellStart"/>
      <w:r w:rsidRPr="285D5AF7">
        <w:rPr>
          <w:rFonts w:asciiTheme="majorHAnsi" w:hAnsiTheme="majorHAnsi" w:cstheme="majorBidi"/>
          <w:sz w:val="24"/>
          <w:szCs w:val="24"/>
        </w:rPr>
        <w:t>TargetMigration</w:t>
      </w:r>
      <w:proofErr w:type="spellEnd"/>
      <w:proofErr w:type="gramStart"/>
      <w:r w:rsidRPr="285D5AF7">
        <w:rPr>
          <w:rFonts w:asciiTheme="majorHAnsi" w:hAnsiTheme="majorHAnsi" w:cstheme="majorBidi"/>
          <w:sz w:val="24"/>
          <w:szCs w:val="24"/>
        </w:rPr>
        <w:t> :EpioxDb</w:t>
      </w:r>
      <w:proofErr w:type="gramEnd"/>
      <w:r w:rsidRPr="285D5AF7">
        <w:rPr>
          <w:rFonts w:asciiTheme="majorHAnsi" w:hAnsiTheme="majorHAnsi" w:cstheme="majorBidi"/>
          <w:sz w:val="24"/>
          <w:szCs w:val="24"/>
        </w:rPr>
        <w:t>-v1</w:t>
      </w:r>
      <w:r w:rsidR="003A5360">
        <w:rPr>
          <w:rFonts w:asciiTheme="majorHAnsi" w:hAnsiTheme="majorHAnsi" w:cstheme="majorBidi"/>
          <w:sz w:val="24"/>
          <w:szCs w:val="24"/>
        </w:rPr>
        <w:t>.</w:t>
      </w:r>
    </w:p>
    <w:p w14:paraId="542F7BEC" w14:textId="7533C8AD" w:rsidR="285D5AF7" w:rsidRDefault="285D5AF7" w:rsidP="285D5AF7">
      <w:pPr>
        <w:pStyle w:val="Paragraphedeliste"/>
      </w:pPr>
    </w:p>
    <w:p w14:paraId="0C13107A" w14:textId="77777777" w:rsidR="00775943" w:rsidRPr="00701160" w:rsidRDefault="00775943" w:rsidP="00701160">
      <w:pPr>
        <w:pStyle w:val="Paragraphedeliste"/>
        <w:rPr>
          <w:rFonts w:asciiTheme="majorHAnsi" w:hAnsiTheme="majorHAnsi" w:cstheme="majorHAnsi"/>
          <w:i/>
          <w:color w:val="C45911" w:themeColor="accent2" w:themeShade="BF"/>
          <w:sz w:val="24"/>
        </w:rPr>
      </w:pPr>
    </w:p>
    <w:p w14:paraId="77DCDD27" w14:textId="3EAEDB8F" w:rsidR="0005296F" w:rsidRPr="001B509E" w:rsidRDefault="00EA4687" w:rsidP="009D0D95">
      <w:pPr>
        <w:pStyle w:val="Titre3"/>
      </w:pPr>
      <w:bookmarkStart w:id="18" w:name="_Toc9931732"/>
      <w:r w:rsidRPr="001B509E">
        <w:t>3.1.12 Les logs</w:t>
      </w:r>
      <w:bookmarkEnd w:id="18"/>
    </w:p>
    <w:p w14:paraId="56EF8ADB" w14:textId="26A13BA5" w:rsidR="00EA4687" w:rsidRDefault="00813F80" w:rsidP="002A1B0E">
      <w:pPr>
        <w:jc w:val="both"/>
        <w:rPr>
          <w:rFonts w:asciiTheme="majorHAnsi" w:hAnsiTheme="majorHAnsi" w:cstheme="majorHAnsi"/>
          <w:sz w:val="24"/>
        </w:rPr>
      </w:pPr>
      <w:r>
        <w:rPr>
          <w:rFonts w:asciiTheme="majorHAnsi" w:hAnsiTheme="majorHAnsi" w:cstheme="majorHAnsi"/>
          <w:sz w:val="24"/>
        </w:rPr>
        <w:t xml:space="preserve">Il est possible d’envoyer des commandes ou </w:t>
      </w:r>
      <w:r w:rsidR="00A44E80">
        <w:rPr>
          <w:rFonts w:asciiTheme="majorHAnsi" w:hAnsiTheme="majorHAnsi" w:cstheme="majorHAnsi"/>
          <w:sz w:val="24"/>
        </w:rPr>
        <w:t>un SQL équivalent à des requêtes</w:t>
      </w:r>
      <w:r w:rsidR="009547B2">
        <w:rPr>
          <w:rFonts w:asciiTheme="majorHAnsi" w:hAnsiTheme="majorHAnsi" w:cstheme="majorHAnsi"/>
          <w:sz w:val="24"/>
        </w:rPr>
        <w:t xml:space="preserve"> à la base de données, pour réaliser </w:t>
      </w:r>
      <w:r w:rsidR="001C29EE">
        <w:rPr>
          <w:rFonts w:asciiTheme="majorHAnsi" w:hAnsiTheme="majorHAnsi" w:cstheme="majorHAnsi"/>
          <w:sz w:val="24"/>
        </w:rPr>
        <w:t>des opérations</w:t>
      </w:r>
      <w:r w:rsidR="009547B2">
        <w:rPr>
          <w:rFonts w:asciiTheme="majorHAnsi" w:hAnsiTheme="majorHAnsi" w:cstheme="majorHAnsi"/>
          <w:sz w:val="24"/>
        </w:rPr>
        <w:t xml:space="preserve"> CRUD </w:t>
      </w:r>
      <w:r w:rsidR="001C29EE">
        <w:rPr>
          <w:rFonts w:asciiTheme="majorHAnsi" w:hAnsiTheme="majorHAnsi" w:cstheme="majorHAnsi"/>
          <w:sz w:val="24"/>
        </w:rPr>
        <w:t>(</w:t>
      </w:r>
      <w:r w:rsidR="009547B2">
        <w:rPr>
          <w:rFonts w:asciiTheme="majorHAnsi" w:hAnsiTheme="majorHAnsi" w:cstheme="majorHAnsi"/>
          <w:sz w:val="24"/>
        </w:rPr>
        <w:t>Create, Read, Update and Delete</w:t>
      </w:r>
      <w:r w:rsidR="001348FD">
        <w:rPr>
          <w:rFonts w:asciiTheme="majorHAnsi" w:hAnsiTheme="majorHAnsi" w:cstheme="majorHAnsi"/>
          <w:sz w:val="24"/>
        </w:rPr>
        <w:t>).</w:t>
      </w:r>
    </w:p>
    <w:p w14:paraId="1279EBB5" w14:textId="5BFDEA76" w:rsidR="00D074B9" w:rsidRDefault="00BC62C8" w:rsidP="002A1B0E">
      <w:pPr>
        <w:jc w:val="both"/>
        <w:rPr>
          <w:rFonts w:asciiTheme="majorHAnsi" w:hAnsiTheme="majorHAnsi" w:cstheme="majorHAnsi"/>
          <w:sz w:val="24"/>
        </w:rPr>
      </w:pPr>
      <w:r>
        <w:rPr>
          <w:rFonts w:asciiTheme="majorHAnsi" w:hAnsiTheme="majorHAnsi" w:cstheme="majorHAnsi"/>
          <w:sz w:val="24"/>
        </w:rPr>
        <w:t>Avant Entity Framework 6, les développeurs devaient utiliser de</w:t>
      </w:r>
      <w:r w:rsidR="00925219">
        <w:rPr>
          <w:rFonts w:asciiTheme="majorHAnsi" w:hAnsiTheme="majorHAnsi" w:cstheme="majorHAnsi"/>
          <w:sz w:val="24"/>
        </w:rPr>
        <w:t xml:space="preserve">s utilitaires de traçages tiers ou un outil de traçage de base de données pour traquer des requêtes et des commandes vers la base de données. Maintenant, </w:t>
      </w:r>
      <w:r w:rsidR="00F06B68">
        <w:rPr>
          <w:rFonts w:asciiTheme="majorHAnsi" w:hAnsiTheme="majorHAnsi" w:cstheme="majorHAnsi"/>
          <w:sz w:val="24"/>
        </w:rPr>
        <w:t>les logs permettent d</w:t>
      </w:r>
      <w:r w:rsidR="007F2B8A">
        <w:rPr>
          <w:rFonts w:asciiTheme="majorHAnsi" w:hAnsiTheme="majorHAnsi" w:cstheme="majorHAnsi"/>
          <w:sz w:val="24"/>
        </w:rPr>
        <w:t xml:space="preserve">e stocker toutes les opérations exécutées par EF très simplement. </w:t>
      </w:r>
      <w:r w:rsidR="006F7B87">
        <w:rPr>
          <w:rFonts w:asciiTheme="majorHAnsi" w:hAnsiTheme="majorHAnsi" w:cstheme="majorHAnsi"/>
          <w:sz w:val="24"/>
        </w:rPr>
        <w:t xml:space="preserve">Toutes ces actions sont stockées en utilisant </w:t>
      </w:r>
      <w:r w:rsidR="001044FB">
        <w:rPr>
          <w:rFonts w:asciiTheme="majorHAnsi" w:hAnsiTheme="majorHAnsi" w:cstheme="majorHAnsi"/>
          <w:sz w:val="24"/>
        </w:rPr>
        <w:t>DbContext.Database.</w:t>
      </w:r>
      <w:r w:rsidR="00827968">
        <w:rPr>
          <w:rFonts w:asciiTheme="majorHAnsi" w:hAnsiTheme="majorHAnsi" w:cstheme="majorHAnsi"/>
          <w:sz w:val="24"/>
        </w:rPr>
        <w:t>L</w:t>
      </w:r>
      <w:r w:rsidR="001044FB">
        <w:rPr>
          <w:rFonts w:asciiTheme="majorHAnsi" w:hAnsiTheme="majorHAnsi" w:cstheme="majorHAnsi"/>
          <w:sz w:val="24"/>
        </w:rPr>
        <w:t>og</w:t>
      </w:r>
      <w:r w:rsidR="00827968">
        <w:rPr>
          <w:rFonts w:asciiTheme="majorHAnsi" w:hAnsiTheme="majorHAnsi" w:cstheme="majorHAnsi"/>
          <w:sz w:val="24"/>
        </w:rPr>
        <w:t xml:space="preserve">. </w:t>
      </w:r>
    </w:p>
    <w:p w14:paraId="37188D41" w14:textId="492C8507" w:rsidR="00827968" w:rsidRDefault="004C2844" w:rsidP="002A1B0E">
      <w:pPr>
        <w:jc w:val="both"/>
        <w:rPr>
          <w:rFonts w:asciiTheme="majorHAnsi" w:hAnsiTheme="majorHAnsi" w:cstheme="majorHAnsi"/>
          <w:sz w:val="24"/>
        </w:rPr>
      </w:pPr>
      <w:r>
        <w:rPr>
          <w:rFonts w:asciiTheme="majorHAnsi" w:hAnsiTheme="majorHAnsi" w:cstheme="majorHAnsi"/>
          <w:sz w:val="24"/>
        </w:rPr>
        <w:t>Les actions comprises dans le log sont :</w:t>
      </w:r>
    </w:p>
    <w:p w14:paraId="4BF836DC" w14:textId="71505ADF" w:rsidR="004C2844" w:rsidRDefault="00EA6CDA" w:rsidP="004C2844">
      <w:pPr>
        <w:pStyle w:val="Paragraphedeliste"/>
        <w:numPr>
          <w:ilvl w:val="0"/>
          <w:numId w:val="22"/>
        </w:numPr>
        <w:rPr>
          <w:rFonts w:asciiTheme="majorHAnsi" w:eastAsiaTheme="majorEastAsia" w:hAnsiTheme="majorHAnsi" w:cstheme="majorHAnsi"/>
          <w:sz w:val="24"/>
          <w:szCs w:val="24"/>
        </w:rPr>
      </w:pPr>
      <w:r>
        <w:rPr>
          <w:rFonts w:asciiTheme="majorHAnsi" w:eastAsiaTheme="majorEastAsia" w:hAnsiTheme="majorHAnsi" w:cstheme="majorHAnsi"/>
          <w:sz w:val="24"/>
          <w:szCs w:val="24"/>
        </w:rPr>
        <w:t>Les requêtes SQL ;</w:t>
      </w:r>
    </w:p>
    <w:p w14:paraId="32BAFFFE" w14:textId="04CB447F" w:rsidR="00EA6CDA" w:rsidRDefault="00EA6CDA" w:rsidP="004C2844">
      <w:pPr>
        <w:pStyle w:val="Paragraphedeliste"/>
        <w:numPr>
          <w:ilvl w:val="0"/>
          <w:numId w:val="22"/>
        </w:numPr>
        <w:rPr>
          <w:rFonts w:asciiTheme="majorHAnsi" w:eastAsiaTheme="majorEastAsia" w:hAnsiTheme="majorHAnsi" w:cstheme="majorHAnsi"/>
          <w:sz w:val="24"/>
          <w:szCs w:val="24"/>
        </w:rPr>
      </w:pPr>
      <w:r>
        <w:rPr>
          <w:rFonts w:asciiTheme="majorHAnsi" w:eastAsiaTheme="majorEastAsia" w:hAnsiTheme="majorHAnsi" w:cstheme="majorHAnsi"/>
          <w:sz w:val="24"/>
          <w:szCs w:val="24"/>
        </w:rPr>
        <w:t>Les paramètres ;</w:t>
      </w:r>
    </w:p>
    <w:p w14:paraId="050F6E91" w14:textId="11C53F0C" w:rsidR="00EA6CDA" w:rsidRDefault="00EA6CDA" w:rsidP="004C2844">
      <w:pPr>
        <w:pStyle w:val="Paragraphedeliste"/>
        <w:numPr>
          <w:ilvl w:val="0"/>
          <w:numId w:val="22"/>
        </w:numPr>
        <w:rPr>
          <w:rFonts w:asciiTheme="majorHAnsi" w:eastAsiaTheme="majorEastAsia" w:hAnsiTheme="majorHAnsi" w:cstheme="majorHAnsi"/>
          <w:sz w:val="24"/>
          <w:szCs w:val="24"/>
        </w:rPr>
      </w:pPr>
      <w:r>
        <w:rPr>
          <w:rFonts w:asciiTheme="majorHAnsi" w:eastAsiaTheme="majorEastAsia" w:hAnsiTheme="majorHAnsi" w:cstheme="majorHAnsi"/>
          <w:sz w:val="24"/>
          <w:szCs w:val="24"/>
        </w:rPr>
        <w:t>Si la commande est asynchrone ou non ;</w:t>
      </w:r>
    </w:p>
    <w:p w14:paraId="57106E73" w14:textId="3B4F4CEA" w:rsidR="00EA6CDA" w:rsidRDefault="00485399" w:rsidP="004C2844">
      <w:pPr>
        <w:pStyle w:val="Paragraphedeliste"/>
        <w:numPr>
          <w:ilvl w:val="0"/>
          <w:numId w:val="22"/>
        </w:numPr>
        <w:rPr>
          <w:rFonts w:asciiTheme="majorHAnsi" w:eastAsiaTheme="majorEastAsia" w:hAnsiTheme="majorHAnsi" w:cstheme="majorHAnsi"/>
          <w:sz w:val="24"/>
          <w:szCs w:val="24"/>
        </w:rPr>
      </w:pPr>
      <w:r>
        <w:rPr>
          <w:rFonts w:asciiTheme="majorHAnsi" w:eastAsiaTheme="majorEastAsia" w:hAnsiTheme="majorHAnsi" w:cstheme="majorHAnsi"/>
          <w:sz w:val="24"/>
          <w:szCs w:val="24"/>
        </w:rPr>
        <w:t>Un indicateur (timestamp) du moment auquel l’exécution de la commande a débuté </w:t>
      </w:r>
      <w:r w:rsidR="004C3DA4">
        <w:rPr>
          <w:rFonts w:asciiTheme="majorHAnsi" w:eastAsiaTheme="majorEastAsia" w:hAnsiTheme="majorHAnsi" w:cstheme="majorHAnsi"/>
          <w:sz w:val="24"/>
          <w:szCs w:val="24"/>
        </w:rPr>
        <w:t xml:space="preserve">et le temps nécessaire pour exécuter </w:t>
      </w:r>
      <w:r w:rsidR="002B2B91">
        <w:rPr>
          <w:rFonts w:asciiTheme="majorHAnsi" w:eastAsiaTheme="majorEastAsia" w:hAnsiTheme="majorHAnsi" w:cstheme="majorHAnsi"/>
          <w:sz w:val="24"/>
          <w:szCs w:val="24"/>
        </w:rPr>
        <w:t xml:space="preserve">celle-ci </w:t>
      </w:r>
      <w:r>
        <w:rPr>
          <w:rFonts w:asciiTheme="majorHAnsi" w:eastAsiaTheme="majorEastAsia" w:hAnsiTheme="majorHAnsi" w:cstheme="majorHAnsi"/>
          <w:sz w:val="24"/>
          <w:szCs w:val="24"/>
        </w:rPr>
        <w:t>;</w:t>
      </w:r>
    </w:p>
    <w:p w14:paraId="1396128C" w14:textId="67D2838E" w:rsidR="285D5AF7" w:rsidRPr="00AC71F3" w:rsidRDefault="001F4D62" w:rsidP="00D50FB0">
      <w:pPr>
        <w:pStyle w:val="Paragraphedeliste"/>
        <w:numPr>
          <w:ilvl w:val="0"/>
          <w:numId w:val="22"/>
        </w:numPr>
      </w:pPr>
      <w:r w:rsidRPr="001D7A50">
        <w:rPr>
          <w:rFonts w:asciiTheme="majorHAnsi" w:eastAsiaTheme="majorEastAsia" w:hAnsiTheme="majorHAnsi" w:cstheme="majorHAnsi"/>
          <w:sz w:val="24"/>
          <w:szCs w:val="24"/>
        </w:rPr>
        <w:t>Si la commande a été effectuée avec succès ou si elle a échoué </w:t>
      </w:r>
      <w:r w:rsidR="004C3DA4" w:rsidRPr="001D7A50">
        <w:rPr>
          <w:rFonts w:asciiTheme="majorHAnsi" w:eastAsiaTheme="majorEastAsia" w:hAnsiTheme="majorHAnsi" w:cstheme="majorHAnsi"/>
          <w:sz w:val="24"/>
          <w:szCs w:val="24"/>
        </w:rPr>
        <w:t>avec des indications à propos du résultat</w:t>
      </w:r>
      <w:r w:rsidR="003A5360">
        <w:rPr>
          <w:rFonts w:asciiTheme="majorHAnsi" w:eastAsiaTheme="majorEastAsia" w:hAnsiTheme="majorHAnsi" w:cstheme="majorHAnsi"/>
          <w:sz w:val="24"/>
          <w:szCs w:val="24"/>
        </w:rPr>
        <w:t>.</w:t>
      </w:r>
    </w:p>
    <w:p w14:paraId="2295A18D" w14:textId="120DBDD3" w:rsidR="00AC71F3" w:rsidRPr="001C3D68" w:rsidRDefault="00B669CE" w:rsidP="00AC71F3">
      <w:pPr>
        <w:rPr>
          <w:rFonts w:asciiTheme="majorHAnsi" w:hAnsiTheme="majorHAnsi" w:cstheme="majorHAnsi"/>
          <w:sz w:val="24"/>
        </w:rPr>
      </w:pPr>
      <w:r w:rsidRPr="001C3D68">
        <w:rPr>
          <w:rFonts w:asciiTheme="majorHAnsi" w:hAnsiTheme="majorHAnsi" w:cstheme="majorHAnsi"/>
          <w:sz w:val="24"/>
        </w:rPr>
        <w:t>Dans mon projet de stage, je n’ai pas utilisé les logs d’Entity Framework car les développeurs ont créé leur propre service de log, où tout est stocké dans une table de la base de données</w:t>
      </w:r>
      <w:r w:rsidR="003A5360">
        <w:rPr>
          <w:rFonts w:asciiTheme="majorHAnsi" w:hAnsiTheme="majorHAnsi" w:cstheme="majorHAnsi"/>
          <w:sz w:val="24"/>
        </w:rPr>
        <w:t>. L</w:t>
      </w:r>
      <w:r w:rsidRPr="001C3D68">
        <w:rPr>
          <w:rFonts w:asciiTheme="majorHAnsi" w:hAnsiTheme="majorHAnsi" w:cstheme="majorHAnsi"/>
          <w:sz w:val="24"/>
        </w:rPr>
        <w:t>’exemple de ce code est situé en Annexe 5</w:t>
      </w:r>
      <w:r w:rsidR="003B7001" w:rsidRPr="001C3D68">
        <w:rPr>
          <w:rFonts w:asciiTheme="majorHAnsi" w:hAnsiTheme="majorHAnsi" w:cstheme="majorHAnsi"/>
          <w:sz w:val="24"/>
        </w:rPr>
        <w:t xml:space="preserve">. </w:t>
      </w:r>
    </w:p>
    <w:p w14:paraId="525974B3" w14:textId="53D47B87" w:rsidR="285D5AF7" w:rsidRDefault="285D5AF7" w:rsidP="285D5AF7"/>
    <w:p w14:paraId="5E6B916F" w14:textId="1993CA1B" w:rsidR="001D7A50" w:rsidRDefault="001D7A50">
      <w:r>
        <w:br w:type="page"/>
      </w:r>
    </w:p>
    <w:p w14:paraId="55BD1C0A" w14:textId="77777777" w:rsidR="285D5AF7" w:rsidRPr="00670E2C" w:rsidRDefault="285D5AF7" w:rsidP="009D0D95">
      <w:pPr>
        <w:pStyle w:val="Titre3"/>
      </w:pPr>
    </w:p>
    <w:p w14:paraId="6049F9D3" w14:textId="52AD5C64" w:rsidR="00803744" w:rsidRPr="00950FF0" w:rsidRDefault="00803744" w:rsidP="009D0D95">
      <w:pPr>
        <w:pStyle w:val="Titre3"/>
        <w:rPr>
          <w:i/>
        </w:rPr>
      </w:pPr>
      <w:bookmarkStart w:id="19" w:name="_Toc9931733"/>
      <w:r w:rsidRPr="00950FF0">
        <w:t xml:space="preserve">3.1.13. </w:t>
      </w:r>
      <w:proofErr w:type="spellStart"/>
      <w:r w:rsidR="00743131" w:rsidRPr="00950FF0">
        <w:t>Eager</w:t>
      </w:r>
      <w:proofErr w:type="spellEnd"/>
      <w:r w:rsidR="00743131" w:rsidRPr="00950FF0">
        <w:t xml:space="preserve"> </w:t>
      </w:r>
      <w:proofErr w:type="spellStart"/>
      <w:r w:rsidR="00743131" w:rsidRPr="00950FF0">
        <w:t>loading</w:t>
      </w:r>
      <w:proofErr w:type="spellEnd"/>
      <w:r w:rsidR="00743131" w:rsidRPr="00950FF0">
        <w:t xml:space="preserve"> – </w:t>
      </w:r>
      <w:proofErr w:type="spellStart"/>
      <w:r w:rsidR="00743131" w:rsidRPr="00950FF0">
        <w:t>Lazy</w:t>
      </w:r>
      <w:proofErr w:type="spellEnd"/>
      <w:r w:rsidR="00743131" w:rsidRPr="00950FF0">
        <w:t xml:space="preserve"> </w:t>
      </w:r>
      <w:proofErr w:type="spellStart"/>
      <w:r w:rsidR="00743131" w:rsidRPr="00950FF0">
        <w:t>loading</w:t>
      </w:r>
      <w:proofErr w:type="spellEnd"/>
      <w:r w:rsidR="00743131" w:rsidRPr="00950FF0">
        <w:t xml:space="preserve"> – Explicit </w:t>
      </w:r>
      <w:proofErr w:type="spellStart"/>
      <w:r w:rsidR="00743131" w:rsidRPr="00950FF0">
        <w:t>loading</w:t>
      </w:r>
      <w:bookmarkEnd w:id="19"/>
      <w:proofErr w:type="spellEnd"/>
    </w:p>
    <w:p w14:paraId="0F71AD27" w14:textId="77777777" w:rsidR="00581D3C" w:rsidRPr="00950FF0" w:rsidRDefault="00581D3C" w:rsidP="00581D3C"/>
    <w:p w14:paraId="03268CC9" w14:textId="3437F5F6" w:rsidR="003437E5" w:rsidRDefault="00950FF0" w:rsidP="002A1B0E">
      <w:pPr>
        <w:ind w:firstLine="708"/>
        <w:jc w:val="both"/>
      </w:pPr>
      <w:r>
        <w:t xml:space="preserve">Si les modèles ont été associés correctement, </w:t>
      </w:r>
      <w:proofErr w:type="spellStart"/>
      <w:r w:rsidR="003437E5">
        <w:t>Entity</w:t>
      </w:r>
      <w:proofErr w:type="spellEnd"/>
      <w:r w:rsidR="003437E5">
        <w:t xml:space="preserve"> Framework permet de charger les données associées de 3 manières différentes</w:t>
      </w:r>
      <w:r>
        <w:t> </w:t>
      </w:r>
      <w:r w:rsidR="003437E5">
        <w:t xml:space="preserve">: </w:t>
      </w:r>
    </w:p>
    <w:p w14:paraId="20363978" w14:textId="7DDC2FE6" w:rsidR="00BD7129" w:rsidRPr="00DD0B42" w:rsidRDefault="00B84619" w:rsidP="00BD7129">
      <w:pPr>
        <w:ind w:firstLine="708"/>
        <w:rPr>
          <w:b/>
          <w:u w:val="single"/>
        </w:rPr>
      </w:pPr>
      <w:r w:rsidRPr="00DD0B42">
        <w:rPr>
          <w:b/>
          <w:u w:val="single"/>
        </w:rPr>
        <w:t>a) Eager loading :</w:t>
      </w:r>
    </w:p>
    <w:p w14:paraId="48B75540" w14:textId="3C184D41" w:rsidR="00DB0F71" w:rsidRDefault="00AF0EF7" w:rsidP="002A1B0E">
      <w:pPr>
        <w:jc w:val="both"/>
      </w:pPr>
      <w:r>
        <w:t>Processus pendant lequel une requête pour un type d’entité charge également les entités liées</w:t>
      </w:r>
      <w:r w:rsidR="00950FF0">
        <w:t>. I</w:t>
      </w:r>
      <w:r w:rsidR="0054225D">
        <w:t xml:space="preserve">l est réalisé en utilisant la méthode </w:t>
      </w:r>
      <w:proofErr w:type="gramStart"/>
      <w:r w:rsidR="0054225D">
        <w:t>Include(</w:t>
      </w:r>
      <w:proofErr w:type="gramEnd"/>
      <w:r w:rsidR="0054225D">
        <w:t>)</w:t>
      </w:r>
      <w:r w:rsidR="00B93566">
        <w:t xml:space="preserve">. </w:t>
      </w:r>
      <w:r w:rsidR="003563A3">
        <w:t>Ce chargement est également possible sur plusieurs niveaux.</w:t>
      </w:r>
    </w:p>
    <w:p w14:paraId="7AEB93F0" w14:textId="6B58A8A5" w:rsidR="006A3F10" w:rsidRDefault="006A3F10" w:rsidP="00DB0F71">
      <w:r>
        <w:rPr>
          <w:noProof/>
        </w:rPr>
        <w:drawing>
          <wp:inline distT="0" distB="0" distL="0" distR="0" wp14:anchorId="434AA0F3" wp14:editId="210D7068">
            <wp:extent cx="3333750" cy="847725"/>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33750" cy="847725"/>
                    </a:xfrm>
                    <a:prstGeom prst="rect">
                      <a:avLst/>
                    </a:prstGeom>
                  </pic:spPr>
                </pic:pic>
              </a:graphicData>
            </a:graphic>
          </wp:inline>
        </w:drawing>
      </w:r>
    </w:p>
    <w:p w14:paraId="3C6ADF74" w14:textId="075C1D56" w:rsidR="00B84619" w:rsidRPr="00204CBE" w:rsidRDefault="00B84619" w:rsidP="00BD7129">
      <w:pPr>
        <w:ind w:firstLine="708"/>
        <w:rPr>
          <w:b/>
          <w:u w:val="single"/>
        </w:rPr>
      </w:pPr>
      <w:r w:rsidRPr="00204CBE">
        <w:rPr>
          <w:b/>
          <w:u w:val="single"/>
        </w:rPr>
        <w:t>b) Lazy loading </w:t>
      </w:r>
      <w:r w:rsidR="00CE6394" w:rsidRPr="00204CBE">
        <w:rPr>
          <w:b/>
          <w:u w:val="single"/>
        </w:rPr>
        <w:t>(chargement paresseux)</w:t>
      </w:r>
      <w:r w:rsidR="000B308B">
        <w:rPr>
          <w:b/>
          <w:u w:val="single"/>
        </w:rPr>
        <w:t xml:space="preserve"> </w:t>
      </w:r>
      <w:r w:rsidRPr="00204CBE">
        <w:rPr>
          <w:b/>
          <w:u w:val="single"/>
        </w:rPr>
        <w:t xml:space="preserve">: </w:t>
      </w:r>
    </w:p>
    <w:p w14:paraId="215515B5" w14:textId="1B0D0A0E" w:rsidR="006A3F10" w:rsidRDefault="00D0556D" w:rsidP="002A1B0E">
      <w:pPr>
        <w:jc w:val="both"/>
      </w:pPr>
      <w:r>
        <w:t>Processus pendant lequel une entité ou une collection d’entités est automatiquement chargée de la base de données</w:t>
      </w:r>
      <w:r w:rsidR="00151C23">
        <w:t xml:space="preserve"> la première fois qu’une propriété faisant référence à l’entité est acc</w:t>
      </w:r>
      <w:r w:rsidR="00264CE6">
        <w:t>édée. Dans le cas où le développeur utilise des entités de type POCO, ce chargement est effectué en créant des instances de types proxy dérivés</w:t>
      </w:r>
      <w:r w:rsidR="00950FF0">
        <w:t>,</w:t>
      </w:r>
      <w:r w:rsidR="0028462B">
        <w:t xml:space="preserve"> et en surchargeant ensuite les propriétés virtuelles pour ajouter l’ancre de chargement. </w:t>
      </w:r>
    </w:p>
    <w:p w14:paraId="5CBD5B62" w14:textId="39CD0427" w:rsidR="00CA1047" w:rsidRDefault="00CA1047" w:rsidP="002A1B0E">
      <w:pPr>
        <w:jc w:val="both"/>
      </w:pPr>
      <w:r>
        <w:t xml:space="preserve">Il est conseillé de désactiver ce chargement </w:t>
      </w:r>
      <w:r w:rsidR="00A25301">
        <w:t>lorsque le développeur veut effectuer de la sérialisation de données</w:t>
      </w:r>
      <w:r w:rsidR="008D578E">
        <w:t xml:space="preserve">. La plupart des processus de sérialisation accèdent à chaque propriété d’une </w:t>
      </w:r>
      <w:r w:rsidR="00E24DA9">
        <w:t>entité</w:t>
      </w:r>
      <w:r w:rsidR="00950FF0">
        <w:t>. L</w:t>
      </w:r>
      <w:r w:rsidR="00E24DA9">
        <w:t>’accès aux propriétés déclenche le « lazy loading »</w:t>
      </w:r>
      <w:r w:rsidR="00950FF0">
        <w:t>,</w:t>
      </w:r>
      <w:r w:rsidR="009F12A7">
        <w:t xml:space="preserve"> qui provoque la sérialisation d’autres entités</w:t>
      </w:r>
      <w:r w:rsidR="00950FF0">
        <w:t>. De plus en plus d’</w:t>
      </w:r>
      <w:r w:rsidR="009F12A7">
        <w:t xml:space="preserve">entités sont donc chargées, </w:t>
      </w:r>
      <w:r w:rsidR="00950FF0">
        <w:t xml:space="preserve">ce qui peut </w:t>
      </w:r>
      <w:r w:rsidR="009F12A7">
        <w:t xml:space="preserve">amener au chargement complet de la base de données dans certains cas. </w:t>
      </w:r>
    </w:p>
    <w:p w14:paraId="09290A2E" w14:textId="112BBEEA" w:rsidR="006506A1" w:rsidRDefault="285D5AF7" w:rsidP="00D0556D">
      <w:r>
        <w:t xml:space="preserve">Voici comment désactiver le lazy loading : </w:t>
      </w:r>
    </w:p>
    <w:p w14:paraId="5429CBD2" w14:textId="268C41C0" w:rsidR="285D5AF7" w:rsidRDefault="285D5AF7" w:rsidP="285D5AF7">
      <w:r>
        <w:rPr>
          <w:noProof/>
        </w:rPr>
        <w:drawing>
          <wp:inline distT="0" distB="0" distL="0" distR="0" wp14:anchorId="0D2C8787" wp14:editId="5DAEF869">
            <wp:extent cx="4343400" cy="1714500"/>
            <wp:effectExtent l="0" t="0" r="0" b="0"/>
            <wp:docPr id="750417551" name="Image 750417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343400" cy="1714500"/>
                    </a:xfrm>
                    <a:prstGeom prst="rect">
                      <a:avLst/>
                    </a:prstGeom>
                  </pic:spPr>
                </pic:pic>
              </a:graphicData>
            </a:graphic>
          </wp:inline>
        </w:drawing>
      </w:r>
    </w:p>
    <w:p w14:paraId="5647DC2A" w14:textId="7ECD0AA0" w:rsidR="006506A1" w:rsidRDefault="006506A1" w:rsidP="002A1B0E">
      <w:pPr>
        <w:jc w:val="both"/>
      </w:pPr>
      <w:r>
        <w:t>Il est également possible d’éviter le lazy loading</w:t>
      </w:r>
      <w:r w:rsidR="00910B46">
        <w:t xml:space="preserve"> en </w:t>
      </w:r>
      <w:r w:rsidR="00493B22">
        <w:t>rendant certaines propriétés non virtuelles</w:t>
      </w:r>
      <w:r w:rsidR="00D6594C">
        <w:t xml:space="preserve"> ou en le désactivant pour toutes les entités </w:t>
      </w:r>
      <w:r w:rsidR="00B77137">
        <w:t>à partir de la classe héritant de DbContext</w:t>
      </w:r>
      <w:r w:rsidR="00934D1F">
        <w:t xml:space="preserve">. </w:t>
      </w:r>
      <w:r w:rsidR="002E7C1E">
        <w:t xml:space="preserve">Si nécessaire, il est toujours possible de charger les entités liées en utilisant </w:t>
      </w:r>
      <w:r w:rsidR="00B961C9">
        <w:t>un des</w:t>
      </w:r>
      <w:r w:rsidR="005A71C5">
        <w:t xml:space="preserve"> deux autres types de </w:t>
      </w:r>
      <w:r w:rsidR="00B961C9">
        <w:t xml:space="preserve">chargement. </w:t>
      </w:r>
    </w:p>
    <w:p w14:paraId="1B1D924A" w14:textId="5F96C694" w:rsidR="0025517D" w:rsidRDefault="0025517D" w:rsidP="00D0556D"/>
    <w:p w14:paraId="364CFC93" w14:textId="77777777" w:rsidR="008D4193" w:rsidRDefault="008D4193" w:rsidP="00D0556D"/>
    <w:p w14:paraId="6243C461" w14:textId="1C052DAC" w:rsidR="00B84619" w:rsidRPr="0018217F" w:rsidRDefault="00B84619" w:rsidP="00B773A7">
      <w:pPr>
        <w:pStyle w:val="Paragraphedeliste"/>
        <w:numPr>
          <w:ilvl w:val="0"/>
          <w:numId w:val="21"/>
        </w:numPr>
        <w:rPr>
          <w:b/>
          <w:u w:val="single"/>
        </w:rPr>
      </w:pPr>
      <w:r w:rsidRPr="0018217F">
        <w:rPr>
          <w:b/>
          <w:u w:val="single"/>
        </w:rPr>
        <w:lastRenderedPageBreak/>
        <w:t xml:space="preserve">Explicit loading : </w:t>
      </w:r>
    </w:p>
    <w:p w14:paraId="28643444" w14:textId="2735EA7F" w:rsidR="00E4102A" w:rsidRDefault="006E0D5E" w:rsidP="00E4102A">
      <w:pPr>
        <w:jc w:val="both"/>
      </w:pPr>
      <w:r>
        <w:t>Même en désactiv</w:t>
      </w:r>
      <w:r w:rsidR="00311055">
        <w:t>ant</w:t>
      </w:r>
      <w:r>
        <w:t xml:space="preserve"> le </w:t>
      </w:r>
      <w:proofErr w:type="spellStart"/>
      <w:r>
        <w:t>lazy</w:t>
      </w:r>
      <w:proofErr w:type="spellEnd"/>
      <w:r>
        <w:t xml:space="preserve"> </w:t>
      </w:r>
      <w:proofErr w:type="spellStart"/>
      <w:r>
        <w:t>loading</w:t>
      </w:r>
      <w:proofErr w:type="spellEnd"/>
      <w:r w:rsidR="00E4102A">
        <w:t>,</w:t>
      </w:r>
      <w:r>
        <w:t xml:space="preserve"> il est toujours possible d’effectuer ce type de chargement en utilisant la méthode </w:t>
      </w:r>
      <w:proofErr w:type="gramStart"/>
      <w:r>
        <w:t>Load(</w:t>
      </w:r>
      <w:proofErr w:type="gramEnd"/>
      <w:r>
        <w:t>)</w:t>
      </w:r>
      <w:r w:rsidR="00311055">
        <w:t>, qui est un appel explicite.</w:t>
      </w:r>
    </w:p>
    <w:p w14:paraId="04A3D3E8" w14:textId="52BF1651" w:rsidR="00B773A7" w:rsidRDefault="0082026B" w:rsidP="002A1B0E">
      <w:pPr>
        <w:jc w:val="both"/>
      </w:pPr>
      <w:r w:rsidRPr="0082026B">
        <w:rPr>
          <w:noProof/>
        </w:rPr>
        <w:drawing>
          <wp:inline distT="0" distB="0" distL="0" distR="0" wp14:anchorId="3795D0BB" wp14:editId="302AFFE5">
            <wp:extent cx="5263515" cy="1413510"/>
            <wp:effectExtent l="0" t="0" r="0" b="0"/>
            <wp:docPr id="29" name="Image 3">
              <a:extLst xmlns:a="http://schemas.openxmlformats.org/drawingml/2006/main">
                <a:ext uri="{FF2B5EF4-FFF2-40B4-BE49-F238E27FC236}">
                  <a16:creationId xmlns:a16="http://schemas.microsoft.com/office/drawing/2014/main" id="{5AC5CEAD-A8A7-45FD-BEB3-0173E4629F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5AC5CEAD-A8A7-45FD-BEB3-0173E4629FCF}"/>
                        </a:ext>
                      </a:extLst>
                    </pic:cNvPr>
                    <pic:cNvPicPr>
                      <a:picLocks noChangeAspect="1"/>
                    </pic:cNvPicPr>
                  </pic:nvPicPr>
                  <pic:blipFill>
                    <a:blip r:embed="rId31"/>
                    <a:stretch>
                      <a:fillRect/>
                    </a:stretch>
                  </pic:blipFill>
                  <pic:spPr>
                    <a:xfrm>
                      <a:off x="0" y="0"/>
                      <a:ext cx="5263515" cy="1413510"/>
                    </a:xfrm>
                    <a:custGeom>
                      <a:avLst/>
                      <a:gdLst>
                        <a:gd name="connsiteX0" fmla="*/ 0 w 4636009"/>
                        <a:gd name="connsiteY0" fmla="*/ 0 h 5032375"/>
                        <a:gd name="connsiteX1" fmla="*/ 4636009 w 4636009"/>
                        <a:gd name="connsiteY1" fmla="*/ 0 h 5032375"/>
                        <a:gd name="connsiteX2" fmla="*/ 4636009 w 4636009"/>
                        <a:gd name="connsiteY2" fmla="*/ 5032375 h 5032375"/>
                        <a:gd name="connsiteX3" fmla="*/ 0 w 4636009"/>
                        <a:gd name="connsiteY3" fmla="*/ 5032375 h 5032375"/>
                      </a:gdLst>
                      <a:ahLst/>
                      <a:cxnLst>
                        <a:cxn ang="0">
                          <a:pos x="connsiteX0" y="connsiteY0"/>
                        </a:cxn>
                        <a:cxn ang="0">
                          <a:pos x="connsiteX1" y="connsiteY1"/>
                        </a:cxn>
                        <a:cxn ang="0">
                          <a:pos x="connsiteX2" y="connsiteY2"/>
                        </a:cxn>
                        <a:cxn ang="0">
                          <a:pos x="connsiteX3" y="connsiteY3"/>
                        </a:cxn>
                      </a:cxnLst>
                      <a:rect l="l" t="t" r="r" b="b"/>
                      <a:pathLst>
                        <a:path w="4636009" h="5032375">
                          <a:moveTo>
                            <a:pt x="0" y="0"/>
                          </a:moveTo>
                          <a:lnTo>
                            <a:pt x="4636009" y="0"/>
                          </a:lnTo>
                          <a:lnTo>
                            <a:pt x="4636009" y="5032375"/>
                          </a:lnTo>
                          <a:lnTo>
                            <a:pt x="0" y="5032375"/>
                          </a:lnTo>
                          <a:close/>
                        </a:path>
                      </a:pathLst>
                    </a:custGeom>
                  </pic:spPr>
                </pic:pic>
              </a:graphicData>
            </a:graphic>
          </wp:inline>
        </w:drawing>
      </w:r>
    </w:p>
    <w:p w14:paraId="1EABD433" w14:textId="77777777" w:rsidR="00EF210B" w:rsidRDefault="00EF210B" w:rsidP="00B773A7"/>
    <w:p w14:paraId="2592CB9D" w14:textId="6970FD38" w:rsidR="00E92AD7" w:rsidRDefault="00DC653F" w:rsidP="002A1B0E">
      <w:pPr>
        <w:jc w:val="both"/>
      </w:pPr>
      <w:r>
        <w:t xml:space="preserve">Afin de filtrer la requête, </w:t>
      </w:r>
      <w:r w:rsidR="00E4102A">
        <w:t>et qu’elle</w:t>
      </w:r>
      <w:r>
        <w:t xml:space="preserve"> soit effectuée sur seulement certaines entités, il faut utiliser la méthode </w:t>
      </w:r>
      <w:proofErr w:type="spellStart"/>
      <w:proofErr w:type="gramStart"/>
      <w:r>
        <w:t>Query</w:t>
      </w:r>
      <w:proofErr w:type="spellEnd"/>
      <w:r>
        <w:t>(</w:t>
      </w:r>
      <w:proofErr w:type="gramEnd"/>
      <w:r w:rsidR="00355ED9">
        <w:t>)</w:t>
      </w:r>
      <w:r w:rsidR="00E4102A">
        <w:t>. Et ce,</w:t>
      </w:r>
      <w:r w:rsidR="00355ED9">
        <w:t xml:space="preserve"> que ce soit pour une référence ou une collection, </w:t>
      </w:r>
      <w:r w:rsidR="00E4102A">
        <w:t xml:space="preserve">étant donné que, dans le cas d’une collection, </w:t>
      </w:r>
      <w:r w:rsidR="00597786">
        <w:t xml:space="preserve">elle est plus utile pour changer seulement certaines parties de celle-ci. </w:t>
      </w:r>
      <w:r w:rsidR="00DB7A2B">
        <w:t>Avant d’utiliser cette méthode, il est conseillé de désactiver le lazy loading</w:t>
      </w:r>
      <w:r w:rsidR="00FE3E87">
        <w:t xml:space="preserve">. </w:t>
      </w:r>
    </w:p>
    <w:p w14:paraId="1D519686" w14:textId="7615E01C" w:rsidR="00736CA7" w:rsidRDefault="00CE052A" w:rsidP="00D50FB0">
      <w:r w:rsidRPr="00CE052A">
        <w:rPr>
          <w:noProof/>
        </w:rPr>
        <w:drawing>
          <wp:inline distT="0" distB="0" distL="0" distR="0" wp14:anchorId="24489F0A" wp14:editId="37B5B53C">
            <wp:extent cx="3010237" cy="1736675"/>
            <wp:effectExtent l="0" t="0" r="0" b="0"/>
            <wp:docPr id="30" name="Image 4">
              <a:extLst xmlns:a="http://schemas.openxmlformats.org/drawingml/2006/main">
                <a:ext uri="{FF2B5EF4-FFF2-40B4-BE49-F238E27FC236}">
                  <a16:creationId xmlns:a16="http://schemas.microsoft.com/office/drawing/2014/main" id="{2331D224-FB1D-407E-8237-2C73091F7D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a16="http://schemas.microsoft.com/office/drawing/2014/main" id="{2331D224-FB1D-407E-8237-2C73091F7DC1}"/>
                        </a:ext>
                      </a:extLst>
                    </pic:cNvPr>
                    <pic:cNvPicPr>
                      <a:picLocks noChangeAspect="1"/>
                    </pic:cNvPicPr>
                  </pic:nvPicPr>
                  <pic:blipFill>
                    <a:blip r:embed="rId32"/>
                    <a:stretch>
                      <a:fillRect/>
                    </a:stretch>
                  </pic:blipFill>
                  <pic:spPr>
                    <a:xfrm>
                      <a:off x="0" y="0"/>
                      <a:ext cx="3050148" cy="1759701"/>
                    </a:xfrm>
                    <a:custGeom>
                      <a:avLst/>
                      <a:gdLst>
                        <a:gd name="connsiteX0" fmla="*/ 0 w 4636009"/>
                        <a:gd name="connsiteY0" fmla="*/ 0 h 5032375"/>
                        <a:gd name="connsiteX1" fmla="*/ 4636009 w 4636009"/>
                        <a:gd name="connsiteY1" fmla="*/ 0 h 5032375"/>
                        <a:gd name="connsiteX2" fmla="*/ 4636009 w 4636009"/>
                        <a:gd name="connsiteY2" fmla="*/ 5032375 h 5032375"/>
                        <a:gd name="connsiteX3" fmla="*/ 0 w 4636009"/>
                        <a:gd name="connsiteY3" fmla="*/ 5032375 h 5032375"/>
                      </a:gdLst>
                      <a:ahLst/>
                      <a:cxnLst>
                        <a:cxn ang="0">
                          <a:pos x="connsiteX0" y="connsiteY0"/>
                        </a:cxn>
                        <a:cxn ang="0">
                          <a:pos x="connsiteX1" y="connsiteY1"/>
                        </a:cxn>
                        <a:cxn ang="0">
                          <a:pos x="connsiteX2" y="connsiteY2"/>
                        </a:cxn>
                        <a:cxn ang="0">
                          <a:pos x="connsiteX3" y="connsiteY3"/>
                        </a:cxn>
                      </a:cxnLst>
                      <a:rect l="l" t="t" r="r" b="b"/>
                      <a:pathLst>
                        <a:path w="4636009" h="5032375">
                          <a:moveTo>
                            <a:pt x="0" y="0"/>
                          </a:moveTo>
                          <a:lnTo>
                            <a:pt x="4636009" y="0"/>
                          </a:lnTo>
                          <a:lnTo>
                            <a:pt x="4636009" y="5032375"/>
                          </a:lnTo>
                          <a:lnTo>
                            <a:pt x="0" y="5032375"/>
                          </a:lnTo>
                          <a:close/>
                        </a:path>
                      </a:pathLst>
                    </a:custGeom>
                  </pic:spPr>
                </pic:pic>
              </a:graphicData>
            </a:graphic>
          </wp:inline>
        </w:drawing>
      </w:r>
    </w:p>
    <w:p w14:paraId="5F2052D0" w14:textId="3AD831DC" w:rsidR="00FC7A6A" w:rsidRPr="00D50FB0" w:rsidRDefault="00736CA7" w:rsidP="00D50FB0">
      <w:r>
        <w:br w:type="page"/>
      </w:r>
    </w:p>
    <w:p w14:paraId="24BA5D57" w14:textId="3591641F" w:rsidR="00E704FD" w:rsidRDefault="00FD2877" w:rsidP="009D0D95">
      <w:pPr>
        <w:pStyle w:val="Titre3"/>
      </w:pPr>
      <w:bookmarkStart w:id="20" w:name="_Toc9931734"/>
      <w:r w:rsidRPr="00E32BBD">
        <w:lastRenderedPageBreak/>
        <w:t>3.1.14 Les conventions du Code First</w:t>
      </w:r>
      <w:bookmarkEnd w:id="20"/>
      <w:r w:rsidRPr="00E32BBD">
        <w:t xml:space="preserve"> </w:t>
      </w:r>
    </w:p>
    <w:p w14:paraId="25BABBA6" w14:textId="77777777" w:rsidR="00792814" w:rsidRPr="00792814" w:rsidRDefault="00792814" w:rsidP="00792814"/>
    <w:p w14:paraId="7A8B270B" w14:textId="62E6374F" w:rsidR="00FD2877" w:rsidRPr="00A41054" w:rsidRDefault="00FD2877" w:rsidP="009757B0">
      <w:pPr>
        <w:rPr>
          <w:rFonts w:asciiTheme="majorHAnsi" w:hAnsiTheme="majorHAnsi" w:cstheme="majorHAnsi"/>
          <w:b/>
          <w:u w:val="single"/>
        </w:rPr>
      </w:pPr>
      <w:r>
        <w:rPr>
          <w:rFonts w:asciiTheme="majorHAnsi" w:hAnsiTheme="majorHAnsi" w:cstheme="majorHAnsi"/>
        </w:rPr>
        <w:tab/>
      </w:r>
      <w:r w:rsidR="00FC69CA" w:rsidRPr="00A41054">
        <w:rPr>
          <w:rFonts w:asciiTheme="majorHAnsi" w:hAnsiTheme="majorHAnsi" w:cstheme="majorHAnsi"/>
          <w:b/>
          <w:u w:val="single"/>
        </w:rPr>
        <w:t xml:space="preserve">a) La clé primaire : </w:t>
      </w:r>
    </w:p>
    <w:p w14:paraId="34E4BB46" w14:textId="51F1291F" w:rsidR="00FC69CA" w:rsidRPr="002A1B0E" w:rsidRDefault="00FC69CA" w:rsidP="002A1B0E">
      <w:pPr>
        <w:jc w:val="both"/>
        <w:rPr>
          <w:rFonts w:ascii="Calibri" w:hAnsi="Calibri" w:cs="Calibri"/>
        </w:rPr>
      </w:pPr>
      <w:r w:rsidRPr="002A1B0E">
        <w:rPr>
          <w:rFonts w:ascii="Calibri" w:hAnsi="Calibri" w:cs="Calibri"/>
        </w:rPr>
        <w:t xml:space="preserve">Une propriété est une clé primaire si cette propriété a pour nom « ID » ou le nom de la classe suivi de « ID ». De plus, si le type de cette propriété est </w:t>
      </w:r>
      <w:proofErr w:type="spellStart"/>
      <w:r w:rsidRPr="002A1B0E">
        <w:rPr>
          <w:rFonts w:ascii="Calibri" w:hAnsi="Calibri" w:cs="Calibri"/>
        </w:rPr>
        <w:t>Guid</w:t>
      </w:r>
      <w:proofErr w:type="spellEnd"/>
      <w:r w:rsidRPr="002A1B0E">
        <w:rPr>
          <w:rFonts w:ascii="Calibri" w:hAnsi="Calibri" w:cs="Calibri"/>
        </w:rPr>
        <w:t xml:space="preserve">, cette propriété sera configurée comme étant la colonne d’identité. </w:t>
      </w:r>
    </w:p>
    <w:p w14:paraId="0E22D7B0" w14:textId="703C47E7" w:rsidR="00FC69CA" w:rsidRPr="002D0782" w:rsidRDefault="00FC69CA" w:rsidP="00FC69CA">
      <w:pPr>
        <w:pStyle w:val="Paragraphedeliste"/>
        <w:rPr>
          <w:rFonts w:asciiTheme="majorHAnsi" w:hAnsiTheme="majorHAnsi" w:cstheme="majorHAnsi"/>
          <w:b/>
          <w:u w:val="single"/>
        </w:rPr>
      </w:pPr>
      <w:r w:rsidRPr="002D0782">
        <w:rPr>
          <w:rFonts w:asciiTheme="majorHAnsi" w:hAnsiTheme="majorHAnsi" w:cstheme="majorHAnsi"/>
          <w:b/>
          <w:u w:val="single"/>
        </w:rPr>
        <w:t xml:space="preserve">b) Les relations : </w:t>
      </w:r>
    </w:p>
    <w:p w14:paraId="539F691F" w14:textId="1208D608" w:rsidR="00FC69CA" w:rsidRPr="002A1B0E" w:rsidRDefault="00FC69CA" w:rsidP="002A1B0E">
      <w:pPr>
        <w:jc w:val="both"/>
        <w:rPr>
          <w:rFonts w:ascii="Calibri" w:hAnsi="Calibri" w:cs="Calibri"/>
        </w:rPr>
      </w:pPr>
      <w:r w:rsidRPr="002A1B0E">
        <w:rPr>
          <w:rFonts w:ascii="Calibri" w:hAnsi="Calibri" w:cs="Calibri"/>
        </w:rPr>
        <w:t>Avec Entity Framework, il est possible d’accéder aux entités par leur</w:t>
      </w:r>
      <w:r w:rsidR="00D30BAC">
        <w:rPr>
          <w:rFonts w:ascii="Calibri" w:hAnsi="Calibri" w:cs="Calibri"/>
        </w:rPr>
        <w:t>s</w:t>
      </w:r>
      <w:r w:rsidRPr="002A1B0E">
        <w:rPr>
          <w:rFonts w:ascii="Calibri" w:hAnsi="Calibri" w:cs="Calibri"/>
        </w:rPr>
        <w:t xml:space="preserve"> relations grâce aux propriétés de navigation</w:t>
      </w:r>
      <w:r w:rsidR="00D30BAC">
        <w:rPr>
          <w:rFonts w:ascii="Calibri" w:hAnsi="Calibri" w:cs="Calibri"/>
        </w:rPr>
        <w:t>.</w:t>
      </w:r>
      <w:r w:rsidRPr="002A1B0E">
        <w:rPr>
          <w:rFonts w:ascii="Calibri" w:hAnsi="Calibri" w:cs="Calibri"/>
        </w:rPr>
        <w:t xml:space="preserve"> </w:t>
      </w:r>
      <w:r w:rsidR="00D30BAC">
        <w:rPr>
          <w:rFonts w:ascii="Calibri" w:hAnsi="Calibri" w:cs="Calibri"/>
        </w:rPr>
        <w:t>C</w:t>
      </w:r>
      <w:r w:rsidRPr="002A1B0E">
        <w:rPr>
          <w:rFonts w:ascii="Calibri" w:hAnsi="Calibri" w:cs="Calibri"/>
        </w:rPr>
        <w:t xml:space="preserve">haque objet peut avoir une propriété de navigation pour chaque relation dans laquelle elle intervient. </w:t>
      </w:r>
    </w:p>
    <w:p w14:paraId="375D8112" w14:textId="59C9A34C" w:rsidR="00FC69CA" w:rsidRPr="002A1B0E" w:rsidRDefault="007C168E" w:rsidP="002A1B0E">
      <w:pPr>
        <w:jc w:val="both"/>
        <w:rPr>
          <w:rFonts w:ascii="Calibri" w:hAnsi="Calibri" w:cs="Calibri"/>
        </w:rPr>
      </w:pPr>
      <w:r w:rsidRPr="002A1B0E">
        <w:rPr>
          <w:rFonts w:ascii="Calibri" w:hAnsi="Calibri" w:cs="Calibri"/>
        </w:rPr>
        <w:t xml:space="preserve">Si une propriété </w:t>
      </w:r>
      <w:r w:rsidR="00D30BAC">
        <w:rPr>
          <w:rFonts w:ascii="Calibri" w:hAnsi="Calibri" w:cs="Calibri"/>
        </w:rPr>
        <w:t>possède</w:t>
      </w:r>
      <w:r w:rsidRPr="002A1B0E">
        <w:rPr>
          <w:rFonts w:ascii="Calibri" w:hAnsi="Calibri" w:cs="Calibri"/>
        </w:rPr>
        <w:t xml:space="preserve"> le même type de données que la propriété de la clé primaire, en terminant également par le mot «</w:t>
      </w:r>
      <w:r w:rsidR="00D30BAC">
        <w:rPr>
          <w:rFonts w:ascii="Calibri" w:hAnsi="Calibri" w:cs="Calibri"/>
        </w:rPr>
        <w:t> </w:t>
      </w:r>
      <w:r w:rsidRPr="002A1B0E">
        <w:rPr>
          <w:rFonts w:ascii="Calibri" w:hAnsi="Calibri" w:cs="Calibri"/>
        </w:rPr>
        <w:t xml:space="preserve">ID », cette propriété sera représentée comme une clé étrangère. Lorsqu’une clé étrangère est détectée, </w:t>
      </w:r>
      <w:r w:rsidR="00873F19" w:rsidRPr="002A1B0E">
        <w:rPr>
          <w:rFonts w:ascii="Calibri" w:hAnsi="Calibri" w:cs="Calibri"/>
        </w:rPr>
        <w:t xml:space="preserve">le Code First déduit le type de relation en fonction de la </w:t>
      </w:r>
      <w:proofErr w:type="spellStart"/>
      <w:r w:rsidR="00873F19" w:rsidRPr="002A1B0E">
        <w:rPr>
          <w:rFonts w:ascii="Calibri" w:hAnsi="Calibri" w:cs="Calibri"/>
        </w:rPr>
        <w:t>nullabilité</w:t>
      </w:r>
      <w:proofErr w:type="spellEnd"/>
      <w:r w:rsidR="00873F19" w:rsidRPr="002A1B0E">
        <w:rPr>
          <w:rFonts w:ascii="Calibri" w:hAnsi="Calibri" w:cs="Calibri"/>
        </w:rPr>
        <w:t xml:space="preserve"> de la clé étrangère</w:t>
      </w:r>
      <w:r w:rsidR="00D30BAC">
        <w:rPr>
          <w:rFonts w:ascii="Calibri" w:hAnsi="Calibri" w:cs="Calibri"/>
        </w:rPr>
        <w:t>. S</w:t>
      </w:r>
      <w:r w:rsidR="00873F19" w:rsidRPr="002A1B0E">
        <w:rPr>
          <w:rFonts w:ascii="Calibri" w:hAnsi="Calibri" w:cs="Calibri"/>
        </w:rPr>
        <w:t xml:space="preserve">i celle-ci est </w:t>
      </w:r>
      <w:proofErr w:type="spellStart"/>
      <w:r w:rsidR="00873F19" w:rsidRPr="002A1B0E">
        <w:rPr>
          <w:rFonts w:ascii="Calibri" w:hAnsi="Calibri" w:cs="Calibri"/>
        </w:rPr>
        <w:t>nul</w:t>
      </w:r>
      <w:r w:rsidR="00F24D42" w:rsidRPr="002A1B0E">
        <w:rPr>
          <w:rFonts w:ascii="Calibri" w:hAnsi="Calibri" w:cs="Calibri"/>
        </w:rPr>
        <w:t>l</w:t>
      </w:r>
      <w:r w:rsidR="00873F19" w:rsidRPr="002A1B0E">
        <w:rPr>
          <w:rFonts w:ascii="Calibri" w:hAnsi="Calibri" w:cs="Calibri"/>
        </w:rPr>
        <w:t>able</w:t>
      </w:r>
      <w:proofErr w:type="spellEnd"/>
      <w:r w:rsidR="00873F19" w:rsidRPr="002A1B0E">
        <w:rPr>
          <w:rFonts w:ascii="Calibri" w:hAnsi="Calibri" w:cs="Calibri"/>
        </w:rPr>
        <w:t xml:space="preserve">, une relation facultative sera enregistrée, sinon elle sera requise et le Code First ajoutera donc une suppression en cascade sur la relation. </w:t>
      </w:r>
    </w:p>
    <w:p w14:paraId="39A069E6" w14:textId="5D75394F" w:rsidR="00FC69CA" w:rsidRDefault="00FC69CA" w:rsidP="00FC69CA">
      <w:pPr>
        <w:pStyle w:val="Paragraphedeliste"/>
        <w:rPr>
          <w:rFonts w:asciiTheme="majorHAnsi" w:hAnsiTheme="majorHAnsi" w:cstheme="majorHAnsi"/>
          <w:b/>
          <w:u w:val="single"/>
        </w:rPr>
      </w:pPr>
      <w:r w:rsidRPr="000D3DE7">
        <w:rPr>
          <w:rFonts w:asciiTheme="majorHAnsi" w:hAnsiTheme="majorHAnsi" w:cstheme="majorHAnsi"/>
          <w:b/>
          <w:u w:val="single"/>
        </w:rPr>
        <w:t xml:space="preserve">c) Les types complexes : </w:t>
      </w:r>
    </w:p>
    <w:p w14:paraId="29744434" w14:textId="278A76B3" w:rsidR="001560BC" w:rsidRPr="002A1B0E" w:rsidRDefault="00651FF0" w:rsidP="002A1B0E">
      <w:pPr>
        <w:jc w:val="both"/>
        <w:rPr>
          <w:rFonts w:ascii="Calibri" w:hAnsi="Calibri" w:cs="Calibri"/>
        </w:rPr>
      </w:pPr>
      <w:r w:rsidRPr="002A1B0E">
        <w:rPr>
          <w:rFonts w:ascii="Calibri" w:hAnsi="Calibri" w:cs="Calibri"/>
        </w:rPr>
        <w:t>Lorsque le Code First rencontre une définition de classe où il ne retrouve pas de clé primaire et qu’aucune n’est ajoutée même avec les annotations de données ou Fluent API, il enregistre cette classe comme étant de type complexe. Pour cela</w:t>
      </w:r>
      <w:r w:rsidR="00D30BAC">
        <w:rPr>
          <w:rFonts w:ascii="Calibri" w:hAnsi="Calibri" w:cs="Calibri"/>
        </w:rPr>
        <w:t>,</w:t>
      </w:r>
      <w:r w:rsidRPr="002A1B0E">
        <w:rPr>
          <w:rFonts w:ascii="Calibri" w:hAnsi="Calibri" w:cs="Calibri"/>
        </w:rPr>
        <w:t xml:space="preserve"> il faut également qu’il n’y ait pas de propriété référençant des types d’entités</w:t>
      </w:r>
      <w:r w:rsidR="00D30BAC">
        <w:rPr>
          <w:rFonts w:ascii="Calibri" w:hAnsi="Calibri" w:cs="Calibri"/>
        </w:rPr>
        <w:t>,</w:t>
      </w:r>
      <w:r w:rsidRPr="002A1B0E">
        <w:rPr>
          <w:rFonts w:ascii="Calibri" w:hAnsi="Calibri" w:cs="Calibri"/>
        </w:rPr>
        <w:t xml:space="preserve"> et qu’il ne soit pas lui-même référencé par une propriété de collection sur un autre type. </w:t>
      </w:r>
    </w:p>
    <w:p w14:paraId="26CE0549" w14:textId="6877F618" w:rsidR="001C7869" w:rsidRDefault="001C7869" w:rsidP="001C7869">
      <w:pPr>
        <w:pStyle w:val="Paragraphedeliste"/>
        <w:numPr>
          <w:ilvl w:val="0"/>
          <w:numId w:val="21"/>
        </w:numPr>
        <w:rPr>
          <w:rFonts w:asciiTheme="majorHAnsi" w:hAnsiTheme="majorHAnsi" w:cstheme="majorHAnsi"/>
          <w:b/>
          <w:u w:val="single"/>
        </w:rPr>
      </w:pPr>
      <w:r>
        <w:rPr>
          <w:rFonts w:asciiTheme="majorHAnsi" w:hAnsiTheme="majorHAnsi" w:cstheme="majorHAnsi"/>
          <w:b/>
          <w:u w:val="single"/>
        </w:rPr>
        <w:t xml:space="preserve">Supprimer les conventions : </w:t>
      </w:r>
    </w:p>
    <w:p w14:paraId="5D28F68C" w14:textId="26904AE3" w:rsidR="001C7869" w:rsidRPr="002A1B0E" w:rsidRDefault="001C7869" w:rsidP="002A1B0E">
      <w:pPr>
        <w:jc w:val="both"/>
        <w:rPr>
          <w:rFonts w:ascii="Calibri" w:hAnsi="Calibri" w:cs="Calibri"/>
        </w:rPr>
      </w:pPr>
      <w:r w:rsidRPr="002A1B0E">
        <w:rPr>
          <w:rFonts w:ascii="Calibri" w:hAnsi="Calibri" w:cs="Calibri"/>
        </w:rPr>
        <w:t xml:space="preserve">Il est possible de supprimer chaque convention définie dans le </w:t>
      </w:r>
      <w:proofErr w:type="spellStart"/>
      <w:r w:rsidRPr="002A1B0E">
        <w:rPr>
          <w:rFonts w:ascii="Calibri" w:hAnsi="Calibri" w:cs="Calibri"/>
        </w:rPr>
        <w:t>namespace</w:t>
      </w:r>
      <w:proofErr w:type="spellEnd"/>
      <w:r w:rsidRPr="002A1B0E">
        <w:rPr>
          <w:rFonts w:ascii="Calibri" w:hAnsi="Calibri" w:cs="Calibri"/>
        </w:rPr>
        <w:t xml:space="preserve"> </w:t>
      </w:r>
      <w:proofErr w:type="spellStart"/>
      <w:proofErr w:type="gramStart"/>
      <w:r w:rsidRPr="002A1B0E">
        <w:rPr>
          <w:rFonts w:ascii="Calibri" w:hAnsi="Calibri" w:cs="Calibri"/>
        </w:rPr>
        <w:t>System.Data.Entity.ModelConfiguration</w:t>
      </w:r>
      <w:proofErr w:type="gramEnd"/>
      <w:r w:rsidRPr="002A1B0E">
        <w:rPr>
          <w:rFonts w:ascii="Calibri" w:hAnsi="Calibri" w:cs="Calibri"/>
        </w:rPr>
        <w:t>.Conventions</w:t>
      </w:r>
      <w:r w:rsidR="00C6367D">
        <w:rPr>
          <w:rFonts w:ascii="Calibri" w:hAnsi="Calibri" w:cs="Calibri"/>
        </w:rPr>
        <w:t>.P</w:t>
      </w:r>
      <w:r w:rsidRPr="002A1B0E">
        <w:rPr>
          <w:rFonts w:ascii="Calibri" w:hAnsi="Calibri" w:cs="Calibri"/>
        </w:rPr>
        <w:t>our</w:t>
      </w:r>
      <w:proofErr w:type="spellEnd"/>
      <w:r w:rsidRPr="002A1B0E">
        <w:rPr>
          <w:rFonts w:ascii="Calibri" w:hAnsi="Calibri" w:cs="Calibri"/>
        </w:rPr>
        <w:t xml:space="preserve"> cela</w:t>
      </w:r>
      <w:r w:rsidR="00C6367D">
        <w:rPr>
          <w:rFonts w:ascii="Calibri" w:hAnsi="Calibri" w:cs="Calibri"/>
        </w:rPr>
        <w:t>,</w:t>
      </w:r>
      <w:r w:rsidRPr="002A1B0E">
        <w:rPr>
          <w:rFonts w:ascii="Calibri" w:hAnsi="Calibri" w:cs="Calibri"/>
        </w:rPr>
        <w:t xml:space="preserve"> il faut ajouter une ligne de code dans la méthode </w:t>
      </w:r>
      <w:proofErr w:type="spellStart"/>
      <w:r w:rsidRPr="002A1B0E">
        <w:rPr>
          <w:rFonts w:ascii="Calibri" w:hAnsi="Calibri" w:cs="Calibri"/>
        </w:rPr>
        <w:t>OnModelCreating</w:t>
      </w:r>
      <w:proofErr w:type="spellEnd"/>
      <w:r w:rsidRPr="002A1B0E">
        <w:rPr>
          <w:rFonts w:ascii="Calibri" w:hAnsi="Calibri" w:cs="Calibri"/>
        </w:rPr>
        <w:t xml:space="preserve">(), voici un exemple repris de la documentation de Microsoft : </w:t>
      </w:r>
    </w:p>
    <w:p w14:paraId="65928BF7" w14:textId="79AA18AD" w:rsidR="001C7869" w:rsidRDefault="005241CC" w:rsidP="001C7869">
      <w:pPr>
        <w:rPr>
          <w:rFonts w:asciiTheme="majorHAnsi" w:hAnsiTheme="majorHAnsi" w:cstheme="majorHAnsi"/>
        </w:rPr>
      </w:pPr>
      <w:r>
        <w:rPr>
          <w:noProof/>
        </w:rPr>
        <w:drawing>
          <wp:inline distT="0" distB="0" distL="0" distR="0" wp14:anchorId="7EF8E874" wp14:editId="20339160">
            <wp:extent cx="3867993" cy="1508653"/>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97878" cy="1520309"/>
                    </a:xfrm>
                    <a:prstGeom prst="rect">
                      <a:avLst/>
                    </a:prstGeom>
                  </pic:spPr>
                </pic:pic>
              </a:graphicData>
            </a:graphic>
          </wp:inline>
        </w:drawing>
      </w:r>
    </w:p>
    <w:p w14:paraId="004B4CDD" w14:textId="77777777" w:rsidR="00D057AC" w:rsidRPr="00FE31D7" w:rsidRDefault="00D057AC" w:rsidP="00FE31D7">
      <w:pPr>
        <w:rPr>
          <w:rFonts w:asciiTheme="majorHAnsi" w:hAnsiTheme="majorHAnsi" w:cstheme="majorHAnsi"/>
        </w:rPr>
      </w:pPr>
    </w:p>
    <w:p w14:paraId="1051E34A" w14:textId="369A661E" w:rsidR="00FC69CA" w:rsidRPr="007D5E69" w:rsidRDefault="00FC69CA" w:rsidP="007D5E69">
      <w:pPr>
        <w:rPr>
          <w:rFonts w:asciiTheme="majorHAnsi" w:hAnsiTheme="majorHAnsi" w:cstheme="majorHAnsi"/>
        </w:rPr>
      </w:pPr>
    </w:p>
    <w:p w14:paraId="586A0986" w14:textId="77777777" w:rsidR="00FC69CA" w:rsidRPr="001B509E" w:rsidRDefault="00FC69CA" w:rsidP="009757B0">
      <w:pPr>
        <w:rPr>
          <w:rFonts w:asciiTheme="majorHAnsi" w:hAnsiTheme="majorHAnsi" w:cstheme="majorHAnsi"/>
        </w:rPr>
      </w:pPr>
    </w:p>
    <w:p w14:paraId="0CADE34D" w14:textId="161F3F8F" w:rsidR="00EB5316" w:rsidRPr="001B509E" w:rsidRDefault="0083180F" w:rsidP="009D0D95">
      <w:pPr>
        <w:pStyle w:val="Titre3"/>
        <w:rPr>
          <w:color w:val="000000" w:themeColor="text1"/>
        </w:rPr>
      </w:pPr>
      <w:r w:rsidRPr="001B509E">
        <w:tab/>
      </w:r>
      <w:r w:rsidR="002A4CDC" w:rsidRPr="001B509E">
        <w:br w:type="page"/>
      </w:r>
    </w:p>
    <w:p w14:paraId="5075D6F7" w14:textId="71878F35" w:rsidR="006C5189" w:rsidRPr="001B509E" w:rsidRDefault="00F139B3" w:rsidP="00853F49">
      <w:pPr>
        <w:pStyle w:val="Titre2"/>
      </w:pPr>
      <w:bookmarkStart w:id="21" w:name="_Toc9931735"/>
      <w:r w:rsidRPr="001B509E">
        <w:lastRenderedPageBreak/>
        <w:t>3.2 Mise en œuvre</w:t>
      </w:r>
      <w:r w:rsidR="000C4804" w:rsidRPr="001B509E">
        <w:t xml:space="preserve"> et exemples réalisés</w:t>
      </w:r>
      <w:bookmarkEnd w:id="21"/>
    </w:p>
    <w:p w14:paraId="442568F3" w14:textId="2A12DA98" w:rsidR="002A4CDC" w:rsidRDefault="00D355DA" w:rsidP="009D0D95">
      <w:pPr>
        <w:pStyle w:val="Titre3"/>
      </w:pPr>
      <w:r>
        <w:t>3.2.1 Créer un nouveau projet</w:t>
      </w:r>
    </w:p>
    <w:p w14:paraId="3058C400" w14:textId="77777777" w:rsidR="00167023" w:rsidRPr="00167023" w:rsidRDefault="00167023" w:rsidP="00167023"/>
    <w:p w14:paraId="7C065E1D" w14:textId="0895BFEF" w:rsidR="00D355DA" w:rsidRPr="00F00775" w:rsidRDefault="00167023" w:rsidP="002A1B0E">
      <w:pPr>
        <w:jc w:val="both"/>
        <w:rPr>
          <w:rFonts w:asciiTheme="majorHAnsi" w:hAnsiTheme="majorHAnsi" w:cstheme="majorHAnsi"/>
          <w:sz w:val="24"/>
        </w:rPr>
      </w:pPr>
      <w:r w:rsidRPr="00F00775">
        <w:rPr>
          <w:rFonts w:asciiTheme="majorHAnsi" w:hAnsiTheme="majorHAnsi" w:cstheme="majorHAnsi"/>
          <w:sz w:val="24"/>
        </w:rPr>
        <w:tab/>
      </w:r>
      <w:r w:rsidRPr="002A1B0E">
        <w:rPr>
          <w:rFonts w:ascii="Calibri" w:hAnsi="Calibri" w:cs="Calibri"/>
        </w:rPr>
        <w:t xml:space="preserve">Lors de mon stage </w:t>
      </w:r>
      <w:r w:rsidR="00626E4D" w:rsidRPr="002A1B0E">
        <w:rPr>
          <w:rFonts w:ascii="Calibri" w:hAnsi="Calibri" w:cs="Calibri"/>
        </w:rPr>
        <w:t>j’ai travaillé sur un projet déjà existant</w:t>
      </w:r>
      <w:r w:rsidR="00B15A83" w:rsidRPr="002A1B0E">
        <w:rPr>
          <w:rFonts w:ascii="Calibri" w:hAnsi="Calibri" w:cs="Calibri"/>
        </w:rPr>
        <w:t>, mais voici une brève démonstration pour démarrer un projet de zéro</w:t>
      </w:r>
      <w:r w:rsidR="00C6367D">
        <w:rPr>
          <w:rFonts w:ascii="Calibri" w:hAnsi="Calibri" w:cs="Calibri"/>
        </w:rPr>
        <w:t>. S</w:t>
      </w:r>
      <w:r w:rsidR="00B15A83" w:rsidRPr="002A1B0E">
        <w:rPr>
          <w:rFonts w:ascii="Calibri" w:hAnsi="Calibri" w:cs="Calibri"/>
        </w:rPr>
        <w:t>ous Visual Studio, il faut créer un nouveau projet en sélectionnant une application web ASP .NET Framework</w:t>
      </w:r>
      <w:r w:rsidR="003C42DE" w:rsidRPr="002A1B0E">
        <w:rPr>
          <w:rFonts w:ascii="Calibri" w:hAnsi="Calibri" w:cs="Calibri"/>
        </w:rPr>
        <w:t>. Voici la fenêtre qui s’affiche après cette sélection :</w:t>
      </w:r>
      <w:r w:rsidR="003C42DE" w:rsidRPr="00F00775">
        <w:rPr>
          <w:rFonts w:asciiTheme="majorHAnsi" w:hAnsiTheme="majorHAnsi" w:cstheme="majorHAnsi"/>
          <w:sz w:val="24"/>
        </w:rPr>
        <w:t xml:space="preserve"> </w:t>
      </w:r>
    </w:p>
    <w:p w14:paraId="67BA6887" w14:textId="13F54AB5" w:rsidR="003C42DE" w:rsidRPr="00F00775" w:rsidRDefault="00333A72" w:rsidP="002A4CDC">
      <w:pPr>
        <w:rPr>
          <w:rFonts w:asciiTheme="majorHAnsi" w:hAnsiTheme="majorHAnsi" w:cstheme="majorHAnsi"/>
          <w:sz w:val="24"/>
        </w:rPr>
      </w:pPr>
      <w:r w:rsidRPr="00F00775">
        <w:rPr>
          <w:rFonts w:asciiTheme="majorHAnsi" w:hAnsiTheme="majorHAnsi" w:cstheme="majorHAnsi"/>
          <w:sz w:val="24"/>
        </w:rPr>
        <w:t> </w:t>
      </w:r>
      <w:r w:rsidRPr="00F00775">
        <w:rPr>
          <w:rFonts w:asciiTheme="majorHAnsi" w:hAnsiTheme="majorHAnsi" w:cstheme="majorHAnsi"/>
          <w:noProof/>
          <w:sz w:val="24"/>
        </w:rPr>
        <w:drawing>
          <wp:inline distT="0" distB="0" distL="0" distR="0" wp14:anchorId="1532D598" wp14:editId="73FFFA70">
            <wp:extent cx="5263515" cy="3058160"/>
            <wp:effectExtent l="0" t="0" r="0" b="8890"/>
            <wp:docPr id="32" name="Image 32" descr="C:\Users\Aurélien\AppData\Local\Microsoft\Windows\INetCache\Content.MSO\E5328D6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urélien\AppData\Local\Microsoft\Windows\INetCache\Content.MSO\E5328D6D.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3515" cy="3058160"/>
                    </a:xfrm>
                    <a:prstGeom prst="rect">
                      <a:avLst/>
                    </a:prstGeom>
                    <a:noFill/>
                    <a:ln>
                      <a:noFill/>
                    </a:ln>
                  </pic:spPr>
                </pic:pic>
              </a:graphicData>
            </a:graphic>
          </wp:inline>
        </w:drawing>
      </w:r>
    </w:p>
    <w:p w14:paraId="443FBEAC" w14:textId="17235C1D" w:rsidR="0046009F" w:rsidRPr="002A1B0E" w:rsidRDefault="0046009F" w:rsidP="002A1B0E">
      <w:pPr>
        <w:jc w:val="both"/>
        <w:rPr>
          <w:rFonts w:ascii="Calibri" w:hAnsi="Calibri" w:cs="Calibri"/>
        </w:rPr>
      </w:pPr>
      <w:r w:rsidRPr="002A1B0E">
        <w:rPr>
          <w:rFonts w:ascii="Calibri" w:hAnsi="Calibri" w:cs="Calibri"/>
        </w:rPr>
        <w:t>Afin de travailler avec le « pattern » ou patron de conception MVC, il faut veiller à ce que celui-ci soit sélectionné. MVC est un motif d’architecture permettant d’organiser le code</w:t>
      </w:r>
      <w:r w:rsidR="00F4290E">
        <w:rPr>
          <w:rFonts w:ascii="Calibri" w:hAnsi="Calibri" w:cs="Calibri"/>
        </w:rPr>
        <w:t>. C</w:t>
      </w:r>
      <w:r w:rsidRPr="002A1B0E">
        <w:rPr>
          <w:rFonts w:ascii="Calibri" w:hAnsi="Calibri" w:cs="Calibri"/>
        </w:rPr>
        <w:t>e motif est composé de trois types de modules ayant chacun une responsabilité distincte</w:t>
      </w:r>
      <w:r w:rsidR="00703BA8" w:rsidRPr="002A1B0E">
        <w:rPr>
          <w:rFonts w:ascii="Calibri" w:hAnsi="Calibri" w:cs="Calibri"/>
        </w:rPr>
        <w:t> :</w:t>
      </w:r>
      <w:r w:rsidR="00F4290E">
        <w:rPr>
          <w:rFonts w:ascii="Calibri" w:hAnsi="Calibri" w:cs="Calibri"/>
        </w:rPr>
        <w:t> </w:t>
      </w:r>
      <w:r w:rsidR="00703BA8" w:rsidRPr="002A1B0E">
        <w:rPr>
          <w:rFonts w:ascii="Calibri" w:hAnsi="Calibri" w:cs="Calibri"/>
        </w:rPr>
        <w:t>les modèles qui contiennent les données à afficher, les vues</w:t>
      </w:r>
      <w:r w:rsidR="00372E7E" w:rsidRPr="002A1B0E">
        <w:rPr>
          <w:rFonts w:ascii="Calibri" w:hAnsi="Calibri" w:cs="Calibri"/>
        </w:rPr>
        <w:t xml:space="preserve"> qui contiennent la présentation de l’interface graphique</w:t>
      </w:r>
      <w:r w:rsidR="00F4290E">
        <w:rPr>
          <w:rFonts w:ascii="Calibri" w:hAnsi="Calibri" w:cs="Calibri"/>
        </w:rPr>
        <w:t>,</w:t>
      </w:r>
      <w:r w:rsidR="00703BA8" w:rsidRPr="002A1B0E">
        <w:rPr>
          <w:rFonts w:ascii="Calibri" w:hAnsi="Calibri" w:cs="Calibri"/>
        </w:rPr>
        <w:t xml:space="preserve"> et les contrôleurs</w:t>
      </w:r>
      <w:r w:rsidR="00786EF5" w:rsidRPr="002A1B0E">
        <w:rPr>
          <w:rFonts w:ascii="Calibri" w:hAnsi="Calibri" w:cs="Calibri"/>
        </w:rPr>
        <w:t xml:space="preserve"> qui contiennent la logique d’actions effectuées par l’utilisateur. </w:t>
      </w:r>
    </w:p>
    <w:p w14:paraId="0FDD9458" w14:textId="623FD68D" w:rsidR="00F4290E" w:rsidRDefault="00AB49FA" w:rsidP="00F4290E">
      <w:pPr>
        <w:jc w:val="both"/>
        <w:rPr>
          <w:rFonts w:ascii="Calibri" w:hAnsi="Calibri" w:cs="Calibri"/>
        </w:rPr>
      </w:pPr>
      <w:r w:rsidRPr="002A1B0E">
        <w:rPr>
          <w:rFonts w:ascii="Calibri" w:hAnsi="Calibri" w:cs="Calibri"/>
        </w:rPr>
        <w:t xml:space="preserve">Si le développeur souhaite une application basique, il faut veiller à ce que l’authentification ne soit pas comprise dans le projet en cours de création. Toutefois, si le développeur souhaite réaliser une application qui stocke des données sensibles </w:t>
      </w:r>
      <w:r w:rsidR="00F4290E">
        <w:rPr>
          <w:rFonts w:ascii="Calibri" w:hAnsi="Calibri" w:cs="Calibri"/>
        </w:rPr>
        <w:t>devant</w:t>
      </w:r>
      <w:r w:rsidRPr="002A1B0E">
        <w:rPr>
          <w:rFonts w:ascii="Calibri" w:hAnsi="Calibri" w:cs="Calibri"/>
        </w:rPr>
        <w:t xml:space="preserve"> de ce fait être protégé</w:t>
      </w:r>
      <w:r w:rsidR="00F4290E">
        <w:rPr>
          <w:rFonts w:ascii="Calibri" w:hAnsi="Calibri" w:cs="Calibri"/>
        </w:rPr>
        <w:t>es</w:t>
      </w:r>
      <w:r w:rsidRPr="002A1B0E">
        <w:rPr>
          <w:rFonts w:ascii="Calibri" w:hAnsi="Calibri" w:cs="Calibri"/>
        </w:rPr>
        <w:t xml:space="preserve"> d’une quelconque attaque (vol d’information ou de propriété intellectuelle), il est intéressant, voire fortement conseillé</w:t>
      </w:r>
      <w:r w:rsidR="00F4290E">
        <w:rPr>
          <w:rFonts w:ascii="Calibri" w:hAnsi="Calibri" w:cs="Calibri"/>
        </w:rPr>
        <w:t>,</w:t>
      </w:r>
      <w:r w:rsidRPr="002A1B0E">
        <w:rPr>
          <w:rFonts w:ascii="Calibri" w:hAnsi="Calibri" w:cs="Calibri"/>
        </w:rPr>
        <w:t xml:space="preserve"> d’utiliser un système de gestion d’authentification. ASP .NET fournit plusieurs méthodes permettant d’authentifier un utilisateur (authentification anonyme, basique, avec certificat, avec ports, avec formulaires, en utilisant des cookies, …).</w:t>
      </w:r>
      <w:r w:rsidR="00F4290E">
        <w:rPr>
          <w:rFonts w:ascii="Calibri" w:hAnsi="Calibri" w:cs="Calibri"/>
        </w:rPr>
        <w:t xml:space="preserve"> </w:t>
      </w:r>
    </w:p>
    <w:p w14:paraId="29927A27" w14:textId="79280891" w:rsidR="0022475F" w:rsidRDefault="0022475F" w:rsidP="002A1B0E">
      <w:pPr>
        <w:jc w:val="both"/>
      </w:pPr>
      <w:r w:rsidRPr="002A1B0E">
        <w:rPr>
          <w:rFonts w:ascii="Calibri" w:hAnsi="Calibri" w:cs="Calibri"/>
        </w:rPr>
        <w:br/>
      </w:r>
      <w:r>
        <w:br/>
      </w:r>
    </w:p>
    <w:p w14:paraId="3387220B" w14:textId="77777777" w:rsidR="0022475F" w:rsidRDefault="0022475F">
      <w:r>
        <w:br w:type="page"/>
      </w:r>
    </w:p>
    <w:p w14:paraId="0F4AA081" w14:textId="77777777" w:rsidR="00133071" w:rsidRPr="00F00775" w:rsidRDefault="00133071" w:rsidP="002A4CDC">
      <w:pPr>
        <w:rPr>
          <w:rFonts w:asciiTheme="majorHAnsi" w:hAnsiTheme="majorHAnsi" w:cstheme="majorHAnsi"/>
          <w:sz w:val="24"/>
          <w:szCs w:val="24"/>
        </w:rPr>
      </w:pPr>
    </w:p>
    <w:p w14:paraId="22D50575" w14:textId="371D4ABD" w:rsidR="009B4B70" w:rsidRPr="00F00775" w:rsidRDefault="009B4B70" w:rsidP="009D0D95">
      <w:pPr>
        <w:pStyle w:val="Titre3"/>
      </w:pPr>
      <w:bookmarkStart w:id="22" w:name="_Toc9931736"/>
      <w:r w:rsidRPr="00F00775">
        <w:t>3.2.</w:t>
      </w:r>
      <w:r w:rsidR="00D355DA" w:rsidRPr="00F00775">
        <w:t>2</w:t>
      </w:r>
      <w:r w:rsidRPr="00F00775">
        <w:t xml:space="preserve"> </w:t>
      </w:r>
      <w:r w:rsidR="00D91C8F" w:rsidRPr="00F00775">
        <w:t>Ajout d’Entity Framework sur Visual Studio</w:t>
      </w:r>
      <w:bookmarkEnd w:id="22"/>
    </w:p>
    <w:p w14:paraId="5AE8035B" w14:textId="77777777" w:rsidR="009B61CB" w:rsidRPr="00F00775" w:rsidRDefault="009B61CB" w:rsidP="009B61CB">
      <w:pPr>
        <w:rPr>
          <w:rFonts w:asciiTheme="majorHAnsi" w:hAnsiTheme="majorHAnsi" w:cstheme="majorHAnsi"/>
          <w:sz w:val="24"/>
          <w:szCs w:val="24"/>
        </w:rPr>
      </w:pPr>
    </w:p>
    <w:p w14:paraId="57608AD2" w14:textId="1A099FBE" w:rsidR="0030713D" w:rsidRPr="002A1B0E" w:rsidRDefault="004D0059" w:rsidP="00F4290E">
      <w:pPr>
        <w:rPr>
          <w:rFonts w:ascii="Calibri" w:hAnsi="Calibri" w:cs="Calibri"/>
        </w:rPr>
      </w:pPr>
      <w:r w:rsidRPr="00F00775">
        <w:rPr>
          <w:rFonts w:asciiTheme="majorHAnsi" w:hAnsiTheme="majorHAnsi" w:cstheme="majorHAnsi"/>
          <w:sz w:val="24"/>
          <w:szCs w:val="24"/>
        </w:rPr>
        <w:tab/>
      </w:r>
      <w:r w:rsidRPr="002A1B0E">
        <w:rPr>
          <w:rFonts w:ascii="Calibri" w:hAnsi="Calibri" w:cs="Calibri"/>
        </w:rPr>
        <w:t>Une fois que le projet est créé, il faut ajouter le package Entity Framework.</w:t>
      </w:r>
      <w:r w:rsidR="006A5F9E" w:rsidRPr="002A1B0E">
        <w:rPr>
          <w:rFonts w:ascii="Calibri" w:hAnsi="Calibri" w:cs="Calibri"/>
        </w:rPr>
        <w:t xml:space="preserve"> </w:t>
      </w:r>
      <w:r w:rsidR="00562332" w:rsidRPr="002A1B0E">
        <w:rPr>
          <w:rFonts w:ascii="Calibri" w:hAnsi="Calibri" w:cs="Calibri"/>
        </w:rPr>
        <w:t>Dans les paragraphes suivant</w:t>
      </w:r>
      <w:r w:rsidR="00671AC8" w:rsidRPr="002A1B0E">
        <w:rPr>
          <w:rFonts w:ascii="Calibri" w:hAnsi="Calibri" w:cs="Calibri"/>
        </w:rPr>
        <w:t>s</w:t>
      </w:r>
      <w:r w:rsidR="00562332" w:rsidRPr="002A1B0E">
        <w:rPr>
          <w:rFonts w:ascii="Calibri" w:hAnsi="Calibri" w:cs="Calibri"/>
        </w:rPr>
        <w:t xml:space="preserve">, je vais expliquer comment obtenir </w:t>
      </w:r>
      <w:r w:rsidR="00D433FE" w:rsidRPr="002A1B0E">
        <w:rPr>
          <w:rFonts w:ascii="Calibri" w:hAnsi="Calibri" w:cs="Calibri"/>
        </w:rPr>
        <w:t>ce package</w:t>
      </w:r>
      <w:r w:rsidR="00562332" w:rsidRPr="002A1B0E">
        <w:rPr>
          <w:rFonts w:ascii="Calibri" w:hAnsi="Calibri" w:cs="Calibri"/>
        </w:rPr>
        <w:t xml:space="preserve">, qui est constitué </w:t>
      </w:r>
      <w:r w:rsidR="002D364D" w:rsidRPr="002A1B0E">
        <w:rPr>
          <w:rFonts w:ascii="Calibri" w:hAnsi="Calibri" w:cs="Calibri"/>
        </w:rPr>
        <w:t>de</w:t>
      </w:r>
      <w:r w:rsidR="00671AC8" w:rsidRPr="002A1B0E">
        <w:rPr>
          <w:rFonts w:ascii="Calibri" w:hAnsi="Calibri" w:cs="Calibri"/>
        </w:rPr>
        <w:t> :</w:t>
      </w:r>
    </w:p>
    <w:p w14:paraId="61103D7F" w14:textId="4616D8FB" w:rsidR="00671AC8" w:rsidRPr="002A1B0E" w:rsidRDefault="00356D3A" w:rsidP="002A1B0E">
      <w:pPr>
        <w:jc w:val="both"/>
        <w:rPr>
          <w:rFonts w:ascii="Calibri" w:hAnsi="Calibri" w:cs="Calibri"/>
        </w:rPr>
      </w:pPr>
      <w:r w:rsidRPr="00F00775">
        <w:rPr>
          <w:rFonts w:asciiTheme="majorHAnsi" w:hAnsiTheme="majorHAnsi" w:cstheme="majorHAnsi"/>
          <w:sz w:val="24"/>
          <w:szCs w:val="24"/>
        </w:rPr>
        <w:tab/>
        <w:t xml:space="preserve">- </w:t>
      </w:r>
      <w:r w:rsidRPr="002A1B0E">
        <w:rPr>
          <w:rFonts w:cstheme="minorHAnsi"/>
          <w:b/>
          <w:color w:val="70AD47" w:themeColor="accent6"/>
          <w:sz w:val="24"/>
          <w:szCs w:val="24"/>
          <w:u w:val="single"/>
        </w:rPr>
        <w:t>Entity Framework Tools</w:t>
      </w:r>
      <w:r w:rsidRPr="00F00775">
        <w:rPr>
          <w:rFonts w:asciiTheme="majorHAnsi" w:hAnsiTheme="majorHAnsi" w:cstheme="majorHAnsi"/>
          <w:color w:val="70AD47" w:themeColor="accent6"/>
          <w:sz w:val="24"/>
          <w:szCs w:val="24"/>
        </w:rPr>
        <w:t xml:space="preserve"> : </w:t>
      </w:r>
      <w:r w:rsidR="00314454" w:rsidRPr="002A1B0E">
        <w:rPr>
          <w:rFonts w:ascii="Calibri" w:hAnsi="Calibri" w:cs="Calibri"/>
        </w:rPr>
        <w:t xml:space="preserve">Outils qui incluent le Designer </w:t>
      </w:r>
      <w:r w:rsidR="00551521" w:rsidRPr="002A1B0E">
        <w:rPr>
          <w:rFonts w:ascii="Calibri" w:hAnsi="Calibri" w:cs="Calibri"/>
        </w:rPr>
        <w:t>et l’assistant de modèle</w:t>
      </w:r>
      <w:r w:rsidR="0010735D" w:rsidRPr="002A1B0E">
        <w:rPr>
          <w:rFonts w:ascii="Calibri" w:hAnsi="Calibri" w:cs="Calibri"/>
        </w:rPr>
        <w:t xml:space="preserve"> d’Entity Framework, et </w:t>
      </w:r>
      <w:r w:rsidR="006C2364" w:rsidRPr="002A1B0E">
        <w:rPr>
          <w:rFonts w:ascii="Calibri" w:hAnsi="Calibri" w:cs="Calibri"/>
        </w:rPr>
        <w:t>qui sont nécessaires pour l</w:t>
      </w:r>
      <w:r w:rsidR="00962DAC" w:rsidRPr="002A1B0E">
        <w:rPr>
          <w:rFonts w:ascii="Calibri" w:hAnsi="Calibri" w:cs="Calibri"/>
        </w:rPr>
        <w:t>e développement dit « database first » ou « model first</w:t>
      </w:r>
      <w:r w:rsidR="00CA00E1" w:rsidRPr="002A1B0E">
        <w:rPr>
          <w:rFonts w:ascii="Calibri" w:hAnsi="Calibri" w:cs="Calibri"/>
        </w:rPr>
        <w:t> »</w:t>
      </w:r>
      <w:r w:rsidR="00F93F80" w:rsidRPr="002A1B0E">
        <w:rPr>
          <w:rFonts w:ascii="Calibri" w:hAnsi="Calibri" w:cs="Calibri"/>
        </w:rPr>
        <w:t>. Lors d’une installation personnalisée de Visual Studio</w:t>
      </w:r>
      <w:r w:rsidR="009E3476" w:rsidRPr="002A1B0E">
        <w:rPr>
          <w:rFonts w:ascii="Calibri" w:hAnsi="Calibri" w:cs="Calibri"/>
        </w:rPr>
        <w:t>, il faut s’assurer qu’Entity Framework 6 Tools</w:t>
      </w:r>
      <w:r w:rsidR="00B818E9" w:rsidRPr="002A1B0E">
        <w:rPr>
          <w:rFonts w:ascii="Calibri" w:hAnsi="Calibri" w:cs="Calibri"/>
        </w:rPr>
        <w:t xml:space="preserve"> soit sélectionné</w:t>
      </w:r>
      <w:r w:rsidR="00A8205E" w:rsidRPr="002A1B0E">
        <w:rPr>
          <w:rFonts w:ascii="Calibri" w:hAnsi="Calibri" w:cs="Calibri"/>
        </w:rPr>
        <w:t>, soit en étant inclu</w:t>
      </w:r>
      <w:r w:rsidR="00F4290E">
        <w:rPr>
          <w:rFonts w:ascii="Calibri" w:hAnsi="Calibri" w:cs="Calibri"/>
        </w:rPr>
        <w:t>s</w:t>
      </w:r>
      <w:r w:rsidR="00A8205E" w:rsidRPr="002A1B0E">
        <w:rPr>
          <w:rFonts w:ascii="Calibri" w:hAnsi="Calibri" w:cs="Calibri"/>
        </w:rPr>
        <w:t xml:space="preserve"> dans une charge de travail, ou en étant s</w:t>
      </w:r>
      <w:r w:rsidR="00712638" w:rsidRPr="002A1B0E">
        <w:rPr>
          <w:rFonts w:ascii="Calibri" w:hAnsi="Calibri" w:cs="Calibri"/>
        </w:rPr>
        <w:t>é</w:t>
      </w:r>
      <w:r w:rsidR="00A8205E" w:rsidRPr="002A1B0E">
        <w:rPr>
          <w:rFonts w:ascii="Calibri" w:hAnsi="Calibri" w:cs="Calibri"/>
        </w:rPr>
        <w:t>lectionné</w:t>
      </w:r>
      <w:r w:rsidR="00712638" w:rsidRPr="002A1B0E">
        <w:rPr>
          <w:rFonts w:ascii="Calibri" w:hAnsi="Calibri" w:cs="Calibri"/>
        </w:rPr>
        <w:t xml:space="preserve"> individuellement.</w:t>
      </w:r>
      <w:r w:rsidR="00A8205E" w:rsidRPr="002A1B0E">
        <w:rPr>
          <w:rFonts w:ascii="Calibri" w:hAnsi="Calibri" w:cs="Calibri"/>
        </w:rPr>
        <w:t xml:space="preserve"> </w:t>
      </w:r>
    </w:p>
    <w:p w14:paraId="08DE4D7E" w14:textId="3A60CF5E" w:rsidR="00D150D6" w:rsidRPr="002A1B0E" w:rsidRDefault="00356D3A" w:rsidP="002A1B0E">
      <w:pPr>
        <w:jc w:val="both"/>
        <w:rPr>
          <w:rFonts w:ascii="Calibri" w:hAnsi="Calibri" w:cs="Calibri"/>
        </w:rPr>
      </w:pPr>
      <w:r w:rsidRPr="00F00775">
        <w:rPr>
          <w:rFonts w:asciiTheme="majorHAnsi" w:hAnsiTheme="majorHAnsi" w:cstheme="majorHAnsi"/>
          <w:sz w:val="24"/>
          <w:szCs w:val="24"/>
        </w:rPr>
        <w:tab/>
        <w:t xml:space="preserve">- </w:t>
      </w:r>
      <w:r w:rsidRPr="002A1B0E">
        <w:rPr>
          <w:rFonts w:cstheme="minorHAnsi"/>
          <w:b/>
          <w:color w:val="70AD47" w:themeColor="accent6"/>
          <w:sz w:val="24"/>
          <w:szCs w:val="24"/>
          <w:u w:val="single"/>
        </w:rPr>
        <w:t>Entity Framework Runtime</w:t>
      </w:r>
      <w:r w:rsidR="00AD4A2F" w:rsidRPr="00F00775">
        <w:rPr>
          <w:rFonts w:asciiTheme="majorHAnsi" w:hAnsiTheme="majorHAnsi" w:cstheme="majorHAnsi"/>
          <w:color w:val="70AD47" w:themeColor="accent6"/>
          <w:sz w:val="24"/>
          <w:szCs w:val="24"/>
        </w:rPr>
        <w:t> :</w:t>
      </w:r>
      <w:r w:rsidR="00C97A2B" w:rsidRPr="00F00775">
        <w:rPr>
          <w:rFonts w:asciiTheme="majorHAnsi" w:hAnsiTheme="majorHAnsi" w:cstheme="majorHAnsi"/>
          <w:color w:val="70AD47" w:themeColor="accent6"/>
          <w:sz w:val="24"/>
          <w:szCs w:val="24"/>
        </w:rPr>
        <w:t xml:space="preserve"> </w:t>
      </w:r>
      <w:r w:rsidR="00567FFC" w:rsidRPr="002A1B0E">
        <w:rPr>
          <w:rFonts w:ascii="Calibri" w:hAnsi="Calibri" w:cs="Calibri"/>
        </w:rPr>
        <w:t>Environnement d’exécution</w:t>
      </w:r>
      <w:r w:rsidR="00F4290E">
        <w:rPr>
          <w:rFonts w:ascii="Calibri" w:hAnsi="Calibri" w:cs="Calibri"/>
        </w:rPr>
        <w:t>. I</w:t>
      </w:r>
      <w:r w:rsidR="000037FA" w:rsidRPr="002A1B0E">
        <w:rPr>
          <w:rFonts w:ascii="Calibri" w:hAnsi="Calibri" w:cs="Calibri"/>
        </w:rPr>
        <w:t xml:space="preserve">l est responsable de l’exécution de programmes </w:t>
      </w:r>
      <w:r w:rsidR="008A6F18" w:rsidRPr="002A1B0E">
        <w:rPr>
          <w:rFonts w:ascii="Calibri" w:hAnsi="Calibri" w:cs="Calibri"/>
        </w:rPr>
        <w:t>dans un langage donné, tout en ayant des services tels que : les entrées-sorties, l’arrêt des processus, l’utilisation des services du système d’exploitation</w:t>
      </w:r>
      <w:r w:rsidR="00BA0F1B" w:rsidRPr="002A1B0E">
        <w:rPr>
          <w:rFonts w:ascii="Calibri" w:hAnsi="Calibri" w:cs="Calibri"/>
        </w:rPr>
        <w:t xml:space="preserve">, la génération d’évènements, le débogage, le profilage, … </w:t>
      </w:r>
    </w:p>
    <w:p w14:paraId="5BFAAD66" w14:textId="62FC3147" w:rsidR="005D7745" w:rsidRPr="002A1B0E" w:rsidRDefault="00FB5A99" w:rsidP="002A1B0E">
      <w:pPr>
        <w:jc w:val="both"/>
        <w:rPr>
          <w:rFonts w:ascii="Calibri" w:hAnsi="Calibri" w:cs="Calibri"/>
        </w:rPr>
      </w:pPr>
      <w:r w:rsidRPr="002A1B0E">
        <w:rPr>
          <w:rFonts w:ascii="Calibri" w:hAnsi="Calibri" w:cs="Calibri"/>
        </w:rPr>
        <w:t>Depuis la version 4.1, les nouvelles versions du Runtime on</w:t>
      </w:r>
      <w:r w:rsidR="00ED05AB" w:rsidRPr="002A1B0E">
        <w:rPr>
          <w:rFonts w:ascii="Calibri" w:hAnsi="Calibri" w:cs="Calibri"/>
        </w:rPr>
        <w:t xml:space="preserve">t été publiées en tant que package </w:t>
      </w:r>
      <w:proofErr w:type="spellStart"/>
      <w:r w:rsidR="00ED05AB" w:rsidRPr="002A1B0E">
        <w:rPr>
          <w:rFonts w:ascii="Calibri" w:hAnsi="Calibri" w:cs="Calibri"/>
        </w:rPr>
        <w:t>NuGet</w:t>
      </w:r>
      <w:proofErr w:type="spellEnd"/>
      <w:r w:rsidR="00ED05AB" w:rsidRPr="002A1B0E">
        <w:rPr>
          <w:rFonts w:ascii="Calibri" w:hAnsi="Calibri" w:cs="Calibri"/>
        </w:rPr>
        <w:t xml:space="preserve"> : </w:t>
      </w:r>
      <w:proofErr w:type="spellStart"/>
      <w:r w:rsidR="00ED05AB" w:rsidRPr="002A1B0E">
        <w:rPr>
          <w:rFonts w:ascii="Calibri" w:hAnsi="Calibri" w:cs="Calibri"/>
        </w:rPr>
        <w:t>EntityFramework</w:t>
      </w:r>
      <w:proofErr w:type="spellEnd"/>
      <w:r w:rsidR="00344536" w:rsidRPr="002A1B0E">
        <w:rPr>
          <w:rFonts w:ascii="Calibri" w:hAnsi="Calibri" w:cs="Calibri"/>
        </w:rPr>
        <w:t xml:space="preserve"> </w:t>
      </w:r>
      <w:proofErr w:type="spellStart"/>
      <w:r w:rsidR="00344536" w:rsidRPr="002A1B0E">
        <w:rPr>
          <w:rFonts w:ascii="Calibri" w:hAnsi="Calibri" w:cs="Calibri"/>
        </w:rPr>
        <w:t>NuGet</w:t>
      </w:r>
      <w:proofErr w:type="spellEnd"/>
      <w:r w:rsidR="00344536" w:rsidRPr="002A1B0E">
        <w:rPr>
          <w:rFonts w:ascii="Calibri" w:hAnsi="Calibri" w:cs="Calibri"/>
        </w:rPr>
        <w:t xml:space="preserve"> Package</w:t>
      </w:r>
      <w:r w:rsidR="00257F2B" w:rsidRPr="002A1B0E">
        <w:rPr>
          <w:rFonts w:ascii="Calibri" w:hAnsi="Calibri" w:cs="Calibri"/>
        </w:rPr>
        <w:t xml:space="preserve"> (compatible avec le .NET 4 et .NET </w:t>
      </w:r>
      <w:proofErr w:type="gramStart"/>
      <w:r w:rsidR="00257F2B" w:rsidRPr="002A1B0E">
        <w:rPr>
          <w:rFonts w:ascii="Calibri" w:hAnsi="Calibri" w:cs="Calibri"/>
        </w:rPr>
        <w:t>4.5</w:t>
      </w:r>
      <w:r w:rsidR="00344536" w:rsidRPr="002A1B0E">
        <w:rPr>
          <w:rFonts w:ascii="Calibri" w:hAnsi="Calibri" w:cs="Calibri"/>
        </w:rPr>
        <w:t xml:space="preserve">. </w:t>
      </w:r>
      <w:r w:rsidR="00F4290E">
        <w:rPr>
          <w:rFonts w:ascii="Calibri" w:hAnsi="Calibri" w:cs="Calibri"/>
        </w:rPr>
        <w:t>)</w:t>
      </w:r>
      <w:proofErr w:type="gramEnd"/>
      <w:r w:rsidR="00F4290E">
        <w:rPr>
          <w:rFonts w:ascii="Calibri" w:hAnsi="Calibri" w:cs="Calibri"/>
        </w:rPr>
        <w:t>.</w:t>
      </w:r>
    </w:p>
    <w:p w14:paraId="2998BC03" w14:textId="319EC8DA" w:rsidR="00F572BB" w:rsidRPr="002A1B0E" w:rsidRDefault="00F572BB" w:rsidP="002A1B0E">
      <w:pPr>
        <w:jc w:val="both"/>
        <w:rPr>
          <w:rFonts w:ascii="Calibri" w:hAnsi="Calibri" w:cs="Calibri"/>
        </w:rPr>
      </w:pPr>
      <w:r w:rsidRPr="002A1B0E">
        <w:rPr>
          <w:rFonts w:ascii="Calibri" w:hAnsi="Calibri" w:cs="Calibri"/>
        </w:rPr>
        <w:t>Avant la 6ème version, les fonctionnalités principales d’</w:t>
      </w:r>
      <w:proofErr w:type="spellStart"/>
      <w:r w:rsidRPr="002A1B0E">
        <w:rPr>
          <w:rFonts w:ascii="Calibri" w:hAnsi="Calibri" w:cs="Calibri"/>
        </w:rPr>
        <w:t>Entity</w:t>
      </w:r>
      <w:proofErr w:type="spellEnd"/>
      <w:r w:rsidRPr="002A1B0E">
        <w:rPr>
          <w:rFonts w:ascii="Calibri" w:hAnsi="Calibri" w:cs="Calibri"/>
        </w:rPr>
        <w:t xml:space="preserve"> Framework faisaient parti</w:t>
      </w:r>
      <w:r w:rsidR="00B95E8F" w:rsidRPr="002A1B0E">
        <w:rPr>
          <w:rFonts w:ascii="Calibri" w:hAnsi="Calibri" w:cs="Calibri"/>
        </w:rPr>
        <w:t>e</w:t>
      </w:r>
      <w:r w:rsidRPr="002A1B0E">
        <w:rPr>
          <w:rFonts w:ascii="Calibri" w:hAnsi="Calibri" w:cs="Calibri"/>
        </w:rPr>
        <w:t xml:space="preserve"> du .NET Framework, mais désormais, elle</w:t>
      </w:r>
      <w:r w:rsidR="00A838F2" w:rsidRPr="002A1B0E">
        <w:rPr>
          <w:rFonts w:ascii="Calibri" w:hAnsi="Calibri" w:cs="Calibri"/>
        </w:rPr>
        <w:t>s</w:t>
      </w:r>
      <w:r w:rsidRPr="002A1B0E">
        <w:rPr>
          <w:rFonts w:ascii="Calibri" w:hAnsi="Calibri" w:cs="Calibri"/>
        </w:rPr>
        <w:t xml:space="preserve"> font partie du package </w:t>
      </w:r>
      <w:proofErr w:type="spellStart"/>
      <w:r w:rsidRPr="002A1B0E">
        <w:rPr>
          <w:rFonts w:ascii="Calibri" w:hAnsi="Calibri" w:cs="Calibri"/>
        </w:rPr>
        <w:t>NuGet</w:t>
      </w:r>
      <w:proofErr w:type="spellEnd"/>
      <w:r w:rsidRPr="002A1B0E">
        <w:rPr>
          <w:rFonts w:ascii="Calibri" w:hAnsi="Calibri" w:cs="Calibri"/>
        </w:rPr>
        <w:t>.</w:t>
      </w:r>
      <w:r w:rsidR="00564000" w:rsidRPr="002A1B0E">
        <w:rPr>
          <w:rFonts w:ascii="Calibri" w:hAnsi="Calibri" w:cs="Calibri"/>
        </w:rPr>
        <w:t> </w:t>
      </w:r>
    </w:p>
    <w:p w14:paraId="6BAE4F9A" w14:textId="3F8071B5" w:rsidR="00FB5A99" w:rsidRPr="002A1B0E" w:rsidRDefault="00344536" w:rsidP="002A1B0E">
      <w:pPr>
        <w:jc w:val="both"/>
        <w:rPr>
          <w:rFonts w:ascii="Calibri" w:hAnsi="Calibri" w:cs="Calibri"/>
        </w:rPr>
      </w:pPr>
      <w:r w:rsidRPr="002A1B0E">
        <w:rPr>
          <w:rFonts w:ascii="Calibri" w:hAnsi="Calibri" w:cs="Calibri"/>
        </w:rPr>
        <w:t xml:space="preserve">Nous pouvons </w:t>
      </w:r>
      <w:r w:rsidR="005D7745" w:rsidRPr="002A1B0E">
        <w:rPr>
          <w:rFonts w:ascii="Calibri" w:hAnsi="Calibri" w:cs="Calibri"/>
        </w:rPr>
        <w:t>tout de même</w:t>
      </w:r>
      <w:r w:rsidR="00F43685" w:rsidRPr="002A1B0E">
        <w:rPr>
          <w:rFonts w:ascii="Calibri" w:hAnsi="Calibri" w:cs="Calibri"/>
        </w:rPr>
        <w:t xml:space="preserve"> installer une version spécifique</w:t>
      </w:r>
      <w:r w:rsidR="007A0A4F" w:rsidRPr="002A1B0E">
        <w:rPr>
          <w:rFonts w:ascii="Calibri" w:hAnsi="Calibri" w:cs="Calibri"/>
        </w:rPr>
        <w:t xml:space="preserve"> du runtime</w:t>
      </w:r>
      <w:r w:rsidR="00F43685" w:rsidRPr="002A1B0E">
        <w:rPr>
          <w:rFonts w:ascii="Calibri" w:hAnsi="Calibri" w:cs="Calibri"/>
        </w:rPr>
        <w:t xml:space="preserve"> en</w:t>
      </w:r>
      <w:r w:rsidRPr="002A1B0E">
        <w:rPr>
          <w:rFonts w:ascii="Calibri" w:hAnsi="Calibri" w:cs="Calibri"/>
        </w:rPr>
        <w:t xml:space="preserve"> exécut</w:t>
      </w:r>
      <w:r w:rsidR="00F43685" w:rsidRPr="002A1B0E">
        <w:rPr>
          <w:rFonts w:ascii="Calibri" w:hAnsi="Calibri" w:cs="Calibri"/>
        </w:rPr>
        <w:t>ant</w:t>
      </w:r>
      <w:r w:rsidRPr="002A1B0E">
        <w:rPr>
          <w:rFonts w:ascii="Calibri" w:hAnsi="Calibri" w:cs="Calibri"/>
        </w:rPr>
        <w:t xml:space="preserve"> une commande</w:t>
      </w:r>
      <w:r w:rsidR="00E03366" w:rsidRPr="002A1B0E">
        <w:rPr>
          <w:rFonts w:ascii="Calibri" w:hAnsi="Calibri" w:cs="Calibri"/>
        </w:rPr>
        <w:t xml:space="preserve"> dans la console du gestionnaire de package</w:t>
      </w:r>
      <w:r w:rsidRPr="002A1B0E">
        <w:rPr>
          <w:rFonts w:ascii="Calibri" w:hAnsi="Calibri" w:cs="Calibri"/>
        </w:rPr>
        <w:t xml:space="preserve">, </w:t>
      </w:r>
      <w:r w:rsidR="004A4978" w:rsidRPr="002A1B0E">
        <w:rPr>
          <w:rFonts w:ascii="Calibri" w:hAnsi="Calibri" w:cs="Calibri"/>
        </w:rPr>
        <w:t xml:space="preserve">la voici : </w:t>
      </w:r>
    </w:p>
    <w:p w14:paraId="5D25BC12" w14:textId="07BBA88A" w:rsidR="004A4978" w:rsidRPr="00F00775" w:rsidRDefault="003B5CC0" w:rsidP="0030713D">
      <w:pPr>
        <w:rPr>
          <w:rFonts w:asciiTheme="majorHAnsi" w:hAnsiTheme="majorHAnsi" w:cstheme="majorHAnsi"/>
          <w:sz w:val="24"/>
          <w:szCs w:val="24"/>
        </w:rPr>
      </w:pPr>
      <w:r w:rsidRPr="00F00775">
        <w:rPr>
          <w:rFonts w:asciiTheme="majorHAnsi" w:hAnsiTheme="majorHAnsi" w:cstheme="majorHAnsi"/>
          <w:noProof/>
          <w:sz w:val="24"/>
          <w:szCs w:val="24"/>
        </w:rPr>
        <w:drawing>
          <wp:inline distT="0" distB="0" distL="0" distR="0" wp14:anchorId="4CE3FC90" wp14:editId="3791C21E">
            <wp:extent cx="4267200" cy="40957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67200" cy="409575"/>
                    </a:xfrm>
                    <a:prstGeom prst="rect">
                      <a:avLst/>
                    </a:prstGeom>
                  </pic:spPr>
                </pic:pic>
              </a:graphicData>
            </a:graphic>
          </wp:inline>
        </w:drawing>
      </w:r>
    </w:p>
    <w:p w14:paraId="6E170523" w14:textId="185C7C95" w:rsidR="003B5CC0" w:rsidRPr="002A1B0E" w:rsidRDefault="00BC1C15" w:rsidP="002A1B0E">
      <w:pPr>
        <w:jc w:val="both"/>
        <w:rPr>
          <w:rFonts w:ascii="Calibri" w:hAnsi="Calibri" w:cs="Calibri"/>
        </w:rPr>
      </w:pPr>
      <w:r w:rsidRPr="002A1B0E">
        <w:rPr>
          <w:rFonts w:ascii="Calibri" w:hAnsi="Calibri" w:cs="Calibri"/>
        </w:rPr>
        <w:t>Cependant, les runtimes qui précédaient la version 4.1 ne peuvent pas être installées séparément car elles faisaient partie du .NET Framework.</w:t>
      </w:r>
      <w:r w:rsidR="009D44AB" w:rsidRPr="002A1B0E">
        <w:rPr>
          <w:rFonts w:ascii="Calibri" w:hAnsi="Calibri" w:cs="Calibri"/>
        </w:rPr>
        <w:t xml:space="preserve"> </w:t>
      </w:r>
    </w:p>
    <w:p w14:paraId="7E052816" w14:textId="2FCBC5D8" w:rsidR="00E61AEB" w:rsidRPr="002A1B0E" w:rsidRDefault="00332FA5" w:rsidP="002A1B0E">
      <w:pPr>
        <w:jc w:val="both"/>
        <w:rPr>
          <w:rFonts w:ascii="Calibri" w:hAnsi="Calibri" w:cs="Calibri"/>
        </w:rPr>
      </w:pPr>
      <w:r w:rsidRPr="002A1B0E">
        <w:rPr>
          <w:rFonts w:ascii="Calibri" w:hAnsi="Calibri" w:cs="Calibri"/>
        </w:rPr>
        <w:t xml:space="preserve">On peut également installer </w:t>
      </w:r>
      <w:r w:rsidR="00737876" w:rsidRPr="002A1B0E">
        <w:rPr>
          <w:rFonts w:ascii="Calibri" w:hAnsi="Calibri" w:cs="Calibri"/>
        </w:rPr>
        <w:t xml:space="preserve">le package en tapant la même commande sans spécifier la version, ce qui installera la toute dernière version disponible. </w:t>
      </w:r>
      <w:r w:rsidR="00E77340" w:rsidRPr="002A1B0E">
        <w:rPr>
          <w:rFonts w:ascii="Calibri" w:hAnsi="Calibri" w:cs="Calibri"/>
        </w:rPr>
        <w:t xml:space="preserve">(Annexe 2 – Figure </w:t>
      </w:r>
      <w:r w:rsidR="00561BB2" w:rsidRPr="002A1B0E">
        <w:rPr>
          <w:rFonts w:ascii="Calibri" w:hAnsi="Calibri" w:cs="Calibri"/>
        </w:rPr>
        <w:t>9</w:t>
      </w:r>
      <w:r w:rsidR="00E77340" w:rsidRPr="002A1B0E">
        <w:rPr>
          <w:rFonts w:ascii="Calibri" w:hAnsi="Calibri" w:cs="Calibri"/>
        </w:rPr>
        <w:t>)</w:t>
      </w:r>
    </w:p>
    <w:p w14:paraId="2122AE6A" w14:textId="05337F68" w:rsidR="00E61AEB" w:rsidRPr="002A1B0E" w:rsidRDefault="00E61AEB" w:rsidP="002A1B0E">
      <w:pPr>
        <w:jc w:val="both"/>
        <w:rPr>
          <w:rFonts w:ascii="Calibri" w:hAnsi="Calibri" w:cs="Calibri"/>
        </w:rPr>
      </w:pPr>
      <w:r w:rsidRPr="002A1B0E">
        <w:rPr>
          <w:rFonts w:ascii="Calibri" w:hAnsi="Calibri" w:cs="Calibri"/>
        </w:rPr>
        <w:t xml:space="preserve">Une autre possibilité est d’installer le package via la fenêtre de Gestionnaire des packages </w:t>
      </w:r>
      <w:proofErr w:type="spellStart"/>
      <w:r w:rsidRPr="002A1B0E">
        <w:rPr>
          <w:rFonts w:ascii="Calibri" w:hAnsi="Calibri" w:cs="Calibri"/>
        </w:rPr>
        <w:t>NuGet</w:t>
      </w:r>
      <w:proofErr w:type="spellEnd"/>
      <w:r w:rsidRPr="002A1B0E">
        <w:rPr>
          <w:rFonts w:ascii="Calibri" w:hAnsi="Calibri" w:cs="Calibri"/>
        </w:rPr>
        <w:t xml:space="preserve">. </w:t>
      </w:r>
    </w:p>
    <w:p w14:paraId="30DFE72F" w14:textId="6DA13015" w:rsidR="00C44361" w:rsidRPr="002A1B0E" w:rsidRDefault="00656E71" w:rsidP="002A1B0E">
      <w:pPr>
        <w:jc w:val="both"/>
        <w:rPr>
          <w:rFonts w:ascii="Calibri" w:hAnsi="Calibri" w:cs="Calibri"/>
        </w:rPr>
      </w:pPr>
      <w:r w:rsidRPr="002A1B0E">
        <w:rPr>
          <w:rFonts w:ascii="Calibri" w:hAnsi="Calibri" w:cs="Calibri"/>
        </w:rPr>
        <w:t xml:space="preserve">Pour cela, </w:t>
      </w:r>
      <w:r w:rsidR="0040220F" w:rsidRPr="002A1B0E">
        <w:rPr>
          <w:rFonts w:ascii="Calibri" w:hAnsi="Calibri" w:cs="Calibri"/>
        </w:rPr>
        <w:t xml:space="preserve">faites un clic-droit sur le projet dans l’explorateur </w:t>
      </w:r>
      <w:r w:rsidR="00F0512F" w:rsidRPr="002A1B0E">
        <w:rPr>
          <w:rFonts w:ascii="Calibri" w:hAnsi="Calibri" w:cs="Calibri"/>
        </w:rPr>
        <w:t xml:space="preserve">de solutions, et cliquez sur « Gérer les packages </w:t>
      </w:r>
      <w:proofErr w:type="spellStart"/>
      <w:r w:rsidR="00F0512F" w:rsidRPr="002A1B0E">
        <w:rPr>
          <w:rFonts w:ascii="Calibri" w:hAnsi="Calibri" w:cs="Calibri"/>
        </w:rPr>
        <w:t>NuGet</w:t>
      </w:r>
      <w:proofErr w:type="spellEnd"/>
      <w:r w:rsidR="00F0512F" w:rsidRPr="002A1B0E">
        <w:rPr>
          <w:rFonts w:ascii="Calibri" w:hAnsi="Calibri" w:cs="Calibri"/>
        </w:rPr>
        <w:t> »</w:t>
      </w:r>
      <w:r w:rsidR="00F209C2" w:rsidRPr="002A1B0E">
        <w:rPr>
          <w:rFonts w:ascii="Calibri" w:hAnsi="Calibri" w:cs="Calibri"/>
        </w:rPr>
        <w:t xml:space="preserve"> </w:t>
      </w:r>
      <w:r w:rsidR="001A6E68" w:rsidRPr="002A1B0E">
        <w:rPr>
          <w:rFonts w:ascii="Calibri" w:hAnsi="Calibri" w:cs="Calibri"/>
        </w:rPr>
        <w:t xml:space="preserve">(Annexe 2 – Figure </w:t>
      </w:r>
      <w:r w:rsidR="00561BB2" w:rsidRPr="002A1B0E">
        <w:rPr>
          <w:rFonts w:ascii="Calibri" w:hAnsi="Calibri" w:cs="Calibri"/>
        </w:rPr>
        <w:t>10</w:t>
      </w:r>
      <w:r w:rsidR="001A6E68" w:rsidRPr="002A1B0E">
        <w:rPr>
          <w:rFonts w:ascii="Calibri" w:hAnsi="Calibri" w:cs="Calibri"/>
        </w:rPr>
        <w:t>)</w:t>
      </w:r>
      <w:r w:rsidR="005A3657" w:rsidRPr="002A1B0E">
        <w:rPr>
          <w:rFonts w:ascii="Calibri" w:hAnsi="Calibri" w:cs="Calibri"/>
        </w:rPr>
        <w:t>.</w:t>
      </w:r>
    </w:p>
    <w:p w14:paraId="2B28AE90" w14:textId="292E849D" w:rsidR="00CD1EC3" w:rsidRPr="002A1B0E" w:rsidRDefault="285D5AF7" w:rsidP="002A1B0E">
      <w:pPr>
        <w:jc w:val="both"/>
        <w:rPr>
          <w:rFonts w:ascii="Calibri" w:hAnsi="Calibri" w:cs="Calibri"/>
        </w:rPr>
      </w:pPr>
      <w:r w:rsidRPr="002A1B0E">
        <w:rPr>
          <w:rFonts w:ascii="Calibri" w:hAnsi="Calibri" w:cs="Calibri"/>
        </w:rPr>
        <w:t>Une nouvelle fenêtre s’ouvre et vous pouvez maintenant rechercher le package et l’installer (Annexe 2 - Figure 11).</w:t>
      </w:r>
    </w:p>
    <w:p w14:paraId="2B6DAA64" w14:textId="2B4EF0A1" w:rsidR="009F46FB" w:rsidRPr="002A1B0E" w:rsidRDefault="00CD1EC3" w:rsidP="009B4B70">
      <w:pPr>
        <w:rPr>
          <w:rFonts w:ascii="Calibri" w:hAnsi="Calibri" w:cs="Calibri"/>
        </w:rPr>
      </w:pPr>
      <w:r w:rsidRPr="002A1B0E">
        <w:rPr>
          <w:rFonts w:ascii="Calibri" w:hAnsi="Calibri" w:cs="Calibri"/>
        </w:rPr>
        <w:br w:type="page"/>
      </w:r>
    </w:p>
    <w:p w14:paraId="4EFEECF8" w14:textId="1E54457A" w:rsidR="009F46FB" w:rsidRDefault="009F46FB" w:rsidP="00D52F62">
      <w:pPr>
        <w:pStyle w:val="Titre3"/>
      </w:pPr>
      <w:r>
        <w:lastRenderedPageBreak/>
        <w:t>3.2.3</w:t>
      </w:r>
      <w:r w:rsidR="00D52F62">
        <w:t xml:space="preserve"> Ajout d’un modèle de données : exemple</w:t>
      </w:r>
    </w:p>
    <w:p w14:paraId="1BCA8F9E" w14:textId="7AF3EA76" w:rsidR="00471D45" w:rsidRDefault="00471D45" w:rsidP="00471D45"/>
    <w:p w14:paraId="7A7697F7" w14:textId="239FE455" w:rsidR="00703315" w:rsidRDefault="00703315" w:rsidP="002A1B0E">
      <w:pPr>
        <w:jc w:val="both"/>
      </w:pPr>
      <w:r>
        <w:tab/>
        <w:t xml:space="preserve">Il faut maintenant créer une classe qui sera un modèle de données </w:t>
      </w:r>
      <w:r w:rsidR="00F4290E">
        <w:t xml:space="preserve">afin de </w:t>
      </w:r>
      <w:r>
        <w:t xml:space="preserve">créer une nouvelle table avec ses colonnes en base de données. </w:t>
      </w:r>
    </w:p>
    <w:p w14:paraId="273157EF" w14:textId="5BBB92D4" w:rsidR="00703315" w:rsidRDefault="00703315" w:rsidP="002A1B0E">
      <w:pPr>
        <w:jc w:val="both"/>
      </w:pPr>
      <w:r>
        <w:t xml:space="preserve">En </w:t>
      </w:r>
      <w:r w:rsidRPr="005843ED">
        <w:t>annex</w:t>
      </w:r>
      <w:r w:rsidR="005843ED">
        <w:t>e</w:t>
      </w:r>
      <w:r w:rsidR="005843ED" w:rsidRPr="005843ED">
        <w:t xml:space="preserve"> 7</w:t>
      </w:r>
      <w:r w:rsidR="00BE7AB6" w:rsidRPr="005843ED">
        <w:t xml:space="preserve"> </w:t>
      </w:r>
      <w:r w:rsidRPr="005843ED">
        <w:t>se</w:t>
      </w:r>
      <w:r>
        <w:t xml:space="preserve"> trouvent deux captures d’écrans de code effectués lors de mon stage, chacun étant des exemples de modèle de données. </w:t>
      </w:r>
    </w:p>
    <w:p w14:paraId="053D11F2" w14:textId="405817A7" w:rsidR="00703315" w:rsidRDefault="00703315" w:rsidP="002A1B0E">
      <w:pPr>
        <w:jc w:val="both"/>
      </w:pPr>
      <w:r>
        <w:t xml:space="preserve">Comme nous l’avons vu dans le point « DataAnnotations », il faut ajouter des configurations aux colonnes de la table, sur la capture d’écran </w:t>
      </w:r>
      <w:r w:rsidRPr="005843ED">
        <w:t>Figur</w:t>
      </w:r>
      <w:r w:rsidR="005843ED">
        <w:t>e1</w:t>
      </w:r>
      <w:r>
        <w:t xml:space="preserve"> </w:t>
      </w:r>
      <w:r w:rsidR="00F4290E">
        <w:t>L</w:t>
      </w:r>
      <w:r>
        <w:t xml:space="preserve">a table/classe </w:t>
      </w:r>
      <w:proofErr w:type="spellStart"/>
      <w:r>
        <w:t>Parametres</w:t>
      </w:r>
      <w:proofErr w:type="spellEnd"/>
      <w:r>
        <w:t xml:space="preserve"> aura comme clé primaire la propriété Id, grâce au mot-clé « Key »</w:t>
      </w:r>
      <w:r w:rsidR="00F4290E">
        <w:t>. C</w:t>
      </w:r>
      <w:r>
        <w:t xml:space="preserve">ette table sera liée à la table </w:t>
      </w:r>
      <w:proofErr w:type="spellStart"/>
      <w:r>
        <w:t>PriseEnChargePatient</w:t>
      </w:r>
      <w:proofErr w:type="spellEnd"/>
      <w:r>
        <w:t xml:space="preserve"> grâce au mot-clé « </w:t>
      </w:r>
      <w:proofErr w:type="spellStart"/>
      <w:r>
        <w:t>ForeignKey</w:t>
      </w:r>
      <w:proofErr w:type="spellEnd"/>
      <w:r>
        <w:t xml:space="preserve"> », qui indique que la propriété </w:t>
      </w:r>
      <w:proofErr w:type="spellStart"/>
      <w:r>
        <w:t>IdPriseEnCharge</w:t>
      </w:r>
      <w:proofErr w:type="spellEnd"/>
      <w:r>
        <w:t xml:space="preserve"> est une clé étrangère. </w:t>
      </w:r>
    </w:p>
    <w:p w14:paraId="5A0AD4B2" w14:textId="526D6AFE" w:rsidR="00350C78" w:rsidRPr="00471D45" w:rsidRDefault="00350C78" w:rsidP="002A1B0E">
      <w:pPr>
        <w:jc w:val="both"/>
      </w:pPr>
      <w:r>
        <w:t xml:space="preserve">Un autre exemple, sur la capture d’écran </w:t>
      </w:r>
      <w:r w:rsidRPr="005843ED">
        <w:t>Figure</w:t>
      </w:r>
      <w:r w:rsidR="005843ED" w:rsidRPr="005843ED">
        <w:t>2</w:t>
      </w:r>
      <w:r w:rsidR="00F4290E" w:rsidRPr="005843ED">
        <w:t>,</w:t>
      </w:r>
      <w:r>
        <w:t xml:space="preserve"> permet d’expliquer d’autres </w:t>
      </w:r>
      <w:proofErr w:type="spellStart"/>
      <w:r>
        <w:t>mot-clés</w:t>
      </w:r>
      <w:proofErr w:type="spellEnd"/>
      <w:r>
        <w:t>, comme le mot-clé « Display »</w:t>
      </w:r>
      <w:r w:rsidR="00F4290E">
        <w:t>,</w:t>
      </w:r>
      <w:r>
        <w:t xml:space="preserve"> qui spécifie que la propriété </w:t>
      </w:r>
      <w:proofErr w:type="spellStart"/>
      <w:r>
        <w:t>Prenom</w:t>
      </w:r>
      <w:proofErr w:type="spellEnd"/>
      <w:r>
        <w:t xml:space="preserve"> sera affichée sur l’interface graphique avec la chaine de caractères « Prénom ». Le mot-clé « </w:t>
      </w:r>
      <w:proofErr w:type="spellStart"/>
      <w:r>
        <w:t>Required</w:t>
      </w:r>
      <w:proofErr w:type="spellEnd"/>
      <w:r>
        <w:t> » peut quant à lui spécifier qu’un champ est requis, et une entité ne sera pas ajoutée si la valeur de la propriété configurée avec ce mot-clé est NULL</w:t>
      </w:r>
      <w:r w:rsidR="00F4290E">
        <w:t>. I</w:t>
      </w:r>
      <w:r w:rsidR="00CD3448">
        <w:t xml:space="preserve">l est également possible d’ajouter un message d’erreur, </w:t>
      </w:r>
      <w:r w:rsidR="00F4290E">
        <w:t xml:space="preserve">qui s’affichera </w:t>
      </w:r>
      <w:r w:rsidR="00CD3448">
        <w:t>par exemple dans un formulaire de contact, pour indiquer à l’utilisateur qu’il n’a pas indiqué son prénom et que celui-ci est obligatoire.</w:t>
      </w:r>
    </w:p>
    <w:p w14:paraId="5F48AF7C" w14:textId="02F322D0" w:rsidR="001A3EFA" w:rsidRDefault="001A3EFA" w:rsidP="009B4B70">
      <w:pPr>
        <w:rPr>
          <w:rFonts w:asciiTheme="majorHAnsi" w:hAnsiTheme="majorHAnsi" w:cstheme="majorBidi"/>
        </w:rPr>
      </w:pPr>
    </w:p>
    <w:p w14:paraId="021C965F" w14:textId="634D6DB5" w:rsidR="00D57636" w:rsidRPr="00B610E4" w:rsidRDefault="00B610E4" w:rsidP="009B4B70">
      <w:pPr>
        <w:rPr>
          <w:rFonts w:asciiTheme="majorHAnsi" w:hAnsiTheme="majorHAnsi" w:cstheme="majorBidi"/>
        </w:rPr>
      </w:pPr>
      <w:r>
        <w:rPr>
          <w:rFonts w:asciiTheme="majorHAnsi" w:hAnsiTheme="majorHAnsi" w:cstheme="majorBidi"/>
        </w:rPr>
        <w:br w:type="page"/>
      </w:r>
    </w:p>
    <w:p w14:paraId="78DB829B" w14:textId="6EE32BC8" w:rsidR="00537DFB" w:rsidRPr="001B509E" w:rsidRDefault="00537DFB" w:rsidP="009D0D95">
      <w:pPr>
        <w:pStyle w:val="Titre3"/>
      </w:pPr>
      <w:bookmarkStart w:id="23" w:name="_Toc9931737"/>
      <w:r w:rsidRPr="001B509E">
        <w:lastRenderedPageBreak/>
        <w:t>3.2.</w:t>
      </w:r>
      <w:r w:rsidR="00471D45">
        <w:t>4</w:t>
      </w:r>
      <w:r w:rsidRPr="001B509E">
        <w:t xml:space="preserve"> Définition et utilisation de DbContext</w:t>
      </w:r>
      <w:bookmarkEnd w:id="23"/>
    </w:p>
    <w:p w14:paraId="322CDD8E" w14:textId="77777777" w:rsidR="007102A0" w:rsidRPr="001B509E" w:rsidRDefault="007102A0" w:rsidP="007102A0">
      <w:pPr>
        <w:rPr>
          <w:rFonts w:asciiTheme="majorHAnsi" w:hAnsiTheme="majorHAnsi" w:cstheme="majorHAnsi"/>
        </w:rPr>
      </w:pPr>
    </w:p>
    <w:p w14:paraId="6BD7D83D" w14:textId="71445F93" w:rsidR="008B41A3" w:rsidRPr="002A1B0E" w:rsidRDefault="00DA2A14" w:rsidP="002A1B0E">
      <w:pPr>
        <w:jc w:val="both"/>
      </w:pPr>
      <w:r w:rsidRPr="001B509E">
        <w:rPr>
          <w:rFonts w:asciiTheme="majorHAnsi" w:hAnsiTheme="majorHAnsi" w:cstheme="majorHAnsi"/>
        </w:rPr>
        <w:tab/>
      </w:r>
      <w:r w:rsidRPr="002A1B0E">
        <w:t>Il faut tout d’abord ajouter une classe dérivée de la classe DbContext, c’est la façon la plus recommandée de travailler</w:t>
      </w:r>
      <w:r w:rsidR="00CC6B0C" w:rsidRPr="002A1B0E">
        <w:t>.</w:t>
      </w:r>
      <w:r w:rsidR="00511947" w:rsidRPr="002A1B0E">
        <w:t xml:space="preserve"> </w:t>
      </w:r>
    </w:p>
    <w:p w14:paraId="27D848C1" w14:textId="753806F2" w:rsidR="00260219" w:rsidRPr="002A1B0E" w:rsidRDefault="00511947" w:rsidP="002A1B0E">
      <w:pPr>
        <w:jc w:val="both"/>
      </w:pPr>
      <w:r w:rsidRPr="002A1B0E">
        <w:t xml:space="preserve">Dans cette classe dérivée, il faut ajouter des </w:t>
      </w:r>
      <w:proofErr w:type="spellStart"/>
      <w:r w:rsidRPr="002A1B0E">
        <w:t>DbSet</w:t>
      </w:r>
      <w:proofErr w:type="spellEnd"/>
      <w:r w:rsidRPr="002A1B0E">
        <w:t>, qui sont des collections des entités spécifiques du contexte</w:t>
      </w:r>
      <w:r w:rsidR="00BE3C9D" w:rsidRPr="002A1B0E">
        <w:t xml:space="preserve">. </w:t>
      </w:r>
      <w:r w:rsidR="007F62AC" w:rsidRPr="002A1B0E">
        <w:t xml:space="preserve">En travaillant avec le Code First, il faut écrire le contexte soi-même, mais il est également possible de travailler avec </w:t>
      </w:r>
      <w:proofErr w:type="spellStart"/>
      <w:r w:rsidR="007F62AC" w:rsidRPr="002A1B0E">
        <w:t>Entity</w:t>
      </w:r>
      <w:proofErr w:type="spellEnd"/>
      <w:r w:rsidR="007F62AC" w:rsidRPr="002A1B0E">
        <w:t xml:space="preserve"> Framework Designer</w:t>
      </w:r>
      <w:r w:rsidR="00A3733C">
        <w:t>. D</w:t>
      </w:r>
      <w:r w:rsidR="007F62AC" w:rsidRPr="002A1B0E">
        <w:t>ans ce cas</w:t>
      </w:r>
      <w:r w:rsidR="00A3733C">
        <w:t>,</w:t>
      </w:r>
      <w:r w:rsidR="007F62AC" w:rsidRPr="002A1B0E">
        <w:t xml:space="preserve"> le contexte est généré automatiquement.</w:t>
      </w:r>
    </w:p>
    <w:p w14:paraId="7FD6FF1C" w14:textId="2AB363A5" w:rsidR="00264102" w:rsidRPr="002A1B0E" w:rsidRDefault="00264102" w:rsidP="002A1B0E">
      <w:pPr>
        <w:jc w:val="both"/>
      </w:pPr>
      <w:r w:rsidRPr="002A1B0E">
        <w:t>Lors de mon stage, j’ai également utilisé ASP .NET Identity</w:t>
      </w:r>
      <w:r w:rsidR="00943A79" w:rsidRPr="002A1B0E">
        <w:t xml:space="preserve">, qui est un </w:t>
      </w:r>
      <w:proofErr w:type="spellStart"/>
      <w:r w:rsidR="00943A79" w:rsidRPr="002A1B0E">
        <w:t>framework</w:t>
      </w:r>
      <w:proofErr w:type="spellEnd"/>
      <w:r w:rsidR="00943A79" w:rsidRPr="002A1B0E">
        <w:t xml:space="preserve"> permettant de stocker toutes les informations de l’utilisateur dans la base de données</w:t>
      </w:r>
      <w:r w:rsidR="00A3733C">
        <w:t>. I</w:t>
      </w:r>
      <w:r w:rsidR="00943A79" w:rsidRPr="002A1B0E">
        <w:t xml:space="preserve">l utilise le code </w:t>
      </w:r>
      <w:r w:rsidR="00E64F7F" w:rsidRPr="002A1B0E">
        <w:t xml:space="preserve">first d’Entity Framework afin d’implémenter </w:t>
      </w:r>
      <w:r w:rsidR="00847CB0" w:rsidRPr="002A1B0E">
        <w:t>tous</w:t>
      </w:r>
      <w:r w:rsidR="00E64F7F" w:rsidRPr="002A1B0E">
        <w:t xml:space="preserve"> ses mécanismes de persistances</w:t>
      </w:r>
      <w:r w:rsidR="005067F8" w:rsidRPr="002A1B0E">
        <w:t xml:space="preserve">. </w:t>
      </w:r>
    </w:p>
    <w:p w14:paraId="1ADC6A7B" w14:textId="2A52A3AF" w:rsidR="008374DC" w:rsidRPr="001B509E" w:rsidRDefault="00E7025B" w:rsidP="008B41A3">
      <w:pPr>
        <w:rPr>
          <w:rFonts w:asciiTheme="majorHAnsi" w:hAnsiTheme="majorHAnsi" w:cstheme="majorHAnsi"/>
        </w:rPr>
      </w:pPr>
      <w:r w:rsidRPr="001B509E">
        <w:rPr>
          <w:rFonts w:asciiTheme="majorHAnsi" w:hAnsiTheme="majorHAnsi" w:cstheme="majorHAnsi"/>
          <w:noProof/>
        </w:rPr>
        <w:drawing>
          <wp:inline distT="0" distB="0" distL="0" distR="0" wp14:anchorId="2EE8CB40" wp14:editId="60C83441">
            <wp:extent cx="3534913" cy="1201479"/>
            <wp:effectExtent l="0" t="0" r="889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76445"/>
                    <a:stretch/>
                  </pic:blipFill>
                  <pic:spPr bwMode="auto">
                    <a:xfrm>
                      <a:off x="0" y="0"/>
                      <a:ext cx="3555590" cy="1208507"/>
                    </a:xfrm>
                    <a:prstGeom prst="rect">
                      <a:avLst/>
                    </a:prstGeom>
                    <a:ln>
                      <a:noFill/>
                    </a:ln>
                    <a:extLst>
                      <a:ext uri="{53640926-AAD7-44D8-BBD7-CCE9431645EC}">
                        <a14:shadowObscured xmlns:a14="http://schemas.microsoft.com/office/drawing/2010/main"/>
                      </a:ext>
                    </a:extLst>
                  </pic:spPr>
                </pic:pic>
              </a:graphicData>
            </a:graphic>
          </wp:inline>
        </w:drawing>
      </w:r>
      <w:r w:rsidR="00F84C33" w:rsidRPr="001B509E">
        <w:rPr>
          <w:rFonts w:asciiTheme="majorHAnsi" w:hAnsiTheme="majorHAnsi" w:cstheme="majorHAnsi"/>
          <w:noProof/>
        </w:rPr>
        <w:drawing>
          <wp:inline distT="0" distB="0" distL="0" distR="0" wp14:anchorId="3F5E3595" wp14:editId="449878DF">
            <wp:extent cx="3572539" cy="71147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86198"/>
                    <a:stretch/>
                  </pic:blipFill>
                  <pic:spPr bwMode="auto">
                    <a:xfrm>
                      <a:off x="0" y="0"/>
                      <a:ext cx="3643874" cy="725680"/>
                    </a:xfrm>
                    <a:prstGeom prst="rect">
                      <a:avLst/>
                    </a:prstGeom>
                    <a:ln>
                      <a:noFill/>
                    </a:ln>
                    <a:extLst>
                      <a:ext uri="{53640926-AAD7-44D8-BBD7-CCE9431645EC}">
                        <a14:shadowObscured xmlns:a14="http://schemas.microsoft.com/office/drawing/2010/main"/>
                      </a:ext>
                    </a:extLst>
                  </pic:spPr>
                </pic:pic>
              </a:graphicData>
            </a:graphic>
          </wp:inline>
        </w:drawing>
      </w:r>
    </w:p>
    <w:p w14:paraId="4A6D744C" w14:textId="767F54F3" w:rsidR="00D91B93" w:rsidRPr="002A1B0E" w:rsidRDefault="00B517BD" w:rsidP="002A1B0E">
      <w:pPr>
        <w:jc w:val="both"/>
      </w:pPr>
      <w:r w:rsidRPr="002A1B0E">
        <w:t xml:space="preserve">Dans mon projet de stage, j’ai utilisé ce </w:t>
      </w:r>
      <w:proofErr w:type="spellStart"/>
      <w:r w:rsidRPr="002A1B0E">
        <w:t>framework</w:t>
      </w:r>
      <w:proofErr w:type="spellEnd"/>
      <w:r w:rsidRPr="002A1B0E">
        <w:t xml:space="preserve"> pour restreindre l’accès à certaines parties du site en fonction des rôles ayant été attribués à un utilisateur. </w:t>
      </w:r>
      <w:r w:rsidR="007A4C80" w:rsidRPr="002A1B0E">
        <w:t xml:space="preserve">On peut ajouter des rôles </w:t>
      </w:r>
      <w:r w:rsidR="006845E6" w:rsidRPr="002A1B0E">
        <w:t xml:space="preserve">tels que Admin et ajouter des utilisateurs ayant ce rôle. </w:t>
      </w:r>
    </w:p>
    <w:p w14:paraId="0DEAE27F" w14:textId="350BFEF1" w:rsidR="00CB72F8" w:rsidRPr="001B509E" w:rsidRDefault="00CB72F8" w:rsidP="008B41A3">
      <w:pPr>
        <w:rPr>
          <w:rFonts w:asciiTheme="majorHAnsi" w:hAnsiTheme="majorHAnsi" w:cstheme="majorHAnsi"/>
        </w:rPr>
      </w:pPr>
      <w:r w:rsidRPr="001B509E">
        <w:rPr>
          <w:rFonts w:asciiTheme="majorHAnsi" w:hAnsiTheme="majorHAnsi" w:cstheme="majorHAnsi"/>
          <w:noProof/>
        </w:rPr>
        <w:drawing>
          <wp:inline distT="0" distB="0" distL="0" distR="0" wp14:anchorId="284038BF" wp14:editId="42CDBF05">
            <wp:extent cx="1952625" cy="200025"/>
            <wp:effectExtent l="0" t="0" r="9525"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52625" cy="200025"/>
                    </a:xfrm>
                    <a:prstGeom prst="rect">
                      <a:avLst/>
                    </a:prstGeom>
                  </pic:spPr>
                </pic:pic>
              </a:graphicData>
            </a:graphic>
          </wp:inline>
        </w:drawing>
      </w:r>
    </w:p>
    <w:p w14:paraId="4983406C" w14:textId="3F0281B7" w:rsidR="00F36D96" w:rsidRPr="002A1B0E" w:rsidRDefault="00F36D96" w:rsidP="002A1B0E">
      <w:pPr>
        <w:jc w:val="both"/>
      </w:pPr>
      <w:r w:rsidRPr="002A1B0E">
        <w:t>Il comprend également un système d’authentification basé sur les revendications, c’est-à-dire que l’identité d’un utilisateur est représenté</w:t>
      </w:r>
      <w:r w:rsidR="008934F3" w:rsidRPr="002A1B0E">
        <w:t>e</w:t>
      </w:r>
      <w:r w:rsidRPr="002A1B0E">
        <w:t xml:space="preserve"> par un ensemble de revendications</w:t>
      </w:r>
      <w:r w:rsidR="000D25B0" w:rsidRPr="002A1B0E">
        <w:t xml:space="preserve">. </w:t>
      </w:r>
    </w:p>
    <w:p w14:paraId="095635ED" w14:textId="60A6371F" w:rsidR="008934F3" w:rsidRPr="002A1B0E" w:rsidRDefault="00A01B43" w:rsidP="002A1B0E">
      <w:pPr>
        <w:jc w:val="both"/>
      </w:pPr>
      <w:r w:rsidRPr="002A1B0E">
        <w:t xml:space="preserve">L’authentification ASP .NET est basée sur OWIN, qui est un </w:t>
      </w:r>
      <w:proofErr w:type="spellStart"/>
      <w:r w:rsidRPr="002A1B0E">
        <w:t>interlogiciel</w:t>
      </w:r>
      <w:proofErr w:type="spellEnd"/>
      <w:r w:rsidR="00B94042" w:rsidRPr="002A1B0E">
        <w:t xml:space="preserve"> pouvant être utilisé sur n’importe quel hôte OWIN</w:t>
      </w:r>
      <w:r w:rsidR="00A3733C">
        <w:t xml:space="preserve">.  </w:t>
      </w:r>
      <w:r w:rsidR="00B94042" w:rsidRPr="002A1B0E">
        <w:t xml:space="preserve">ASP .NET Identity utilise ce mécanisme d’authentification </w:t>
      </w:r>
      <w:r w:rsidR="009653D9" w:rsidRPr="002A1B0E">
        <w:t>pour la connexion ou la déconnexion d’un utilisateur sur le site web</w:t>
      </w:r>
      <w:r w:rsidR="00A3733C">
        <w:t>. A</w:t>
      </w:r>
      <w:r w:rsidR="00C220BC" w:rsidRPr="002A1B0E">
        <w:t xml:space="preserve">u lieu d’utiliser </w:t>
      </w:r>
      <w:proofErr w:type="spellStart"/>
      <w:r w:rsidR="00C220BC" w:rsidRPr="002A1B0E">
        <w:t>FormsAuthentication</w:t>
      </w:r>
      <w:proofErr w:type="spellEnd"/>
      <w:r w:rsidR="00C220BC" w:rsidRPr="002A1B0E">
        <w:t xml:space="preserve"> pour générer le cookie, OWIN </w:t>
      </w:r>
      <w:proofErr w:type="spellStart"/>
      <w:r w:rsidR="00C220BC" w:rsidRPr="002A1B0E">
        <w:t>CookieAuthentication</w:t>
      </w:r>
      <w:proofErr w:type="spellEnd"/>
      <w:r w:rsidR="00C220BC" w:rsidRPr="002A1B0E">
        <w:t xml:space="preserve"> le permet et est donc utilisé.</w:t>
      </w:r>
    </w:p>
    <w:p w14:paraId="5E902765" w14:textId="6730838D" w:rsidR="003D2490" w:rsidRPr="002A1B0E" w:rsidRDefault="00180EBD" w:rsidP="002A1B0E">
      <w:pPr>
        <w:jc w:val="both"/>
      </w:pPr>
      <w:r w:rsidRPr="002A1B0E">
        <w:t>Voici maintenant les fonctionnalités reprises ci-dessus</w:t>
      </w:r>
      <w:r w:rsidR="001412B1" w:rsidRPr="002A1B0E">
        <w:t xml:space="preserve"> </w:t>
      </w:r>
      <w:r w:rsidRPr="002A1B0E">
        <w:t xml:space="preserve">: </w:t>
      </w:r>
    </w:p>
    <w:p w14:paraId="0167618B" w14:textId="7D2CD332" w:rsidR="003D2490" w:rsidRPr="002A1B0E" w:rsidRDefault="003D2490" w:rsidP="002A1B0E">
      <w:pPr>
        <w:pStyle w:val="Paragraphedeliste"/>
        <w:numPr>
          <w:ilvl w:val="0"/>
          <w:numId w:val="16"/>
        </w:numPr>
        <w:jc w:val="both"/>
        <w:rPr>
          <w:rFonts w:cstheme="minorHAnsi"/>
        </w:rPr>
      </w:pPr>
      <w:r w:rsidRPr="002A1B0E">
        <w:rPr>
          <w:rFonts w:cstheme="minorHAnsi"/>
        </w:rPr>
        <w:t>Ajouter une nouvelle entité</w:t>
      </w:r>
      <w:r w:rsidR="00E56FDE" w:rsidRPr="002A1B0E">
        <w:rPr>
          <w:rFonts w:cstheme="minorHAnsi"/>
        </w:rPr>
        <w:t xml:space="preserve"> : </w:t>
      </w:r>
    </w:p>
    <w:p w14:paraId="434E68C4" w14:textId="48F41DB9" w:rsidR="00847CB0" w:rsidRPr="002A1B0E" w:rsidRDefault="00381988" w:rsidP="002A1B0E">
      <w:pPr>
        <w:pStyle w:val="Paragraphedeliste"/>
        <w:jc w:val="both"/>
        <w:rPr>
          <w:rFonts w:cstheme="minorHAnsi"/>
        </w:rPr>
      </w:pPr>
      <w:r w:rsidRPr="002A1B0E">
        <w:rPr>
          <w:rFonts w:cstheme="minorHAnsi"/>
        </w:rPr>
        <w:t xml:space="preserve">Pour créer une nouvelle entité, c’est comme construire une nouvelle </w:t>
      </w:r>
      <w:r w:rsidR="00622CB1" w:rsidRPr="002A1B0E">
        <w:rPr>
          <w:rFonts w:cstheme="minorHAnsi"/>
        </w:rPr>
        <w:t>instance d’un objet et l’enregistrer en utilisant la méthode Add du DbSet</w:t>
      </w:r>
      <w:r w:rsidR="00B76043" w:rsidRPr="002A1B0E">
        <w:rPr>
          <w:rFonts w:cstheme="minorHAnsi"/>
        </w:rPr>
        <w:t xml:space="preserve">. Un exemple est disponible en Annexe 8 </w:t>
      </w:r>
      <w:r w:rsidR="00B76043" w:rsidRPr="005843ED">
        <w:rPr>
          <w:rFonts w:cstheme="minorHAnsi"/>
        </w:rPr>
        <w:t>Figure</w:t>
      </w:r>
      <w:r w:rsidR="005843ED">
        <w:rPr>
          <w:rFonts w:cstheme="minorHAnsi"/>
        </w:rPr>
        <w:t>1</w:t>
      </w:r>
      <w:r w:rsidR="00B76043" w:rsidRPr="002A1B0E">
        <w:rPr>
          <w:rFonts w:cstheme="minorHAnsi"/>
        </w:rPr>
        <w:t xml:space="preserve"> </w:t>
      </w:r>
    </w:p>
    <w:p w14:paraId="40A7EEC7" w14:textId="04E0E8C4" w:rsidR="00837EE6" w:rsidRPr="002A1B0E" w:rsidRDefault="00837EE6" w:rsidP="002A1B0E">
      <w:pPr>
        <w:pStyle w:val="Paragraphedeliste"/>
        <w:numPr>
          <w:ilvl w:val="0"/>
          <w:numId w:val="16"/>
        </w:numPr>
        <w:jc w:val="both"/>
        <w:rPr>
          <w:rFonts w:cstheme="minorHAnsi"/>
        </w:rPr>
      </w:pPr>
      <w:r w:rsidRPr="002A1B0E">
        <w:rPr>
          <w:rFonts w:cstheme="minorHAnsi"/>
        </w:rPr>
        <w:t xml:space="preserve">Modifier une entité existante : </w:t>
      </w:r>
    </w:p>
    <w:p w14:paraId="612CF671" w14:textId="42C846B5" w:rsidR="00711545" w:rsidRPr="002A1B0E" w:rsidRDefault="00235BFD" w:rsidP="002A1B0E">
      <w:pPr>
        <w:pStyle w:val="Paragraphedeliste"/>
        <w:jc w:val="both"/>
        <w:rPr>
          <w:rFonts w:cstheme="minorHAnsi"/>
        </w:rPr>
      </w:pPr>
      <w:r w:rsidRPr="002A1B0E">
        <w:rPr>
          <w:rFonts w:cstheme="minorHAnsi"/>
        </w:rPr>
        <w:t>Dans ce cas, c’est comme mettre à jour des valeur</w:t>
      </w:r>
      <w:r w:rsidR="00A3733C">
        <w:rPr>
          <w:rFonts w:cstheme="minorHAnsi"/>
        </w:rPr>
        <w:t>s</w:t>
      </w:r>
      <w:r w:rsidRPr="002A1B0E">
        <w:rPr>
          <w:rFonts w:cstheme="minorHAnsi"/>
        </w:rPr>
        <w:t xml:space="preserve"> assignées à une propriété, qui sont donc sauvegardées en utilisant la méthode </w:t>
      </w:r>
      <w:proofErr w:type="spellStart"/>
      <w:r w:rsidRPr="002A1B0E">
        <w:rPr>
          <w:rFonts w:cstheme="minorHAnsi"/>
        </w:rPr>
        <w:t>SaveChanges</w:t>
      </w:r>
      <w:proofErr w:type="spellEnd"/>
      <w:r w:rsidR="00267499" w:rsidRPr="002A1B0E">
        <w:rPr>
          <w:rFonts w:cstheme="minorHAnsi"/>
        </w:rPr>
        <w:t xml:space="preserve">. Un exemple est disponible en Annexe 8 </w:t>
      </w:r>
      <w:r w:rsidR="00267499" w:rsidRPr="005843ED">
        <w:rPr>
          <w:rFonts w:cstheme="minorHAnsi"/>
        </w:rPr>
        <w:t>Figure</w:t>
      </w:r>
      <w:r w:rsidR="005843ED">
        <w:rPr>
          <w:rFonts w:cstheme="minorHAnsi"/>
        </w:rPr>
        <w:t>2</w:t>
      </w:r>
    </w:p>
    <w:p w14:paraId="6FB2FE52" w14:textId="2E006B9B" w:rsidR="00A141D8" w:rsidRPr="002A1B0E" w:rsidRDefault="00A141D8" w:rsidP="002A1B0E">
      <w:pPr>
        <w:pStyle w:val="Paragraphedeliste"/>
        <w:numPr>
          <w:ilvl w:val="0"/>
          <w:numId w:val="16"/>
        </w:numPr>
        <w:jc w:val="both"/>
        <w:rPr>
          <w:rFonts w:cstheme="minorHAnsi"/>
        </w:rPr>
      </w:pPr>
      <w:r w:rsidRPr="002A1B0E">
        <w:rPr>
          <w:rFonts w:cstheme="minorHAnsi"/>
        </w:rPr>
        <w:lastRenderedPageBreak/>
        <w:t xml:space="preserve">Supprimer une entité existante : </w:t>
      </w:r>
    </w:p>
    <w:p w14:paraId="7150CCF7" w14:textId="1D8FCCEA" w:rsidR="007E3ACD" w:rsidRPr="002A1B0E" w:rsidRDefault="003F47E6" w:rsidP="002A1B0E">
      <w:pPr>
        <w:pStyle w:val="Paragraphedeliste"/>
        <w:jc w:val="both"/>
        <w:rPr>
          <w:rFonts w:cstheme="minorHAnsi"/>
        </w:rPr>
      </w:pPr>
      <w:r w:rsidRPr="002A1B0E">
        <w:rPr>
          <w:rFonts w:cstheme="minorHAnsi"/>
        </w:rPr>
        <w:t xml:space="preserve">Dans ce cas, il faut utiliser la méthode </w:t>
      </w:r>
      <w:proofErr w:type="spellStart"/>
      <w:r w:rsidRPr="002A1B0E">
        <w:rPr>
          <w:rFonts w:cstheme="minorHAnsi"/>
        </w:rPr>
        <w:t>Remove</w:t>
      </w:r>
      <w:proofErr w:type="spellEnd"/>
      <w:r w:rsidRPr="002A1B0E">
        <w:rPr>
          <w:rFonts w:cstheme="minorHAnsi"/>
        </w:rPr>
        <w:t xml:space="preserve"> sur le </w:t>
      </w:r>
      <w:proofErr w:type="spellStart"/>
      <w:r w:rsidRPr="002A1B0E">
        <w:rPr>
          <w:rFonts w:cstheme="minorHAnsi"/>
        </w:rPr>
        <w:t>DbSet</w:t>
      </w:r>
      <w:proofErr w:type="spellEnd"/>
      <w:r w:rsidR="00A3733C">
        <w:rPr>
          <w:rFonts w:cstheme="minorHAnsi"/>
        </w:rPr>
        <w:t>. E</w:t>
      </w:r>
      <w:r w:rsidR="008D2B57" w:rsidRPr="002A1B0E">
        <w:rPr>
          <w:rFonts w:cstheme="minorHAnsi"/>
        </w:rPr>
        <w:t>lle fonctionne tout aussi bien pour les entités existantes que celles qui ont été ajoutées récemment.</w:t>
      </w:r>
      <w:r w:rsidR="008148B5" w:rsidRPr="002A1B0E">
        <w:rPr>
          <w:rFonts w:cstheme="minorHAnsi"/>
        </w:rPr>
        <w:t xml:space="preserve"> </w:t>
      </w:r>
    </w:p>
    <w:p w14:paraId="7BB42E97" w14:textId="30B4E548" w:rsidR="008148B5" w:rsidRPr="002A1B0E" w:rsidRDefault="008148B5" w:rsidP="002A1B0E">
      <w:pPr>
        <w:pStyle w:val="Paragraphedeliste"/>
        <w:jc w:val="both"/>
        <w:rPr>
          <w:rFonts w:cstheme="minorHAnsi"/>
        </w:rPr>
      </w:pPr>
      <w:r w:rsidRPr="002A1B0E">
        <w:rPr>
          <w:rFonts w:cstheme="minorHAnsi"/>
        </w:rPr>
        <w:t xml:space="preserve">Si nous appelons cette méthode sur une entité qui n’a pas encore été </w:t>
      </w:r>
      <w:r w:rsidR="00083DE3" w:rsidRPr="002A1B0E">
        <w:rPr>
          <w:rFonts w:cstheme="minorHAnsi"/>
        </w:rPr>
        <w:t>ajoutée</w:t>
      </w:r>
      <w:r w:rsidRPr="002A1B0E">
        <w:rPr>
          <w:rFonts w:cstheme="minorHAnsi"/>
        </w:rPr>
        <w:t xml:space="preserve"> dans la base de donnée</w:t>
      </w:r>
      <w:r w:rsidR="00BF12DA" w:rsidRPr="002A1B0E">
        <w:rPr>
          <w:rFonts w:cstheme="minorHAnsi"/>
        </w:rPr>
        <w:t>s</w:t>
      </w:r>
      <w:r w:rsidR="00083DE3" w:rsidRPr="002A1B0E">
        <w:rPr>
          <w:rFonts w:cstheme="minorHAnsi"/>
        </w:rPr>
        <w:t>, l’ajout sera tout simplement ann</w:t>
      </w:r>
      <w:r w:rsidR="005801AC" w:rsidRPr="002A1B0E">
        <w:rPr>
          <w:rFonts w:cstheme="minorHAnsi"/>
        </w:rPr>
        <w:t>ulé</w:t>
      </w:r>
      <w:r w:rsidR="009D5894" w:rsidRPr="002A1B0E">
        <w:rPr>
          <w:rFonts w:cstheme="minorHAnsi"/>
        </w:rPr>
        <w:t>, car l’entité est supprimée du « tracker</w:t>
      </w:r>
      <w:r w:rsidR="00BF6BFF" w:rsidRPr="002A1B0E">
        <w:rPr>
          <w:rFonts w:cstheme="minorHAnsi"/>
        </w:rPr>
        <w:t xml:space="preserve"> de changeme</w:t>
      </w:r>
      <w:r w:rsidR="00094B79" w:rsidRPr="002A1B0E">
        <w:rPr>
          <w:rFonts w:cstheme="minorHAnsi"/>
        </w:rPr>
        <w:t>nts</w:t>
      </w:r>
      <w:r w:rsidR="009D5894" w:rsidRPr="002A1B0E">
        <w:rPr>
          <w:rFonts w:cstheme="minorHAnsi"/>
        </w:rPr>
        <w:t xml:space="preserve"> » et n’est plus </w:t>
      </w:r>
      <w:r w:rsidR="00BF12DA" w:rsidRPr="002A1B0E">
        <w:rPr>
          <w:rFonts w:cstheme="minorHAnsi"/>
        </w:rPr>
        <w:t>suivie</w:t>
      </w:r>
      <w:r w:rsidR="009D5894" w:rsidRPr="002A1B0E">
        <w:rPr>
          <w:rFonts w:cstheme="minorHAnsi"/>
        </w:rPr>
        <w:t xml:space="preserve"> par le DbContext. </w:t>
      </w:r>
    </w:p>
    <w:p w14:paraId="0E5D39CA" w14:textId="4ECF7032" w:rsidR="25091315" w:rsidRPr="002A1B0E" w:rsidRDefault="00F653E5" w:rsidP="002A1B0E">
      <w:pPr>
        <w:pStyle w:val="Paragraphedeliste"/>
        <w:jc w:val="both"/>
        <w:rPr>
          <w:rFonts w:cstheme="minorHAnsi"/>
        </w:rPr>
      </w:pPr>
      <w:r w:rsidRPr="002A1B0E">
        <w:rPr>
          <w:rFonts w:cstheme="minorHAnsi"/>
        </w:rPr>
        <w:t>En revanche, si</w:t>
      </w:r>
      <w:r w:rsidR="00FE69D7" w:rsidRPr="002A1B0E">
        <w:rPr>
          <w:rFonts w:cstheme="minorHAnsi"/>
        </w:rPr>
        <w:t xml:space="preserve"> l’entité </w:t>
      </w:r>
      <w:r w:rsidR="00A3733C" w:rsidRPr="007378A3">
        <w:rPr>
          <w:rFonts w:cstheme="minorHAnsi"/>
        </w:rPr>
        <w:t xml:space="preserve">qui est suivie par le « tracker » </w:t>
      </w:r>
      <w:r w:rsidR="00FE69D7" w:rsidRPr="002A1B0E">
        <w:rPr>
          <w:rFonts w:cstheme="minorHAnsi"/>
        </w:rPr>
        <w:t xml:space="preserve">existe </w:t>
      </w:r>
      <w:proofErr w:type="gramStart"/>
      <w:r w:rsidR="00FE69D7" w:rsidRPr="002A1B0E">
        <w:rPr>
          <w:rFonts w:cstheme="minorHAnsi"/>
        </w:rPr>
        <w:t xml:space="preserve">déjà </w:t>
      </w:r>
      <w:r w:rsidR="00A3733C">
        <w:rPr>
          <w:rFonts w:cstheme="minorHAnsi"/>
        </w:rPr>
        <w:t>,</w:t>
      </w:r>
      <w:proofErr w:type="gramEnd"/>
      <w:r w:rsidR="00A3733C">
        <w:rPr>
          <w:rFonts w:cstheme="minorHAnsi"/>
        </w:rPr>
        <w:t xml:space="preserve"> </w:t>
      </w:r>
      <w:r w:rsidR="00403470" w:rsidRPr="002A1B0E">
        <w:rPr>
          <w:rFonts w:cstheme="minorHAnsi"/>
        </w:rPr>
        <w:t xml:space="preserve">elle sera supprimée dès que la méthode </w:t>
      </w:r>
      <w:proofErr w:type="spellStart"/>
      <w:r w:rsidR="00403470" w:rsidRPr="002A1B0E">
        <w:rPr>
          <w:rFonts w:cstheme="minorHAnsi"/>
        </w:rPr>
        <w:t>SaveChanges</w:t>
      </w:r>
      <w:proofErr w:type="spellEnd"/>
      <w:r w:rsidR="00403470" w:rsidRPr="002A1B0E">
        <w:rPr>
          <w:rFonts w:cstheme="minorHAnsi"/>
        </w:rPr>
        <w:t xml:space="preserve"> sera appelée.</w:t>
      </w:r>
      <w:r w:rsidR="00242BA2" w:rsidRPr="002A1B0E">
        <w:rPr>
          <w:rFonts w:cstheme="minorHAnsi"/>
        </w:rPr>
        <w:t xml:space="preserve"> Un exemple est disponible en Annexe 8 </w:t>
      </w:r>
      <w:r w:rsidR="00242BA2" w:rsidRPr="005843ED">
        <w:rPr>
          <w:rFonts w:cstheme="minorHAnsi"/>
        </w:rPr>
        <w:t>Figure</w:t>
      </w:r>
      <w:r w:rsidR="005843ED" w:rsidRPr="005843ED">
        <w:rPr>
          <w:rFonts w:cstheme="minorHAnsi"/>
        </w:rPr>
        <w:t>3</w:t>
      </w:r>
    </w:p>
    <w:p w14:paraId="47412BA7" w14:textId="77777777" w:rsidR="001B1879" w:rsidRPr="00C87BA8" w:rsidRDefault="001B1879" w:rsidP="00C87BA8">
      <w:pPr>
        <w:pStyle w:val="Paragraphedeliste"/>
        <w:rPr>
          <w:rFonts w:asciiTheme="majorHAnsi" w:hAnsiTheme="majorHAnsi" w:cstheme="majorHAnsi"/>
        </w:rPr>
      </w:pPr>
    </w:p>
    <w:p w14:paraId="5525BA83" w14:textId="0E929F5D" w:rsidR="00405ACA" w:rsidRPr="001B509E" w:rsidRDefault="00405ACA" w:rsidP="00405ACA">
      <w:pPr>
        <w:pStyle w:val="Paragraphedeliste"/>
        <w:numPr>
          <w:ilvl w:val="0"/>
          <w:numId w:val="16"/>
        </w:numPr>
        <w:rPr>
          <w:rFonts w:asciiTheme="majorHAnsi" w:hAnsiTheme="majorHAnsi" w:cstheme="majorHAnsi"/>
          <w:i/>
          <w:color w:val="C45911" w:themeColor="accent2" w:themeShade="BF"/>
          <w:u w:val="single"/>
        </w:rPr>
      </w:pPr>
      <w:r w:rsidRPr="001B509E">
        <w:rPr>
          <w:rFonts w:asciiTheme="majorHAnsi" w:hAnsiTheme="majorHAnsi" w:cstheme="majorHAnsi"/>
          <w:i/>
          <w:color w:val="C45911" w:themeColor="accent2" w:themeShade="BF"/>
          <w:u w:val="single"/>
        </w:rPr>
        <w:t xml:space="preserve">Les transactions </w:t>
      </w:r>
    </w:p>
    <w:p w14:paraId="29F8625E" w14:textId="197DBE3E" w:rsidR="008617C5" w:rsidRPr="002A1B0E" w:rsidRDefault="00A3733C" w:rsidP="002A1B0E">
      <w:pPr>
        <w:ind w:left="360"/>
        <w:jc w:val="both"/>
        <w:rPr>
          <w:rFonts w:ascii="Calibri" w:hAnsi="Calibri" w:cs="Calibri"/>
        </w:rPr>
      </w:pPr>
      <w:r w:rsidRPr="002A1B0E">
        <w:rPr>
          <w:rFonts w:ascii="Calibri" w:hAnsi="Calibri" w:cs="Calibri"/>
        </w:rPr>
        <w:t>À</w:t>
      </w:r>
      <w:r w:rsidR="008617C5" w:rsidRPr="002A1B0E">
        <w:rPr>
          <w:rFonts w:ascii="Calibri" w:hAnsi="Calibri" w:cs="Calibri"/>
        </w:rPr>
        <w:t xml:space="preserve"> chaque fois que la méthode </w:t>
      </w:r>
      <w:proofErr w:type="spellStart"/>
      <w:proofErr w:type="gramStart"/>
      <w:r w:rsidR="008617C5" w:rsidRPr="002A1B0E">
        <w:rPr>
          <w:rFonts w:ascii="Calibri" w:hAnsi="Calibri" w:cs="Calibri"/>
        </w:rPr>
        <w:t>SaveChanges</w:t>
      </w:r>
      <w:proofErr w:type="spellEnd"/>
      <w:r w:rsidR="008617C5" w:rsidRPr="002A1B0E">
        <w:rPr>
          <w:rFonts w:ascii="Calibri" w:hAnsi="Calibri" w:cs="Calibri"/>
        </w:rPr>
        <w:t>(</w:t>
      </w:r>
      <w:proofErr w:type="gramEnd"/>
      <w:r w:rsidR="008617C5" w:rsidRPr="002A1B0E">
        <w:rPr>
          <w:rFonts w:ascii="Calibri" w:hAnsi="Calibri" w:cs="Calibri"/>
        </w:rPr>
        <w:t xml:space="preserve">) est appelée, </w:t>
      </w:r>
      <w:r w:rsidR="00B45956" w:rsidRPr="002A1B0E">
        <w:rPr>
          <w:rFonts w:ascii="Calibri" w:hAnsi="Calibri" w:cs="Calibri"/>
        </w:rPr>
        <w:t>l’opération associée (ajout, modification, suppression, …) sera enveloppée dans une transaction</w:t>
      </w:r>
      <w:r>
        <w:rPr>
          <w:rFonts w:ascii="Calibri" w:hAnsi="Calibri" w:cs="Calibri"/>
        </w:rPr>
        <w:t>. Ce</w:t>
      </w:r>
      <w:r w:rsidR="009930B2" w:rsidRPr="002A1B0E">
        <w:rPr>
          <w:rFonts w:ascii="Calibri" w:hAnsi="Calibri" w:cs="Calibri"/>
        </w:rPr>
        <w:t>s transactions sont totalement transparentes pour le déve</w:t>
      </w:r>
      <w:r w:rsidR="005364AF" w:rsidRPr="002A1B0E">
        <w:rPr>
          <w:rFonts w:ascii="Calibri" w:hAnsi="Calibri" w:cs="Calibri"/>
        </w:rPr>
        <w:t>loppeur</w:t>
      </w:r>
      <w:r w:rsidR="00710EFD" w:rsidRPr="002A1B0E">
        <w:rPr>
          <w:rFonts w:ascii="Calibri" w:hAnsi="Calibri" w:cs="Calibri"/>
        </w:rPr>
        <w:t xml:space="preserve"> et </w:t>
      </w:r>
      <w:r w:rsidR="00107D7B" w:rsidRPr="002A1B0E">
        <w:rPr>
          <w:rFonts w:ascii="Calibri" w:hAnsi="Calibri" w:cs="Calibri"/>
        </w:rPr>
        <w:t>se terminent une fois que l’opération est exécutée</w:t>
      </w:r>
      <w:r w:rsidR="006B2C6E" w:rsidRPr="002A1B0E">
        <w:rPr>
          <w:rFonts w:ascii="Calibri" w:hAnsi="Calibri" w:cs="Calibri"/>
        </w:rPr>
        <w:t xml:space="preserve">. </w:t>
      </w:r>
      <w:r>
        <w:rPr>
          <w:rFonts w:ascii="Calibri" w:hAnsi="Calibri" w:cs="Calibri"/>
        </w:rPr>
        <w:t>À</w:t>
      </w:r>
      <w:r w:rsidR="006B2C6E" w:rsidRPr="002A1B0E">
        <w:rPr>
          <w:rFonts w:ascii="Calibri" w:hAnsi="Calibri" w:cs="Calibri"/>
        </w:rPr>
        <w:t xml:space="preserve"> chaque nouvel appel de la méthode, une nouvelle transaction commence. </w:t>
      </w:r>
    </w:p>
    <w:p w14:paraId="41ABBF50" w14:textId="42024DB2" w:rsidR="00E67FA4" w:rsidRPr="002A1B0E" w:rsidRDefault="00E67FA4" w:rsidP="002A1B0E">
      <w:pPr>
        <w:ind w:left="360"/>
        <w:jc w:val="both"/>
        <w:rPr>
          <w:rFonts w:ascii="Calibri" w:hAnsi="Calibri" w:cs="Calibri"/>
        </w:rPr>
      </w:pPr>
      <w:r w:rsidRPr="002A1B0E">
        <w:rPr>
          <w:rFonts w:ascii="Calibri" w:hAnsi="Calibri" w:cs="Calibri"/>
        </w:rPr>
        <w:t xml:space="preserve">Il existe deux méthodes </w:t>
      </w:r>
      <w:r w:rsidR="00DB303E" w:rsidRPr="002A1B0E">
        <w:rPr>
          <w:rFonts w:ascii="Calibri" w:hAnsi="Calibri" w:cs="Calibri"/>
        </w:rPr>
        <w:t xml:space="preserve">permettant de commencer ou d’utiliser une transaction : </w:t>
      </w:r>
    </w:p>
    <w:p w14:paraId="651C576A" w14:textId="6BABD7BC" w:rsidR="00DB303E" w:rsidRPr="002A1B0E" w:rsidRDefault="00DB303E" w:rsidP="002A1B0E">
      <w:pPr>
        <w:pStyle w:val="Paragraphedeliste"/>
        <w:numPr>
          <w:ilvl w:val="0"/>
          <w:numId w:val="13"/>
        </w:numPr>
        <w:jc w:val="both"/>
        <w:rPr>
          <w:rFonts w:ascii="Calibri" w:hAnsi="Calibri" w:cs="Calibri"/>
        </w:rPr>
      </w:pPr>
      <w:proofErr w:type="spellStart"/>
      <w:r w:rsidRPr="002A1B0E">
        <w:rPr>
          <w:rFonts w:ascii="Calibri" w:hAnsi="Calibri" w:cs="Calibri"/>
        </w:rPr>
        <w:t>Database.BeginTransaction</w:t>
      </w:r>
      <w:proofErr w:type="spellEnd"/>
      <w:r w:rsidR="00251F56" w:rsidRPr="002A1B0E">
        <w:rPr>
          <w:rFonts w:ascii="Calibri" w:hAnsi="Calibri" w:cs="Calibri"/>
        </w:rPr>
        <w:t xml:space="preserve">() : c’est une méthode simple </w:t>
      </w:r>
      <w:r w:rsidR="003801B5" w:rsidRPr="002A1B0E">
        <w:rPr>
          <w:rFonts w:ascii="Calibri" w:hAnsi="Calibri" w:cs="Calibri"/>
        </w:rPr>
        <w:t>permettant d’effectuer des transactions, elle permet également de combiner plusieurs opérations dans une seule et même transaction</w:t>
      </w:r>
      <w:r w:rsidR="00640194" w:rsidRPr="002A1B0E">
        <w:rPr>
          <w:rFonts w:ascii="Calibri" w:hAnsi="Calibri" w:cs="Calibri"/>
        </w:rPr>
        <w:t xml:space="preserve">. </w:t>
      </w:r>
    </w:p>
    <w:p w14:paraId="1B1917C7" w14:textId="07F816BC" w:rsidR="00D61128" w:rsidRPr="002A1B0E" w:rsidRDefault="24E2DA5E" w:rsidP="002A1B0E">
      <w:pPr>
        <w:pStyle w:val="Paragraphedeliste"/>
        <w:numPr>
          <w:ilvl w:val="0"/>
          <w:numId w:val="13"/>
        </w:numPr>
        <w:jc w:val="both"/>
        <w:rPr>
          <w:rFonts w:ascii="Calibri" w:hAnsi="Calibri" w:cs="Calibri"/>
        </w:rPr>
      </w:pPr>
      <w:proofErr w:type="spellStart"/>
      <w:r w:rsidRPr="002A1B0E">
        <w:rPr>
          <w:rFonts w:ascii="Calibri" w:hAnsi="Calibri" w:cs="Calibri"/>
        </w:rPr>
        <w:t>Datab</w:t>
      </w:r>
      <w:r w:rsidR="00B93F3D" w:rsidRPr="002A1B0E">
        <w:rPr>
          <w:rFonts w:ascii="Calibri" w:hAnsi="Calibri" w:cs="Calibri"/>
        </w:rPr>
        <w:t>a</w:t>
      </w:r>
      <w:r w:rsidRPr="002A1B0E">
        <w:rPr>
          <w:rFonts w:ascii="Calibri" w:hAnsi="Calibri" w:cs="Calibri"/>
        </w:rPr>
        <w:t>se.UseTransaction</w:t>
      </w:r>
      <w:proofErr w:type="spellEnd"/>
      <w:r w:rsidRPr="002A1B0E">
        <w:rPr>
          <w:rFonts w:ascii="Calibri" w:hAnsi="Calibri" w:cs="Calibri"/>
        </w:rPr>
        <w:t xml:space="preserve">() : Permet au </w:t>
      </w:r>
      <w:proofErr w:type="spellStart"/>
      <w:r w:rsidRPr="002A1B0E">
        <w:rPr>
          <w:rFonts w:ascii="Calibri" w:hAnsi="Calibri" w:cs="Calibri"/>
        </w:rPr>
        <w:t>DbContext</w:t>
      </w:r>
      <w:proofErr w:type="spellEnd"/>
      <w:r w:rsidRPr="002A1B0E">
        <w:rPr>
          <w:rFonts w:ascii="Calibri" w:hAnsi="Calibri" w:cs="Calibri"/>
        </w:rPr>
        <w:t xml:space="preserve"> d’utiliser une transaction qui a débuté extérieurement à </w:t>
      </w:r>
      <w:proofErr w:type="spellStart"/>
      <w:r w:rsidRPr="002A1B0E">
        <w:rPr>
          <w:rFonts w:ascii="Calibri" w:hAnsi="Calibri" w:cs="Calibri"/>
        </w:rPr>
        <w:t>Entity</w:t>
      </w:r>
      <w:proofErr w:type="spellEnd"/>
      <w:r w:rsidRPr="002A1B0E">
        <w:rPr>
          <w:rFonts w:ascii="Calibri" w:hAnsi="Calibri" w:cs="Calibri"/>
        </w:rPr>
        <w:t xml:space="preserve"> Framework. </w:t>
      </w:r>
    </w:p>
    <w:p w14:paraId="22ECA686" w14:textId="36210EB2" w:rsidR="00D61128" w:rsidRPr="00D61128" w:rsidRDefault="00D61128" w:rsidP="00EB2424">
      <w:pPr>
        <w:pStyle w:val="Titre3"/>
      </w:pPr>
      <w:r w:rsidRPr="00D61128">
        <w:t>3.2.</w:t>
      </w:r>
      <w:r>
        <w:t>5</w:t>
      </w:r>
      <w:r w:rsidRPr="00D61128">
        <w:t xml:space="preserve"> </w:t>
      </w:r>
      <w:r w:rsidR="00741658">
        <w:t>Ajout d’une chaine de connexion</w:t>
      </w:r>
    </w:p>
    <w:p w14:paraId="6BBD14CE" w14:textId="6C0307A0" w:rsidR="00D61128" w:rsidRPr="002A1B0E" w:rsidRDefault="00D61128" w:rsidP="00A3733C">
      <w:pPr>
        <w:jc w:val="both"/>
        <w:rPr>
          <w:rFonts w:cstheme="minorHAnsi"/>
        </w:rPr>
      </w:pPr>
      <w:r w:rsidRPr="002A1B0E">
        <w:rPr>
          <w:rFonts w:cstheme="minorHAnsi"/>
        </w:rPr>
        <w:t xml:space="preserve">Pour utiliser un service de base de données, il faut ajouter la une chaine de connexion dans le fichier </w:t>
      </w:r>
      <w:proofErr w:type="spellStart"/>
      <w:r w:rsidRPr="002A1B0E">
        <w:rPr>
          <w:rFonts w:cstheme="minorHAnsi"/>
        </w:rPr>
        <w:t>Web.config</w:t>
      </w:r>
      <w:proofErr w:type="spellEnd"/>
      <w:r w:rsidRPr="002A1B0E">
        <w:rPr>
          <w:rFonts w:cstheme="minorHAnsi"/>
        </w:rPr>
        <w:t xml:space="preserve">, voici l’exemple de chaine reprise dans le projet que j’ai effectué lors de mon stage : </w:t>
      </w:r>
    </w:p>
    <w:p w14:paraId="4FD41088" w14:textId="28589CF3" w:rsidR="00D61128" w:rsidRPr="002A1B0E" w:rsidRDefault="00D61128" w:rsidP="007750A5">
      <w:pPr>
        <w:spacing w:after="0"/>
        <w:jc w:val="both"/>
        <w:rPr>
          <w:rFonts w:cstheme="minorHAnsi"/>
        </w:rPr>
      </w:pPr>
      <w:r w:rsidRPr="002A1B0E">
        <w:rPr>
          <w:rFonts w:eastAsia="Calibri" w:cstheme="minorHAnsi"/>
        </w:rPr>
        <w:t>&lt;</w:t>
      </w:r>
      <w:proofErr w:type="spellStart"/>
      <w:r w:rsidRPr="002A1B0E">
        <w:rPr>
          <w:rFonts w:eastAsia="Calibri" w:cstheme="minorHAnsi"/>
          <w:color w:val="4472C4" w:themeColor="accent1"/>
        </w:rPr>
        <w:t>connectionStrings</w:t>
      </w:r>
      <w:proofErr w:type="spellEnd"/>
      <w:r w:rsidRPr="002A1B0E">
        <w:rPr>
          <w:rFonts w:eastAsia="Calibri" w:cstheme="minorHAnsi"/>
        </w:rPr>
        <w:t>&gt;</w:t>
      </w:r>
    </w:p>
    <w:p w14:paraId="158B0840" w14:textId="2BEF18BE" w:rsidR="00D61128" w:rsidRPr="002A1B0E" w:rsidRDefault="00D61128" w:rsidP="007750A5">
      <w:pPr>
        <w:spacing w:after="0"/>
        <w:rPr>
          <w:rFonts w:eastAsia="Calibri" w:cstheme="minorHAnsi"/>
        </w:rPr>
      </w:pPr>
      <w:r w:rsidRPr="002A1B0E">
        <w:rPr>
          <w:rFonts w:eastAsia="Calibri" w:cstheme="minorHAnsi"/>
        </w:rPr>
        <w:t xml:space="preserve"> &lt;</w:t>
      </w:r>
      <w:proofErr w:type="spellStart"/>
      <w:r w:rsidRPr="002A1B0E">
        <w:rPr>
          <w:rFonts w:eastAsia="Calibri" w:cstheme="minorHAnsi"/>
          <w:color w:val="4472C4" w:themeColor="accent1"/>
        </w:rPr>
        <w:t>add</w:t>
      </w:r>
      <w:proofErr w:type="spellEnd"/>
      <w:r w:rsidR="007750A5" w:rsidRPr="002A1B0E">
        <w:rPr>
          <w:rFonts w:eastAsia="Calibri" w:cstheme="minorHAnsi"/>
        </w:rPr>
        <w:t xml:space="preserve"> </w:t>
      </w:r>
      <w:proofErr w:type="spellStart"/>
      <w:r w:rsidRPr="002A1B0E">
        <w:rPr>
          <w:rFonts w:eastAsia="Calibri" w:cstheme="minorHAnsi"/>
          <w:color w:val="8EAADB" w:themeColor="accent1" w:themeTint="99"/>
        </w:rPr>
        <w:t>name</w:t>
      </w:r>
      <w:proofErr w:type="spellEnd"/>
      <w:r w:rsidRPr="002A1B0E">
        <w:rPr>
          <w:rFonts w:eastAsia="Calibri" w:cstheme="minorHAnsi"/>
        </w:rPr>
        <w:t>="</w:t>
      </w:r>
      <w:proofErr w:type="spellStart"/>
      <w:r w:rsidRPr="002A1B0E">
        <w:rPr>
          <w:rFonts w:eastAsia="Calibri" w:cstheme="minorHAnsi"/>
        </w:rPr>
        <w:t>DefaultConnection</w:t>
      </w:r>
      <w:proofErr w:type="spellEnd"/>
      <w:r w:rsidRPr="002A1B0E">
        <w:rPr>
          <w:rFonts w:eastAsia="Calibri" w:cstheme="minorHAnsi"/>
        </w:rPr>
        <w:t xml:space="preserve">" </w:t>
      </w:r>
      <w:proofErr w:type="spellStart"/>
      <w:r w:rsidRPr="002A1B0E">
        <w:rPr>
          <w:rFonts w:eastAsia="Calibri" w:cstheme="minorHAnsi"/>
          <w:color w:val="8EAADB" w:themeColor="accent1" w:themeTint="99"/>
        </w:rPr>
        <w:t>connectionString</w:t>
      </w:r>
      <w:proofErr w:type="spellEnd"/>
      <w:r w:rsidRPr="002A1B0E">
        <w:rPr>
          <w:rFonts w:eastAsia="Calibri" w:cstheme="minorHAnsi"/>
        </w:rPr>
        <w:t>="Data Source=(LocalDb)\MSSQLLocalDB;AttachDbFilename=|DataDirectory|\</w:t>
      </w:r>
      <w:r w:rsidRPr="002A1B0E">
        <w:rPr>
          <w:rFonts w:eastAsia="Calibri" w:cstheme="minorHAnsi"/>
          <w:color w:val="C45911" w:themeColor="accent2" w:themeShade="BF"/>
        </w:rPr>
        <w:t>aspnet-Epiox.Web-20180905103307.mdf</w:t>
      </w:r>
      <w:r w:rsidRPr="002A1B0E">
        <w:rPr>
          <w:rFonts w:eastAsia="Calibri" w:cstheme="minorHAnsi"/>
        </w:rPr>
        <w:t xml:space="preserve">;Initial </w:t>
      </w:r>
      <w:proofErr w:type="spellStart"/>
      <w:r w:rsidRPr="002A1B0E">
        <w:rPr>
          <w:rFonts w:eastAsia="Calibri" w:cstheme="minorHAnsi"/>
        </w:rPr>
        <w:t>Catalog</w:t>
      </w:r>
      <w:proofErr w:type="spellEnd"/>
      <w:r w:rsidRPr="002A1B0E">
        <w:rPr>
          <w:rFonts w:eastAsia="Calibri" w:cstheme="minorHAnsi"/>
        </w:rPr>
        <w:t>=</w:t>
      </w:r>
      <w:r w:rsidRPr="002A1B0E">
        <w:rPr>
          <w:rFonts w:eastAsia="Calibri" w:cstheme="minorHAnsi"/>
          <w:color w:val="C45911" w:themeColor="accent2" w:themeShade="BF"/>
        </w:rPr>
        <w:t>aspnet-Epiox.Web-20190205103307</w:t>
      </w:r>
      <w:r w:rsidRPr="002A1B0E">
        <w:rPr>
          <w:rFonts w:eastAsia="Calibri" w:cstheme="minorHAnsi"/>
        </w:rPr>
        <w:t>;Integrated Security=</w:t>
      </w:r>
      <w:proofErr w:type="spellStart"/>
      <w:r w:rsidRPr="002A1B0E">
        <w:rPr>
          <w:rFonts w:eastAsia="Calibri" w:cstheme="minorHAnsi"/>
        </w:rPr>
        <w:t>True</w:t>
      </w:r>
      <w:proofErr w:type="spellEnd"/>
      <w:r w:rsidRPr="002A1B0E">
        <w:rPr>
          <w:rFonts w:eastAsia="Calibri" w:cstheme="minorHAnsi"/>
        </w:rPr>
        <w:t xml:space="preserve">" </w:t>
      </w:r>
      <w:proofErr w:type="spellStart"/>
      <w:r w:rsidRPr="002A1B0E">
        <w:rPr>
          <w:rFonts w:eastAsia="Calibri" w:cstheme="minorHAnsi"/>
          <w:color w:val="8EAADB" w:themeColor="accent1" w:themeTint="99"/>
        </w:rPr>
        <w:t>providerName</w:t>
      </w:r>
      <w:proofErr w:type="spellEnd"/>
      <w:r w:rsidRPr="002A1B0E">
        <w:rPr>
          <w:rFonts w:eastAsia="Calibri" w:cstheme="minorHAnsi"/>
        </w:rPr>
        <w:t>="</w:t>
      </w:r>
      <w:proofErr w:type="spellStart"/>
      <w:r w:rsidRPr="002A1B0E">
        <w:rPr>
          <w:rFonts w:eastAsia="Calibri" w:cstheme="minorHAnsi"/>
        </w:rPr>
        <w:t>System.Data.SqlClient</w:t>
      </w:r>
      <w:proofErr w:type="spellEnd"/>
      <w:r w:rsidRPr="002A1B0E">
        <w:rPr>
          <w:rFonts w:eastAsia="Calibri" w:cstheme="minorHAnsi"/>
        </w:rPr>
        <w:t>" /&gt;</w:t>
      </w:r>
    </w:p>
    <w:p w14:paraId="11C846BC" w14:textId="391D41A9" w:rsidR="00D61128" w:rsidRPr="002A1B0E" w:rsidRDefault="00D61128" w:rsidP="007750A5">
      <w:pPr>
        <w:spacing w:after="0"/>
        <w:rPr>
          <w:rFonts w:eastAsia="Calibri" w:cstheme="minorHAnsi"/>
        </w:rPr>
      </w:pPr>
      <w:r w:rsidRPr="002A1B0E">
        <w:rPr>
          <w:rFonts w:eastAsia="Calibri" w:cstheme="minorHAnsi"/>
        </w:rPr>
        <w:t>&lt;/</w:t>
      </w:r>
      <w:proofErr w:type="spellStart"/>
      <w:r w:rsidRPr="002A1B0E">
        <w:rPr>
          <w:rFonts w:eastAsia="Calibri" w:cstheme="minorHAnsi"/>
          <w:color w:val="4472C4" w:themeColor="accent1"/>
        </w:rPr>
        <w:t>connectionStrings</w:t>
      </w:r>
      <w:proofErr w:type="spellEnd"/>
      <w:r w:rsidRPr="002A1B0E">
        <w:rPr>
          <w:rFonts w:eastAsia="Calibri" w:cstheme="minorHAnsi"/>
        </w:rPr>
        <w:t>&gt;</w:t>
      </w:r>
    </w:p>
    <w:p w14:paraId="4B4E58B6" w14:textId="40CEAFE5" w:rsidR="00D61128" w:rsidRPr="00D61128" w:rsidRDefault="001412B1" w:rsidP="00D61128">
      <w:pPr>
        <w:spacing w:after="0"/>
        <w:ind w:left="1416"/>
        <w:jc w:val="both"/>
        <w:rPr>
          <w:rFonts w:asciiTheme="majorHAnsi" w:hAnsiTheme="majorHAnsi" w:cstheme="majorBidi"/>
          <w:sz w:val="20"/>
        </w:rPr>
      </w:pPr>
      <w:r>
        <w:rPr>
          <w:noProof/>
        </w:rPr>
        <w:drawing>
          <wp:anchor distT="0" distB="0" distL="114300" distR="114300" simplePos="0" relativeHeight="251674624" behindDoc="0" locked="0" layoutInCell="1" allowOverlap="1" wp14:anchorId="194D476D" wp14:editId="07DEB5A2">
            <wp:simplePos x="0" y="0"/>
            <wp:positionH relativeFrom="margin">
              <wp:align>left</wp:align>
            </wp:positionH>
            <wp:positionV relativeFrom="page">
              <wp:posOffset>8101950</wp:posOffset>
            </wp:positionV>
            <wp:extent cx="3339465" cy="1723390"/>
            <wp:effectExtent l="0" t="0" r="0" b="0"/>
            <wp:wrapSquare wrapText="bothSides"/>
            <wp:docPr id="1293736725" name="Image 1634572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34572859"/>
                    <pic:cNvPicPr/>
                  </pic:nvPicPr>
                  <pic:blipFill>
                    <a:blip r:embed="rId38">
                      <a:extLst>
                        <a:ext uri="{28A0092B-C50C-407E-A947-70E740481C1C}">
                          <a14:useLocalDpi xmlns:a14="http://schemas.microsoft.com/office/drawing/2010/main" val="0"/>
                        </a:ext>
                      </a:extLst>
                    </a:blip>
                    <a:stretch>
                      <a:fillRect/>
                    </a:stretch>
                  </pic:blipFill>
                  <pic:spPr>
                    <a:xfrm>
                      <a:off x="0" y="0"/>
                      <a:ext cx="3339465" cy="1723390"/>
                    </a:xfrm>
                    <a:prstGeom prst="rect">
                      <a:avLst/>
                    </a:prstGeom>
                  </pic:spPr>
                </pic:pic>
              </a:graphicData>
            </a:graphic>
            <wp14:sizeRelH relativeFrom="margin">
              <wp14:pctWidth>0</wp14:pctWidth>
            </wp14:sizeRelH>
            <wp14:sizeRelV relativeFrom="margin">
              <wp14:pctHeight>0</wp14:pctHeight>
            </wp14:sizeRelV>
          </wp:anchor>
        </w:drawing>
      </w:r>
    </w:p>
    <w:p w14:paraId="3F2F2E12" w14:textId="6B87637F" w:rsidR="00D61128" w:rsidRPr="00354CD2" w:rsidRDefault="00D61128" w:rsidP="00354CD2">
      <w:pPr>
        <w:jc w:val="both"/>
      </w:pPr>
      <w:r>
        <w:rPr>
          <w:noProof/>
        </w:rPr>
        <w:t xml:space="preserve">Une fois que cette chaine est ajoutée et dès que le développeur effectuera une migration, la base de données est disponible dans le service de gestion de base de données, et un fichier mdf est ajouté dans le dossier App_Data du projet : </w:t>
      </w:r>
    </w:p>
    <w:p w14:paraId="33080B8D" w14:textId="311744A0" w:rsidR="006D42BB" w:rsidRPr="006D42BB" w:rsidRDefault="00AD0C4E" w:rsidP="006D42BB">
      <w:pPr>
        <w:ind w:left="1416"/>
        <w:rPr>
          <w:rFonts w:asciiTheme="majorHAnsi" w:hAnsiTheme="majorHAnsi" w:cstheme="majorHAnsi"/>
        </w:rPr>
      </w:pPr>
      <w:r>
        <w:rPr>
          <w:noProof/>
        </w:rPr>
        <w:drawing>
          <wp:anchor distT="0" distB="0" distL="114300" distR="114300" simplePos="0" relativeHeight="251675648" behindDoc="0" locked="0" layoutInCell="1" allowOverlap="1" wp14:anchorId="02DD85A7" wp14:editId="068FB867">
            <wp:simplePos x="0" y="0"/>
            <wp:positionH relativeFrom="margin">
              <wp:posOffset>3307715</wp:posOffset>
            </wp:positionH>
            <wp:positionV relativeFrom="paragraph">
              <wp:posOffset>314768</wp:posOffset>
            </wp:positionV>
            <wp:extent cx="2110105" cy="1092200"/>
            <wp:effectExtent l="0" t="0" r="4445" b="0"/>
            <wp:wrapSquare wrapText="bothSides"/>
            <wp:docPr id="1468399098" name="Image 1210535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10535191"/>
                    <pic:cNvPicPr/>
                  </pic:nvPicPr>
                  <pic:blipFill>
                    <a:blip r:embed="rId39">
                      <a:extLst>
                        <a:ext uri="{28A0092B-C50C-407E-A947-70E740481C1C}">
                          <a14:useLocalDpi xmlns:a14="http://schemas.microsoft.com/office/drawing/2010/main" val="0"/>
                        </a:ext>
                      </a:extLst>
                    </a:blip>
                    <a:stretch>
                      <a:fillRect/>
                    </a:stretch>
                  </pic:blipFill>
                  <pic:spPr>
                    <a:xfrm>
                      <a:off x="0" y="0"/>
                      <a:ext cx="2110105" cy="1092200"/>
                    </a:xfrm>
                    <a:prstGeom prst="rect">
                      <a:avLst/>
                    </a:prstGeom>
                  </pic:spPr>
                </pic:pic>
              </a:graphicData>
            </a:graphic>
            <wp14:sizeRelH relativeFrom="margin">
              <wp14:pctWidth>0</wp14:pctWidth>
            </wp14:sizeRelH>
            <wp14:sizeRelV relativeFrom="margin">
              <wp14:pctHeight>0</wp14:pctHeight>
            </wp14:sizeRelV>
          </wp:anchor>
        </w:drawing>
      </w:r>
      <w:r w:rsidR="00D61128" w:rsidRPr="00D61128">
        <w:rPr>
          <w:rFonts w:asciiTheme="majorHAnsi" w:hAnsiTheme="majorHAnsi" w:cstheme="majorHAnsi"/>
        </w:rPr>
        <w:br w:type="page"/>
      </w:r>
    </w:p>
    <w:p w14:paraId="1754D8DE" w14:textId="6811729C" w:rsidR="24E2DA5E" w:rsidRDefault="285D5AF7" w:rsidP="002A1B0E">
      <w:pPr>
        <w:pStyle w:val="Titre3"/>
        <w:spacing w:after="240"/>
      </w:pPr>
      <w:r>
        <w:lastRenderedPageBreak/>
        <w:t>3.2.</w:t>
      </w:r>
      <w:r w:rsidR="00685C6F">
        <w:t>6</w:t>
      </w:r>
      <w:r>
        <w:t xml:space="preserve"> </w:t>
      </w:r>
      <w:r w:rsidR="003F61D9">
        <w:t>Code-</w:t>
      </w:r>
      <w:proofErr w:type="spellStart"/>
      <w:r w:rsidR="003F61D9">
        <w:t>based</w:t>
      </w:r>
      <w:proofErr w:type="spellEnd"/>
      <w:r w:rsidR="003F61D9">
        <w:t xml:space="preserve"> m</w:t>
      </w:r>
      <w:r w:rsidR="00120063">
        <w:t>igration</w:t>
      </w:r>
      <w:r w:rsidR="009F441D">
        <w:t xml:space="preserve"> : exemple </w:t>
      </w:r>
    </w:p>
    <w:p w14:paraId="638BDE7C" w14:textId="5F47198A" w:rsidR="00D0660D" w:rsidRDefault="00D0660D" w:rsidP="002A1B0E">
      <w:pPr>
        <w:jc w:val="both"/>
      </w:pPr>
      <w:r>
        <w:tab/>
        <w:t>Le développeur peut dès à présent ajouter les vues et contrôleurs nécessaires au projet</w:t>
      </w:r>
      <w:r w:rsidR="006E0626">
        <w:t>. C</w:t>
      </w:r>
      <w:r>
        <w:t xml:space="preserve">ependant, celui-ci devra effectuer une migration pour créer la base de données sur le système de gestion de base de données, ou y transmettre les modifications si le projet était déjà existant. </w:t>
      </w:r>
    </w:p>
    <w:p w14:paraId="323956C5" w14:textId="45ABA24B" w:rsidR="00D0660D" w:rsidRPr="00D0660D" w:rsidRDefault="00AF2B7C" w:rsidP="002A1B0E">
      <w:pPr>
        <w:jc w:val="both"/>
      </w:pPr>
      <w:r>
        <w:t>Si le développeur ne fait pas de migration après avoir modifié un modèle de données, alors une exception sera levée</w:t>
      </w:r>
      <w:r w:rsidR="006E0626">
        <w:t>. U</w:t>
      </w:r>
      <w:r>
        <w:t>ne capture d’écran illustrant cette exception est disponible en Annexe 9</w:t>
      </w:r>
      <w:r w:rsidR="004E0470">
        <w:t>.</w:t>
      </w:r>
    </w:p>
    <w:p w14:paraId="3703B0F6" w14:textId="6C8A4003" w:rsidR="285D5AF7" w:rsidRDefault="000534F5" w:rsidP="002A1B0E">
      <w:pPr>
        <w:jc w:val="both"/>
      </w:pPr>
      <w:r>
        <w:t>Comme cela a été expliqué dans la partie Migrations, s</w:t>
      </w:r>
      <w:r w:rsidR="00D97FDF">
        <w:t>i c’est la première fois que le développeur effectue une migration sur ce projet, il doit alors effectuer la commande « enable-migrations » dans la console de gestion de package. Si ce n’est pas le cas, alors il peut directement ajouter une nouvelle migration.</w:t>
      </w:r>
    </w:p>
    <w:p w14:paraId="42F98566" w14:textId="5F9DAECE" w:rsidR="00D97FDF" w:rsidRDefault="00D97FDF" w:rsidP="002A1B0E">
      <w:pPr>
        <w:jc w:val="both"/>
      </w:pPr>
      <w:r>
        <w:t>Après chaque modification d’un modèle de données, il faut mettre à jour le schéma de base de données en ajoutant une nouvelle migration, cela se fait grâce à la commande suivante</w:t>
      </w:r>
      <w:r w:rsidR="006D771E">
        <w:t xml:space="preserve"> (toujours dans la console de gestion de package)</w:t>
      </w:r>
      <w:r>
        <w:t xml:space="preserve"> : </w:t>
      </w:r>
    </w:p>
    <w:p w14:paraId="0CDB8A3F" w14:textId="4837C601" w:rsidR="00D97FDF" w:rsidRDefault="00CC79C4" w:rsidP="002A1B0E">
      <w:pPr>
        <w:jc w:val="both"/>
      </w:pPr>
      <w:r>
        <w:rPr>
          <w:noProof/>
        </w:rPr>
        <w:drawing>
          <wp:inline distT="0" distB="0" distL="0" distR="0" wp14:anchorId="2D2C5DC2" wp14:editId="1A15A762">
            <wp:extent cx="2676525" cy="28575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2676525" cy="285750"/>
                    </a:xfrm>
                    <a:prstGeom prst="rect">
                      <a:avLst/>
                    </a:prstGeom>
                  </pic:spPr>
                </pic:pic>
              </a:graphicData>
            </a:graphic>
          </wp:inline>
        </w:drawing>
      </w:r>
    </w:p>
    <w:p w14:paraId="264963A7" w14:textId="4EB379E7" w:rsidR="285D5AF7" w:rsidRDefault="00DA6454" w:rsidP="002A1B0E">
      <w:pPr>
        <w:jc w:val="both"/>
      </w:pPr>
      <w:r>
        <w:t>Une fois que cette commande est exécutée, une classe de migration est générée automatiquement :</w:t>
      </w:r>
    </w:p>
    <w:p w14:paraId="5C093626" w14:textId="147177F4" w:rsidR="285D5AF7" w:rsidRDefault="285D5AF7" w:rsidP="285D5AF7">
      <w:r>
        <w:rPr>
          <w:noProof/>
        </w:rPr>
        <w:drawing>
          <wp:inline distT="0" distB="0" distL="0" distR="0" wp14:anchorId="292A569F" wp14:editId="5F6FEFE8">
            <wp:extent cx="4429125" cy="3048000"/>
            <wp:effectExtent l="0" t="0" r="0" b="0"/>
            <wp:docPr id="1840888737" name="Image 1840888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429125" cy="3048000"/>
                    </a:xfrm>
                    <a:prstGeom prst="rect">
                      <a:avLst/>
                    </a:prstGeom>
                  </pic:spPr>
                </pic:pic>
              </a:graphicData>
            </a:graphic>
          </wp:inline>
        </w:drawing>
      </w:r>
    </w:p>
    <w:p w14:paraId="60138569" w14:textId="4856CDC4" w:rsidR="005B73D9" w:rsidRDefault="005B73D9" w:rsidP="285D5AF7">
      <w:r>
        <w:t xml:space="preserve">Il faut maintenant effectuer la commande suivante qui exécutera la classe de migration pour mettre à jour la base de données : </w:t>
      </w:r>
    </w:p>
    <w:p w14:paraId="0CE55F77" w14:textId="20E5A946" w:rsidR="285D5AF7" w:rsidRDefault="285D5AF7" w:rsidP="285D5AF7">
      <w:r>
        <w:rPr>
          <w:noProof/>
        </w:rPr>
        <w:drawing>
          <wp:inline distT="0" distB="0" distL="0" distR="0" wp14:anchorId="62771687" wp14:editId="0C44B5E4">
            <wp:extent cx="4572000" cy="542925"/>
            <wp:effectExtent l="0" t="0" r="0" b="0"/>
            <wp:docPr id="1310868023" name="Image 1310868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542925"/>
                    </a:xfrm>
                    <a:prstGeom prst="rect">
                      <a:avLst/>
                    </a:prstGeom>
                  </pic:spPr>
                </pic:pic>
              </a:graphicData>
            </a:graphic>
          </wp:inline>
        </w:drawing>
      </w:r>
    </w:p>
    <w:p w14:paraId="259BA81D" w14:textId="58C6B1F7" w:rsidR="004B16E9" w:rsidRDefault="004B16E9" w:rsidP="285D5AF7">
      <w:r>
        <w:t xml:space="preserve">La structure de la base de données étant mise à jour et correspondant aux classes du domaines, l’application est prête à s’exécuter. </w:t>
      </w:r>
    </w:p>
    <w:p w14:paraId="0744910C" w14:textId="77777777" w:rsidR="000D526D" w:rsidRDefault="000D526D" w:rsidP="285D5AF7"/>
    <w:p w14:paraId="697AE2EC" w14:textId="2027131D" w:rsidR="25091315" w:rsidRDefault="25091315" w:rsidP="25091315">
      <w:pPr>
        <w:pStyle w:val="Titre1"/>
        <w:numPr>
          <w:ilvl w:val="0"/>
          <w:numId w:val="9"/>
        </w:numPr>
        <w:rPr>
          <w:rFonts w:cstheme="majorHAnsi"/>
          <w:b/>
          <w:bCs/>
          <w:sz w:val="40"/>
          <w:szCs w:val="40"/>
        </w:rPr>
      </w:pPr>
      <w:bookmarkStart w:id="24" w:name="_Toc9931738"/>
      <w:r w:rsidRPr="001B509E">
        <w:rPr>
          <w:rFonts w:cstheme="majorHAnsi"/>
          <w:b/>
          <w:bCs/>
          <w:sz w:val="40"/>
          <w:szCs w:val="40"/>
        </w:rPr>
        <w:t>Conclusions</w:t>
      </w:r>
      <w:bookmarkEnd w:id="24"/>
    </w:p>
    <w:p w14:paraId="16151029" w14:textId="4119B974" w:rsidR="007B7518" w:rsidRDefault="007B7518" w:rsidP="007B7518"/>
    <w:p w14:paraId="12EC78B3" w14:textId="647DE4F2" w:rsidR="007B7518" w:rsidRPr="002A1B0E" w:rsidRDefault="007B7518" w:rsidP="002A1B0E">
      <w:pPr>
        <w:ind w:left="360" w:firstLine="348"/>
        <w:jc w:val="both"/>
        <w:rPr>
          <w:rFonts w:cstheme="minorHAnsi"/>
          <w:sz w:val="24"/>
          <w:szCs w:val="24"/>
        </w:rPr>
      </w:pPr>
      <w:r w:rsidRPr="002A1B0E">
        <w:rPr>
          <w:rFonts w:cstheme="minorHAnsi"/>
          <w:sz w:val="24"/>
          <w:szCs w:val="24"/>
        </w:rPr>
        <w:t>Ces 15 semaines de stage m’ont permis d’apprendre à m’intégrer dans un</w:t>
      </w:r>
      <w:r w:rsidR="001E4B2F" w:rsidRPr="002A1B0E">
        <w:rPr>
          <w:rFonts w:cstheme="minorHAnsi"/>
          <w:sz w:val="24"/>
          <w:szCs w:val="24"/>
        </w:rPr>
        <w:t xml:space="preserve"> </w:t>
      </w:r>
      <w:r w:rsidRPr="002A1B0E">
        <w:rPr>
          <w:rFonts w:cstheme="minorHAnsi"/>
          <w:sz w:val="24"/>
          <w:szCs w:val="24"/>
        </w:rPr>
        <w:t xml:space="preserve">milieu professionnel, mais également à adopter une nouvelle cadence de travail ainsi qu’une toute autre méthode de développement. </w:t>
      </w:r>
    </w:p>
    <w:p w14:paraId="00772E38" w14:textId="354DDA5F" w:rsidR="00167AD3" w:rsidRPr="002A1B0E" w:rsidRDefault="00167AD3" w:rsidP="002A1B0E">
      <w:pPr>
        <w:ind w:left="360"/>
        <w:jc w:val="both"/>
        <w:rPr>
          <w:rFonts w:cstheme="minorHAnsi"/>
          <w:sz w:val="24"/>
          <w:szCs w:val="24"/>
        </w:rPr>
      </w:pPr>
      <w:r w:rsidRPr="002A1B0E">
        <w:rPr>
          <w:rFonts w:cstheme="minorHAnsi"/>
          <w:sz w:val="24"/>
          <w:szCs w:val="24"/>
        </w:rPr>
        <w:t>J’ai été confrontée plusieurs fois à des méthodes ou technologies que je n’avais encore jamais rencontrées</w:t>
      </w:r>
      <w:r w:rsidR="00396244">
        <w:rPr>
          <w:rFonts w:cstheme="minorHAnsi"/>
          <w:sz w:val="24"/>
          <w:szCs w:val="24"/>
        </w:rPr>
        <w:t>. C</w:t>
      </w:r>
      <w:r w:rsidRPr="002A1B0E">
        <w:rPr>
          <w:rFonts w:cstheme="minorHAnsi"/>
          <w:sz w:val="24"/>
          <w:szCs w:val="24"/>
        </w:rPr>
        <w:t xml:space="preserve">ela m’a permis d’acquérir de nouvelles connaissances et </w:t>
      </w:r>
      <w:r w:rsidR="00396244">
        <w:rPr>
          <w:rFonts w:cstheme="minorHAnsi"/>
          <w:sz w:val="24"/>
          <w:szCs w:val="24"/>
        </w:rPr>
        <w:t>de</w:t>
      </w:r>
      <w:r w:rsidRPr="002A1B0E">
        <w:rPr>
          <w:rFonts w:cstheme="minorHAnsi"/>
          <w:sz w:val="24"/>
          <w:szCs w:val="24"/>
        </w:rPr>
        <w:t xml:space="preserve"> m’améliorer dans le domaine du développement web. </w:t>
      </w:r>
      <w:r w:rsidR="004A2283" w:rsidRPr="002A1B0E">
        <w:rPr>
          <w:rFonts w:cstheme="minorHAnsi"/>
          <w:sz w:val="24"/>
          <w:szCs w:val="24"/>
        </w:rPr>
        <w:t>J’ai souvent dû faire des recherches pour me documenter à propos de techniques que je n’avais pas encore utilisé</w:t>
      </w:r>
      <w:r w:rsidR="00396244">
        <w:rPr>
          <w:rFonts w:cstheme="minorHAnsi"/>
          <w:sz w:val="24"/>
          <w:szCs w:val="24"/>
        </w:rPr>
        <w:t>e</w:t>
      </w:r>
      <w:r w:rsidR="004A2283" w:rsidRPr="002A1B0E">
        <w:rPr>
          <w:rFonts w:cstheme="minorHAnsi"/>
          <w:sz w:val="24"/>
          <w:szCs w:val="24"/>
        </w:rPr>
        <w:t xml:space="preserve">s, ou tout simplement pour </w:t>
      </w:r>
      <w:r w:rsidR="00396244">
        <w:rPr>
          <w:rFonts w:cstheme="minorHAnsi"/>
          <w:sz w:val="24"/>
          <w:szCs w:val="24"/>
        </w:rPr>
        <w:t>trouver une solution</w:t>
      </w:r>
      <w:r w:rsidR="004A2283" w:rsidRPr="002A1B0E">
        <w:rPr>
          <w:rFonts w:cstheme="minorHAnsi"/>
          <w:sz w:val="24"/>
          <w:szCs w:val="24"/>
        </w:rPr>
        <w:t xml:space="preserve"> lorsque quelque chose ne fonctionnait pas. J’ai également dû apprendre à aller vers les autres pour leur faire part des problèmes rencontrés et leur demander de l’aide. </w:t>
      </w:r>
    </w:p>
    <w:p w14:paraId="1ABF5C22" w14:textId="74868802" w:rsidR="00167AD3" w:rsidRPr="002A1B0E" w:rsidRDefault="00D374E5" w:rsidP="002A1B0E">
      <w:pPr>
        <w:ind w:left="360"/>
        <w:jc w:val="both"/>
        <w:rPr>
          <w:rFonts w:cstheme="minorHAnsi"/>
          <w:sz w:val="24"/>
          <w:szCs w:val="24"/>
        </w:rPr>
      </w:pPr>
      <w:r w:rsidRPr="002A1B0E">
        <w:rPr>
          <w:rFonts w:cstheme="minorHAnsi"/>
          <w:sz w:val="24"/>
          <w:szCs w:val="24"/>
        </w:rPr>
        <w:t>De plus, j’ai pu me rendre compte</w:t>
      </w:r>
      <w:r w:rsidR="00167AD3" w:rsidRPr="002A1B0E">
        <w:rPr>
          <w:rFonts w:cstheme="minorHAnsi"/>
          <w:sz w:val="24"/>
          <w:szCs w:val="24"/>
        </w:rPr>
        <w:t xml:space="preserve"> que la vision d’un développeur n’est pas toujours la vision idéale pour un client quelconque</w:t>
      </w:r>
      <w:r w:rsidR="003A533B">
        <w:rPr>
          <w:rFonts w:cstheme="minorHAnsi"/>
          <w:sz w:val="24"/>
          <w:szCs w:val="24"/>
        </w:rPr>
        <w:t>. En effet,</w:t>
      </w:r>
      <w:r w:rsidR="00167AD3" w:rsidRPr="002A1B0E">
        <w:rPr>
          <w:rFonts w:cstheme="minorHAnsi"/>
          <w:sz w:val="24"/>
          <w:szCs w:val="24"/>
        </w:rPr>
        <w:t xml:space="preserve"> un développeur peut être tellement plongé dans son code qu’il oublie parfois la facilité d’utilisation de l’application. J’ai donc eu l’occasion de travailler avec un web designer, qui pensait à l’ergonomie et au design de l’application que je devais ensuite reproduire. </w:t>
      </w:r>
    </w:p>
    <w:p w14:paraId="4F1D4277" w14:textId="2EF4E433" w:rsidR="0034002C" w:rsidRPr="002A1B0E" w:rsidRDefault="0034002C" w:rsidP="002A1B0E">
      <w:pPr>
        <w:ind w:left="360"/>
        <w:jc w:val="both"/>
        <w:rPr>
          <w:rFonts w:cstheme="minorHAnsi"/>
          <w:sz w:val="24"/>
          <w:szCs w:val="24"/>
        </w:rPr>
      </w:pPr>
      <w:r w:rsidRPr="002A1B0E">
        <w:rPr>
          <w:rFonts w:cstheme="minorHAnsi"/>
          <w:sz w:val="24"/>
          <w:szCs w:val="24"/>
        </w:rPr>
        <w:t>Lors de mon stage, j’ai eu la chance d’utiliser la technologie Entity Framework, que je connaissais très peu</w:t>
      </w:r>
      <w:r w:rsidR="00B47ECE">
        <w:rPr>
          <w:rFonts w:cstheme="minorHAnsi"/>
          <w:sz w:val="24"/>
          <w:szCs w:val="24"/>
        </w:rPr>
        <w:t>. J</w:t>
      </w:r>
      <w:r w:rsidRPr="002A1B0E">
        <w:rPr>
          <w:rFonts w:cstheme="minorHAnsi"/>
          <w:sz w:val="24"/>
          <w:szCs w:val="24"/>
        </w:rPr>
        <w:t xml:space="preserve">’ai ainsi appris à la maitriser aussi bien grâce au développement effectué que grâce aux recherches faites pour la réalisation de mon travail de fin d’études. Je peux donc conclure que les avantages d’Entity Framework en tant que solution sont </w:t>
      </w:r>
      <w:r w:rsidR="00B47ECE">
        <w:rPr>
          <w:rFonts w:cstheme="minorHAnsi"/>
          <w:sz w:val="24"/>
          <w:szCs w:val="24"/>
        </w:rPr>
        <w:t xml:space="preserve">d’une part, sa facilité de </w:t>
      </w:r>
      <w:proofErr w:type="gramStart"/>
      <w:r w:rsidR="00B47ECE">
        <w:rPr>
          <w:rFonts w:cstheme="minorHAnsi"/>
          <w:sz w:val="24"/>
          <w:szCs w:val="24"/>
        </w:rPr>
        <w:t xml:space="preserve">mise </w:t>
      </w:r>
      <w:r w:rsidRPr="002A1B0E">
        <w:rPr>
          <w:rFonts w:cstheme="minorHAnsi"/>
          <w:sz w:val="24"/>
          <w:szCs w:val="24"/>
        </w:rPr>
        <w:t xml:space="preserve"> en</w:t>
      </w:r>
      <w:proofErr w:type="gramEnd"/>
      <w:r w:rsidRPr="002A1B0E">
        <w:rPr>
          <w:rFonts w:cstheme="minorHAnsi"/>
          <w:sz w:val="24"/>
          <w:szCs w:val="24"/>
        </w:rPr>
        <w:t xml:space="preserve"> œuvre,</w:t>
      </w:r>
      <w:r w:rsidR="00B47ECE">
        <w:rPr>
          <w:rFonts w:cstheme="minorHAnsi"/>
          <w:sz w:val="24"/>
          <w:szCs w:val="24"/>
        </w:rPr>
        <w:t xml:space="preserve"> le fait qu’il est</w:t>
      </w:r>
      <w:r w:rsidRPr="002A1B0E">
        <w:rPr>
          <w:rFonts w:cstheme="minorHAnsi"/>
          <w:sz w:val="24"/>
          <w:szCs w:val="24"/>
        </w:rPr>
        <w:t xml:space="preserve"> customisable (différentes approches de développement, types de chargement d’entités, héritage de tables, …), et </w:t>
      </w:r>
      <w:r w:rsidR="00B47ECE">
        <w:rPr>
          <w:rFonts w:cstheme="minorHAnsi"/>
          <w:sz w:val="24"/>
          <w:szCs w:val="24"/>
        </w:rPr>
        <w:t>d’autre part,</w:t>
      </w:r>
      <w:r w:rsidR="00B47ECE" w:rsidRPr="002A1B0E">
        <w:rPr>
          <w:rFonts w:cstheme="minorHAnsi"/>
          <w:sz w:val="24"/>
          <w:szCs w:val="24"/>
        </w:rPr>
        <w:t xml:space="preserve"> </w:t>
      </w:r>
      <w:r w:rsidR="00B47ECE">
        <w:rPr>
          <w:rFonts w:cstheme="minorHAnsi"/>
          <w:sz w:val="24"/>
          <w:szCs w:val="24"/>
        </w:rPr>
        <w:t>le fait qu’</w:t>
      </w:r>
      <w:r w:rsidRPr="002A1B0E">
        <w:rPr>
          <w:rFonts w:cstheme="minorHAnsi"/>
          <w:sz w:val="24"/>
          <w:szCs w:val="24"/>
        </w:rPr>
        <w:t xml:space="preserve">il est totalement approprié pour les </w:t>
      </w:r>
      <w:r w:rsidR="00CD2117" w:rsidRPr="002A1B0E">
        <w:rPr>
          <w:rFonts w:cstheme="minorHAnsi"/>
          <w:sz w:val="24"/>
          <w:szCs w:val="24"/>
        </w:rPr>
        <w:t>g</w:t>
      </w:r>
      <w:r w:rsidRPr="002A1B0E">
        <w:rPr>
          <w:rFonts w:cstheme="minorHAnsi"/>
          <w:sz w:val="24"/>
          <w:szCs w:val="24"/>
        </w:rPr>
        <w:t>ros projets</w:t>
      </w:r>
      <w:r w:rsidR="00B47ECE">
        <w:rPr>
          <w:rFonts w:cstheme="minorHAnsi"/>
          <w:sz w:val="24"/>
          <w:szCs w:val="24"/>
        </w:rPr>
        <w:t xml:space="preserve">. </w:t>
      </w:r>
      <w:proofErr w:type="gramStart"/>
      <w:r w:rsidR="00B47ECE">
        <w:rPr>
          <w:rFonts w:cstheme="minorHAnsi"/>
          <w:sz w:val="24"/>
          <w:szCs w:val="24"/>
        </w:rPr>
        <w:t xml:space="preserve">Il </w:t>
      </w:r>
      <w:r w:rsidRPr="002A1B0E">
        <w:rPr>
          <w:rFonts w:cstheme="minorHAnsi"/>
          <w:sz w:val="24"/>
        </w:rPr>
        <w:t xml:space="preserve"> permet</w:t>
      </w:r>
      <w:proofErr w:type="gramEnd"/>
      <w:r w:rsidRPr="002A1B0E">
        <w:rPr>
          <w:rFonts w:cstheme="minorHAnsi"/>
          <w:sz w:val="24"/>
        </w:rPr>
        <w:t xml:space="preserve"> </w:t>
      </w:r>
      <w:r w:rsidR="00B47ECE">
        <w:rPr>
          <w:rFonts w:cstheme="minorHAnsi"/>
          <w:sz w:val="24"/>
        </w:rPr>
        <w:t xml:space="preserve">en effet </w:t>
      </w:r>
      <w:r w:rsidRPr="002A1B0E">
        <w:rPr>
          <w:rFonts w:cstheme="minorHAnsi"/>
          <w:sz w:val="24"/>
        </w:rPr>
        <w:t>une pérennité de la solution, une évolution rapide, et comme dit ci-dessus, une customisation poussée et une mise en œuvre aisée.</w:t>
      </w:r>
    </w:p>
    <w:p w14:paraId="40149771" w14:textId="707849D9" w:rsidR="0056714A" w:rsidRPr="002A1B0E" w:rsidRDefault="0056714A" w:rsidP="002A1B0E">
      <w:pPr>
        <w:ind w:left="360"/>
        <w:jc w:val="both"/>
        <w:rPr>
          <w:rFonts w:cstheme="minorHAnsi"/>
          <w:sz w:val="24"/>
          <w:szCs w:val="24"/>
        </w:rPr>
      </w:pPr>
      <w:r w:rsidRPr="002A1B0E">
        <w:rPr>
          <w:rFonts w:cstheme="minorHAnsi"/>
          <w:sz w:val="24"/>
          <w:szCs w:val="24"/>
        </w:rPr>
        <w:t xml:space="preserve">Grâce à ce stage au sein de la société Hygie-Care, j’ai gagné plus d’assurance </w:t>
      </w:r>
      <w:r w:rsidR="00B47ECE">
        <w:rPr>
          <w:rFonts w:cstheme="minorHAnsi"/>
          <w:sz w:val="24"/>
          <w:szCs w:val="24"/>
        </w:rPr>
        <w:t xml:space="preserve">en ce qui concerne </w:t>
      </w:r>
      <w:r w:rsidRPr="002A1B0E">
        <w:rPr>
          <w:rFonts w:cstheme="minorHAnsi"/>
          <w:sz w:val="24"/>
          <w:szCs w:val="24"/>
        </w:rPr>
        <w:t xml:space="preserve">mes capacités professionnelles et </w:t>
      </w:r>
      <w:r w:rsidR="00B47ECE">
        <w:rPr>
          <w:rFonts w:cstheme="minorHAnsi"/>
          <w:sz w:val="24"/>
          <w:szCs w:val="24"/>
        </w:rPr>
        <w:t xml:space="preserve">mes capacités </w:t>
      </w:r>
      <w:r w:rsidRPr="002A1B0E">
        <w:rPr>
          <w:rFonts w:cstheme="minorHAnsi"/>
          <w:sz w:val="24"/>
          <w:szCs w:val="24"/>
        </w:rPr>
        <w:t>d’apprentissage</w:t>
      </w:r>
      <w:r w:rsidR="00B47ECE">
        <w:rPr>
          <w:rFonts w:cstheme="minorHAnsi"/>
          <w:sz w:val="24"/>
          <w:szCs w:val="24"/>
        </w:rPr>
        <w:t>. De plus, j</w:t>
      </w:r>
      <w:r w:rsidR="004600DA" w:rsidRPr="002A1B0E">
        <w:rPr>
          <w:rFonts w:cstheme="minorHAnsi"/>
          <w:sz w:val="24"/>
          <w:szCs w:val="24"/>
        </w:rPr>
        <w:t>’ai ajouté de nouvelles compétences à celles que le cursus scolaire m’a donnée</w:t>
      </w:r>
      <w:r w:rsidR="00B47ECE">
        <w:rPr>
          <w:rFonts w:cstheme="minorHAnsi"/>
          <w:sz w:val="24"/>
          <w:szCs w:val="24"/>
        </w:rPr>
        <w:t>s</w:t>
      </w:r>
      <w:r w:rsidR="004600DA" w:rsidRPr="002A1B0E">
        <w:rPr>
          <w:rFonts w:cstheme="minorHAnsi"/>
          <w:sz w:val="24"/>
          <w:szCs w:val="24"/>
        </w:rPr>
        <w:t xml:space="preserve">, et c’est totalement satisfaite que je </w:t>
      </w:r>
      <w:r w:rsidR="00B47ECE">
        <w:rPr>
          <w:rFonts w:cstheme="minorHAnsi"/>
          <w:sz w:val="24"/>
          <w:szCs w:val="24"/>
        </w:rPr>
        <w:t xml:space="preserve">termine cette </w:t>
      </w:r>
      <w:proofErr w:type="gramStart"/>
      <w:r w:rsidR="00B47ECE">
        <w:rPr>
          <w:rFonts w:cstheme="minorHAnsi"/>
          <w:sz w:val="24"/>
          <w:szCs w:val="24"/>
        </w:rPr>
        <w:t xml:space="preserve">expérience, </w:t>
      </w:r>
      <w:r w:rsidR="004600DA" w:rsidRPr="002A1B0E">
        <w:rPr>
          <w:rFonts w:cstheme="minorHAnsi"/>
          <w:sz w:val="24"/>
          <w:szCs w:val="24"/>
        </w:rPr>
        <w:t xml:space="preserve"> prête</w:t>
      </w:r>
      <w:proofErr w:type="gramEnd"/>
      <w:r w:rsidR="004600DA" w:rsidRPr="002A1B0E">
        <w:rPr>
          <w:rFonts w:cstheme="minorHAnsi"/>
          <w:sz w:val="24"/>
          <w:szCs w:val="24"/>
        </w:rPr>
        <w:t xml:space="preserve"> à débuter ma vie professionnelle. </w:t>
      </w:r>
    </w:p>
    <w:p w14:paraId="42731AB0" w14:textId="6FB0DECB" w:rsidR="25091315" w:rsidRPr="001B509E" w:rsidRDefault="25091315">
      <w:pPr>
        <w:rPr>
          <w:rFonts w:asciiTheme="majorHAnsi" w:hAnsiTheme="majorHAnsi" w:cstheme="majorHAnsi"/>
        </w:rPr>
      </w:pPr>
      <w:r w:rsidRPr="001B509E">
        <w:rPr>
          <w:rFonts w:asciiTheme="majorHAnsi" w:hAnsiTheme="majorHAnsi" w:cstheme="majorHAnsi"/>
        </w:rPr>
        <w:br w:type="page"/>
      </w:r>
    </w:p>
    <w:p w14:paraId="52835356" w14:textId="4CC6834E" w:rsidR="25091315" w:rsidRPr="001B509E" w:rsidRDefault="681EA132" w:rsidP="25091315">
      <w:pPr>
        <w:pStyle w:val="Titre1"/>
        <w:numPr>
          <w:ilvl w:val="0"/>
          <w:numId w:val="9"/>
        </w:numPr>
        <w:rPr>
          <w:rFonts w:cstheme="majorHAnsi"/>
          <w:b/>
          <w:bCs/>
          <w:sz w:val="40"/>
          <w:szCs w:val="40"/>
        </w:rPr>
      </w:pPr>
      <w:bookmarkStart w:id="25" w:name="_Toc9931739"/>
      <w:r w:rsidRPr="001B509E">
        <w:rPr>
          <w:rFonts w:cstheme="majorHAnsi"/>
          <w:b/>
          <w:bCs/>
          <w:sz w:val="40"/>
          <w:szCs w:val="40"/>
        </w:rPr>
        <w:lastRenderedPageBreak/>
        <w:t>Bibliographie</w:t>
      </w:r>
      <w:bookmarkEnd w:id="25"/>
    </w:p>
    <w:p w14:paraId="738A04F8" w14:textId="11F33C5A" w:rsidR="681EA132" w:rsidRPr="001B509E" w:rsidRDefault="681EA132" w:rsidP="681EA132">
      <w:pPr>
        <w:rPr>
          <w:rFonts w:asciiTheme="majorHAnsi" w:hAnsiTheme="majorHAnsi" w:cstheme="majorHAnsi"/>
        </w:rPr>
      </w:pPr>
    </w:p>
    <w:p w14:paraId="7C8E3690" w14:textId="0EDDB170" w:rsidR="681EA132" w:rsidRPr="001B509E" w:rsidRDefault="681EA132" w:rsidP="681EA132">
      <w:pPr>
        <w:pStyle w:val="Paragraphedeliste"/>
        <w:numPr>
          <w:ilvl w:val="0"/>
          <w:numId w:val="4"/>
        </w:numPr>
        <w:rPr>
          <w:rFonts w:asciiTheme="majorHAnsi" w:hAnsiTheme="majorHAnsi" w:cstheme="majorHAnsi"/>
          <w:color w:val="70AD47" w:themeColor="accent6"/>
        </w:rPr>
      </w:pPr>
      <w:r w:rsidRPr="001B509E">
        <w:rPr>
          <w:rFonts w:asciiTheme="majorHAnsi" w:hAnsiTheme="majorHAnsi" w:cstheme="majorHAnsi"/>
          <w:b/>
          <w:bCs/>
          <w:color w:val="70AD47" w:themeColor="accent6"/>
        </w:rPr>
        <w:t xml:space="preserve">Documents PDF : </w:t>
      </w:r>
    </w:p>
    <w:p w14:paraId="0F78650B" w14:textId="201C3552" w:rsidR="681EA132" w:rsidRPr="001B509E" w:rsidRDefault="681EA132" w:rsidP="681EA132">
      <w:pPr>
        <w:pStyle w:val="Paragraphedeliste"/>
        <w:numPr>
          <w:ilvl w:val="1"/>
          <w:numId w:val="3"/>
        </w:numPr>
        <w:rPr>
          <w:rFonts w:asciiTheme="majorHAnsi" w:hAnsiTheme="majorHAnsi" w:cstheme="majorHAnsi"/>
        </w:rPr>
      </w:pPr>
      <w:r w:rsidRPr="001B509E">
        <w:rPr>
          <w:rFonts w:asciiTheme="majorHAnsi" w:hAnsiTheme="majorHAnsi" w:cstheme="majorHAnsi"/>
        </w:rPr>
        <w:t xml:space="preserve">Langages Centrés Données, Cours 2 : Rappels JDBC </w:t>
      </w:r>
      <w:proofErr w:type="spellStart"/>
      <w:r w:rsidRPr="001B509E">
        <w:rPr>
          <w:rFonts w:asciiTheme="majorHAnsi" w:hAnsiTheme="majorHAnsi" w:cstheme="majorHAnsi"/>
        </w:rPr>
        <w:t>Impedance</w:t>
      </w:r>
      <w:proofErr w:type="spellEnd"/>
      <w:r w:rsidRPr="001B509E">
        <w:rPr>
          <w:rFonts w:asciiTheme="majorHAnsi" w:hAnsiTheme="majorHAnsi" w:cstheme="majorHAnsi"/>
        </w:rPr>
        <w:t xml:space="preserve"> </w:t>
      </w:r>
      <w:proofErr w:type="spellStart"/>
      <w:r w:rsidRPr="001B509E">
        <w:rPr>
          <w:rFonts w:asciiTheme="majorHAnsi" w:hAnsiTheme="majorHAnsi" w:cstheme="majorHAnsi"/>
        </w:rPr>
        <w:t>Mismatch</w:t>
      </w:r>
      <w:proofErr w:type="spellEnd"/>
      <w:r w:rsidRPr="001B509E">
        <w:rPr>
          <w:rFonts w:asciiTheme="majorHAnsi" w:hAnsiTheme="majorHAnsi" w:cstheme="majorHAnsi"/>
        </w:rPr>
        <w:t xml:space="preserve"> JPA &amp; Hibernate, Université de Paris-Saclay (consulté le 20/03/2019) : </w:t>
      </w:r>
      <w:hyperlink r:id="rId43">
        <w:r w:rsidRPr="001B509E">
          <w:rPr>
            <w:rStyle w:val="Lienhypertexte"/>
            <w:rFonts w:asciiTheme="majorHAnsi" w:hAnsiTheme="majorHAnsi" w:cstheme="majorHAnsi"/>
          </w:rPr>
          <w:t>https://www.lri.fr/~kn/teaching/lcd/cours/pdf/02.pdf</w:t>
        </w:r>
      </w:hyperlink>
    </w:p>
    <w:p w14:paraId="3C8DCFE1" w14:textId="5828D3DD" w:rsidR="681EA132" w:rsidRPr="001B509E" w:rsidRDefault="681EA132" w:rsidP="681EA132">
      <w:pPr>
        <w:pStyle w:val="Paragraphedeliste"/>
        <w:numPr>
          <w:ilvl w:val="1"/>
          <w:numId w:val="3"/>
        </w:numPr>
        <w:rPr>
          <w:rFonts w:asciiTheme="majorHAnsi" w:hAnsiTheme="majorHAnsi" w:cstheme="majorHAnsi"/>
        </w:rPr>
      </w:pPr>
      <w:r w:rsidRPr="001B509E">
        <w:rPr>
          <w:rFonts w:asciiTheme="majorHAnsi" w:hAnsiTheme="majorHAnsi" w:cstheme="majorHAnsi"/>
        </w:rPr>
        <w:t xml:space="preserve">Apprenez Entity Framework par les contributeurs de Stack </w:t>
      </w:r>
      <w:proofErr w:type="spellStart"/>
      <w:r w:rsidRPr="001B509E">
        <w:rPr>
          <w:rFonts w:asciiTheme="majorHAnsi" w:hAnsiTheme="majorHAnsi" w:cstheme="majorHAnsi"/>
        </w:rPr>
        <w:t>Overflow</w:t>
      </w:r>
      <w:proofErr w:type="spellEnd"/>
      <w:r w:rsidRPr="001B509E">
        <w:rPr>
          <w:rFonts w:asciiTheme="majorHAnsi" w:hAnsiTheme="majorHAnsi" w:cstheme="majorHAnsi"/>
        </w:rPr>
        <w:t xml:space="preserve"> (</w:t>
      </w:r>
      <w:proofErr w:type="spellStart"/>
      <w:r w:rsidRPr="001B509E">
        <w:rPr>
          <w:rFonts w:asciiTheme="majorHAnsi" w:hAnsiTheme="majorHAnsi" w:cstheme="majorHAnsi"/>
        </w:rPr>
        <w:t>eBook</w:t>
      </w:r>
      <w:proofErr w:type="spellEnd"/>
      <w:r w:rsidRPr="001B509E">
        <w:rPr>
          <w:rFonts w:asciiTheme="majorHAnsi" w:hAnsiTheme="majorHAnsi" w:cstheme="majorHAnsi"/>
        </w:rPr>
        <w:t>) (consulté</w:t>
      </w:r>
      <w:r w:rsidR="00891182">
        <w:rPr>
          <w:rFonts w:asciiTheme="majorHAnsi" w:hAnsiTheme="majorHAnsi" w:cstheme="majorHAnsi"/>
        </w:rPr>
        <w:t xml:space="preserve"> la première fois</w:t>
      </w:r>
      <w:r w:rsidRPr="001B509E">
        <w:rPr>
          <w:rFonts w:asciiTheme="majorHAnsi" w:hAnsiTheme="majorHAnsi" w:cstheme="majorHAnsi"/>
        </w:rPr>
        <w:t xml:space="preserve"> le 10/03/2019)</w:t>
      </w:r>
    </w:p>
    <w:p w14:paraId="4869038F" w14:textId="00B30EDE" w:rsidR="008609AE" w:rsidRPr="001B509E" w:rsidRDefault="681EA132" w:rsidP="681EA132">
      <w:pPr>
        <w:pStyle w:val="Paragraphedeliste"/>
        <w:numPr>
          <w:ilvl w:val="0"/>
          <w:numId w:val="2"/>
        </w:numPr>
        <w:rPr>
          <w:rFonts w:asciiTheme="majorHAnsi" w:hAnsiTheme="majorHAnsi" w:cstheme="majorHAnsi"/>
          <w:color w:val="70AD47" w:themeColor="accent6"/>
        </w:rPr>
      </w:pPr>
      <w:r w:rsidRPr="001B509E">
        <w:rPr>
          <w:rFonts w:asciiTheme="majorHAnsi" w:hAnsiTheme="majorHAnsi" w:cstheme="majorHAnsi"/>
          <w:b/>
          <w:bCs/>
          <w:color w:val="70AD47" w:themeColor="accent6"/>
        </w:rPr>
        <w:t xml:space="preserve"> Sites web :</w:t>
      </w:r>
    </w:p>
    <w:p w14:paraId="0F762044" w14:textId="712563AD" w:rsidR="00BE166D" w:rsidRPr="001B509E" w:rsidRDefault="681EA132" w:rsidP="681EA132">
      <w:pPr>
        <w:pStyle w:val="Paragraphedeliste"/>
        <w:numPr>
          <w:ilvl w:val="1"/>
          <w:numId w:val="2"/>
        </w:numPr>
        <w:rPr>
          <w:rFonts w:asciiTheme="majorHAnsi" w:hAnsiTheme="majorHAnsi" w:cstheme="majorHAnsi"/>
        </w:rPr>
      </w:pPr>
      <w:r w:rsidRPr="001B509E">
        <w:rPr>
          <w:rFonts w:asciiTheme="majorHAnsi" w:hAnsiTheme="majorHAnsi" w:cstheme="majorHAnsi"/>
        </w:rPr>
        <w:t xml:space="preserve">.NET et les ORM (consulté le 21/03/2019) : </w:t>
      </w:r>
      <w:hyperlink r:id="rId44">
        <w:r w:rsidRPr="001B509E">
          <w:rPr>
            <w:rStyle w:val="Lienhypertexte"/>
            <w:rFonts w:asciiTheme="majorHAnsi" w:hAnsiTheme="majorHAnsi" w:cstheme="majorHAnsi"/>
          </w:rPr>
          <w:t>https://blog.cellenza.com/publications/dotnet-et-les-orm/</w:t>
        </w:r>
      </w:hyperlink>
    </w:p>
    <w:p w14:paraId="712E5E64" w14:textId="2E2FEF94" w:rsidR="00BE166D" w:rsidRPr="001B509E" w:rsidRDefault="681EA132" w:rsidP="681EA132">
      <w:pPr>
        <w:pStyle w:val="Paragraphedeliste"/>
        <w:numPr>
          <w:ilvl w:val="1"/>
          <w:numId w:val="2"/>
        </w:numPr>
        <w:rPr>
          <w:rFonts w:asciiTheme="majorHAnsi" w:hAnsiTheme="majorHAnsi" w:cstheme="majorHAnsi"/>
        </w:rPr>
      </w:pPr>
      <w:r w:rsidRPr="001B509E">
        <w:rPr>
          <w:rFonts w:asciiTheme="majorHAnsi" w:hAnsiTheme="majorHAnsi" w:cstheme="majorHAnsi"/>
        </w:rPr>
        <w:t xml:space="preserve">Mappage Objet Relationnel (consulté le 25/03/2019) : </w:t>
      </w:r>
      <w:hyperlink r:id="rId45">
        <w:r w:rsidRPr="001B509E">
          <w:rPr>
            <w:rStyle w:val="Lienhypertexte"/>
            <w:rFonts w:asciiTheme="majorHAnsi" w:hAnsiTheme="majorHAnsi" w:cstheme="majorHAnsi"/>
          </w:rPr>
          <w:t>https://www.editions-eni.fr/open/mediabook.aspx?idR=bf96af4804b1e94af3740097a6e45f18</w:t>
        </w:r>
      </w:hyperlink>
    </w:p>
    <w:p w14:paraId="36C11AE0" w14:textId="5B55F42F" w:rsidR="00BE166D" w:rsidRPr="002A1B0E" w:rsidRDefault="681EA132" w:rsidP="681EA132">
      <w:pPr>
        <w:pStyle w:val="Paragraphedeliste"/>
        <w:numPr>
          <w:ilvl w:val="1"/>
          <w:numId w:val="2"/>
        </w:numPr>
        <w:rPr>
          <w:rStyle w:val="Lienhypertexte"/>
          <w:rFonts w:asciiTheme="majorHAnsi" w:hAnsiTheme="majorHAnsi" w:cstheme="majorHAnsi"/>
          <w:lang w:val="en-AU"/>
        </w:rPr>
      </w:pPr>
      <w:r w:rsidRPr="002A1B0E">
        <w:rPr>
          <w:rFonts w:asciiTheme="majorHAnsi" w:hAnsiTheme="majorHAnsi" w:cstheme="majorHAnsi"/>
          <w:lang w:val="en-AU"/>
        </w:rPr>
        <w:t>Entity Framework 6.2 Runtime Released (</w:t>
      </w:r>
      <w:proofErr w:type="spellStart"/>
      <w:r w:rsidRPr="002A1B0E">
        <w:rPr>
          <w:rFonts w:asciiTheme="majorHAnsi" w:hAnsiTheme="majorHAnsi" w:cstheme="majorHAnsi"/>
          <w:lang w:val="en-AU"/>
        </w:rPr>
        <w:t>consulté</w:t>
      </w:r>
      <w:proofErr w:type="spellEnd"/>
      <w:r w:rsidRPr="002A1B0E">
        <w:rPr>
          <w:rFonts w:asciiTheme="majorHAnsi" w:hAnsiTheme="majorHAnsi" w:cstheme="majorHAnsi"/>
          <w:lang w:val="en-AU"/>
        </w:rPr>
        <w:t xml:space="preserve"> le 26/03/2019</w:t>
      </w:r>
      <w:proofErr w:type="gramStart"/>
      <w:r w:rsidRPr="002A1B0E">
        <w:rPr>
          <w:rFonts w:asciiTheme="majorHAnsi" w:hAnsiTheme="majorHAnsi" w:cstheme="majorHAnsi"/>
          <w:lang w:val="en-AU"/>
        </w:rPr>
        <w:t>) :</w:t>
      </w:r>
      <w:proofErr w:type="gramEnd"/>
      <w:r w:rsidRPr="002A1B0E">
        <w:rPr>
          <w:rFonts w:asciiTheme="majorHAnsi" w:hAnsiTheme="majorHAnsi" w:cstheme="majorHAnsi"/>
          <w:lang w:val="en-AU"/>
        </w:rPr>
        <w:t xml:space="preserve"> </w:t>
      </w:r>
      <w:hyperlink r:id="rId46">
        <w:r w:rsidRPr="002A1B0E">
          <w:rPr>
            <w:rStyle w:val="Lienhypertexte"/>
            <w:rFonts w:asciiTheme="majorHAnsi" w:hAnsiTheme="majorHAnsi" w:cstheme="majorHAnsi"/>
            <w:lang w:val="en-AU"/>
          </w:rPr>
          <w:t>https://devblogs.microsoft.com/dotnet/entity-framework-6-2-runtime-released/</w:t>
        </w:r>
      </w:hyperlink>
    </w:p>
    <w:p w14:paraId="01220727" w14:textId="5ED16773" w:rsidR="00BE166D" w:rsidRPr="001B509E" w:rsidRDefault="681EA132" w:rsidP="681EA132">
      <w:pPr>
        <w:pStyle w:val="Paragraphedeliste"/>
        <w:numPr>
          <w:ilvl w:val="1"/>
          <w:numId w:val="2"/>
        </w:numPr>
        <w:rPr>
          <w:rStyle w:val="Lienhypertexte"/>
          <w:rFonts w:asciiTheme="majorHAnsi" w:hAnsiTheme="majorHAnsi" w:cstheme="majorHAnsi"/>
        </w:rPr>
      </w:pPr>
      <w:r w:rsidRPr="001B509E">
        <w:rPr>
          <w:rFonts w:asciiTheme="majorHAnsi" w:hAnsiTheme="majorHAnsi" w:cstheme="majorHAnsi"/>
        </w:rPr>
        <w:t xml:space="preserve">Symboles et notation des diagrammes entité-association (consulté le 01/04/2019) : </w:t>
      </w:r>
      <w:hyperlink r:id="rId47">
        <w:r w:rsidRPr="001B509E">
          <w:rPr>
            <w:rStyle w:val="Lienhypertexte"/>
            <w:rFonts w:asciiTheme="majorHAnsi" w:hAnsiTheme="majorHAnsi" w:cstheme="majorHAnsi"/>
          </w:rPr>
          <w:t>https://www.lucidchart.com/pages/fr/symboles-et-notation-des-diagrammes-entite-association</w:t>
        </w:r>
      </w:hyperlink>
    </w:p>
    <w:p w14:paraId="4624249A" w14:textId="0B235678" w:rsidR="00BE166D" w:rsidRPr="001B509E" w:rsidRDefault="681EA132" w:rsidP="681EA132">
      <w:pPr>
        <w:pStyle w:val="Paragraphedeliste"/>
        <w:numPr>
          <w:ilvl w:val="1"/>
          <w:numId w:val="2"/>
        </w:numPr>
        <w:rPr>
          <w:rFonts w:asciiTheme="majorHAnsi" w:hAnsiTheme="majorHAnsi" w:cstheme="majorHAnsi"/>
        </w:rPr>
      </w:pPr>
      <w:r w:rsidRPr="001B509E">
        <w:rPr>
          <w:rFonts w:asciiTheme="majorHAnsi" w:hAnsiTheme="majorHAnsi" w:cstheme="majorHAnsi"/>
        </w:rPr>
        <w:t xml:space="preserve">Comprendre Scrum en moins de 10 minutes (consulté le 29/01/2019) : </w:t>
      </w:r>
      <w:hyperlink r:id="rId48">
        <w:r w:rsidRPr="001B509E">
          <w:rPr>
            <w:rStyle w:val="Lienhypertexte"/>
            <w:rFonts w:asciiTheme="majorHAnsi" w:eastAsia="Calibri" w:hAnsiTheme="majorHAnsi" w:cstheme="majorHAnsi"/>
          </w:rPr>
          <w:t>https://www.thierry-pigot.fr/scrum-en-moins-de-10-minutes/</w:t>
        </w:r>
      </w:hyperlink>
    </w:p>
    <w:p w14:paraId="5F37F2AC" w14:textId="49540E09" w:rsidR="00BE166D" w:rsidRPr="001B509E" w:rsidRDefault="681EA132" w:rsidP="681EA132">
      <w:pPr>
        <w:pStyle w:val="Paragraphedeliste"/>
        <w:numPr>
          <w:ilvl w:val="1"/>
          <w:numId w:val="2"/>
        </w:numPr>
        <w:rPr>
          <w:rFonts w:asciiTheme="majorHAnsi" w:hAnsiTheme="majorHAnsi" w:cstheme="majorHAnsi"/>
        </w:rPr>
      </w:pPr>
      <w:r w:rsidRPr="001B509E">
        <w:rPr>
          <w:rFonts w:asciiTheme="majorHAnsi" w:hAnsiTheme="majorHAnsi" w:cstheme="majorHAnsi"/>
        </w:rPr>
        <w:t xml:space="preserve">Introduction to ASP .NET Identity (consulté le 03/04/2019) : </w:t>
      </w:r>
      <w:hyperlink r:id="rId49">
        <w:r w:rsidRPr="001B509E">
          <w:rPr>
            <w:rStyle w:val="Lienhypertexte"/>
            <w:rFonts w:asciiTheme="majorHAnsi" w:hAnsiTheme="majorHAnsi" w:cstheme="majorHAnsi"/>
          </w:rPr>
          <w:t>https://docs.microsoft.com/en-us/aspnet/identity/overview/getting-started/introduction-to-aspnet-identity</w:t>
        </w:r>
      </w:hyperlink>
    </w:p>
    <w:p w14:paraId="3357456E" w14:textId="755D8AA6" w:rsidR="008609AE" w:rsidRPr="001B509E" w:rsidRDefault="681EA132" w:rsidP="681EA132">
      <w:pPr>
        <w:pStyle w:val="Paragraphedeliste"/>
        <w:numPr>
          <w:ilvl w:val="1"/>
          <w:numId w:val="2"/>
        </w:numPr>
        <w:rPr>
          <w:rFonts w:asciiTheme="majorHAnsi" w:hAnsiTheme="majorHAnsi" w:cstheme="majorHAnsi"/>
        </w:rPr>
      </w:pPr>
      <w:r w:rsidRPr="001B509E">
        <w:rPr>
          <w:rFonts w:asciiTheme="majorHAnsi" w:hAnsiTheme="majorHAnsi" w:cstheme="majorHAnsi"/>
        </w:rPr>
        <w:t>Entity Framework 6 (Documentation de Microsoft consultée</w:t>
      </w:r>
      <w:r w:rsidR="009A48E6">
        <w:rPr>
          <w:rFonts w:asciiTheme="majorHAnsi" w:hAnsiTheme="majorHAnsi" w:cstheme="majorHAnsi"/>
        </w:rPr>
        <w:t xml:space="preserve"> la première fois</w:t>
      </w:r>
      <w:r w:rsidRPr="001B509E">
        <w:rPr>
          <w:rFonts w:asciiTheme="majorHAnsi" w:hAnsiTheme="majorHAnsi" w:cstheme="majorHAnsi"/>
        </w:rPr>
        <w:t xml:space="preserve"> le 15/03/2019) : </w:t>
      </w:r>
      <w:hyperlink r:id="rId50">
        <w:r w:rsidRPr="001B509E">
          <w:rPr>
            <w:rStyle w:val="Lienhypertexte"/>
            <w:rFonts w:asciiTheme="majorHAnsi" w:eastAsia="Calibri" w:hAnsiTheme="majorHAnsi" w:cstheme="majorHAnsi"/>
            <w:color w:val="0563C1"/>
          </w:rPr>
          <w:t>https://docs.microsoft.com/en-us/ef/</w:t>
        </w:r>
      </w:hyperlink>
    </w:p>
    <w:p w14:paraId="372FD5FE" w14:textId="5DA5523B" w:rsidR="008609AE" w:rsidRPr="001B509E" w:rsidRDefault="24E2DA5E" w:rsidP="681EA132">
      <w:pPr>
        <w:pStyle w:val="Paragraphedeliste"/>
        <w:numPr>
          <w:ilvl w:val="1"/>
          <w:numId w:val="2"/>
        </w:numPr>
        <w:rPr>
          <w:rFonts w:asciiTheme="majorHAnsi" w:hAnsiTheme="majorHAnsi" w:cstheme="majorHAnsi"/>
        </w:rPr>
      </w:pPr>
      <w:proofErr w:type="spellStart"/>
      <w:r w:rsidRPr="001B509E">
        <w:rPr>
          <w:rFonts w:asciiTheme="majorHAnsi" w:eastAsia="Calibri" w:hAnsiTheme="majorHAnsi" w:cstheme="majorHAnsi"/>
        </w:rPr>
        <w:t>Entity</w:t>
      </w:r>
      <w:proofErr w:type="spellEnd"/>
      <w:r w:rsidRPr="001B509E">
        <w:rPr>
          <w:rFonts w:asciiTheme="majorHAnsi" w:eastAsia="Calibri" w:hAnsiTheme="majorHAnsi" w:cstheme="majorHAnsi"/>
        </w:rPr>
        <w:t xml:space="preserve"> Framework Tutorial </w:t>
      </w:r>
      <w:proofErr w:type="spellStart"/>
      <w:r w:rsidRPr="001B509E">
        <w:rPr>
          <w:rFonts w:asciiTheme="majorHAnsi" w:eastAsia="Calibri" w:hAnsiTheme="majorHAnsi" w:cstheme="majorHAnsi"/>
        </w:rPr>
        <w:t>TutorialsPoint</w:t>
      </w:r>
      <w:proofErr w:type="spellEnd"/>
      <w:r w:rsidRPr="001B509E">
        <w:rPr>
          <w:rFonts w:asciiTheme="majorHAnsi" w:eastAsia="Calibri" w:hAnsiTheme="majorHAnsi" w:cstheme="majorHAnsi"/>
        </w:rPr>
        <w:t xml:space="preserve"> (consulté</w:t>
      </w:r>
      <w:r w:rsidR="009A48E6">
        <w:rPr>
          <w:rFonts w:asciiTheme="majorHAnsi" w:eastAsia="Calibri" w:hAnsiTheme="majorHAnsi" w:cstheme="majorHAnsi"/>
        </w:rPr>
        <w:t xml:space="preserve"> la première fois</w:t>
      </w:r>
      <w:r w:rsidRPr="001B509E">
        <w:rPr>
          <w:rFonts w:asciiTheme="majorHAnsi" w:eastAsia="Calibri" w:hAnsiTheme="majorHAnsi" w:cstheme="majorHAnsi"/>
        </w:rPr>
        <w:t xml:space="preserve"> le 02/03/2019) : </w:t>
      </w:r>
      <w:hyperlink r:id="rId51">
        <w:r w:rsidRPr="001B509E">
          <w:rPr>
            <w:rStyle w:val="Lienhypertexte"/>
            <w:rFonts w:asciiTheme="majorHAnsi" w:eastAsia="Calibri" w:hAnsiTheme="majorHAnsi" w:cstheme="majorHAnsi"/>
            <w:color w:val="0563C1"/>
          </w:rPr>
          <w:t>https://www.tutorialspoint.com/entity_framework/entity_framework_overview.htm</w:t>
        </w:r>
      </w:hyperlink>
    </w:p>
    <w:p w14:paraId="6712E037" w14:textId="4D98C6C6" w:rsidR="008609AE" w:rsidRPr="005E7BA9" w:rsidRDefault="24E2DA5E" w:rsidP="24E2DA5E">
      <w:pPr>
        <w:pStyle w:val="Paragraphedeliste"/>
        <w:numPr>
          <w:ilvl w:val="1"/>
          <w:numId w:val="2"/>
        </w:numPr>
        <w:rPr>
          <w:rStyle w:val="Lienhypertexte"/>
          <w:rFonts w:asciiTheme="majorHAnsi" w:hAnsiTheme="majorHAnsi" w:cstheme="majorHAnsi"/>
          <w:color w:val="0563C1"/>
          <w:u w:val="none"/>
        </w:rPr>
      </w:pPr>
      <w:r w:rsidRPr="002A1B0E">
        <w:rPr>
          <w:rFonts w:asciiTheme="majorHAnsi" w:hAnsiTheme="majorHAnsi" w:cstheme="majorHAnsi"/>
          <w:lang w:val="en-AU"/>
        </w:rPr>
        <w:t xml:space="preserve">Entity Framework </w:t>
      </w:r>
      <w:proofErr w:type="gramStart"/>
      <w:r w:rsidRPr="002A1B0E">
        <w:rPr>
          <w:rFonts w:asciiTheme="majorHAnsi" w:hAnsiTheme="majorHAnsi" w:cstheme="majorHAnsi"/>
          <w:lang w:val="en-AU"/>
        </w:rPr>
        <w:t>Tutorial :</w:t>
      </w:r>
      <w:proofErr w:type="gramEnd"/>
      <w:r w:rsidRPr="002A1B0E">
        <w:rPr>
          <w:rFonts w:asciiTheme="majorHAnsi" w:hAnsiTheme="majorHAnsi" w:cstheme="majorHAnsi"/>
          <w:lang w:val="en-AU"/>
        </w:rPr>
        <w:t xml:space="preserve"> What is Code First ? </w:t>
      </w:r>
      <w:r w:rsidRPr="001B509E">
        <w:rPr>
          <w:rFonts w:asciiTheme="majorHAnsi" w:hAnsiTheme="majorHAnsi" w:cstheme="majorHAnsi"/>
        </w:rPr>
        <w:t xml:space="preserve">(Consulté le 04/05/2019):  </w:t>
      </w:r>
      <w:hyperlink r:id="rId52">
        <w:r w:rsidRPr="001B509E">
          <w:rPr>
            <w:rStyle w:val="Lienhypertexte"/>
            <w:rFonts w:asciiTheme="majorHAnsi" w:hAnsiTheme="majorHAnsi" w:cstheme="majorHAnsi"/>
          </w:rPr>
          <w:t>https://www.entityframeworktutorial.net/code-first/what-is-code-first.aspx</w:t>
        </w:r>
      </w:hyperlink>
    </w:p>
    <w:p w14:paraId="72BB1535" w14:textId="5403528F" w:rsidR="00441FE7" w:rsidRPr="002A1B0E" w:rsidRDefault="0038560C" w:rsidP="00D50FB0">
      <w:pPr>
        <w:pStyle w:val="Paragraphedeliste"/>
        <w:numPr>
          <w:ilvl w:val="1"/>
          <w:numId w:val="2"/>
        </w:numPr>
        <w:rPr>
          <w:rStyle w:val="Lienhypertexte"/>
          <w:rFonts w:asciiTheme="majorHAnsi" w:hAnsiTheme="majorHAnsi" w:cstheme="majorHAnsi"/>
          <w:color w:val="0563C1"/>
          <w:u w:val="none"/>
          <w:lang w:val="en-AU"/>
        </w:rPr>
      </w:pPr>
      <w:r w:rsidRPr="002A1B0E">
        <w:rPr>
          <w:rFonts w:asciiTheme="majorHAnsi" w:hAnsiTheme="majorHAnsi" w:cstheme="majorHAnsi"/>
          <w:lang w:val="en-AU"/>
        </w:rPr>
        <w:t>3 reasons to use code first design with Entity Framework</w:t>
      </w:r>
      <w:r w:rsidR="00DB6D43" w:rsidRPr="002A1B0E">
        <w:rPr>
          <w:rFonts w:asciiTheme="majorHAnsi" w:hAnsiTheme="majorHAnsi" w:cstheme="majorHAnsi"/>
          <w:lang w:val="en-AU"/>
        </w:rPr>
        <w:t xml:space="preserve"> (</w:t>
      </w:r>
      <w:proofErr w:type="spellStart"/>
      <w:r w:rsidR="00DB6D43" w:rsidRPr="002A1B0E">
        <w:rPr>
          <w:rFonts w:asciiTheme="majorHAnsi" w:hAnsiTheme="majorHAnsi" w:cstheme="majorHAnsi"/>
          <w:lang w:val="en-AU"/>
        </w:rPr>
        <w:t>Consulté</w:t>
      </w:r>
      <w:proofErr w:type="spellEnd"/>
      <w:r w:rsidR="00DB6D43" w:rsidRPr="002A1B0E">
        <w:rPr>
          <w:rFonts w:asciiTheme="majorHAnsi" w:hAnsiTheme="majorHAnsi" w:cstheme="majorHAnsi"/>
          <w:lang w:val="en-AU"/>
        </w:rPr>
        <w:t xml:space="preserve"> le 12/05/2019</w:t>
      </w:r>
      <w:proofErr w:type="gramStart"/>
      <w:r w:rsidR="00DB6D43" w:rsidRPr="002A1B0E">
        <w:rPr>
          <w:rFonts w:asciiTheme="majorHAnsi" w:hAnsiTheme="majorHAnsi" w:cstheme="majorHAnsi"/>
          <w:lang w:val="en-AU"/>
        </w:rPr>
        <w:t>) :</w:t>
      </w:r>
      <w:proofErr w:type="gramEnd"/>
      <w:r w:rsidR="00DB6D43" w:rsidRPr="002A1B0E">
        <w:rPr>
          <w:rFonts w:asciiTheme="majorHAnsi" w:hAnsiTheme="majorHAnsi" w:cstheme="majorHAnsi"/>
          <w:lang w:val="en-AU"/>
        </w:rPr>
        <w:t xml:space="preserve"> </w:t>
      </w:r>
      <w:hyperlink r:id="rId53" w:history="1">
        <w:r w:rsidR="00441FE7" w:rsidRPr="002A1B0E">
          <w:rPr>
            <w:rStyle w:val="Lienhypertexte"/>
            <w:rFonts w:asciiTheme="majorHAnsi" w:hAnsiTheme="majorHAnsi" w:cstheme="majorHAnsi"/>
            <w:lang w:val="en-AU"/>
          </w:rPr>
          <w:t>https://www.itworld.com/article/2700195/3-reasons-to-use-code-first-design-with-entity-framework.html</w:t>
        </w:r>
      </w:hyperlink>
    </w:p>
    <w:p w14:paraId="1E8310F8" w14:textId="62BA870E" w:rsidR="001E01DE" w:rsidRDefault="001E01DE" w:rsidP="00D50FB0">
      <w:pPr>
        <w:pStyle w:val="Paragraphedeliste"/>
        <w:numPr>
          <w:ilvl w:val="1"/>
          <w:numId w:val="2"/>
        </w:numPr>
        <w:rPr>
          <w:rFonts w:asciiTheme="majorHAnsi" w:hAnsiTheme="majorHAnsi" w:cstheme="majorHAnsi"/>
          <w:color w:val="0563C1"/>
        </w:rPr>
      </w:pPr>
      <w:r>
        <w:rPr>
          <w:rFonts w:asciiTheme="majorHAnsi" w:hAnsiTheme="majorHAnsi" w:cstheme="majorHAnsi"/>
        </w:rPr>
        <w:t xml:space="preserve">Définition de persistance (Consulté le </w:t>
      </w:r>
      <w:r w:rsidR="00505BA2">
        <w:rPr>
          <w:rFonts w:asciiTheme="majorHAnsi" w:hAnsiTheme="majorHAnsi" w:cstheme="majorHAnsi"/>
        </w:rPr>
        <w:t>22/05/2019) :</w:t>
      </w:r>
      <w:r w:rsidR="00505BA2">
        <w:rPr>
          <w:rFonts w:asciiTheme="majorHAnsi" w:hAnsiTheme="majorHAnsi" w:cstheme="majorHAnsi"/>
          <w:color w:val="0563C1"/>
        </w:rPr>
        <w:t xml:space="preserve"> </w:t>
      </w:r>
      <w:hyperlink r:id="rId54" w:history="1">
        <w:r w:rsidR="003F68A5" w:rsidRPr="00346705">
          <w:rPr>
            <w:rStyle w:val="Lienhypertexte"/>
            <w:rFonts w:asciiTheme="majorHAnsi" w:hAnsiTheme="majorHAnsi" w:cstheme="majorHAnsi"/>
          </w:rPr>
          <w:t>http://gardeux-vincent.eu/Documents/ProjetJEE/LLM_Hibernate_JSF/Persistence.html</w:t>
        </w:r>
      </w:hyperlink>
    </w:p>
    <w:p w14:paraId="50F8C8A0" w14:textId="5C0C1C86" w:rsidR="003F68A5" w:rsidRPr="00441FE7" w:rsidRDefault="003F68A5" w:rsidP="00D50FB0">
      <w:pPr>
        <w:pStyle w:val="Paragraphedeliste"/>
        <w:numPr>
          <w:ilvl w:val="1"/>
          <w:numId w:val="2"/>
        </w:numPr>
        <w:rPr>
          <w:rFonts w:asciiTheme="majorHAnsi" w:hAnsiTheme="majorHAnsi" w:cstheme="majorHAnsi"/>
          <w:color w:val="0563C1"/>
        </w:rPr>
      </w:pPr>
      <w:proofErr w:type="spellStart"/>
      <w:r w:rsidRPr="004909CE">
        <w:rPr>
          <w:rFonts w:asciiTheme="majorHAnsi" w:hAnsiTheme="majorHAnsi" w:cstheme="majorHAnsi"/>
        </w:rPr>
        <w:t>Authentication</w:t>
      </w:r>
      <w:proofErr w:type="spellEnd"/>
      <w:r w:rsidRPr="004909CE">
        <w:rPr>
          <w:rFonts w:asciiTheme="majorHAnsi" w:hAnsiTheme="majorHAnsi" w:cstheme="majorHAnsi"/>
        </w:rPr>
        <w:t xml:space="preserve"> Method in ASP.NET</w:t>
      </w:r>
      <w:r w:rsidR="00DB590B" w:rsidRPr="004909CE">
        <w:rPr>
          <w:rFonts w:asciiTheme="majorHAnsi" w:hAnsiTheme="majorHAnsi" w:cstheme="majorHAnsi"/>
        </w:rPr>
        <w:t> </w:t>
      </w:r>
      <w:r w:rsidR="00867516">
        <w:rPr>
          <w:rFonts w:asciiTheme="majorHAnsi" w:hAnsiTheme="majorHAnsi" w:cstheme="majorHAnsi"/>
        </w:rPr>
        <w:t xml:space="preserve">(consulté le 23/05/2019) </w:t>
      </w:r>
      <w:r w:rsidR="00DB590B" w:rsidRPr="004909CE">
        <w:rPr>
          <w:rFonts w:asciiTheme="majorHAnsi" w:hAnsiTheme="majorHAnsi" w:cstheme="majorHAnsi"/>
        </w:rPr>
        <w:t xml:space="preserve">: </w:t>
      </w:r>
      <w:r w:rsidRPr="003F68A5">
        <w:rPr>
          <w:rFonts w:asciiTheme="majorHAnsi" w:hAnsiTheme="majorHAnsi" w:cstheme="majorHAnsi"/>
          <w:color w:val="0563C1"/>
        </w:rPr>
        <w:t>https://www.c-sharpcorner.com/UploadFile/1d42da/authentication-method-in-Asp-Net/</w:t>
      </w:r>
    </w:p>
    <w:p w14:paraId="6768E5B4" w14:textId="4CC93C63" w:rsidR="00AE38F9" w:rsidRPr="001B509E" w:rsidRDefault="681EA132" w:rsidP="681EA132">
      <w:pPr>
        <w:pStyle w:val="Titre1"/>
        <w:numPr>
          <w:ilvl w:val="0"/>
          <w:numId w:val="9"/>
        </w:numPr>
        <w:rPr>
          <w:rFonts w:cstheme="majorHAnsi"/>
          <w:b/>
          <w:bCs/>
          <w:sz w:val="40"/>
          <w:szCs w:val="40"/>
        </w:rPr>
      </w:pPr>
      <w:bookmarkStart w:id="26" w:name="_Toc9931740"/>
      <w:r w:rsidRPr="001B509E">
        <w:rPr>
          <w:rFonts w:cstheme="majorHAnsi"/>
          <w:b/>
          <w:bCs/>
          <w:sz w:val="40"/>
          <w:szCs w:val="40"/>
        </w:rPr>
        <w:lastRenderedPageBreak/>
        <w:t>Annexes</w:t>
      </w:r>
      <w:bookmarkEnd w:id="26"/>
    </w:p>
    <w:p w14:paraId="5F1E8A57" w14:textId="6115BD3B" w:rsidR="00ED3ED0" w:rsidRDefault="00ED3ED0" w:rsidP="00853F49">
      <w:pPr>
        <w:pStyle w:val="Titre2"/>
      </w:pPr>
      <w:bookmarkStart w:id="27" w:name="_Toc9931741"/>
      <w:r w:rsidRPr="001B509E">
        <w:t>6.1 Annexe 1 : Schémas d’ORM</w:t>
      </w:r>
      <w:bookmarkEnd w:id="27"/>
    </w:p>
    <w:p w14:paraId="13CCE7D6" w14:textId="0D551A48" w:rsidR="00362C2E" w:rsidRDefault="00F27F92" w:rsidP="00362C2E">
      <w:pPr>
        <w:keepNext/>
      </w:pPr>
      <w:r>
        <w:object w:dxaOrig="7846" w:dyaOrig="2820" w14:anchorId="009EC546">
          <v:shape id="_x0000_i1029" type="#_x0000_t75" style="width:278.95pt;height:99.7pt" o:ole="">
            <v:imagedata r:id="rId55" o:title=""/>
          </v:shape>
          <o:OLEObject Type="Embed" ProgID="Visio.Drawing.15" ShapeID="_x0000_i1029" DrawAspect="Content" ObjectID="_1690192070" r:id="rId56"/>
        </w:object>
      </w:r>
    </w:p>
    <w:p w14:paraId="36E6B218" w14:textId="77777777" w:rsidR="00362C2E" w:rsidRDefault="00362C2E" w:rsidP="00362C2E">
      <w:pPr>
        <w:pStyle w:val="Lgende"/>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 Schéma d’un ORM typique (créé à partir de la documentation de </w:t>
      </w:r>
      <w:proofErr w:type="spellStart"/>
      <w:r>
        <w:t>TutorialsPoint</w:t>
      </w:r>
      <w:proofErr w:type="spellEnd"/>
      <w:r>
        <w:t>)</w:t>
      </w:r>
    </w:p>
    <w:p w14:paraId="4F51E3FF" w14:textId="1FA6BDE4" w:rsidR="00680203" w:rsidRPr="00680203" w:rsidRDefault="00F27F92" w:rsidP="00F27F92">
      <w:pPr>
        <w:keepNext/>
      </w:pPr>
      <w:r>
        <w:object w:dxaOrig="10620" w:dyaOrig="3736" w14:anchorId="6602C859">
          <v:shape id="_x0000_i1030" type="#_x0000_t75" style="width:401.95pt;height:141.05pt" o:ole="">
            <v:imagedata r:id="rId57" o:title=""/>
          </v:shape>
          <o:OLEObject Type="Embed" ProgID="Visio.Drawing.15" ShapeID="_x0000_i1030" DrawAspect="Content" ObjectID="_1690192071" r:id="rId58"/>
        </w:object>
      </w:r>
    </w:p>
    <w:p w14:paraId="0B508B8D" w14:textId="58F35A47" w:rsidR="000066BF" w:rsidRPr="001B509E" w:rsidRDefault="000066BF" w:rsidP="001D181C">
      <w:pPr>
        <w:pStyle w:val="Titre2"/>
        <w:ind w:firstLine="0"/>
      </w:pPr>
      <w:bookmarkStart w:id="28" w:name="_Toc9931742"/>
      <w:r w:rsidRPr="001B509E">
        <w:t>6.2 Annexe 2 : Fonctionnalités d’ORM implémentée par Entity Framework 6</w:t>
      </w:r>
      <w:bookmarkEnd w:id="28"/>
    </w:p>
    <w:p w14:paraId="4FA78C90" w14:textId="4FD873CC" w:rsidR="000066BF" w:rsidRPr="00966059" w:rsidRDefault="000066BF" w:rsidP="00966059">
      <w:pPr>
        <w:pStyle w:val="Paragraphedeliste"/>
        <w:numPr>
          <w:ilvl w:val="0"/>
          <w:numId w:val="1"/>
        </w:numPr>
        <w:spacing w:after="0"/>
        <w:rPr>
          <w:rFonts w:asciiTheme="majorHAnsi" w:hAnsiTheme="majorHAnsi" w:cstheme="majorHAnsi"/>
          <w:i/>
        </w:rPr>
      </w:pPr>
      <w:r w:rsidRPr="00966059">
        <w:rPr>
          <w:rFonts w:asciiTheme="majorHAnsi" w:hAnsiTheme="majorHAnsi" w:cstheme="majorHAnsi"/>
          <w:i/>
        </w:rPr>
        <w:t xml:space="preserve">Mappage de classes d’entité OCT qui ne dépendent pas d’un type EF </w:t>
      </w:r>
    </w:p>
    <w:p w14:paraId="69C85E31" w14:textId="220844BD" w:rsidR="000066BF" w:rsidRPr="00966059" w:rsidRDefault="000066BF" w:rsidP="00966059">
      <w:pPr>
        <w:pStyle w:val="Paragraphedeliste"/>
        <w:numPr>
          <w:ilvl w:val="0"/>
          <w:numId w:val="1"/>
        </w:numPr>
        <w:spacing w:after="0"/>
        <w:rPr>
          <w:rFonts w:asciiTheme="majorHAnsi" w:hAnsiTheme="majorHAnsi" w:cstheme="majorHAnsi"/>
          <w:i/>
        </w:rPr>
      </w:pPr>
      <w:r w:rsidRPr="00966059">
        <w:rPr>
          <w:rFonts w:asciiTheme="majorHAnsi" w:hAnsiTheme="majorHAnsi" w:cstheme="majorHAnsi"/>
          <w:i/>
        </w:rPr>
        <w:t xml:space="preserve">Détection automatique des changements </w:t>
      </w:r>
    </w:p>
    <w:p w14:paraId="46D27948" w14:textId="4178EE84" w:rsidR="000066BF" w:rsidRPr="00966059" w:rsidRDefault="000066BF" w:rsidP="00966059">
      <w:pPr>
        <w:pStyle w:val="Paragraphedeliste"/>
        <w:numPr>
          <w:ilvl w:val="0"/>
          <w:numId w:val="1"/>
        </w:numPr>
        <w:spacing w:after="0"/>
        <w:rPr>
          <w:rFonts w:asciiTheme="majorHAnsi" w:hAnsiTheme="majorHAnsi" w:cstheme="majorHAnsi"/>
          <w:i/>
        </w:rPr>
      </w:pPr>
      <w:r w:rsidRPr="00966059">
        <w:rPr>
          <w:rFonts w:asciiTheme="majorHAnsi" w:hAnsiTheme="majorHAnsi" w:cstheme="majorHAnsi"/>
          <w:i/>
        </w:rPr>
        <w:t xml:space="preserve">Résolution d’identité et unité de travail </w:t>
      </w:r>
    </w:p>
    <w:p w14:paraId="1383A630" w14:textId="5D65103F" w:rsidR="000066BF" w:rsidRPr="00966059" w:rsidRDefault="000066BF" w:rsidP="00966059">
      <w:pPr>
        <w:pStyle w:val="Paragraphedeliste"/>
        <w:numPr>
          <w:ilvl w:val="0"/>
          <w:numId w:val="1"/>
        </w:numPr>
        <w:spacing w:after="0"/>
        <w:rPr>
          <w:rFonts w:asciiTheme="majorHAnsi" w:hAnsiTheme="majorHAnsi" w:cstheme="majorHAnsi"/>
          <w:i/>
        </w:rPr>
      </w:pPr>
      <w:r w:rsidRPr="00966059">
        <w:rPr>
          <w:rFonts w:asciiTheme="majorHAnsi" w:hAnsiTheme="majorHAnsi" w:cstheme="majorHAnsi"/>
          <w:i/>
        </w:rPr>
        <w:t xml:space="preserve">Chargement hâtif, différé et explicite </w:t>
      </w:r>
    </w:p>
    <w:p w14:paraId="3C8B298C" w14:textId="0E8BB3E9" w:rsidR="000066BF" w:rsidRPr="00966059" w:rsidRDefault="000066BF" w:rsidP="00966059">
      <w:pPr>
        <w:pStyle w:val="Paragraphedeliste"/>
        <w:numPr>
          <w:ilvl w:val="0"/>
          <w:numId w:val="1"/>
        </w:numPr>
        <w:spacing w:after="0"/>
        <w:rPr>
          <w:rFonts w:asciiTheme="majorHAnsi" w:hAnsiTheme="majorHAnsi" w:cstheme="majorHAnsi"/>
          <w:i/>
        </w:rPr>
      </w:pPr>
      <w:r w:rsidRPr="00966059">
        <w:rPr>
          <w:rFonts w:asciiTheme="majorHAnsi" w:hAnsiTheme="majorHAnsi" w:cstheme="majorHAnsi"/>
          <w:i/>
        </w:rPr>
        <w:t xml:space="preserve">Traduction des requêtes fortement typées à l’aide de LINQ (Language Integrated Query) </w:t>
      </w:r>
    </w:p>
    <w:p w14:paraId="41C5BCD8" w14:textId="15E124D1" w:rsidR="000066BF" w:rsidRPr="00966059" w:rsidRDefault="000066BF" w:rsidP="00966059">
      <w:pPr>
        <w:pStyle w:val="Paragraphedeliste"/>
        <w:numPr>
          <w:ilvl w:val="0"/>
          <w:numId w:val="12"/>
        </w:numPr>
        <w:spacing w:after="0"/>
        <w:rPr>
          <w:rFonts w:asciiTheme="majorHAnsi" w:hAnsiTheme="majorHAnsi" w:cstheme="majorHAnsi"/>
          <w:i/>
        </w:rPr>
      </w:pPr>
      <w:r w:rsidRPr="00966059">
        <w:rPr>
          <w:rFonts w:asciiTheme="majorHAnsi" w:hAnsiTheme="majorHAnsi" w:cstheme="majorHAnsi"/>
          <w:i/>
        </w:rPr>
        <w:t xml:space="preserve">Fonctionnalités de mappage complètes, notamment la prise en charge des points suivants : </w:t>
      </w:r>
    </w:p>
    <w:p w14:paraId="59EA9444" w14:textId="77777777" w:rsidR="000066BF" w:rsidRPr="001B509E" w:rsidRDefault="000066BF" w:rsidP="00966059">
      <w:pPr>
        <w:numPr>
          <w:ilvl w:val="1"/>
          <w:numId w:val="16"/>
        </w:numPr>
        <w:spacing w:after="0" w:line="240" w:lineRule="auto"/>
        <w:rPr>
          <w:rFonts w:asciiTheme="majorHAnsi" w:hAnsiTheme="majorHAnsi" w:cstheme="majorHAnsi"/>
          <w:i/>
        </w:rPr>
      </w:pPr>
      <w:r w:rsidRPr="001B509E">
        <w:rPr>
          <w:rFonts w:asciiTheme="majorHAnsi" w:hAnsiTheme="majorHAnsi" w:cstheme="majorHAnsi"/>
          <w:i/>
        </w:rPr>
        <w:t>Relations un-à-un, un-à-plusieurs et plusieurs-à-plusieurs</w:t>
      </w:r>
    </w:p>
    <w:p w14:paraId="1746E0D4" w14:textId="77777777" w:rsidR="000066BF" w:rsidRPr="001B509E" w:rsidRDefault="000066BF" w:rsidP="00966059">
      <w:pPr>
        <w:numPr>
          <w:ilvl w:val="1"/>
          <w:numId w:val="16"/>
        </w:numPr>
        <w:spacing w:after="0" w:line="240" w:lineRule="auto"/>
        <w:rPr>
          <w:rFonts w:asciiTheme="majorHAnsi" w:hAnsiTheme="majorHAnsi" w:cstheme="majorHAnsi"/>
          <w:i/>
        </w:rPr>
      </w:pPr>
      <w:r w:rsidRPr="001B509E">
        <w:rPr>
          <w:rFonts w:asciiTheme="majorHAnsi" w:hAnsiTheme="majorHAnsi" w:cstheme="majorHAnsi"/>
          <w:i/>
        </w:rPr>
        <w:t>Héritage (table par hiérarchie, table par type et table par classe concrète)</w:t>
      </w:r>
    </w:p>
    <w:p w14:paraId="152BDC9E" w14:textId="77777777" w:rsidR="000066BF" w:rsidRPr="001B509E" w:rsidRDefault="000066BF" w:rsidP="00966059">
      <w:pPr>
        <w:numPr>
          <w:ilvl w:val="1"/>
          <w:numId w:val="16"/>
        </w:numPr>
        <w:spacing w:after="0" w:line="240" w:lineRule="auto"/>
        <w:rPr>
          <w:rFonts w:asciiTheme="majorHAnsi" w:hAnsiTheme="majorHAnsi" w:cstheme="majorHAnsi"/>
          <w:i/>
        </w:rPr>
      </w:pPr>
      <w:r w:rsidRPr="001B509E">
        <w:rPr>
          <w:rFonts w:asciiTheme="majorHAnsi" w:hAnsiTheme="majorHAnsi" w:cstheme="majorHAnsi"/>
          <w:i/>
        </w:rPr>
        <w:t>Types complexes</w:t>
      </w:r>
    </w:p>
    <w:p w14:paraId="4EBB4455" w14:textId="77777777" w:rsidR="000066BF" w:rsidRPr="001B509E" w:rsidRDefault="000066BF" w:rsidP="00966059">
      <w:pPr>
        <w:numPr>
          <w:ilvl w:val="1"/>
          <w:numId w:val="16"/>
        </w:numPr>
        <w:spacing w:after="0" w:line="240" w:lineRule="auto"/>
        <w:rPr>
          <w:rFonts w:asciiTheme="majorHAnsi" w:hAnsiTheme="majorHAnsi" w:cstheme="majorHAnsi"/>
          <w:i/>
        </w:rPr>
      </w:pPr>
      <w:r w:rsidRPr="001B509E">
        <w:rPr>
          <w:rFonts w:asciiTheme="majorHAnsi" w:hAnsiTheme="majorHAnsi" w:cstheme="majorHAnsi"/>
          <w:i/>
        </w:rPr>
        <w:t>Procédures stockées</w:t>
      </w:r>
    </w:p>
    <w:p w14:paraId="01394DCB" w14:textId="5BB6E0A4" w:rsidR="000066BF" w:rsidRPr="00966059" w:rsidRDefault="000066BF" w:rsidP="00966059">
      <w:pPr>
        <w:pStyle w:val="Paragraphedeliste"/>
        <w:numPr>
          <w:ilvl w:val="0"/>
          <w:numId w:val="16"/>
        </w:numPr>
        <w:spacing w:after="0"/>
        <w:rPr>
          <w:rFonts w:asciiTheme="majorHAnsi" w:hAnsiTheme="majorHAnsi" w:cstheme="majorHAnsi"/>
          <w:i/>
        </w:rPr>
      </w:pPr>
      <w:r w:rsidRPr="00966059">
        <w:rPr>
          <w:rFonts w:asciiTheme="majorHAnsi" w:hAnsiTheme="majorHAnsi" w:cstheme="majorHAnsi"/>
          <w:i/>
        </w:rPr>
        <w:t xml:space="preserve">Un concepteur visuel pour créer des modèles d’entité. </w:t>
      </w:r>
    </w:p>
    <w:p w14:paraId="0E6A2137" w14:textId="47C91CFF" w:rsidR="000066BF" w:rsidRPr="00966059" w:rsidRDefault="000066BF" w:rsidP="00966059">
      <w:pPr>
        <w:pStyle w:val="Paragraphedeliste"/>
        <w:numPr>
          <w:ilvl w:val="0"/>
          <w:numId w:val="16"/>
        </w:numPr>
        <w:spacing w:after="0"/>
        <w:rPr>
          <w:rFonts w:asciiTheme="majorHAnsi" w:hAnsiTheme="majorHAnsi" w:cstheme="majorHAnsi"/>
          <w:i/>
        </w:rPr>
      </w:pPr>
      <w:r w:rsidRPr="00966059">
        <w:rPr>
          <w:rFonts w:asciiTheme="majorHAnsi" w:hAnsiTheme="majorHAnsi" w:cstheme="majorHAnsi"/>
          <w:i/>
        </w:rPr>
        <w:t xml:space="preserve">Une expérience « Code First » pour créer des modèles d’entité en écrivant du code. </w:t>
      </w:r>
    </w:p>
    <w:p w14:paraId="188904DD" w14:textId="6C7D95CF" w:rsidR="000066BF" w:rsidRPr="00966059" w:rsidRDefault="000066BF" w:rsidP="00966059">
      <w:pPr>
        <w:pStyle w:val="Paragraphedeliste"/>
        <w:numPr>
          <w:ilvl w:val="0"/>
          <w:numId w:val="16"/>
        </w:numPr>
        <w:spacing w:after="0"/>
        <w:rPr>
          <w:rFonts w:asciiTheme="majorHAnsi" w:hAnsiTheme="majorHAnsi" w:cstheme="majorHAnsi"/>
          <w:i/>
        </w:rPr>
      </w:pPr>
      <w:r w:rsidRPr="00966059">
        <w:rPr>
          <w:rFonts w:asciiTheme="majorHAnsi" w:hAnsiTheme="majorHAnsi" w:cstheme="majorHAnsi"/>
          <w:i/>
        </w:rPr>
        <w:t xml:space="preserve">Les modèles peuvent être générés à partir de bases de données existantes et modifiés à la main, ou créés à partir de zéro et utilisés pour générer de nouvelles bases de données. </w:t>
      </w:r>
    </w:p>
    <w:p w14:paraId="5B8C5502" w14:textId="7BAEF441" w:rsidR="000066BF" w:rsidRPr="00966059" w:rsidRDefault="000066BF" w:rsidP="00966059">
      <w:pPr>
        <w:pStyle w:val="Paragraphedeliste"/>
        <w:numPr>
          <w:ilvl w:val="0"/>
          <w:numId w:val="16"/>
        </w:numPr>
        <w:spacing w:after="0"/>
        <w:rPr>
          <w:rFonts w:asciiTheme="majorHAnsi" w:hAnsiTheme="majorHAnsi" w:cstheme="majorHAnsi"/>
          <w:i/>
        </w:rPr>
      </w:pPr>
      <w:r w:rsidRPr="00966059">
        <w:rPr>
          <w:rFonts w:asciiTheme="majorHAnsi" w:hAnsiTheme="majorHAnsi" w:cstheme="majorHAnsi"/>
          <w:i/>
        </w:rPr>
        <w:t xml:space="preserve">Intégration aux modèles d’application .NET Framework, y compris ASP.NET, et au moyen de la liaison de données avec WPF et </w:t>
      </w:r>
      <w:proofErr w:type="spellStart"/>
      <w:r w:rsidRPr="00966059">
        <w:rPr>
          <w:rFonts w:asciiTheme="majorHAnsi" w:hAnsiTheme="majorHAnsi" w:cstheme="majorHAnsi"/>
          <w:i/>
        </w:rPr>
        <w:t>WinForms</w:t>
      </w:r>
      <w:proofErr w:type="spellEnd"/>
      <w:r w:rsidRPr="00966059">
        <w:rPr>
          <w:rFonts w:asciiTheme="majorHAnsi" w:hAnsiTheme="majorHAnsi" w:cstheme="majorHAnsi"/>
          <w:i/>
        </w:rPr>
        <w:t xml:space="preserve">. </w:t>
      </w:r>
    </w:p>
    <w:p w14:paraId="31A61132" w14:textId="70715CD4" w:rsidR="000066BF" w:rsidRPr="00966059" w:rsidRDefault="000066BF" w:rsidP="00966059">
      <w:pPr>
        <w:pStyle w:val="Paragraphedeliste"/>
        <w:numPr>
          <w:ilvl w:val="0"/>
          <w:numId w:val="16"/>
        </w:numPr>
        <w:spacing w:after="0"/>
        <w:rPr>
          <w:rFonts w:asciiTheme="majorHAnsi" w:hAnsiTheme="majorHAnsi" w:cstheme="majorHAnsi"/>
          <w:i/>
        </w:rPr>
      </w:pPr>
      <w:r w:rsidRPr="00966059">
        <w:rPr>
          <w:rFonts w:asciiTheme="majorHAnsi" w:hAnsiTheme="majorHAnsi" w:cstheme="majorHAnsi"/>
          <w:i/>
        </w:rPr>
        <w:t xml:space="preserve">Connectivité de base de données basée sur ADO.NET et nombreux fournisseurs disponibles pour établir la connexion à SQL Server, Oracle, MySQL, SQLite, PostgreSQL, DB2, </w:t>
      </w:r>
      <w:proofErr w:type="spellStart"/>
      <w:r w:rsidRPr="00966059">
        <w:rPr>
          <w:rFonts w:asciiTheme="majorHAnsi" w:hAnsiTheme="majorHAnsi" w:cstheme="majorHAnsi"/>
          <w:i/>
        </w:rPr>
        <w:t>etc</w:t>
      </w:r>
      <w:proofErr w:type="spellEnd"/>
    </w:p>
    <w:p w14:paraId="1578A03A" w14:textId="77777777" w:rsidR="000066BF" w:rsidRPr="00ED3ED0" w:rsidRDefault="000066BF" w:rsidP="00ED3ED0">
      <w:pPr>
        <w:ind w:left="360"/>
      </w:pPr>
    </w:p>
    <w:p w14:paraId="6A07F99F" w14:textId="09FB88B6" w:rsidR="00241DDA" w:rsidRDefault="00241DDA" w:rsidP="00853F49">
      <w:pPr>
        <w:pStyle w:val="Titre2"/>
      </w:pPr>
      <w:bookmarkStart w:id="29" w:name="_Toc9931743"/>
      <w:r w:rsidRPr="00241DDA">
        <w:lastRenderedPageBreak/>
        <w:t>6.</w:t>
      </w:r>
      <w:r w:rsidR="006A36E8">
        <w:t>3</w:t>
      </w:r>
      <w:r w:rsidRPr="00241DDA">
        <w:t xml:space="preserve"> Annexe </w:t>
      </w:r>
      <w:r w:rsidR="006A36E8">
        <w:t>3</w:t>
      </w:r>
      <w:r w:rsidRPr="00241DDA">
        <w:t> : Comparaison entre Entity Framework 6 et Entity Framework Core</w:t>
      </w:r>
      <w:bookmarkEnd w:id="29"/>
    </w:p>
    <w:p w14:paraId="7AFD5720" w14:textId="2B61D8B8" w:rsidR="00F04A46" w:rsidRDefault="0004110C" w:rsidP="00F04A46">
      <w:r>
        <w:rPr>
          <w:noProof/>
        </w:rPr>
        <w:drawing>
          <wp:inline distT="0" distB="0" distL="0" distR="0" wp14:anchorId="77CE8408" wp14:editId="01FB93CD">
            <wp:extent cx="6037754" cy="7081283"/>
            <wp:effectExtent l="0" t="0" r="1270"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48274" cy="7093621"/>
                    </a:xfrm>
                    <a:prstGeom prst="rect">
                      <a:avLst/>
                    </a:prstGeom>
                  </pic:spPr>
                </pic:pic>
              </a:graphicData>
            </a:graphic>
          </wp:inline>
        </w:drawing>
      </w:r>
    </w:p>
    <w:p w14:paraId="63C3DBFE" w14:textId="6BDB8540" w:rsidR="0004110C" w:rsidRDefault="0004110C" w:rsidP="00F04A46"/>
    <w:p w14:paraId="5F93CA41" w14:textId="43C30FEE" w:rsidR="0004110C" w:rsidRDefault="0004110C" w:rsidP="00F04A46"/>
    <w:p w14:paraId="2D470204" w14:textId="18252427" w:rsidR="0004110C" w:rsidRDefault="0004110C" w:rsidP="00F04A46"/>
    <w:p w14:paraId="63E8B7B2" w14:textId="50AF8881" w:rsidR="0004110C" w:rsidRDefault="0069415F" w:rsidP="00F04A46">
      <w:r>
        <w:rPr>
          <w:noProof/>
        </w:rPr>
        <w:lastRenderedPageBreak/>
        <w:drawing>
          <wp:inline distT="0" distB="0" distL="0" distR="0" wp14:anchorId="3B104445" wp14:editId="51D41828">
            <wp:extent cx="6090247" cy="7070651"/>
            <wp:effectExtent l="0" t="0" r="635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096285" cy="7077661"/>
                    </a:xfrm>
                    <a:prstGeom prst="rect">
                      <a:avLst/>
                    </a:prstGeom>
                  </pic:spPr>
                </pic:pic>
              </a:graphicData>
            </a:graphic>
          </wp:inline>
        </w:drawing>
      </w:r>
    </w:p>
    <w:p w14:paraId="7914A2C3" w14:textId="237C7F9A" w:rsidR="0069415F" w:rsidRDefault="00AE6CB2" w:rsidP="00F04A46">
      <w:r>
        <w:rPr>
          <w:noProof/>
        </w:rPr>
        <w:lastRenderedPageBreak/>
        <w:drawing>
          <wp:inline distT="0" distB="0" distL="0" distR="0" wp14:anchorId="1DC2E876" wp14:editId="3F8D09C1">
            <wp:extent cx="5731510" cy="5970905"/>
            <wp:effectExtent l="0" t="0" r="254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5970905"/>
                    </a:xfrm>
                    <a:prstGeom prst="rect">
                      <a:avLst/>
                    </a:prstGeom>
                  </pic:spPr>
                </pic:pic>
              </a:graphicData>
            </a:graphic>
          </wp:inline>
        </w:drawing>
      </w:r>
    </w:p>
    <w:p w14:paraId="7A37FDAD" w14:textId="3AC6D530" w:rsidR="008964D7" w:rsidRDefault="00255069" w:rsidP="00F04A46">
      <w:r>
        <w:rPr>
          <w:noProof/>
        </w:rPr>
        <w:lastRenderedPageBreak/>
        <w:drawing>
          <wp:inline distT="0" distB="0" distL="0" distR="0" wp14:anchorId="1ECCE250" wp14:editId="4D5105F4">
            <wp:extent cx="5731510" cy="5775960"/>
            <wp:effectExtent l="0" t="0" r="254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5775960"/>
                    </a:xfrm>
                    <a:prstGeom prst="rect">
                      <a:avLst/>
                    </a:prstGeom>
                  </pic:spPr>
                </pic:pic>
              </a:graphicData>
            </a:graphic>
          </wp:inline>
        </w:drawing>
      </w:r>
    </w:p>
    <w:p w14:paraId="78ED6574" w14:textId="77777777" w:rsidR="008964D7" w:rsidRDefault="008964D7">
      <w:r>
        <w:br w:type="page"/>
      </w:r>
    </w:p>
    <w:p w14:paraId="69F3CE68" w14:textId="25E9FA48" w:rsidR="00E57565" w:rsidRPr="00914A6C" w:rsidRDefault="00DA6DE6" w:rsidP="00853F49">
      <w:pPr>
        <w:pStyle w:val="Titre2"/>
      </w:pPr>
      <w:bookmarkStart w:id="30" w:name="_Toc9931744"/>
      <w:r w:rsidRPr="00914A6C">
        <w:lastRenderedPageBreak/>
        <w:t xml:space="preserve">6.4 </w:t>
      </w:r>
      <w:r w:rsidR="00E57565" w:rsidRPr="00914A6C">
        <w:t xml:space="preserve">Annexe 4 : </w:t>
      </w:r>
      <w:r w:rsidR="009E14FD" w:rsidRPr="00914A6C">
        <w:t>C</w:t>
      </w:r>
      <w:r w:rsidR="00E57565" w:rsidRPr="00914A6C">
        <w:t>hoix d’approche Entity Framework</w:t>
      </w:r>
      <w:r w:rsidR="004273CD" w:rsidRPr="00914A6C">
        <w:t xml:space="preserve"> (schéma)</w:t>
      </w:r>
      <w:bookmarkEnd w:id="30"/>
    </w:p>
    <w:p w14:paraId="5AEC52EB" w14:textId="77777777" w:rsidR="00F36831" w:rsidRDefault="00E57565">
      <w:r>
        <w:object w:dxaOrig="10545" w:dyaOrig="10621" w14:anchorId="61B8C0F1">
          <v:shape id="_x0000_i1031" type="#_x0000_t75" style="width:415.45pt;height:417.95pt" o:ole="">
            <v:imagedata r:id="rId63" o:title=""/>
          </v:shape>
          <o:OLEObject Type="Embed" ProgID="Visio.Drawing.15" ShapeID="_x0000_i1031" DrawAspect="Content" ObjectID="_1690192072" r:id="rId64"/>
        </w:object>
      </w:r>
    </w:p>
    <w:p w14:paraId="2B9CD075" w14:textId="77777777" w:rsidR="00F36831" w:rsidRDefault="00F36831">
      <w:r>
        <w:br w:type="page"/>
      </w:r>
    </w:p>
    <w:p w14:paraId="2AF87210" w14:textId="70F6F560" w:rsidR="008A361E" w:rsidRPr="00B53063" w:rsidRDefault="00F36831" w:rsidP="00853F49">
      <w:pPr>
        <w:pStyle w:val="Titre2"/>
      </w:pPr>
      <w:bookmarkStart w:id="31" w:name="_Toc9931745"/>
      <w:r w:rsidRPr="00B53063">
        <w:lastRenderedPageBreak/>
        <w:t xml:space="preserve">6.5 </w:t>
      </w:r>
      <w:r w:rsidR="00161696" w:rsidRPr="00B53063">
        <w:t xml:space="preserve">Annexe 5 : </w:t>
      </w:r>
      <w:r w:rsidRPr="00B53063">
        <w:t>Exemple d</w:t>
      </w:r>
      <w:r w:rsidR="007D6436">
        <w:t>’un</w:t>
      </w:r>
      <w:r w:rsidRPr="00B53063">
        <w:t xml:space="preserve"> service de log</w:t>
      </w:r>
      <w:bookmarkEnd w:id="31"/>
      <w:r w:rsidRPr="00B53063">
        <w:t> </w:t>
      </w:r>
    </w:p>
    <w:p w14:paraId="1628F468" w14:textId="70D90B47" w:rsidR="00F347ED" w:rsidRPr="00F347ED" w:rsidRDefault="00F347ED">
      <w:pPr>
        <w:rPr>
          <w:sz w:val="24"/>
        </w:rPr>
      </w:pPr>
      <w:r w:rsidRPr="00F347ED">
        <w:rPr>
          <w:sz w:val="24"/>
        </w:rPr>
        <w:t xml:space="preserve">Voici la ligne de code à ajouter pour créer une nouvelle entrée de log dans la table de la base de données : </w:t>
      </w:r>
    </w:p>
    <w:p w14:paraId="6A824DC7" w14:textId="77777777" w:rsidR="00582D5A" w:rsidRDefault="008A361E">
      <w:pPr>
        <w:rPr>
          <w:b/>
          <w:color w:val="8EAADB" w:themeColor="accent1" w:themeTint="99"/>
          <w:sz w:val="28"/>
        </w:rPr>
      </w:pPr>
      <w:r w:rsidRPr="008A361E">
        <w:rPr>
          <w:b/>
          <w:noProof/>
          <w:color w:val="8EAADB" w:themeColor="accent1" w:themeTint="99"/>
          <w:sz w:val="28"/>
        </w:rPr>
        <w:drawing>
          <wp:inline distT="0" distB="0" distL="0" distR="0" wp14:anchorId="16572E08" wp14:editId="65138AF8">
            <wp:extent cx="5263515" cy="163195"/>
            <wp:effectExtent l="0" t="0" r="0" b="8255"/>
            <wp:docPr id="13" name="Image 8">
              <a:extLst xmlns:a="http://schemas.openxmlformats.org/drawingml/2006/main">
                <a:ext uri="{FF2B5EF4-FFF2-40B4-BE49-F238E27FC236}">
                  <a16:creationId xmlns:a16="http://schemas.microsoft.com/office/drawing/2014/main" id="{6466591E-BE74-4817-9179-C3B8F17DA3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a:extLst>
                        <a:ext uri="{FF2B5EF4-FFF2-40B4-BE49-F238E27FC236}">
                          <a16:creationId xmlns:a16="http://schemas.microsoft.com/office/drawing/2014/main" id="{6466591E-BE74-4817-9179-C3B8F17DA3ED}"/>
                        </a:ext>
                      </a:extLst>
                    </pic:cNvPr>
                    <pic:cNvPicPr>
                      <a:picLocks noChangeAspect="1"/>
                    </pic:cNvPicPr>
                  </pic:nvPicPr>
                  <pic:blipFill rotWithShape="1">
                    <a:blip r:embed="rId65">
                      <a:extLst>
                        <a:ext uri="{28A0092B-C50C-407E-A947-70E740481C1C}">
                          <a14:useLocalDpi xmlns:a14="http://schemas.microsoft.com/office/drawing/2010/main" val="0"/>
                        </a:ext>
                      </a:extLst>
                    </a:blip>
                    <a:srcRect l="-102" t="11429" r="-74"/>
                    <a:stretch/>
                  </pic:blipFill>
                  <pic:spPr>
                    <a:xfrm>
                      <a:off x="0" y="0"/>
                      <a:ext cx="5263515" cy="163195"/>
                    </a:xfrm>
                    <a:prstGeom prst="rect">
                      <a:avLst/>
                    </a:prstGeom>
                  </pic:spPr>
                </pic:pic>
              </a:graphicData>
            </a:graphic>
          </wp:inline>
        </w:drawing>
      </w:r>
    </w:p>
    <w:p w14:paraId="66E18932" w14:textId="68383D5A" w:rsidR="00582D5A" w:rsidRPr="00FD6197" w:rsidRDefault="00582D5A">
      <w:pPr>
        <w:rPr>
          <w:sz w:val="24"/>
        </w:rPr>
      </w:pPr>
      <w:r w:rsidRPr="00FD6197">
        <w:rPr>
          <w:sz w:val="24"/>
        </w:rPr>
        <w:t>L</w:t>
      </w:r>
      <w:r w:rsidR="0091612B" w:rsidRPr="00FD6197">
        <w:rPr>
          <w:sz w:val="24"/>
        </w:rPr>
        <w:t xml:space="preserve">a méthode </w:t>
      </w:r>
      <w:proofErr w:type="spellStart"/>
      <w:r w:rsidR="0091612B" w:rsidRPr="00FD6197">
        <w:rPr>
          <w:sz w:val="24"/>
        </w:rPr>
        <w:t>AddLog</w:t>
      </w:r>
      <w:proofErr w:type="spellEnd"/>
      <w:r w:rsidR="0091612B" w:rsidRPr="00FD6197">
        <w:rPr>
          <w:sz w:val="24"/>
        </w:rPr>
        <w:t xml:space="preserve"> est une méthode de la classe </w:t>
      </w:r>
      <w:proofErr w:type="spellStart"/>
      <w:r w:rsidR="0091612B" w:rsidRPr="00FD6197">
        <w:rPr>
          <w:sz w:val="24"/>
        </w:rPr>
        <w:t>LogService</w:t>
      </w:r>
      <w:proofErr w:type="spellEnd"/>
      <w:r w:rsidR="0091612B" w:rsidRPr="00FD6197">
        <w:rPr>
          <w:sz w:val="24"/>
        </w:rPr>
        <w:t xml:space="preserve">, les variables passées en paramètres sont traitées et </w:t>
      </w:r>
      <w:r w:rsidR="00BE3568" w:rsidRPr="00FD6197">
        <w:rPr>
          <w:sz w:val="24"/>
        </w:rPr>
        <w:t xml:space="preserve">un nouvel objet Log est créé puis est ensuite ajouté à la base de données grâce à la méthode Add() du DbContext : </w:t>
      </w:r>
    </w:p>
    <w:p w14:paraId="0181A3FF" w14:textId="77777777" w:rsidR="00213DE2" w:rsidRDefault="00582D5A">
      <w:pPr>
        <w:rPr>
          <w:b/>
          <w:color w:val="8EAADB" w:themeColor="accent1" w:themeTint="99"/>
          <w:sz w:val="28"/>
        </w:rPr>
      </w:pPr>
      <w:r w:rsidRPr="00582D5A">
        <w:rPr>
          <w:b/>
          <w:noProof/>
          <w:color w:val="8EAADB" w:themeColor="accent1" w:themeTint="99"/>
          <w:sz w:val="28"/>
        </w:rPr>
        <w:drawing>
          <wp:inline distT="0" distB="0" distL="0" distR="0" wp14:anchorId="2E3B5F9C" wp14:editId="139CBB19">
            <wp:extent cx="5119047" cy="4809772"/>
            <wp:effectExtent l="0" t="0" r="5715" b="0"/>
            <wp:docPr id="25" name="Image 10">
              <a:extLst xmlns:a="http://schemas.openxmlformats.org/drawingml/2006/main">
                <a:ext uri="{FF2B5EF4-FFF2-40B4-BE49-F238E27FC236}">
                  <a16:creationId xmlns:a16="http://schemas.microsoft.com/office/drawing/2014/main" id="{F1178A7A-7CCB-4996-9694-A632F1102A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a:extLst>
                        <a:ext uri="{FF2B5EF4-FFF2-40B4-BE49-F238E27FC236}">
                          <a16:creationId xmlns:a16="http://schemas.microsoft.com/office/drawing/2014/main" id="{F1178A7A-7CCB-4996-9694-A632F1102A05}"/>
                        </a:ext>
                      </a:extLst>
                    </pic:cNvPr>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5119047" cy="4809772"/>
                    </a:xfrm>
                    <a:prstGeom prst="rect">
                      <a:avLst/>
                    </a:prstGeom>
                  </pic:spPr>
                </pic:pic>
              </a:graphicData>
            </a:graphic>
          </wp:inline>
        </w:drawing>
      </w:r>
    </w:p>
    <w:p w14:paraId="597A1F75" w14:textId="657D2575" w:rsidR="00DA6DE6" w:rsidRDefault="00213DE2">
      <w:pPr>
        <w:rPr>
          <w:rFonts w:asciiTheme="majorHAnsi" w:eastAsiaTheme="majorEastAsia" w:hAnsiTheme="majorHAnsi" w:cstheme="majorBidi"/>
          <w:b/>
          <w:color w:val="8EAADB" w:themeColor="accent1" w:themeTint="99"/>
          <w:sz w:val="28"/>
          <w:szCs w:val="26"/>
        </w:rPr>
      </w:pPr>
      <w:r w:rsidRPr="00213DE2">
        <w:rPr>
          <w:noProof/>
          <w:sz w:val="24"/>
        </w:rPr>
        <w:drawing>
          <wp:inline distT="0" distB="0" distL="0" distR="0" wp14:anchorId="0D12DFB6" wp14:editId="6555B6A3">
            <wp:extent cx="3825849" cy="1146879"/>
            <wp:effectExtent l="0" t="0" r="3810" b="0"/>
            <wp:docPr id="27" name="Image 11">
              <a:extLst xmlns:a="http://schemas.openxmlformats.org/drawingml/2006/main">
                <a:ext uri="{FF2B5EF4-FFF2-40B4-BE49-F238E27FC236}">
                  <a16:creationId xmlns:a16="http://schemas.microsoft.com/office/drawing/2014/main" id="{1E10F05A-0659-474C-A3FB-48449FDC7D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1">
                      <a:extLst>
                        <a:ext uri="{FF2B5EF4-FFF2-40B4-BE49-F238E27FC236}">
                          <a16:creationId xmlns:a16="http://schemas.microsoft.com/office/drawing/2014/main" id="{1E10F05A-0659-474C-A3FB-48449FDC7D48}"/>
                        </a:ext>
                      </a:extLst>
                    </pic:cNvPr>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3854625" cy="1155505"/>
                    </a:xfrm>
                    <a:prstGeom prst="rect">
                      <a:avLst/>
                    </a:prstGeom>
                  </pic:spPr>
                </pic:pic>
              </a:graphicData>
            </a:graphic>
          </wp:inline>
        </w:drawing>
      </w:r>
      <w:r w:rsidR="00DA6DE6">
        <w:rPr>
          <w:b/>
          <w:color w:val="8EAADB" w:themeColor="accent1" w:themeTint="99"/>
          <w:sz w:val="28"/>
        </w:rPr>
        <w:br w:type="page"/>
      </w:r>
    </w:p>
    <w:p w14:paraId="282551FB" w14:textId="201673A8" w:rsidR="00255069" w:rsidRPr="00853F49" w:rsidRDefault="008964D7" w:rsidP="00853F49">
      <w:pPr>
        <w:pStyle w:val="Titre2"/>
      </w:pPr>
      <w:bookmarkStart w:id="32" w:name="_Toc9931746"/>
      <w:r w:rsidRPr="00853F49">
        <w:lastRenderedPageBreak/>
        <w:t>6.</w:t>
      </w:r>
      <w:r w:rsidR="009351E7" w:rsidRPr="00853F49">
        <w:t>6</w:t>
      </w:r>
      <w:r w:rsidRPr="00853F49">
        <w:t xml:space="preserve"> Annexe </w:t>
      </w:r>
      <w:r w:rsidR="009351E7" w:rsidRPr="00853F49">
        <w:t>6</w:t>
      </w:r>
      <w:r w:rsidRPr="00853F49">
        <w:t xml:space="preserve"> : Ajout du package </w:t>
      </w:r>
      <w:proofErr w:type="spellStart"/>
      <w:r w:rsidRPr="00853F49">
        <w:t>NuGet</w:t>
      </w:r>
      <w:proofErr w:type="spellEnd"/>
      <w:r w:rsidRPr="00853F49">
        <w:t xml:space="preserve"> </w:t>
      </w:r>
      <w:proofErr w:type="spellStart"/>
      <w:r w:rsidRPr="00853F49">
        <w:t>Entity</w:t>
      </w:r>
      <w:proofErr w:type="spellEnd"/>
      <w:r w:rsidRPr="00853F49">
        <w:t xml:space="preserve"> Framework</w:t>
      </w:r>
      <w:bookmarkEnd w:id="32"/>
    </w:p>
    <w:p w14:paraId="1DECFFB6" w14:textId="6568269B" w:rsidR="00E77340" w:rsidRDefault="00E77340" w:rsidP="00E77340">
      <w:r>
        <w:rPr>
          <w:noProof/>
        </w:rPr>
        <mc:AlternateContent>
          <mc:Choice Requires="wps">
            <w:drawing>
              <wp:anchor distT="0" distB="0" distL="114300" distR="114300" simplePos="0" relativeHeight="251664384" behindDoc="1" locked="0" layoutInCell="1" allowOverlap="1" wp14:anchorId="613978CD" wp14:editId="0C40E6FF">
                <wp:simplePos x="0" y="0"/>
                <wp:positionH relativeFrom="margin">
                  <wp:posOffset>226796</wp:posOffset>
                </wp:positionH>
                <wp:positionV relativeFrom="paragraph">
                  <wp:posOffset>8335010</wp:posOffset>
                </wp:positionV>
                <wp:extent cx="3565525" cy="635"/>
                <wp:effectExtent l="0" t="0" r="0" b="0"/>
                <wp:wrapTight wrapText="bothSides">
                  <wp:wrapPolygon edited="0">
                    <wp:start x="0" y="0"/>
                    <wp:lineTo x="0" y="20057"/>
                    <wp:lineTo x="21465" y="20057"/>
                    <wp:lineTo x="21465" y="0"/>
                    <wp:lineTo x="0" y="0"/>
                  </wp:wrapPolygon>
                </wp:wrapTight>
                <wp:docPr id="19" name="Zone de texte 19"/>
                <wp:cNvGraphicFramePr/>
                <a:graphic xmlns:a="http://schemas.openxmlformats.org/drawingml/2006/main">
                  <a:graphicData uri="http://schemas.microsoft.com/office/word/2010/wordprocessingShape">
                    <wps:wsp>
                      <wps:cNvSpPr txBox="1"/>
                      <wps:spPr>
                        <a:xfrm>
                          <a:off x="0" y="0"/>
                          <a:ext cx="3565525" cy="635"/>
                        </a:xfrm>
                        <a:prstGeom prst="rect">
                          <a:avLst/>
                        </a:prstGeom>
                        <a:solidFill>
                          <a:prstClr val="white"/>
                        </a:solidFill>
                        <a:ln>
                          <a:noFill/>
                        </a:ln>
                      </wps:spPr>
                      <wps:txbx>
                        <w:txbxContent>
                          <w:p w14:paraId="39A6415A" w14:textId="594B2704" w:rsidR="00647AEC" w:rsidRPr="00BE0A67" w:rsidRDefault="00647AEC" w:rsidP="00E77340">
                            <w:pPr>
                              <w:pStyle w:val="Lgende"/>
                              <w:rPr>
                                <w:noProof/>
                              </w:rPr>
                            </w:pPr>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 Commande d’installation d’une version spécifique du package Entity Framework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3978CD" id="_x0000_t202" coordsize="21600,21600" o:spt="202" path="m,l,21600r21600,l21600,xe">
                <v:stroke joinstyle="miter"/>
                <v:path gradientshapeok="t" o:connecttype="rect"/>
              </v:shapetype>
              <v:shape id="Zone de texte 19" o:spid="_x0000_s1026" type="#_x0000_t202" style="position:absolute;margin-left:17.85pt;margin-top:656.3pt;width:280.75pt;height:.05pt;z-index:-2516520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" stroked="f">
                <v:textbox style="mso-fit-shape-to-text:t" inset="0,0,0,0">
                  <w:txbxContent>
                    <w:p w14:paraId="39A6415A" w14:textId="594B2704" w:rsidR="00647AEC" w:rsidRPr="00BE0A67" w:rsidRDefault="00647AEC" w:rsidP="00E77340">
                      <w:pPr>
                        <w:pStyle w:val="Lgende"/>
                        <w:rPr>
                          <w:noProof/>
                        </w:rPr>
                      </w:pPr>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 Commande d’installation d’une version spécifique du package Entity Framework</w:t>
                      </w:r>
                    </w:p>
                  </w:txbxContent>
                </v:textbox>
                <w10:wrap type="tight" anchorx="margin"/>
              </v:shape>
            </w:pict>
          </mc:Fallback>
        </mc:AlternateContent>
      </w:r>
      <w:r>
        <w:rPr>
          <w:noProof/>
        </w:rPr>
        <w:drawing>
          <wp:anchor distT="0" distB="0" distL="114300" distR="114300" simplePos="0" relativeHeight="251662336" behindDoc="1" locked="0" layoutInCell="1" allowOverlap="1" wp14:anchorId="20A2BD22" wp14:editId="7691379D">
            <wp:simplePos x="0" y="0"/>
            <wp:positionH relativeFrom="margin">
              <wp:posOffset>-2381250</wp:posOffset>
            </wp:positionH>
            <wp:positionV relativeFrom="margin">
              <wp:posOffset>2967355</wp:posOffset>
            </wp:positionV>
            <wp:extent cx="8202930" cy="3007995"/>
            <wp:effectExtent l="6667" t="0" r="0" b="0"/>
            <wp:wrapTight wrapText="bothSides">
              <wp:wrapPolygon edited="0">
                <wp:start x="21582" y="-48"/>
                <wp:lineTo x="63" y="-48"/>
                <wp:lineTo x="63" y="21429"/>
                <wp:lineTo x="21582" y="21429"/>
                <wp:lineTo x="21582" y="-48"/>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rot="16200000">
                      <a:off x="0" y="0"/>
                      <a:ext cx="8202930" cy="3007995"/>
                    </a:xfrm>
                    <a:prstGeom prst="rect">
                      <a:avLst/>
                    </a:prstGeom>
                  </pic:spPr>
                </pic:pic>
              </a:graphicData>
            </a:graphic>
            <wp14:sizeRelH relativeFrom="margin">
              <wp14:pctWidth>0</wp14:pctWidth>
            </wp14:sizeRelH>
            <wp14:sizeRelV relativeFrom="margin">
              <wp14:pctHeight>0</wp14:pctHeight>
            </wp14:sizeRelV>
          </wp:anchor>
        </w:drawing>
      </w:r>
    </w:p>
    <w:p w14:paraId="679DFE9E" w14:textId="333DEC55" w:rsidR="00033C9E" w:rsidRPr="00033C9E" w:rsidRDefault="00033C9E" w:rsidP="00033C9E"/>
    <w:p w14:paraId="69A05929" w14:textId="47896365" w:rsidR="00033C9E" w:rsidRPr="00033C9E" w:rsidRDefault="00033C9E" w:rsidP="00033C9E"/>
    <w:p w14:paraId="7CB6E9F0" w14:textId="10398AA3" w:rsidR="00033C9E" w:rsidRPr="00033C9E" w:rsidRDefault="00033C9E" w:rsidP="00033C9E"/>
    <w:p w14:paraId="0A8838CE" w14:textId="26F7E30C" w:rsidR="00033C9E" w:rsidRPr="00033C9E" w:rsidRDefault="00033C9E" w:rsidP="00033C9E"/>
    <w:p w14:paraId="0ECDFD48" w14:textId="0F7A764C" w:rsidR="00033C9E" w:rsidRPr="00033C9E" w:rsidRDefault="00033C9E" w:rsidP="00033C9E"/>
    <w:p w14:paraId="6818EB7E" w14:textId="1F0F2F38" w:rsidR="00033C9E" w:rsidRPr="00033C9E" w:rsidRDefault="00033C9E" w:rsidP="00033C9E"/>
    <w:p w14:paraId="24934725" w14:textId="411D1B13" w:rsidR="00033C9E" w:rsidRPr="00033C9E" w:rsidRDefault="00033C9E" w:rsidP="00033C9E"/>
    <w:p w14:paraId="14A4906E" w14:textId="08458E5A" w:rsidR="00033C9E" w:rsidRPr="00033C9E" w:rsidRDefault="00033C9E" w:rsidP="00033C9E"/>
    <w:p w14:paraId="6F72C39F" w14:textId="20C79C0E" w:rsidR="00033C9E" w:rsidRPr="00033C9E" w:rsidRDefault="00033C9E" w:rsidP="00033C9E"/>
    <w:p w14:paraId="24BA9124" w14:textId="245ED391" w:rsidR="00033C9E" w:rsidRPr="00033C9E" w:rsidRDefault="00033C9E" w:rsidP="00033C9E"/>
    <w:p w14:paraId="64E73212" w14:textId="1478D8EC" w:rsidR="00033C9E" w:rsidRPr="00033C9E" w:rsidRDefault="00033C9E" w:rsidP="00033C9E"/>
    <w:p w14:paraId="7B269D4A" w14:textId="136D0BA2" w:rsidR="00033C9E" w:rsidRPr="00033C9E" w:rsidRDefault="00033C9E" w:rsidP="00033C9E"/>
    <w:p w14:paraId="5964011E" w14:textId="6C8BCFBC" w:rsidR="00033C9E" w:rsidRPr="00033C9E" w:rsidRDefault="00033C9E" w:rsidP="00033C9E"/>
    <w:p w14:paraId="4AAD5875" w14:textId="77274F66" w:rsidR="00033C9E" w:rsidRPr="00033C9E" w:rsidRDefault="00033C9E" w:rsidP="00033C9E"/>
    <w:p w14:paraId="3A1E0686" w14:textId="2CED0FEF" w:rsidR="00033C9E" w:rsidRPr="00033C9E" w:rsidRDefault="00033C9E" w:rsidP="00033C9E"/>
    <w:p w14:paraId="1D8901B8" w14:textId="2C13A4AB" w:rsidR="00033C9E" w:rsidRPr="00033C9E" w:rsidRDefault="00033C9E" w:rsidP="00033C9E"/>
    <w:p w14:paraId="08A11023" w14:textId="25F4C44A" w:rsidR="00033C9E" w:rsidRPr="00033C9E" w:rsidRDefault="00033C9E" w:rsidP="00033C9E"/>
    <w:p w14:paraId="3A1B1FDA" w14:textId="3DA1C749" w:rsidR="00033C9E" w:rsidRPr="00033C9E" w:rsidRDefault="00033C9E" w:rsidP="00033C9E"/>
    <w:p w14:paraId="0267143D" w14:textId="47801E09" w:rsidR="00033C9E" w:rsidRPr="00033C9E" w:rsidRDefault="00033C9E" w:rsidP="00033C9E"/>
    <w:p w14:paraId="190D09C1" w14:textId="243BEA5C" w:rsidR="00033C9E" w:rsidRPr="00033C9E" w:rsidRDefault="00033C9E" w:rsidP="00033C9E"/>
    <w:p w14:paraId="299A9C92" w14:textId="2B755C04" w:rsidR="00033C9E" w:rsidRPr="00033C9E" w:rsidRDefault="00033C9E" w:rsidP="00033C9E"/>
    <w:p w14:paraId="5057CA29" w14:textId="52F37663" w:rsidR="00033C9E" w:rsidRPr="00033C9E" w:rsidRDefault="00033C9E" w:rsidP="00033C9E"/>
    <w:p w14:paraId="61119898" w14:textId="7B17D6E2" w:rsidR="00033C9E" w:rsidRPr="00033C9E" w:rsidRDefault="00033C9E" w:rsidP="00033C9E"/>
    <w:p w14:paraId="5C9B89DF" w14:textId="56050DE5" w:rsidR="00033C9E" w:rsidRPr="00033C9E" w:rsidRDefault="00033C9E" w:rsidP="00033C9E"/>
    <w:p w14:paraId="1AF2FAE3" w14:textId="768F9121" w:rsidR="00033C9E" w:rsidRPr="00033C9E" w:rsidRDefault="00033C9E" w:rsidP="00033C9E"/>
    <w:p w14:paraId="7CBFA7CE" w14:textId="5F957DC0" w:rsidR="00033C9E" w:rsidRPr="00033C9E" w:rsidRDefault="00033C9E" w:rsidP="00033C9E"/>
    <w:p w14:paraId="05060898" w14:textId="53845A87" w:rsidR="00033C9E" w:rsidRPr="00033C9E" w:rsidRDefault="00033C9E" w:rsidP="00033C9E"/>
    <w:p w14:paraId="1791C66F" w14:textId="4E765E8C" w:rsidR="00033C9E" w:rsidRDefault="00033C9E" w:rsidP="00033C9E"/>
    <w:p w14:paraId="2E1612FA" w14:textId="1FE2CCCD" w:rsidR="00033C9E" w:rsidRDefault="00033C9E" w:rsidP="00033C9E"/>
    <w:p w14:paraId="5AD78EFE" w14:textId="41BBE28A" w:rsidR="00033C9E" w:rsidRDefault="00033C9E" w:rsidP="00033C9E">
      <w:r>
        <w:rPr>
          <w:noProof/>
        </w:rPr>
        <w:lastRenderedPageBreak/>
        <mc:AlternateContent>
          <mc:Choice Requires="wps">
            <w:drawing>
              <wp:anchor distT="0" distB="0" distL="114300" distR="114300" simplePos="0" relativeHeight="251668480" behindDoc="1" locked="0" layoutInCell="1" allowOverlap="1" wp14:anchorId="3A08D66C" wp14:editId="13212D12">
                <wp:simplePos x="0" y="0"/>
                <wp:positionH relativeFrom="column">
                  <wp:posOffset>0</wp:posOffset>
                </wp:positionH>
                <wp:positionV relativeFrom="paragraph">
                  <wp:posOffset>6032500</wp:posOffset>
                </wp:positionV>
                <wp:extent cx="4359910" cy="635"/>
                <wp:effectExtent l="0" t="0" r="0" b="0"/>
                <wp:wrapTight wrapText="bothSides">
                  <wp:wrapPolygon edited="0">
                    <wp:start x="0" y="0"/>
                    <wp:lineTo x="0" y="21600"/>
                    <wp:lineTo x="21600" y="21600"/>
                    <wp:lineTo x="21600" y="0"/>
                  </wp:wrapPolygon>
                </wp:wrapTight>
                <wp:docPr id="20" name="Zone de texte 20"/>
                <wp:cNvGraphicFramePr/>
                <a:graphic xmlns:a="http://schemas.openxmlformats.org/drawingml/2006/main">
                  <a:graphicData uri="http://schemas.microsoft.com/office/word/2010/wordprocessingShape">
                    <wps:wsp>
                      <wps:cNvSpPr txBox="1"/>
                      <wps:spPr>
                        <a:xfrm>
                          <a:off x="0" y="0"/>
                          <a:ext cx="4359910" cy="635"/>
                        </a:xfrm>
                        <a:prstGeom prst="rect">
                          <a:avLst/>
                        </a:prstGeom>
                        <a:solidFill>
                          <a:prstClr val="white"/>
                        </a:solidFill>
                        <a:ln>
                          <a:noFill/>
                        </a:ln>
                      </wps:spPr>
                      <wps:txbx>
                        <w:txbxContent>
                          <w:p w14:paraId="6F8CC52C" w14:textId="42549FC4" w:rsidR="00647AEC" w:rsidRPr="00BB5A87" w:rsidRDefault="00647AEC" w:rsidP="00033C9E">
                            <w:pPr>
                              <w:pStyle w:val="Lgende"/>
                              <w:rPr>
                                <w:noProof/>
                              </w:rPr>
                            </w:pPr>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 Dans l’explorateur de solution, ouvrir le gestionnaire de package NuGet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08D66C" id="Zone de texte 20" o:spid="_x0000_s1027" type="#_x0000_t202" style="position:absolute;margin-left:0;margin-top:475pt;width:343.3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" stroked="f">
                <v:textbox style="mso-fit-shape-to-text:t" inset="0,0,0,0">
                  <w:txbxContent>
                    <w:p w14:paraId="6F8CC52C" w14:textId="42549FC4" w:rsidR="00647AEC" w:rsidRPr="00BB5A87" w:rsidRDefault="00647AEC" w:rsidP="00033C9E">
                      <w:pPr>
                        <w:pStyle w:val="Lgende"/>
                        <w:rPr>
                          <w:noProof/>
                        </w:rPr>
                      </w:pPr>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 Dans l’explorateur de solution, ouvrir le gestionnaire de package NuGet</w:t>
                      </w:r>
                    </w:p>
                  </w:txbxContent>
                </v:textbox>
                <w10:wrap type="tight"/>
              </v:shape>
            </w:pict>
          </mc:Fallback>
        </mc:AlternateContent>
      </w:r>
      <w:r>
        <w:rPr>
          <w:noProof/>
        </w:rPr>
        <w:drawing>
          <wp:anchor distT="0" distB="0" distL="114300" distR="114300" simplePos="0" relativeHeight="251666432" behindDoc="1" locked="0" layoutInCell="1" allowOverlap="1" wp14:anchorId="73949363" wp14:editId="06DAFCA5">
            <wp:simplePos x="0" y="0"/>
            <wp:positionH relativeFrom="margin">
              <wp:align>left</wp:align>
            </wp:positionH>
            <wp:positionV relativeFrom="page">
              <wp:posOffset>1201420</wp:posOffset>
            </wp:positionV>
            <wp:extent cx="4359910" cy="5688330"/>
            <wp:effectExtent l="0" t="0" r="2540" b="7620"/>
            <wp:wrapTight wrapText="bothSides">
              <wp:wrapPolygon edited="0">
                <wp:start x="0" y="0"/>
                <wp:lineTo x="0" y="21557"/>
                <wp:lineTo x="21518" y="21557"/>
                <wp:lineTo x="21518"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386683" cy="5723120"/>
                    </a:xfrm>
                    <a:prstGeom prst="rect">
                      <a:avLst/>
                    </a:prstGeom>
                  </pic:spPr>
                </pic:pic>
              </a:graphicData>
            </a:graphic>
            <wp14:sizeRelH relativeFrom="margin">
              <wp14:pctWidth>0</wp14:pctWidth>
            </wp14:sizeRelH>
            <wp14:sizeRelV relativeFrom="margin">
              <wp14:pctHeight>0</wp14:pctHeight>
            </wp14:sizeRelV>
          </wp:anchor>
        </w:drawing>
      </w:r>
    </w:p>
    <w:p w14:paraId="5FEEB1EE" w14:textId="632CE395" w:rsidR="005A3657" w:rsidRPr="005A3657" w:rsidRDefault="005A3657" w:rsidP="005A3657"/>
    <w:p w14:paraId="4C23A917" w14:textId="0F1AA8A8" w:rsidR="005A3657" w:rsidRPr="005A3657" w:rsidRDefault="005A3657" w:rsidP="005A3657"/>
    <w:p w14:paraId="0CC4EB95" w14:textId="798E6F98" w:rsidR="005A3657" w:rsidRPr="005A3657" w:rsidRDefault="005A3657" w:rsidP="005A3657"/>
    <w:p w14:paraId="685C0A76" w14:textId="2E0A2E9B" w:rsidR="005A3657" w:rsidRPr="005A3657" w:rsidRDefault="005A3657" w:rsidP="005A3657"/>
    <w:p w14:paraId="57AAACB3" w14:textId="49B0384D" w:rsidR="005A3657" w:rsidRPr="005A3657" w:rsidRDefault="005A3657" w:rsidP="005A3657"/>
    <w:p w14:paraId="086CC3AF" w14:textId="4F9BBEA8" w:rsidR="005A3657" w:rsidRPr="005A3657" w:rsidRDefault="005A3657" w:rsidP="005A3657"/>
    <w:p w14:paraId="24EE01B5" w14:textId="59C44BF4" w:rsidR="005A3657" w:rsidRPr="005A3657" w:rsidRDefault="005A3657" w:rsidP="005A3657"/>
    <w:p w14:paraId="5AA2A941" w14:textId="2D4405BF" w:rsidR="005A3657" w:rsidRPr="005A3657" w:rsidRDefault="005A3657" w:rsidP="005A3657"/>
    <w:p w14:paraId="259D2FC7" w14:textId="1A3EB266" w:rsidR="005A3657" w:rsidRPr="005A3657" w:rsidRDefault="005A3657" w:rsidP="005A3657"/>
    <w:p w14:paraId="724EA302" w14:textId="4DD06728" w:rsidR="005A3657" w:rsidRPr="005A3657" w:rsidRDefault="005A3657" w:rsidP="005A3657"/>
    <w:p w14:paraId="4F1244DE" w14:textId="0AE8E29A" w:rsidR="005A3657" w:rsidRPr="005A3657" w:rsidRDefault="005A3657" w:rsidP="005A3657"/>
    <w:p w14:paraId="2349DB47" w14:textId="636E0882" w:rsidR="005A3657" w:rsidRPr="005A3657" w:rsidRDefault="005A3657" w:rsidP="005A3657"/>
    <w:p w14:paraId="0F495BA4" w14:textId="0C4D5216" w:rsidR="005A3657" w:rsidRPr="005A3657" w:rsidRDefault="005A3657" w:rsidP="005A3657"/>
    <w:p w14:paraId="0D52CF9E" w14:textId="3CF387A9" w:rsidR="005A3657" w:rsidRPr="005A3657" w:rsidRDefault="005A3657" w:rsidP="005A3657"/>
    <w:p w14:paraId="65A83F20" w14:textId="028A9B93" w:rsidR="005A3657" w:rsidRPr="005A3657" w:rsidRDefault="005A3657" w:rsidP="005A3657"/>
    <w:p w14:paraId="1A7F0DED" w14:textId="1746076F" w:rsidR="005A3657" w:rsidRPr="005A3657" w:rsidRDefault="005A3657" w:rsidP="005A3657"/>
    <w:p w14:paraId="7497D8A1" w14:textId="005E983F" w:rsidR="005A3657" w:rsidRPr="005A3657" w:rsidRDefault="005A3657" w:rsidP="005A3657"/>
    <w:p w14:paraId="480350D3" w14:textId="42408160" w:rsidR="005A3657" w:rsidRPr="005A3657" w:rsidRDefault="005A3657" w:rsidP="005A3657"/>
    <w:p w14:paraId="3FB0161E" w14:textId="614D595C" w:rsidR="005A3657" w:rsidRPr="005A3657" w:rsidRDefault="005A3657" w:rsidP="005A3657"/>
    <w:p w14:paraId="6F69FDCE" w14:textId="503AAA71" w:rsidR="005A3657" w:rsidRDefault="005A3657">
      <w:r>
        <w:br w:type="page"/>
      </w:r>
    </w:p>
    <w:p w14:paraId="75A98C63" w14:textId="199DB2FE" w:rsidR="005A3657" w:rsidRDefault="005A3657" w:rsidP="005A3657">
      <w:r>
        <w:rPr>
          <w:noProof/>
        </w:rPr>
        <w:lastRenderedPageBreak/>
        <mc:AlternateContent>
          <mc:Choice Requires="wps">
            <w:drawing>
              <wp:anchor distT="0" distB="0" distL="114300" distR="114300" simplePos="0" relativeHeight="251672576" behindDoc="1" locked="0" layoutInCell="1" allowOverlap="1" wp14:anchorId="1FF00577" wp14:editId="69F01801">
                <wp:simplePos x="0" y="0"/>
                <wp:positionH relativeFrom="column">
                  <wp:posOffset>161925</wp:posOffset>
                </wp:positionH>
                <wp:positionV relativeFrom="paragraph">
                  <wp:posOffset>8583295</wp:posOffset>
                </wp:positionV>
                <wp:extent cx="4265930" cy="635"/>
                <wp:effectExtent l="0" t="0" r="0" b="0"/>
                <wp:wrapTight wrapText="bothSides">
                  <wp:wrapPolygon edited="0">
                    <wp:start x="0" y="0"/>
                    <wp:lineTo x="0" y="21600"/>
                    <wp:lineTo x="21600" y="21600"/>
                    <wp:lineTo x="21600" y="0"/>
                  </wp:wrapPolygon>
                </wp:wrapTight>
                <wp:docPr id="21" name="Zone de texte 21"/>
                <wp:cNvGraphicFramePr/>
                <a:graphic xmlns:a="http://schemas.openxmlformats.org/drawingml/2006/main">
                  <a:graphicData uri="http://schemas.microsoft.com/office/word/2010/wordprocessingShape">
                    <wps:wsp>
                      <wps:cNvSpPr txBox="1"/>
                      <wps:spPr>
                        <a:xfrm>
                          <a:off x="0" y="0"/>
                          <a:ext cx="4265930" cy="635"/>
                        </a:xfrm>
                        <a:prstGeom prst="rect">
                          <a:avLst/>
                        </a:prstGeom>
                        <a:solidFill>
                          <a:prstClr val="white"/>
                        </a:solidFill>
                        <a:ln>
                          <a:noFill/>
                        </a:ln>
                      </wps:spPr>
                      <wps:txbx>
                        <w:txbxContent>
                          <w:p w14:paraId="6E18F03C" w14:textId="135F91CB" w:rsidR="00647AEC" w:rsidRPr="00C61A60" w:rsidRDefault="00647AEC" w:rsidP="005A3657">
                            <w:pPr>
                              <w:pStyle w:val="Lgende"/>
                              <w:rPr>
                                <w:noProof/>
                              </w:rPr>
                            </w:pPr>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 Rechercher et installer le package NuGet Entity Framework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F00577" id="Zone de texte 21" o:spid="_x0000_s1028" type="#_x0000_t202" style="position:absolute;margin-left:12.75pt;margin-top:675.85pt;width:335.9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" stroked="f">
                <v:textbox style="mso-fit-shape-to-text:t" inset="0,0,0,0">
                  <w:txbxContent>
                    <w:p w14:paraId="6E18F03C" w14:textId="135F91CB" w:rsidR="00647AEC" w:rsidRPr="00C61A60" w:rsidRDefault="00647AEC" w:rsidP="005A3657">
                      <w:pPr>
                        <w:pStyle w:val="Lgende"/>
                        <w:rPr>
                          <w:noProof/>
                        </w:rPr>
                      </w:pPr>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 Rechercher et installer le package NuGet Entity Framework</w:t>
                      </w:r>
                    </w:p>
                  </w:txbxContent>
                </v:textbox>
                <w10:wrap type="tight"/>
              </v:shape>
            </w:pict>
          </mc:Fallback>
        </mc:AlternateContent>
      </w:r>
      <w:r>
        <w:rPr>
          <w:noProof/>
        </w:rPr>
        <w:drawing>
          <wp:anchor distT="0" distB="0" distL="114300" distR="114300" simplePos="0" relativeHeight="251670528" behindDoc="1" locked="0" layoutInCell="1" allowOverlap="1" wp14:anchorId="151933DB" wp14:editId="51238159">
            <wp:simplePos x="0" y="0"/>
            <wp:positionH relativeFrom="margin">
              <wp:posOffset>-1793240</wp:posOffset>
            </wp:positionH>
            <wp:positionV relativeFrom="margin">
              <wp:posOffset>2305050</wp:posOffset>
            </wp:positionV>
            <wp:extent cx="8176260" cy="4265930"/>
            <wp:effectExtent l="0" t="6985" r="8255" b="8255"/>
            <wp:wrapTight wrapText="bothSides">
              <wp:wrapPolygon edited="0">
                <wp:start x="21618" y="35"/>
                <wp:lineTo x="29" y="35"/>
                <wp:lineTo x="29" y="21545"/>
                <wp:lineTo x="21618" y="21545"/>
                <wp:lineTo x="21618" y="35"/>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rot="16200000">
                      <a:off x="0" y="0"/>
                      <a:ext cx="8176260" cy="4265930"/>
                    </a:xfrm>
                    <a:prstGeom prst="rect">
                      <a:avLst/>
                    </a:prstGeom>
                  </pic:spPr>
                </pic:pic>
              </a:graphicData>
            </a:graphic>
            <wp14:sizeRelH relativeFrom="margin">
              <wp14:pctWidth>0</wp14:pctWidth>
            </wp14:sizeRelH>
            <wp14:sizeRelV relativeFrom="margin">
              <wp14:pctHeight>0</wp14:pctHeight>
            </wp14:sizeRelV>
          </wp:anchor>
        </w:drawing>
      </w:r>
    </w:p>
    <w:p w14:paraId="51E879BD" w14:textId="5E931BBA" w:rsidR="00A64B8D" w:rsidRPr="00A64B8D" w:rsidRDefault="00A64B8D" w:rsidP="00A64B8D"/>
    <w:p w14:paraId="4C9BA721" w14:textId="0A6780CC" w:rsidR="00A64B8D" w:rsidRPr="00A64B8D" w:rsidRDefault="00A64B8D" w:rsidP="00A64B8D"/>
    <w:p w14:paraId="3FC4C37D" w14:textId="7A8C60C8" w:rsidR="00A64B8D" w:rsidRPr="00A64B8D" w:rsidRDefault="00A64B8D" w:rsidP="00A64B8D"/>
    <w:p w14:paraId="7669D8B5" w14:textId="55AB81ED" w:rsidR="00A64B8D" w:rsidRPr="00A64B8D" w:rsidRDefault="00A64B8D" w:rsidP="00A64B8D"/>
    <w:p w14:paraId="2FA449C6" w14:textId="4CAF0141" w:rsidR="00A64B8D" w:rsidRPr="00A64B8D" w:rsidRDefault="00A64B8D" w:rsidP="00A64B8D"/>
    <w:p w14:paraId="70CFE9A9" w14:textId="7343EA6F" w:rsidR="00A64B8D" w:rsidRPr="00A64B8D" w:rsidRDefault="00A64B8D" w:rsidP="00A64B8D"/>
    <w:p w14:paraId="0F858FD9" w14:textId="11EC447D" w:rsidR="00A64B8D" w:rsidRPr="00A64B8D" w:rsidRDefault="00A64B8D" w:rsidP="00A64B8D"/>
    <w:p w14:paraId="300C1BEB" w14:textId="5B97DC2A" w:rsidR="00A64B8D" w:rsidRPr="00A64B8D" w:rsidRDefault="00A64B8D" w:rsidP="00A64B8D"/>
    <w:p w14:paraId="6BE61045" w14:textId="740B1F2C" w:rsidR="00A64B8D" w:rsidRPr="00A64B8D" w:rsidRDefault="00A64B8D" w:rsidP="00A64B8D"/>
    <w:p w14:paraId="69B7E1C7" w14:textId="4E5D86CE" w:rsidR="00A64B8D" w:rsidRPr="00A64B8D" w:rsidRDefault="00A64B8D" w:rsidP="00A64B8D"/>
    <w:p w14:paraId="75095BCF" w14:textId="0313FF47" w:rsidR="00A64B8D" w:rsidRPr="00A64B8D" w:rsidRDefault="00A64B8D" w:rsidP="00A64B8D"/>
    <w:p w14:paraId="3134E9A3" w14:textId="55F3D773" w:rsidR="00A64B8D" w:rsidRPr="00A64B8D" w:rsidRDefault="00A64B8D" w:rsidP="00A64B8D"/>
    <w:p w14:paraId="069D4154" w14:textId="59DFF23B" w:rsidR="00A64B8D" w:rsidRPr="00A64B8D" w:rsidRDefault="00A64B8D" w:rsidP="00A64B8D"/>
    <w:p w14:paraId="7F5C9C8B" w14:textId="1EEE7BE8" w:rsidR="00A64B8D" w:rsidRPr="00A64B8D" w:rsidRDefault="00A64B8D" w:rsidP="00A64B8D"/>
    <w:p w14:paraId="3E142D0D" w14:textId="27112749" w:rsidR="00A64B8D" w:rsidRPr="00A64B8D" w:rsidRDefault="00A64B8D" w:rsidP="00A64B8D"/>
    <w:p w14:paraId="581CF402" w14:textId="69C9DE6B" w:rsidR="00A64B8D" w:rsidRPr="00A64B8D" w:rsidRDefault="00A64B8D" w:rsidP="00A64B8D"/>
    <w:p w14:paraId="0066AC15" w14:textId="7DE442BE" w:rsidR="00A64B8D" w:rsidRPr="00A64B8D" w:rsidRDefault="00A64B8D" w:rsidP="00A64B8D"/>
    <w:p w14:paraId="38E17E2B" w14:textId="3DB20552" w:rsidR="00A64B8D" w:rsidRPr="00A64B8D" w:rsidRDefault="00A64B8D" w:rsidP="00A64B8D"/>
    <w:p w14:paraId="7183027D" w14:textId="4A035E3C" w:rsidR="00A64B8D" w:rsidRPr="00A64B8D" w:rsidRDefault="00A64B8D" w:rsidP="00A64B8D"/>
    <w:p w14:paraId="7E430221" w14:textId="6BB5A020" w:rsidR="00A64B8D" w:rsidRPr="00A64B8D" w:rsidRDefault="00A64B8D" w:rsidP="00A64B8D"/>
    <w:p w14:paraId="31CCDA72" w14:textId="1AE513C5" w:rsidR="00A64B8D" w:rsidRPr="00A64B8D" w:rsidRDefault="00A64B8D" w:rsidP="00A64B8D"/>
    <w:p w14:paraId="61342390" w14:textId="28453197" w:rsidR="00A64B8D" w:rsidRPr="00A64B8D" w:rsidRDefault="00A64B8D" w:rsidP="00A64B8D"/>
    <w:p w14:paraId="018C4560" w14:textId="7D4E2D57" w:rsidR="00A64B8D" w:rsidRPr="00A64B8D" w:rsidRDefault="00A64B8D" w:rsidP="00A64B8D"/>
    <w:p w14:paraId="3B2E6F06" w14:textId="7F660754" w:rsidR="00A64B8D" w:rsidRPr="00A64B8D" w:rsidRDefault="00A64B8D" w:rsidP="00A64B8D"/>
    <w:p w14:paraId="08340CAB" w14:textId="4FD6A601" w:rsidR="00A64B8D" w:rsidRPr="00A64B8D" w:rsidRDefault="00A64B8D" w:rsidP="00A64B8D"/>
    <w:p w14:paraId="78AB62CE" w14:textId="61FA6EFF" w:rsidR="00A64B8D" w:rsidRPr="00A64B8D" w:rsidRDefault="00A64B8D" w:rsidP="00A64B8D"/>
    <w:p w14:paraId="5F8117B5" w14:textId="76776A3F" w:rsidR="00A64B8D" w:rsidRPr="00A64B8D" w:rsidRDefault="00A64B8D" w:rsidP="00A64B8D"/>
    <w:p w14:paraId="5E33D784" w14:textId="05DFBAB3" w:rsidR="00A64B8D" w:rsidRDefault="00A64B8D" w:rsidP="00A64B8D"/>
    <w:p w14:paraId="730A0D09" w14:textId="7C33E973" w:rsidR="00A64B8D" w:rsidRDefault="00A64B8D" w:rsidP="00A64B8D"/>
    <w:p w14:paraId="6E8FCAF3" w14:textId="1D69B4F4" w:rsidR="00A64B8D" w:rsidRDefault="00A64B8D" w:rsidP="00A64B8D"/>
    <w:p w14:paraId="7B4FC509" w14:textId="448B4181" w:rsidR="00A64B8D" w:rsidRDefault="00A64B8D" w:rsidP="00853F49">
      <w:pPr>
        <w:pStyle w:val="Titre2"/>
      </w:pPr>
      <w:r>
        <w:lastRenderedPageBreak/>
        <w:t>6.7 Annexe 7 : Exemples de modèles de données</w:t>
      </w:r>
    </w:p>
    <w:p w14:paraId="2D5CD7B2" w14:textId="2C76B151" w:rsidR="00323FE2" w:rsidRDefault="00323FE2" w:rsidP="00323FE2">
      <w:r>
        <w:rPr>
          <w:noProof/>
        </w:rPr>
        <w:drawing>
          <wp:inline distT="0" distB="0" distL="0" distR="0" wp14:anchorId="64D50801" wp14:editId="5BA0F2FE">
            <wp:extent cx="4059893" cy="3286125"/>
            <wp:effectExtent l="0" t="0" r="0" b="0"/>
            <wp:docPr id="211880297" name="Image 211880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4059934" cy="3286158"/>
                    </a:xfrm>
                    <a:prstGeom prst="rect">
                      <a:avLst/>
                    </a:prstGeom>
                  </pic:spPr>
                </pic:pic>
              </a:graphicData>
            </a:graphic>
          </wp:inline>
        </w:drawing>
      </w:r>
    </w:p>
    <w:p w14:paraId="607D2DDE" w14:textId="17D47399" w:rsidR="009F08AB" w:rsidRDefault="009F08AB" w:rsidP="00323FE2">
      <w:r>
        <w:rPr>
          <w:noProof/>
        </w:rPr>
        <w:drawing>
          <wp:inline distT="0" distB="0" distL="0" distR="0" wp14:anchorId="49E0735D" wp14:editId="42B6986B">
            <wp:extent cx="3657600" cy="4572000"/>
            <wp:effectExtent l="0" t="0" r="0" b="0"/>
            <wp:docPr id="1299610041" name="Image 1299610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3657600" cy="4572000"/>
                    </a:xfrm>
                    <a:prstGeom prst="rect">
                      <a:avLst/>
                    </a:prstGeom>
                  </pic:spPr>
                </pic:pic>
              </a:graphicData>
            </a:graphic>
          </wp:inline>
        </w:drawing>
      </w:r>
    </w:p>
    <w:p w14:paraId="4C638295" w14:textId="054DE3AD" w:rsidR="008C373D" w:rsidRDefault="008C373D" w:rsidP="00323FE2"/>
    <w:p w14:paraId="18241C92" w14:textId="3C68D3C6" w:rsidR="008C373D" w:rsidRDefault="008C373D" w:rsidP="00323FE2"/>
    <w:p w14:paraId="1C911864" w14:textId="2B0D1C89" w:rsidR="008C373D" w:rsidRDefault="008C373D" w:rsidP="00BD3FFC">
      <w:pPr>
        <w:pStyle w:val="Titre2"/>
      </w:pPr>
      <w:r>
        <w:lastRenderedPageBreak/>
        <w:t xml:space="preserve">6.8 Annexe 8 : Ajout, Modification et Suppression d’entités </w:t>
      </w:r>
    </w:p>
    <w:p w14:paraId="310C7A5A" w14:textId="6153EB26" w:rsidR="008C373D" w:rsidRDefault="008C373D" w:rsidP="00323FE2">
      <w:r w:rsidRPr="001B509E">
        <w:rPr>
          <w:rFonts w:asciiTheme="majorHAnsi" w:hAnsiTheme="majorHAnsi" w:cstheme="majorHAnsi"/>
          <w:noProof/>
        </w:rPr>
        <w:drawing>
          <wp:inline distT="0" distB="0" distL="0" distR="0" wp14:anchorId="1BEF9A76" wp14:editId="52055B89">
            <wp:extent cx="3613541" cy="3005593"/>
            <wp:effectExtent l="0" t="0" r="6350" b="444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40383" cy="3027919"/>
                    </a:xfrm>
                    <a:prstGeom prst="rect">
                      <a:avLst/>
                    </a:prstGeom>
                  </pic:spPr>
                </pic:pic>
              </a:graphicData>
            </a:graphic>
          </wp:inline>
        </w:drawing>
      </w:r>
    </w:p>
    <w:p w14:paraId="6B710E28" w14:textId="1C6E839D" w:rsidR="002B6E8F" w:rsidRDefault="00267499" w:rsidP="00323FE2">
      <w:r w:rsidRPr="001B509E">
        <w:rPr>
          <w:rFonts w:asciiTheme="majorHAnsi" w:hAnsiTheme="majorHAnsi" w:cstheme="majorHAnsi"/>
          <w:noProof/>
        </w:rPr>
        <w:drawing>
          <wp:inline distT="0" distB="0" distL="0" distR="0" wp14:anchorId="2ADDE72E" wp14:editId="1DFAA74E">
            <wp:extent cx="2869184" cy="1828800"/>
            <wp:effectExtent l="0" t="0" r="762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918052" cy="1859948"/>
                    </a:xfrm>
                    <a:prstGeom prst="rect">
                      <a:avLst/>
                    </a:prstGeom>
                  </pic:spPr>
                </pic:pic>
              </a:graphicData>
            </a:graphic>
          </wp:inline>
        </w:drawing>
      </w:r>
    </w:p>
    <w:p w14:paraId="56BBCD17" w14:textId="54C01D27" w:rsidR="002B6E8F" w:rsidRDefault="002B6E8F"/>
    <w:p w14:paraId="155C9937" w14:textId="7427ED9B" w:rsidR="00267499" w:rsidRDefault="002B6E8F" w:rsidP="008E0A0F">
      <w:pPr>
        <w:pStyle w:val="Titre2"/>
      </w:pPr>
      <w:r>
        <w:t xml:space="preserve">6.9 Annexe 9 : </w:t>
      </w:r>
      <w:proofErr w:type="spellStart"/>
      <w:r>
        <w:t>System.InvalidOperationException</w:t>
      </w:r>
      <w:proofErr w:type="spellEnd"/>
      <w:r>
        <w:t xml:space="preserve"> </w:t>
      </w:r>
    </w:p>
    <w:p w14:paraId="3844617F" w14:textId="17C59108" w:rsidR="00372ABF" w:rsidRDefault="002B6E8F" w:rsidP="00323FE2">
      <w:r>
        <w:rPr>
          <w:noProof/>
        </w:rPr>
        <w:drawing>
          <wp:inline distT="0" distB="0" distL="0" distR="0" wp14:anchorId="38A57810" wp14:editId="3EFBD541">
            <wp:extent cx="4572000" cy="2105025"/>
            <wp:effectExtent l="0" t="0" r="0" b="0"/>
            <wp:docPr id="1760359496" name="Image 1760359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4572000" cy="2105025"/>
                    </a:xfrm>
                    <a:prstGeom prst="rect">
                      <a:avLst/>
                    </a:prstGeom>
                  </pic:spPr>
                </pic:pic>
              </a:graphicData>
            </a:graphic>
          </wp:inline>
        </w:drawing>
      </w:r>
    </w:p>
    <w:p w14:paraId="11599B1B" w14:textId="77777777" w:rsidR="00372ABF" w:rsidRDefault="00372ABF">
      <w:r>
        <w:br w:type="page"/>
      </w:r>
    </w:p>
    <w:p w14:paraId="02D746D8" w14:textId="02BF92D6" w:rsidR="002B6E8F" w:rsidRDefault="001F53A7" w:rsidP="00C30EF2">
      <w:pPr>
        <w:pStyle w:val="Titre2"/>
      </w:pPr>
      <w:r>
        <w:lastRenderedPageBreak/>
        <w:t xml:space="preserve">6.10 </w:t>
      </w:r>
      <w:r w:rsidR="00372ABF">
        <w:t>Annexe 10 : Exemples de requêtes LINQ to SQL</w:t>
      </w:r>
    </w:p>
    <w:p w14:paraId="0A70D896" w14:textId="77777777" w:rsidR="00581D52" w:rsidRPr="00581D52" w:rsidRDefault="00581D52" w:rsidP="00581D52"/>
    <w:p w14:paraId="295C636F" w14:textId="5BCBF24B" w:rsidR="007E085D" w:rsidRPr="007E085D" w:rsidRDefault="007E085D" w:rsidP="007E085D">
      <w:pPr>
        <w:pStyle w:val="Paragraphedeliste"/>
        <w:numPr>
          <w:ilvl w:val="0"/>
          <w:numId w:val="29"/>
        </w:numPr>
      </w:pPr>
      <w:r w:rsidRPr="00AC6026">
        <w:rPr>
          <w:b/>
          <w:u w:val="single"/>
        </w:rPr>
        <w:t>Exemple 1 :</w:t>
      </w:r>
      <w:r>
        <w:t xml:space="preserve"> Par cette requête, l’utilisateur recherche dans la table paramètre, avec plusieurs conditions spécifiées grâce à la clause « </w:t>
      </w:r>
      <w:proofErr w:type="spellStart"/>
      <w:r>
        <w:t>where</w:t>
      </w:r>
      <w:proofErr w:type="spellEnd"/>
      <w:r>
        <w:t> », lorsque ceux-ci sont mis les uns à la suite des autres, cela équivaut à des opérations AND</w:t>
      </w:r>
      <w:r w:rsidR="00F70C15">
        <w:t>. Ensuite le développeur effectue un tri sur les entités récupérées grâce à la méthode « </w:t>
      </w:r>
      <w:proofErr w:type="spellStart"/>
      <w:r w:rsidR="00F70C15">
        <w:t>OrderBy</w:t>
      </w:r>
      <w:proofErr w:type="spellEnd"/>
      <w:r w:rsidR="00F70C15">
        <w:t> », et il utilise ensuite la méthode « ToList » pour que la requête retourne une liste d’entités.</w:t>
      </w:r>
    </w:p>
    <w:p w14:paraId="72B9EA69" w14:textId="43B586EE" w:rsidR="00400819" w:rsidRDefault="00E31288" w:rsidP="00E31288">
      <w:r>
        <w:rPr>
          <w:noProof/>
        </w:rPr>
        <w:drawing>
          <wp:inline distT="0" distB="0" distL="0" distR="0" wp14:anchorId="6216B7D5" wp14:editId="1C973E33">
            <wp:extent cx="3914775" cy="914400"/>
            <wp:effectExtent l="0" t="0" r="0" b="0"/>
            <wp:docPr id="528235753" name="Image 528235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3914775" cy="914400"/>
                    </a:xfrm>
                    <a:prstGeom prst="rect">
                      <a:avLst/>
                    </a:prstGeom>
                  </pic:spPr>
                </pic:pic>
              </a:graphicData>
            </a:graphic>
          </wp:inline>
        </w:drawing>
      </w:r>
    </w:p>
    <w:p w14:paraId="775F1862" w14:textId="0CA170FF" w:rsidR="004E799F" w:rsidRDefault="00180DDD" w:rsidP="00AF020C">
      <w:pPr>
        <w:pStyle w:val="Paragraphedeliste"/>
        <w:numPr>
          <w:ilvl w:val="0"/>
          <w:numId w:val="29"/>
        </w:numPr>
      </w:pPr>
      <w:r w:rsidRPr="00AC6026">
        <w:rPr>
          <w:b/>
          <w:u w:val="single"/>
        </w:rPr>
        <w:t>Exemple 2 :</w:t>
      </w:r>
      <w:r>
        <w:t xml:space="preserve"> </w:t>
      </w:r>
      <w:r w:rsidR="004E799F">
        <w:t>Ceci n’est pas une requête LINQ to SQL, mais c’est ici la méthode « </w:t>
      </w:r>
      <w:proofErr w:type="spellStart"/>
      <w:r w:rsidR="004E799F">
        <w:t>Find</w:t>
      </w:r>
      <w:proofErr w:type="spellEnd"/>
      <w:r w:rsidR="004E799F">
        <w:t> »</w:t>
      </w:r>
      <w:r w:rsidR="008571F5">
        <w:t xml:space="preserve"> </w:t>
      </w:r>
      <w:r w:rsidR="004E799F">
        <w:t xml:space="preserve">du </w:t>
      </w:r>
      <w:proofErr w:type="spellStart"/>
      <w:r w:rsidR="004E799F">
        <w:t>DbContext</w:t>
      </w:r>
      <w:proofErr w:type="spellEnd"/>
      <w:r w:rsidR="004E799F">
        <w:t xml:space="preserve"> permettant de retrouver une entité précise grâce à sa clé primaire</w:t>
      </w:r>
      <w:r w:rsidR="00F45FD3">
        <w:t>.</w:t>
      </w:r>
    </w:p>
    <w:p w14:paraId="240D9DD1" w14:textId="02098EBD" w:rsidR="00400819" w:rsidRDefault="00E31288" w:rsidP="00E31288">
      <w:r>
        <w:rPr>
          <w:noProof/>
        </w:rPr>
        <w:drawing>
          <wp:inline distT="0" distB="0" distL="0" distR="0" wp14:anchorId="7139D981" wp14:editId="535A25CB">
            <wp:extent cx="4419600" cy="171450"/>
            <wp:effectExtent l="0" t="0" r="0" b="0"/>
            <wp:docPr id="2135165688" name="Image 2135165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4419600" cy="171450"/>
                    </a:xfrm>
                    <a:prstGeom prst="rect">
                      <a:avLst/>
                    </a:prstGeom>
                  </pic:spPr>
                </pic:pic>
              </a:graphicData>
            </a:graphic>
          </wp:inline>
        </w:drawing>
      </w:r>
    </w:p>
    <w:p w14:paraId="3746B4BC" w14:textId="314D5C97" w:rsidR="00400819" w:rsidRDefault="003F6891" w:rsidP="00AF020C">
      <w:pPr>
        <w:pStyle w:val="Paragraphedeliste"/>
        <w:numPr>
          <w:ilvl w:val="0"/>
          <w:numId w:val="29"/>
        </w:numPr>
      </w:pPr>
      <w:r w:rsidRPr="00AC6026">
        <w:rPr>
          <w:b/>
          <w:u w:val="single"/>
        </w:rPr>
        <w:t>Exemple 3 :</w:t>
      </w:r>
      <w:r>
        <w:t xml:space="preserve"> </w:t>
      </w:r>
      <w:r w:rsidR="00DA6616">
        <w:t>Cette requête est semblable à celle du premier exemple, mais ici la méthode FirstOrDefault() est utilisée, retournant uniquement une seule entité et une valeur NULL si aucune entité n’est retrouvée.</w:t>
      </w:r>
    </w:p>
    <w:p w14:paraId="4DABDC56" w14:textId="0DC60DBC" w:rsidR="00400819" w:rsidRDefault="00E31288" w:rsidP="00E31288">
      <w:r>
        <w:rPr>
          <w:noProof/>
        </w:rPr>
        <w:drawing>
          <wp:inline distT="0" distB="0" distL="0" distR="0" wp14:anchorId="4468C75E" wp14:editId="02B54D33">
            <wp:extent cx="4572000" cy="581025"/>
            <wp:effectExtent l="0" t="0" r="0" b="0"/>
            <wp:docPr id="1593959275" name="Image 1593959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extLst>
                        <a:ext uri="{28A0092B-C50C-407E-A947-70E740481C1C}">
                          <a14:useLocalDpi xmlns:a14="http://schemas.microsoft.com/office/drawing/2010/main" val="0"/>
                        </a:ext>
                      </a:extLst>
                    </a:blip>
                    <a:stretch>
                      <a:fillRect/>
                    </a:stretch>
                  </pic:blipFill>
                  <pic:spPr>
                    <a:xfrm>
                      <a:off x="0" y="0"/>
                      <a:ext cx="4572000" cy="581025"/>
                    </a:xfrm>
                    <a:prstGeom prst="rect">
                      <a:avLst/>
                    </a:prstGeom>
                  </pic:spPr>
                </pic:pic>
              </a:graphicData>
            </a:graphic>
          </wp:inline>
        </w:drawing>
      </w:r>
    </w:p>
    <w:p w14:paraId="18A5BBB3" w14:textId="13E650D8" w:rsidR="00A009ED" w:rsidRDefault="001A18C7" w:rsidP="00E31288">
      <w:pPr>
        <w:pStyle w:val="Paragraphedeliste"/>
        <w:numPr>
          <w:ilvl w:val="0"/>
          <w:numId w:val="29"/>
        </w:numPr>
      </w:pPr>
      <w:r w:rsidRPr="00AC6026">
        <w:rPr>
          <w:b/>
          <w:u w:val="single"/>
        </w:rPr>
        <w:t>Exemple 4 :</w:t>
      </w:r>
      <w:r w:rsidR="00AF020C">
        <w:t xml:space="preserve"> </w:t>
      </w:r>
      <w:r w:rsidR="00A009ED">
        <w:t xml:space="preserve">Avec cette requête, le développeur cherche à effectuer une jointure entre les tables Patients et </w:t>
      </w:r>
      <w:proofErr w:type="spellStart"/>
      <w:r w:rsidR="00A009ED">
        <w:t>PatientsInfis</w:t>
      </w:r>
      <w:proofErr w:type="spellEnd"/>
      <w:r w:rsidR="00A009ED">
        <w:t xml:space="preserve">, avec une condition spécifiée avec les </w:t>
      </w:r>
      <w:proofErr w:type="spellStart"/>
      <w:r w:rsidR="00A009ED">
        <w:t>mot-clés</w:t>
      </w:r>
      <w:proofErr w:type="spellEnd"/>
      <w:r w:rsidR="00A009ED">
        <w:t xml:space="preserve"> « on » et « </w:t>
      </w:r>
      <w:proofErr w:type="spellStart"/>
      <w:r w:rsidR="00A009ED">
        <w:t>equals</w:t>
      </w:r>
      <w:proofErr w:type="spellEnd"/>
      <w:r w:rsidR="00A009ED">
        <w:t> ». Il effectue également un tri mais cette fois avec un second niveau grâce à la méthode « </w:t>
      </w:r>
      <w:proofErr w:type="spellStart"/>
      <w:r w:rsidR="00A009ED">
        <w:t>ThenBy</w:t>
      </w:r>
      <w:proofErr w:type="spellEnd"/>
      <w:r w:rsidR="00A009ED">
        <w:t> », si deux patients ont le même nom, alors un tri se fera avec leur prénom.</w:t>
      </w:r>
    </w:p>
    <w:p w14:paraId="4C88E4EB" w14:textId="19B5BDA9" w:rsidR="00E31288" w:rsidRDefault="00E31288" w:rsidP="00E31288">
      <w:r>
        <w:rPr>
          <w:noProof/>
        </w:rPr>
        <w:drawing>
          <wp:inline distT="0" distB="0" distL="0" distR="0" wp14:anchorId="005F4E29" wp14:editId="634629F3">
            <wp:extent cx="4572000" cy="561975"/>
            <wp:effectExtent l="0" t="0" r="0" b="0"/>
            <wp:docPr id="987498692" name="Image 987498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extLst>
                        <a:ext uri="{28A0092B-C50C-407E-A947-70E740481C1C}">
                          <a14:useLocalDpi xmlns:a14="http://schemas.microsoft.com/office/drawing/2010/main" val="0"/>
                        </a:ext>
                      </a:extLst>
                    </a:blip>
                    <a:stretch>
                      <a:fillRect/>
                    </a:stretch>
                  </pic:blipFill>
                  <pic:spPr>
                    <a:xfrm>
                      <a:off x="0" y="0"/>
                      <a:ext cx="4572000" cy="561975"/>
                    </a:xfrm>
                    <a:prstGeom prst="rect">
                      <a:avLst/>
                    </a:prstGeom>
                  </pic:spPr>
                </pic:pic>
              </a:graphicData>
            </a:graphic>
          </wp:inline>
        </w:drawing>
      </w:r>
    </w:p>
    <w:p w14:paraId="558AC91F" w14:textId="19C71F4B" w:rsidR="00256B1F" w:rsidRDefault="007E3046" w:rsidP="00313F06">
      <w:pPr>
        <w:pStyle w:val="Paragraphedeliste"/>
        <w:numPr>
          <w:ilvl w:val="0"/>
          <w:numId w:val="29"/>
        </w:numPr>
      </w:pPr>
      <w:r w:rsidRPr="00AC6026">
        <w:rPr>
          <w:b/>
          <w:u w:val="single"/>
        </w:rPr>
        <w:t>Exemple 5 :</w:t>
      </w:r>
      <w:r>
        <w:t xml:space="preserve"> </w:t>
      </w:r>
      <w:r w:rsidR="00256B1F">
        <w:t>Cette requête, toujours semblables aux précédentes, démontre un exemple de conditions les clauses « </w:t>
      </w:r>
      <w:proofErr w:type="spellStart"/>
      <w:r w:rsidR="00256B1F">
        <w:t>where</w:t>
      </w:r>
      <w:proofErr w:type="spellEnd"/>
      <w:r w:rsidR="00256B1F">
        <w:t> » mais avec une opération || ou OR</w:t>
      </w:r>
      <w:r w:rsidR="000304A1">
        <w:t>.</w:t>
      </w:r>
    </w:p>
    <w:p w14:paraId="3AC2E6A2" w14:textId="77777777" w:rsidR="00E31288" w:rsidRDefault="00E31288" w:rsidP="00E31288">
      <w:r>
        <w:rPr>
          <w:noProof/>
        </w:rPr>
        <w:drawing>
          <wp:inline distT="0" distB="0" distL="0" distR="0" wp14:anchorId="15C442D0" wp14:editId="73C0AC0D">
            <wp:extent cx="5902988" cy="1020725"/>
            <wp:effectExtent l="0" t="0" r="2540" b="8255"/>
            <wp:docPr id="1266588741" name="Image 1266588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5942868" cy="1027621"/>
                    </a:xfrm>
                    <a:prstGeom prst="rect">
                      <a:avLst/>
                    </a:prstGeom>
                  </pic:spPr>
                </pic:pic>
              </a:graphicData>
            </a:graphic>
          </wp:inline>
        </w:drawing>
      </w:r>
    </w:p>
    <w:p w14:paraId="2D5E21C4" w14:textId="77777777" w:rsidR="00C30EF2" w:rsidRPr="00323FE2" w:rsidRDefault="00C30EF2" w:rsidP="00323FE2"/>
    <w:sectPr w:rsidR="00C30EF2" w:rsidRPr="00323FE2" w:rsidSect="002246C5">
      <w:headerReference w:type="default" r:id="rId81"/>
      <w:footerReference w:type="default" r:id="rId82"/>
      <w:headerReference w:type="first" r:id="rId83"/>
      <w:footerReference w:type="first" r:id="rId84"/>
      <w:pgSz w:w="11906" w:h="16838"/>
      <w:pgMar w:top="1440" w:right="1440" w:bottom="1440" w:left="1440" w:header="720" w:footer="720" w:gutter="737"/>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525F40" w14:textId="77777777" w:rsidR="00DD6841" w:rsidRDefault="00DD6841" w:rsidP="0059794D">
      <w:pPr>
        <w:spacing w:after="0" w:line="240" w:lineRule="auto"/>
      </w:pPr>
      <w:r>
        <w:separator/>
      </w:r>
    </w:p>
  </w:endnote>
  <w:endnote w:type="continuationSeparator" w:id="0">
    <w:p w14:paraId="4307137B" w14:textId="77777777" w:rsidR="00DD6841" w:rsidRDefault="00DD6841" w:rsidP="005979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2507314"/>
      <w:docPartObj>
        <w:docPartGallery w:val="Page Numbers (Bottom of Page)"/>
        <w:docPartUnique/>
      </w:docPartObj>
    </w:sdtPr>
    <w:sdtEndPr/>
    <w:sdtContent>
      <w:p w14:paraId="63263871" w14:textId="5C18B04E" w:rsidR="00647AEC" w:rsidRDefault="00647AEC">
        <w:pPr>
          <w:pStyle w:val="Pieddepage"/>
        </w:pPr>
        <w:r>
          <w:rPr>
            <w:noProof/>
          </w:rPr>
          <mc:AlternateContent>
            <mc:Choice Requires="wpg">
              <w:drawing>
                <wp:anchor distT="0" distB="0" distL="114300" distR="114300" simplePos="0" relativeHeight="251659264" behindDoc="0" locked="0" layoutInCell="1" allowOverlap="1" wp14:anchorId="4859E8D0" wp14:editId="3C505EC8">
                  <wp:simplePos x="0" y="0"/>
                  <wp:positionH relativeFrom="margin">
                    <wp:align>right</wp:align>
                  </wp:positionH>
                  <wp:positionV relativeFrom="page">
                    <wp:align>bottom</wp:align>
                  </wp:positionV>
                  <wp:extent cx="436880" cy="716915"/>
                  <wp:effectExtent l="7620" t="9525" r="12700" b="6985"/>
                  <wp:wrapNone/>
                  <wp:docPr id="22" name="Groupe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23"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24"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3C4558CB" w14:textId="77777777" w:rsidR="00647AEC" w:rsidRDefault="00647AEC">
                                <w:pPr>
                                  <w:pStyle w:val="Pieddepage"/>
                                  <w:jc w:val="center"/>
                                  <w:rPr>
                                    <w:sz w:val="16"/>
                                    <w:szCs w:val="16"/>
                                  </w:rPr>
                                </w:pPr>
                                <w:r>
                                  <w:fldChar w:fldCharType="begin"/>
                                </w:r>
                                <w:r>
                                  <w:instrText>PAGE    \* MERGEFORMAT</w:instrText>
                                </w:r>
                                <w:r>
                                  <w:fldChar w:fldCharType="separate"/>
                                </w:r>
                                <w:r>
                                  <w:rPr>
                                    <w:sz w:val="16"/>
                                    <w:szCs w:val="16"/>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59E8D0" id="Groupe 22" o:spid="_x0000_s1029" style="position:absolute;margin-left:-16.8pt;margin-top:0;width:34.4pt;height:56.45pt;z-index:251659264;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">
                  <v:shapetype id="_x0000_t32" coordsize="21600,21600" o:spt="32" o:oned="t" path="m,l21600,21600e" filled="f">
                    <v:path arrowok="t" fillok="f" o:connecttype="none"/>
                    <o:lock v:ext="edit" shapetype="t"/>
                  </v:shapetype>
                  <v:shape id="AutoShape 77" o:spid="_x0000_s1030"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" strokecolor="#7f7f7f"/>
                  <v:rect id="Rectangle 78" o:spid="_x0000_s1031"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" filled="f" strokecolor="#7f7f7f">
                    <v:textbox>
                      <w:txbxContent>
                        <w:p w14:paraId="3C4558CB" w14:textId="77777777" w:rsidR="00647AEC" w:rsidRDefault="00647AEC">
                          <w:pPr>
                            <w:pStyle w:val="Pieddepage"/>
                            <w:jc w:val="center"/>
                            <w:rPr>
                              <w:sz w:val="16"/>
                              <w:szCs w:val="16"/>
                            </w:rPr>
                          </w:pPr>
                          <w:r>
                            <w:fldChar w:fldCharType="begin"/>
                          </w:r>
                          <w:r>
                            <w:instrText>PAGE    \* MERGEFORMAT</w:instrText>
                          </w:r>
                          <w:r>
                            <w:fldChar w:fldCharType="separate"/>
                          </w:r>
                          <w:r>
                            <w:rPr>
                              <w:sz w:val="16"/>
                              <w:szCs w:val="16"/>
                            </w:rPr>
                            <w:t>2</w:t>
                          </w:r>
                          <w:r>
                            <w:rPr>
                              <w:sz w:val="16"/>
                              <w:szCs w:val="16"/>
                            </w:rPr>
                            <w:fldChar w:fldCharType="end"/>
                          </w:r>
                        </w:p>
                      </w:txbxContent>
                    </v:textbox>
                  </v:rect>
                  <w10:wrap anchorx="margin" anchory="page"/>
                </v:group>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9"/>
      <w:gridCol w:w="3009"/>
      <w:gridCol w:w="3009"/>
    </w:tblGrid>
    <w:tr w:rsidR="00647AEC" w14:paraId="10226C48" w14:textId="77777777" w:rsidTr="285D5AF7">
      <w:tc>
        <w:tcPr>
          <w:tcW w:w="3009" w:type="dxa"/>
        </w:tcPr>
        <w:p w14:paraId="76733636" w14:textId="59C7767F" w:rsidR="00647AEC" w:rsidRDefault="00647AEC" w:rsidP="285D5AF7">
          <w:pPr>
            <w:pStyle w:val="En-tte"/>
            <w:ind w:left="-115"/>
          </w:pPr>
        </w:p>
      </w:tc>
      <w:tc>
        <w:tcPr>
          <w:tcW w:w="3009" w:type="dxa"/>
        </w:tcPr>
        <w:p w14:paraId="2750687E" w14:textId="780E3C3E" w:rsidR="00647AEC" w:rsidRDefault="00647AEC" w:rsidP="285D5AF7">
          <w:pPr>
            <w:pStyle w:val="En-tte"/>
            <w:jc w:val="center"/>
          </w:pPr>
        </w:p>
      </w:tc>
      <w:tc>
        <w:tcPr>
          <w:tcW w:w="3009" w:type="dxa"/>
        </w:tcPr>
        <w:p w14:paraId="3CE120FB" w14:textId="596512B8" w:rsidR="00647AEC" w:rsidRDefault="00647AEC" w:rsidP="285D5AF7">
          <w:pPr>
            <w:pStyle w:val="En-tte"/>
            <w:ind w:right="-115"/>
            <w:jc w:val="right"/>
          </w:pPr>
        </w:p>
      </w:tc>
    </w:tr>
  </w:tbl>
  <w:p w14:paraId="6D1CF032" w14:textId="7488206A" w:rsidR="00647AEC" w:rsidRDefault="00647AEC" w:rsidP="285D5AF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53BCC3" w14:textId="77777777" w:rsidR="00DD6841" w:rsidRDefault="00DD6841" w:rsidP="0059794D">
      <w:pPr>
        <w:spacing w:after="0" w:line="240" w:lineRule="auto"/>
      </w:pPr>
      <w:r>
        <w:separator/>
      </w:r>
    </w:p>
  </w:footnote>
  <w:footnote w:type="continuationSeparator" w:id="0">
    <w:p w14:paraId="4FFECFDA" w14:textId="77777777" w:rsidR="00DD6841" w:rsidRDefault="00DD6841" w:rsidP="005979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E6C10" w14:textId="2E48F3D8" w:rsidR="00647AEC" w:rsidRPr="004730A6" w:rsidRDefault="00647AEC" w:rsidP="00A13C12">
    <w:pPr>
      <w:pStyle w:val="En-tte"/>
      <w:rPr>
        <w:lang w:val="fr-BE"/>
      </w:rPr>
    </w:pPr>
    <w:r>
      <w:rPr>
        <w:lang w:val="fr-BE"/>
      </w:rPr>
      <w:t>DAPREMÉE Axelle</w:t>
    </w:r>
    <w:r>
      <w:rPr>
        <w:lang w:val="fr-BE"/>
      </w:rPr>
      <w:ptab w:relativeTo="margin" w:alignment="center" w:leader="none"/>
    </w:r>
    <w:r w:rsidRPr="00A13C12">
      <w:rPr>
        <w:lang w:val="fr-BE"/>
      </w:rPr>
      <w:t xml:space="preserve"> </w:t>
    </w:r>
    <w:r>
      <w:rPr>
        <w:lang w:val="fr-BE"/>
      </w:rPr>
      <w:t>Année académique 2018-2019</w:t>
    </w:r>
    <w:r>
      <w:rPr>
        <w:lang w:val="fr-BE"/>
      </w:rPr>
      <w:ptab w:relativeTo="margin" w:alignment="right" w:leader="none"/>
    </w:r>
    <w:r>
      <w:rPr>
        <w:lang w:val="fr-BE"/>
      </w:rPr>
      <w:t>Rapport de stage/TFE</w:t>
    </w:r>
    <w:r>
      <w:rPr>
        <w:lang w:val="fr-BE"/>
      </w:rPr>
      <w:ptab w:relativeTo="margin" w:alignment="right" w:leader="none"/>
    </w:r>
    <w:r>
      <w:rPr>
        <w:lang w:val="fr-BE"/>
      </w:rPr>
      <w:tab/>
    </w:r>
    <w:r>
      <w:rPr>
        <w:lang w:val="fr-BE"/>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9"/>
      <w:gridCol w:w="3009"/>
      <w:gridCol w:w="3009"/>
    </w:tblGrid>
    <w:tr w:rsidR="00647AEC" w14:paraId="46128C19" w14:textId="77777777" w:rsidTr="285D5AF7">
      <w:tc>
        <w:tcPr>
          <w:tcW w:w="3009" w:type="dxa"/>
        </w:tcPr>
        <w:p w14:paraId="30ED38A0" w14:textId="0F9A3CF3" w:rsidR="00647AEC" w:rsidRDefault="00647AEC" w:rsidP="285D5AF7">
          <w:pPr>
            <w:pStyle w:val="En-tte"/>
            <w:ind w:left="-115"/>
          </w:pPr>
        </w:p>
      </w:tc>
      <w:tc>
        <w:tcPr>
          <w:tcW w:w="3009" w:type="dxa"/>
        </w:tcPr>
        <w:p w14:paraId="0E77E069" w14:textId="7F4E6D89" w:rsidR="00647AEC" w:rsidRDefault="00647AEC" w:rsidP="285D5AF7">
          <w:pPr>
            <w:pStyle w:val="En-tte"/>
            <w:jc w:val="center"/>
          </w:pPr>
        </w:p>
      </w:tc>
      <w:tc>
        <w:tcPr>
          <w:tcW w:w="3009" w:type="dxa"/>
        </w:tcPr>
        <w:p w14:paraId="04083EED" w14:textId="25FF5F5A" w:rsidR="00647AEC" w:rsidRDefault="00647AEC" w:rsidP="285D5AF7">
          <w:pPr>
            <w:pStyle w:val="En-tte"/>
            <w:ind w:right="-115"/>
            <w:jc w:val="right"/>
          </w:pPr>
        </w:p>
      </w:tc>
    </w:tr>
  </w:tbl>
  <w:p w14:paraId="2C48FD65" w14:textId="4ED6B1B3" w:rsidR="00647AEC" w:rsidRDefault="00647AEC" w:rsidP="285D5AF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D783E"/>
    <w:multiLevelType w:val="hybridMultilevel"/>
    <w:tmpl w:val="44D62F40"/>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 w15:restartNumberingAfterBreak="0">
    <w:nsid w:val="0F8A4EB9"/>
    <w:multiLevelType w:val="hybridMultilevel"/>
    <w:tmpl w:val="9EA0E2B2"/>
    <w:lvl w:ilvl="0" w:tplc="B5503F6A">
      <w:start w:val="3"/>
      <w:numFmt w:val="bullet"/>
      <w:lvlText w:val="-"/>
      <w:lvlJc w:val="left"/>
      <w:pPr>
        <w:ind w:left="1776"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15:restartNumberingAfterBreak="0">
    <w:nsid w:val="17A67F16"/>
    <w:multiLevelType w:val="hybridMultilevel"/>
    <w:tmpl w:val="83886092"/>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 w15:restartNumberingAfterBreak="0">
    <w:nsid w:val="1A2B1ADB"/>
    <w:multiLevelType w:val="hybridMultilevel"/>
    <w:tmpl w:val="BB240B86"/>
    <w:lvl w:ilvl="0" w:tplc="080C0017">
      <w:start w:val="1"/>
      <w:numFmt w:val="lowerLetter"/>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 w15:restartNumberingAfterBreak="0">
    <w:nsid w:val="21BF6691"/>
    <w:multiLevelType w:val="hybridMultilevel"/>
    <w:tmpl w:val="17CAF6DC"/>
    <w:lvl w:ilvl="0" w:tplc="19ECC73A">
      <w:start w:val="1"/>
      <w:numFmt w:val="decimal"/>
      <w:lvlText w:val="%1."/>
      <w:lvlJc w:val="left"/>
      <w:pPr>
        <w:ind w:left="720" w:hanging="360"/>
      </w:pPr>
    </w:lvl>
    <w:lvl w:ilvl="1" w:tplc="6FAEF142">
      <w:start w:val="1"/>
      <w:numFmt w:val="lowerLetter"/>
      <w:lvlText w:val="%2."/>
      <w:lvlJc w:val="left"/>
      <w:pPr>
        <w:ind w:left="1440" w:hanging="360"/>
      </w:pPr>
    </w:lvl>
    <w:lvl w:ilvl="2" w:tplc="1F323D5A">
      <w:start w:val="1"/>
      <w:numFmt w:val="lowerRoman"/>
      <w:lvlText w:val="%3."/>
      <w:lvlJc w:val="right"/>
      <w:pPr>
        <w:ind w:left="2160" w:hanging="180"/>
      </w:pPr>
    </w:lvl>
    <w:lvl w:ilvl="3" w:tplc="3A66E40E">
      <w:start w:val="1"/>
      <w:numFmt w:val="decimal"/>
      <w:lvlText w:val="%4."/>
      <w:lvlJc w:val="left"/>
      <w:pPr>
        <w:ind w:left="2880" w:hanging="360"/>
      </w:pPr>
    </w:lvl>
    <w:lvl w:ilvl="4" w:tplc="ACF0077A">
      <w:start w:val="1"/>
      <w:numFmt w:val="lowerLetter"/>
      <w:lvlText w:val="%5."/>
      <w:lvlJc w:val="left"/>
      <w:pPr>
        <w:ind w:left="3600" w:hanging="360"/>
      </w:pPr>
    </w:lvl>
    <w:lvl w:ilvl="5" w:tplc="38F4672A">
      <w:start w:val="1"/>
      <w:numFmt w:val="lowerRoman"/>
      <w:lvlText w:val="%6."/>
      <w:lvlJc w:val="right"/>
      <w:pPr>
        <w:ind w:left="4320" w:hanging="180"/>
      </w:pPr>
    </w:lvl>
    <w:lvl w:ilvl="6" w:tplc="1E782B90">
      <w:start w:val="1"/>
      <w:numFmt w:val="decimal"/>
      <w:lvlText w:val="%7."/>
      <w:lvlJc w:val="left"/>
      <w:pPr>
        <w:ind w:left="5040" w:hanging="360"/>
      </w:pPr>
    </w:lvl>
    <w:lvl w:ilvl="7" w:tplc="B6A8DAD0">
      <w:start w:val="1"/>
      <w:numFmt w:val="lowerLetter"/>
      <w:lvlText w:val="%8."/>
      <w:lvlJc w:val="left"/>
      <w:pPr>
        <w:ind w:left="5760" w:hanging="360"/>
      </w:pPr>
    </w:lvl>
    <w:lvl w:ilvl="8" w:tplc="1E1C9EAE">
      <w:start w:val="1"/>
      <w:numFmt w:val="lowerRoman"/>
      <w:lvlText w:val="%9."/>
      <w:lvlJc w:val="right"/>
      <w:pPr>
        <w:ind w:left="6480" w:hanging="180"/>
      </w:pPr>
    </w:lvl>
  </w:abstractNum>
  <w:abstractNum w:abstractNumId="5" w15:restartNumberingAfterBreak="0">
    <w:nsid w:val="260C665A"/>
    <w:multiLevelType w:val="hybridMultilevel"/>
    <w:tmpl w:val="BE485F44"/>
    <w:lvl w:ilvl="0" w:tplc="080C000D">
      <w:start w:val="1"/>
      <w:numFmt w:val="bullet"/>
      <w:lvlText w:val=""/>
      <w:lvlJc w:val="left"/>
      <w:pPr>
        <w:ind w:left="1776"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2611262A"/>
    <w:multiLevelType w:val="hybridMultilevel"/>
    <w:tmpl w:val="AF2E0496"/>
    <w:lvl w:ilvl="0" w:tplc="6F1642F4">
      <w:start w:val="1"/>
      <w:numFmt w:val="bullet"/>
      <w:lvlText w:val=""/>
      <w:lvlJc w:val="left"/>
      <w:pPr>
        <w:ind w:left="720" w:hanging="360"/>
      </w:pPr>
      <w:rPr>
        <w:rFonts w:ascii="Wingdings" w:hAnsi="Wingdings" w:hint="default"/>
      </w:rPr>
    </w:lvl>
    <w:lvl w:ilvl="1" w:tplc="0F769A00">
      <w:start w:val="1"/>
      <w:numFmt w:val="bullet"/>
      <w:lvlText w:val="o"/>
      <w:lvlJc w:val="left"/>
      <w:pPr>
        <w:ind w:left="1440" w:hanging="360"/>
      </w:pPr>
      <w:rPr>
        <w:rFonts w:ascii="Courier New" w:hAnsi="Courier New" w:hint="default"/>
      </w:rPr>
    </w:lvl>
    <w:lvl w:ilvl="2" w:tplc="57F02260">
      <w:start w:val="1"/>
      <w:numFmt w:val="bullet"/>
      <w:lvlText w:val=""/>
      <w:lvlJc w:val="left"/>
      <w:pPr>
        <w:ind w:left="2160" w:hanging="360"/>
      </w:pPr>
      <w:rPr>
        <w:rFonts w:ascii="Wingdings" w:hAnsi="Wingdings" w:hint="default"/>
      </w:rPr>
    </w:lvl>
    <w:lvl w:ilvl="3" w:tplc="281047B6">
      <w:start w:val="1"/>
      <w:numFmt w:val="bullet"/>
      <w:lvlText w:val=""/>
      <w:lvlJc w:val="left"/>
      <w:pPr>
        <w:ind w:left="2880" w:hanging="360"/>
      </w:pPr>
      <w:rPr>
        <w:rFonts w:ascii="Symbol" w:hAnsi="Symbol" w:hint="default"/>
      </w:rPr>
    </w:lvl>
    <w:lvl w:ilvl="4" w:tplc="842873EC">
      <w:start w:val="1"/>
      <w:numFmt w:val="bullet"/>
      <w:lvlText w:val="o"/>
      <w:lvlJc w:val="left"/>
      <w:pPr>
        <w:ind w:left="3600" w:hanging="360"/>
      </w:pPr>
      <w:rPr>
        <w:rFonts w:ascii="Courier New" w:hAnsi="Courier New" w:hint="default"/>
      </w:rPr>
    </w:lvl>
    <w:lvl w:ilvl="5" w:tplc="A9E67F64">
      <w:start w:val="1"/>
      <w:numFmt w:val="bullet"/>
      <w:lvlText w:val=""/>
      <w:lvlJc w:val="left"/>
      <w:pPr>
        <w:ind w:left="4320" w:hanging="360"/>
      </w:pPr>
      <w:rPr>
        <w:rFonts w:ascii="Wingdings" w:hAnsi="Wingdings" w:hint="default"/>
      </w:rPr>
    </w:lvl>
    <w:lvl w:ilvl="6" w:tplc="8C9A5D32">
      <w:start w:val="1"/>
      <w:numFmt w:val="bullet"/>
      <w:lvlText w:val=""/>
      <w:lvlJc w:val="left"/>
      <w:pPr>
        <w:ind w:left="5040" w:hanging="360"/>
      </w:pPr>
      <w:rPr>
        <w:rFonts w:ascii="Symbol" w:hAnsi="Symbol" w:hint="default"/>
      </w:rPr>
    </w:lvl>
    <w:lvl w:ilvl="7" w:tplc="B83424A2">
      <w:start w:val="1"/>
      <w:numFmt w:val="bullet"/>
      <w:lvlText w:val="o"/>
      <w:lvlJc w:val="left"/>
      <w:pPr>
        <w:ind w:left="5760" w:hanging="360"/>
      </w:pPr>
      <w:rPr>
        <w:rFonts w:ascii="Courier New" w:hAnsi="Courier New" w:hint="default"/>
      </w:rPr>
    </w:lvl>
    <w:lvl w:ilvl="8" w:tplc="E772C2F0">
      <w:start w:val="1"/>
      <w:numFmt w:val="bullet"/>
      <w:lvlText w:val=""/>
      <w:lvlJc w:val="left"/>
      <w:pPr>
        <w:ind w:left="6480" w:hanging="360"/>
      </w:pPr>
      <w:rPr>
        <w:rFonts w:ascii="Wingdings" w:hAnsi="Wingdings" w:hint="default"/>
      </w:rPr>
    </w:lvl>
  </w:abstractNum>
  <w:abstractNum w:abstractNumId="7" w15:restartNumberingAfterBreak="0">
    <w:nsid w:val="29C649F9"/>
    <w:multiLevelType w:val="hybridMultilevel"/>
    <w:tmpl w:val="151E72AC"/>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 w15:restartNumberingAfterBreak="0">
    <w:nsid w:val="2A9D7F88"/>
    <w:multiLevelType w:val="hybridMultilevel"/>
    <w:tmpl w:val="B7666830"/>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 w15:restartNumberingAfterBreak="0">
    <w:nsid w:val="2B8432FA"/>
    <w:multiLevelType w:val="hybridMultilevel"/>
    <w:tmpl w:val="3F841E4C"/>
    <w:lvl w:ilvl="0" w:tplc="B5503F6A">
      <w:start w:val="3"/>
      <w:numFmt w:val="bullet"/>
      <w:lvlText w:val="-"/>
      <w:lvlJc w:val="left"/>
      <w:pPr>
        <w:ind w:left="1776" w:hanging="360"/>
      </w:pPr>
      <w:rPr>
        <w:rFonts w:ascii="Calibri" w:eastAsiaTheme="minorHAnsi" w:hAnsi="Calibri" w:cs="Calibri" w:hint="default"/>
      </w:rPr>
    </w:lvl>
    <w:lvl w:ilvl="1" w:tplc="080C0003" w:tentative="1">
      <w:start w:val="1"/>
      <w:numFmt w:val="bullet"/>
      <w:lvlText w:val="o"/>
      <w:lvlJc w:val="left"/>
      <w:pPr>
        <w:ind w:left="2496" w:hanging="360"/>
      </w:pPr>
      <w:rPr>
        <w:rFonts w:ascii="Courier New" w:hAnsi="Courier New" w:cs="Courier New" w:hint="default"/>
      </w:rPr>
    </w:lvl>
    <w:lvl w:ilvl="2" w:tplc="080C0005" w:tentative="1">
      <w:start w:val="1"/>
      <w:numFmt w:val="bullet"/>
      <w:lvlText w:val=""/>
      <w:lvlJc w:val="left"/>
      <w:pPr>
        <w:ind w:left="3216" w:hanging="360"/>
      </w:pPr>
      <w:rPr>
        <w:rFonts w:ascii="Wingdings" w:hAnsi="Wingdings" w:hint="default"/>
      </w:rPr>
    </w:lvl>
    <w:lvl w:ilvl="3" w:tplc="080C0001" w:tentative="1">
      <w:start w:val="1"/>
      <w:numFmt w:val="bullet"/>
      <w:lvlText w:val=""/>
      <w:lvlJc w:val="left"/>
      <w:pPr>
        <w:ind w:left="3936" w:hanging="360"/>
      </w:pPr>
      <w:rPr>
        <w:rFonts w:ascii="Symbol" w:hAnsi="Symbol" w:hint="default"/>
      </w:rPr>
    </w:lvl>
    <w:lvl w:ilvl="4" w:tplc="080C0003" w:tentative="1">
      <w:start w:val="1"/>
      <w:numFmt w:val="bullet"/>
      <w:lvlText w:val="o"/>
      <w:lvlJc w:val="left"/>
      <w:pPr>
        <w:ind w:left="4656" w:hanging="360"/>
      </w:pPr>
      <w:rPr>
        <w:rFonts w:ascii="Courier New" w:hAnsi="Courier New" w:cs="Courier New" w:hint="default"/>
      </w:rPr>
    </w:lvl>
    <w:lvl w:ilvl="5" w:tplc="080C0005" w:tentative="1">
      <w:start w:val="1"/>
      <w:numFmt w:val="bullet"/>
      <w:lvlText w:val=""/>
      <w:lvlJc w:val="left"/>
      <w:pPr>
        <w:ind w:left="5376" w:hanging="360"/>
      </w:pPr>
      <w:rPr>
        <w:rFonts w:ascii="Wingdings" w:hAnsi="Wingdings" w:hint="default"/>
      </w:rPr>
    </w:lvl>
    <w:lvl w:ilvl="6" w:tplc="080C0001" w:tentative="1">
      <w:start w:val="1"/>
      <w:numFmt w:val="bullet"/>
      <w:lvlText w:val=""/>
      <w:lvlJc w:val="left"/>
      <w:pPr>
        <w:ind w:left="6096" w:hanging="360"/>
      </w:pPr>
      <w:rPr>
        <w:rFonts w:ascii="Symbol" w:hAnsi="Symbol" w:hint="default"/>
      </w:rPr>
    </w:lvl>
    <w:lvl w:ilvl="7" w:tplc="080C0003" w:tentative="1">
      <w:start w:val="1"/>
      <w:numFmt w:val="bullet"/>
      <w:lvlText w:val="o"/>
      <w:lvlJc w:val="left"/>
      <w:pPr>
        <w:ind w:left="6816" w:hanging="360"/>
      </w:pPr>
      <w:rPr>
        <w:rFonts w:ascii="Courier New" w:hAnsi="Courier New" w:cs="Courier New" w:hint="default"/>
      </w:rPr>
    </w:lvl>
    <w:lvl w:ilvl="8" w:tplc="080C0005" w:tentative="1">
      <w:start w:val="1"/>
      <w:numFmt w:val="bullet"/>
      <w:lvlText w:val=""/>
      <w:lvlJc w:val="left"/>
      <w:pPr>
        <w:ind w:left="7536" w:hanging="360"/>
      </w:pPr>
      <w:rPr>
        <w:rFonts w:ascii="Wingdings" w:hAnsi="Wingdings" w:hint="default"/>
      </w:rPr>
    </w:lvl>
  </w:abstractNum>
  <w:abstractNum w:abstractNumId="10" w15:restartNumberingAfterBreak="0">
    <w:nsid w:val="2C8A788B"/>
    <w:multiLevelType w:val="hybridMultilevel"/>
    <w:tmpl w:val="A8A43B36"/>
    <w:lvl w:ilvl="0" w:tplc="080C000B">
      <w:start w:val="1"/>
      <w:numFmt w:val="bullet"/>
      <w:lvlText w:val=""/>
      <w:lvlJc w:val="left"/>
      <w:pPr>
        <w:ind w:left="1776" w:hanging="360"/>
      </w:pPr>
      <w:rPr>
        <w:rFonts w:ascii="Wingdings" w:hAnsi="Wingdings" w:hint="default"/>
      </w:rPr>
    </w:lvl>
    <w:lvl w:ilvl="1" w:tplc="080C0003" w:tentative="1">
      <w:start w:val="1"/>
      <w:numFmt w:val="bullet"/>
      <w:lvlText w:val="o"/>
      <w:lvlJc w:val="left"/>
      <w:pPr>
        <w:ind w:left="2496" w:hanging="360"/>
      </w:pPr>
      <w:rPr>
        <w:rFonts w:ascii="Courier New" w:hAnsi="Courier New" w:cs="Courier New" w:hint="default"/>
      </w:rPr>
    </w:lvl>
    <w:lvl w:ilvl="2" w:tplc="080C0005" w:tentative="1">
      <w:start w:val="1"/>
      <w:numFmt w:val="bullet"/>
      <w:lvlText w:val=""/>
      <w:lvlJc w:val="left"/>
      <w:pPr>
        <w:ind w:left="3216" w:hanging="360"/>
      </w:pPr>
      <w:rPr>
        <w:rFonts w:ascii="Wingdings" w:hAnsi="Wingdings" w:hint="default"/>
      </w:rPr>
    </w:lvl>
    <w:lvl w:ilvl="3" w:tplc="080C0001" w:tentative="1">
      <w:start w:val="1"/>
      <w:numFmt w:val="bullet"/>
      <w:lvlText w:val=""/>
      <w:lvlJc w:val="left"/>
      <w:pPr>
        <w:ind w:left="3936" w:hanging="360"/>
      </w:pPr>
      <w:rPr>
        <w:rFonts w:ascii="Symbol" w:hAnsi="Symbol" w:hint="default"/>
      </w:rPr>
    </w:lvl>
    <w:lvl w:ilvl="4" w:tplc="080C0003" w:tentative="1">
      <w:start w:val="1"/>
      <w:numFmt w:val="bullet"/>
      <w:lvlText w:val="o"/>
      <w:lvlJc w:val="left"/>
      <w:pPr>
        <w:ind w:left="4656" w:hanging="360"/>
      </w:pPr>
      <w:rPr>
        <w:rFonts w:ascii="Courier New" w:hAnsi="Courier New" w:cs="Courier New" w:hint="default"/>
      </w:rPr>
    </w:lvl>
    <w:lvl w:ilvl="5" w:tplc="080C0005" w:tentative="1">
      <w:start w:val="1"/>
      <w:numFmt w:val="bullet"/>
      <w:lvlText w:val=""/>
      <w:lvlJc w:val="left"/>
      <w:pPr>
        <w:ind w:left="5376" w:hanging="360"/>
      </w:pPr>
      <w:rPr>
        <w:rFonts w:ascii="Wingdings" w:hAnsi="Wingdings" w:hint="default"/>
      </w:rPr>
    </w:lvl>
    <w:lvl w:ilvl="6" w:tplc="080C0001" w:tentative="1">
      <w:start w:val="1"/>
      <w:numFmt w:val="bullet"/>
      <w:lvlText w:val=""/>
      <w:lvlJc w:val="left"/>
      <w:pPr>
        <w:ind w:left="6096" w:hanging="360"/>
      </w:pPr>
      <w:rPr>
        <w:rFonts w:ascii="Symbol" w:hAnsi="Symbol" w:hint="default"/>
      </w:rPr>
    </w:lvl>
    <w:lvl w:ilvl="7" w:tplc="080C0003" w:tentative="1">
      <w:start w:val="1"/>
      <w:numFmt w:val="bullet"/>
      <w:lvlText w:val="o"/>
      <w:lvlJc w:val="left"/>
      <w:pPr>
        <w:ind w:left="6816" w:hanging="360"/>
      </w:pPr>
      <w:rPr>
        <w:rFonts w:ascii="Courier New" w:hAnsi="Courier New" w:cs="Courier New" w:hint="default"/>
      </w:rPr>
    </w:lvl>
    <w:lvl w:ilvl="8" w:tplc="080C0005" w:tentative="1">
      <w:start w:val="1"/>
      <w:numFmt w:val="bullet"/>
      <w:lvlText w:val=""/>
      <w:lvlJc w:val="left"/>
      <w:pPr>
        <w:ind w:left="7536" w:hanging="360"/>
      </w:pPr>
      <w:rPr>
        <w:rFonts w:ascii="Wingdings" w:hAnsi="Wingdings" w:hint="default"/>
      </w:rPr>
    </w:lvl>
  </w:abstractNum>
  <w:abstractNum w:abstractNumId="11" w15:restartNumberingAfterBreak="0">
    <w:nsid w:val="2FAF077E"/>
    <w:multiLevelType w:val="hybridMultilevel"/>
    <w:tmpl w:val="4ED00614"/>
    <w:lvl w:ilvl="0" w:tplc="7A84787C">
      <w:start w:val="1"/>
      <w:numFmt w:val="bullet"/>
      <w:lvlText w:val=""/>
      <w:lvlJc w:val="left"/>
      <w:pPr>
        <w:ind w:left="720" w:hanging="360"/>
      </w:pPr>
      <w:rPr>
        <w:rFonts w:ascii="Symbol" w:hAnsi="Symbol" w:hint="default"/>
      </w:rPr>
    </w:lvl>
    <w:lvl w:ilvl="1" w:tplc="D2B4D30C">
      <w:start w:val="1"/>
      <w:numFmt w:val="bullet"/>
      <w:lvlText w:val="o"/>
      <w:lvlJc w:val="left"/>
      <w:pPr>
        <w:ind w:left="1440" w:hanging="360"/>
      </w:pPr>
      <w:rPr>
        <w:rFonts w:ascii="Courier New" w:hAnsi="Courier New" w:hint="default"/>
      </w:rPr>
    </w:lvl>
    <w:lvl w:ilvl="2" w:tplc="11E04562">
      <w:start w:val="1"/>
      <w:numFmt w:val="bullet"/>
      <w:lvlText w:val=""/>
      <w:lvlJc w:val="left"/>
      <w:pPr>
        <w:ind w:left="2160" w:hanging="360"/>
      </w:pPr>
      <w:rPr>
        <w:rFonts w:ascii="Wingdings" w:hAnsi="Wingdings" w:hint="default"/>
      </w:rPr>
    </w:lvl>
    <w:lvl w:ilvl="3" w:tplc="39189DA8">
      <w:start w:val="1"/>
      <w:numFmt w:val="bullet"/>
      <w:lvlText w:val=""/>
      <w:lvlJc w:val="left"/>
      <w:pPr>
        <w:ind w:left="2880" w:hanging="360"/>
      </w:pPr>
      <w:rPr>
        <w:rFonts w:ascii="Symbol" w:hAnsi="Symbol" w:hint="default"/>
      </w:rPr>
    </w:lvl>
    <w:lvl w:ilvl="4" w:tplc="CDD26E42">
      <w:start w:val="1"/>
      <w:numFmt w:val="bullet"/>
      <w:lvlText w:val="o"/>
      <w:lvlJc w:val="left"/>
      <w:pPr>
        <w:ind w:left="3600" w:hanging="360"/>
      </w:pPr>
      <w:rPr>
        <w:rFonts w:ascii="Courier New" w:hAnsi="Courier New" w:hint="default"/>
      </w:rPr>
    </w:lvl>
    <w:lvl w:ilvl="5" w:tplc="43B8723A">
      <w:start w:val="1"/>
      <w:numFmt w:val="bullet"/>
      <w:lvlText w:val=""/>
      <w:lvlJc w:val="left"/>
      <w:pPr>
        <w:ind w:left="4320" w:hanging="360"/>
      </w:pPr>
      <w:rPr>
        <w:rFonts w:ascii="Wingdings" w:hAnsi="Wingdings" w:hint="default"/>
      </w:rPr>
    </w:lvl>
    <w:lvl w:ilvl="6" w:tplc="ABE87A5A">
      <w:start w:val="1"/>
      <w:numFmt w:val="bullet"/>
      <w:lvlText w:val=""/>
      <w:lvlJc w:val="left"/>
      <w:pPr>
        <w:ind w:left="5040" w:hanging="360"/>
      </w:pPr>
      <w:rPr>
        <w:rFonts w:ascii="Symbol" w:hAnsi="Symbol" w:hint="default"/>
      </w:rPr>
    </w:lvl>
    <w:lvl w:ilvl="7" w:tplc="3C2CE210">
      <w:start w:val="1"/>
      <w:numFmt w:val="bullet"/>
      <w:lvlText w:val="o"/>
      <w:lvlJc w:val="left"/>
      <w:pPr>
        <w:ind w:left="5760" w:hanging="360"/>
      </w:pPr>
      <w:rPr>
        <w:rFonts w:ascii="Courier New" w:hAnsi="Courier New" w:hint="default"/>
      </w:rPr>
    </w:lvl>
    <w:lvl w:ilvl="8" w:tplc="FA182F72">
      <w:start w:val="1"/>
      <w:numFmt w:val="bullet"/>
      <w:lvlText w:val=""/>
      <w:lvlJc w:val="left"/>
      <w:pPr>
        <w:ind w:left="6480" w:hanging="360"/>
      </w:pPr>
      <w:rPr>
        <w:rFonts w:ascii="Wingdings" w:hAnsi="Wingdings" w:hint="default"/>
      </w:rPr>
    </w:lvl>
  </w:abstractNum>
  <w:abstractNum w:abstractNumId="12" w15:restartNumberingAfterBreak="0">
    <w:nsid w:val="30CE7D75"/>
    <w:multiLevelType w:val="hybridMultilevel"/>
    <w:tmpl w:val="98CC7860"/>
    <w:lvl w:ilvl="0" w:tplc="652231BE">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CF687516">
      <w:start w:val="1"/>
      <w:numFmt w:val="bullet"/>
      <w:lvlText w:val=""/>
      <w:lvlJc w:val="left"/>
      <w:pPr>
        <w:ind w:left="2160" w:hanging="360"/>
      </w:pPr>
      <w:rPr>
        <w:rFonts w:ascii="Wingdings" w:hAnsi="Wingdings" w:hint="default"/>
      </w:rPr>
    </w:lvl>
    <w:lvl w:ilvl="3" w:tplc="2FA2A71A">
      <w:start w:val="1"/>
      <w:numFmt w:val="bullet"/>
      <w:lvlText w:val=""/>
      <w:lvlJc w:val="left"/>
      <w:pPr>
        <w:ind w:left="2880" w:hanging="360"/>
      </w:pPr>
      <w:rPr>
        <w:rFonts w:ascii="Symbol" w:hAnsi="Symbol" w:hint="default"/>
      </w:rPr>
    </w:lvl>
    <w:lvl w:ilvl="4" w:tplc="054810BC">
      <w:start w:val="1"/>
      <w:numFmt w:val="bullet"/>
      <w:lvlText w:val="o"/>
      <w:lvlJc w:val="left"/>
      <w:pPr>
        <w:ind w:left="3600" w:hanging="360"/>
      </w:pPr>
      <w:rPr>
        <w:rFonts w:ascii="Courier New" w:hAnsi="Courier New" w:hint="default"/>
      </w:rPr>
    </w:lvl>
    <w:lvl w:ilvl="5" w:tplc="711CC13A">
      <w:start w:val="1"/>
      <w:numFmt w:val="bullet"/>
      <w:lvlText w:val=""/>
      <w:lvlJc w:val="left"/>
      <w:pPr>
        <w:ind w:left="4320" w:hanging="360"/>
      </w:pPr>
      <w:rPr>
        <w:rFonts w:ascii="Wingdings" w:hAnsi="Wingdings" w:hint="default"/>
      </w:rPr>
    </w:lvl>
    <w:lvl w:ilvl="6" w:tplc="7B6EC640">
      <w:start w:val="1"/>
      <w:numFmt w:val="bullet"/>
      <w:lvlText w:val=""/>
      <w:lvlJc w:val="left"/>
      <w:pPr>
        <w:ind w:left="5040" w:hanging="360"/>
      </w:pPr>
      <w:rPr>
        <w:rFonts w:ascii="Symbol" w:hAnsi="Symbol" w:hint="default"/>
      </w:rPr>
    </w:lvl>
    <w:lvl w:ilvl="7" w:tplc="2FCE76B4">
      <w:start w:val="1"/>
      <w:numFmt w:val="bullet"/>
      <w:lvlText w:val="o"/>
      <w:lvlJc w:val="left"/>
      <w:pPr>
        <w:ind w:left="5760" w:hanging="360"/>
      </w:pPr>
      <w:rPr>
        <w:rFonts w:ascii="Courier New" w:hAnsi="Courier New" w:hint="default"/>
      </w:rPr>
    </w:lvl>
    <w:lvl w:ilvl="8" w:tplc="79423B7C">
      <w:start w:val="1"/>
      <w:numFmt w:val="bullet"/>
      <w:lvlText w:val=""/>
      <w:lvlJc w:val="left"/>
      <w:pPr>
        <w:ind w:left="6480" w:hanging="360"/>
      </w:pPr>
      <w:rPr>
        <w:rFonts w:ascii="Wingdings" w:hAnsi="Wingdings" w:hint="default"/>
      </w:rPr>
    </w:lvl>
  </w:abstractNum>
  <w:abstractNum w:abstractNumId="13" w15:restartNumberingAfterBreak="0">
    <w:nsid w:val="397F065D"/>
    <w:multiLevelType w:val="hybridMultilevel"/>
    <w:tmpl w:val="924ACB14"/>
    <w:lvl w:ilvl="0" w:tplc="786068D0">
      <w:start w:val="1"/>
      <w:numFmt w:val="bullet"/>
      <w:lvlText w:val=""/>
      <w:lvlJc w:val="left"/>
      <w:pPr>
        <w:ind w:left="720" w:hanging="360"/>
      </w:pPr>
      <w:rPr>
        <w:rFonts w:ascii="Symbol" w:hAnsi="Symbol" w:hint="default"/>
      </w:rPr>
    </w:lvl>
    <w:lvl w:ilvl="1" w:tplc="606ED0C2">
      <w:start w:val="1"/>
      <w:numFmt w:val="bullet"/>
      <w:lvlText w:val="o"/>
      <w:lvlJc w:val="left"/>
      <w:pPr>
        <w:ind w:left="1440" w:hanging="360"/>
      </w:pPr>
      <w:rPr>
        <w:rFonts w:ascii="Courier New" w:hAnsi="Courier New" w:hint="default"/>
      </w:rPr>
    </w:lvl>
    <w:lvl w:ilvl="2" w:tplc="369415E0">
      <w:start w:val="1"/>
      <w:numFmt w:val="bullet"/>
      <w:lvlText w:val=""/>
      <w:lvlJc w:val="left"/>
      <w:pPr>
        <w:ind w:left="2160" w:hanging="360"/>
      </w:pPr>
      <w:rPr>
        <w:rFonts w:ascii="Wingdings" w:hAnsi="Wingdings" w:hint="default"/>
      </w:rPr>
    </w:lvl>
    <w:lvl w:ilvl="3" w:tplc="B43278F6">
      <w:start w:val="1"/>
      <w:numFmt w:val="bullet"/>
      <w:lvlText w:val=""/>
      <w:lvlJc w:val="left"/>
      <w:pPr>
        <w:ind w:left="2880" w:hanging="360"/>
      </w:pPr>
      <w:rPr>
        <w:rFonts w:ascii="Symbol" w:hAnsi="Symbol" w:hint="default"/>
      </w:rPr>
    </w:lvl>
    <w:lvl w:ilvl="4" w:tplc="EBFA9D1C">
      <w:start w:val="1"/>
      <w:numFmt w:val="bullet"/>
      <w:lvlText w:val="o"/>
      <w:lvlJc w:val="left"/>
      <w:pPr>
        <w:ind w:left="3600" w:hanging="360"/>
      </w:pPr>
      <w:rPr>
        <w:rFonts w:ascii="Courier New" w:hAnsi="Courier New" w:hint="default"/>
      </w:rPr>
    </w:lvl>
    <w:lvl w:ilvl="5" w:tplc="D542F538">
      <w:start w:val="1"/>
      <w:numFmt w:val="bullet"/>
      <w:lvlText w:val=""/>
      <w:lvlJc w:val="left"/>
      <w:pPr>
        <w:ind w:left="4320" w:hanging="360"/>
      </w:pPr>
      <w:rPr>
        <w:rFonts w:ascii="Wingdings" w:hAnsi="Wingdings" w:hint="default"/>
      </w:rPr>
    </w:lvl>
    <w:lvl w:ilvl="6" w:tplc="14705A34">
      <w:start w:val="1"/>
      <w:numFmt w:val="bullet"/>
      <w:lvlText w:val=""/>
      <w:lvlJc w:val="left"/>
      <w:pPr>
        <w:ind w:left="5040" w:hanging="360"/>
      </w:pPr>
      <w:rPr>
        <w:rFonts w:ascii="Symbol" w:hAnsi="Symbol" w:hint="default"/>
      </w:rPr>
    </w:lvl>
    <w:lvl w:ilvl="7" w:tplc="1A5229EE">
      <w:start w:val="1"/>
      <w:numFmt w:val="bullet"/>
      <w:lvlText w:val="o"/>
      <w:lvlJc w:val="left"/>
      <w:pPr>
        <w:ind w:left="5760" w:hanging="360"/>
      </w:pPr>
      <w:rPr>
        <w:rFonts w:ascii="Courier New" w:hAnsi="Courier New" w:hint="default"/>
      </w:rPr>
    </w:lvl>
    <w:lvl w:ilvl="8" w:tplc="D5E8DC50">
      <w:start w:val="1"/>
      <w:numFmt w:val="bullet"/>
      <w:lvlText w:val=""/>
      <w:lvlJc w:val="left"/>
      <w:pPr>
        <w:ind w:left="6480" w:hanging="360"/>
      </w:pPr>
      <w:rPr>
        <w:rFonts w:ascii="Wingdings" w:hAnsi="Wingdings" w:hint="default"/>
      </w:rPr>
    </w:lvl>
  </w:abstractNum>
  <w:abstractNum w:abstractNumId="14" w15:restartNumberingAfterBreak="0">
    <w:nsid w:val="3E6E4CBF"/>
    <w:multiLevelType w:val="hybridMultilevel"/>
    <w:tmpl w:val="FFEA76F4"/>
    <w:lvl w:ilvl="0" w:tplc="080C0001">
      <w:start w:val="1"/>
      <w:numFmt w:val="bullet"/>
      <w:lvlText w:val=""/>
      <w:lvlJc w:val="left"/>
      <w:pPr>
        <w:ind w:left="720" w:hanging="360"/>
      </w:pPr>
      <w:rPr>
        <w:rFonts w:ascii="Symbol" w:hAnsi="Symbol" w:hint="default"/>
      </w:rPr>
    </w:lvl>
    <w:lvl w:ilvl="1" w:tplc="10F29B64">
      <w:start w:val="1"/>
      <w:numFmt w:val="bullet"/>
      <w:lvlText w:val="o"/>
      <w:lvlJc w:val="left"/>
      <w:pPr>
        <w:ind w:left="1440" w:hanging="360"/>
      </w:pPr>
      <w:rPr>
        <w:rFonts w:ascii="Courier New" w:hAnsi="Courier New" w:cs="Courier New" w:hint="default"/>
        <w:color w:val="auto"/>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5" w15:restartNumberingAfterBreak="0">
    <w:nsid w:val="46752D98"/>
    <w:multiLevelType w:val="multilevel"/>
    <w:tmpl w:val="B0B46B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9514D5"/>
    <w:multiLevelType w:val="hybridMultilevel"/>
    <w:tmpl w:val="D68C58D0"/>
    <w:lvl w:ilvl="0" w:tplc="B4CC9020">
      <w:start w:val="1"/>
      <w:numFmt w:val="decimal"/>
      <w:lvlText w:val="%1."/>
      <w:lvlJc w:val="left"/>
      <w:pPr>
        <w:ind w:left="720" w:hanging="360"/>
      </w:pPr>
    </w:lvl>
    <w:lvl w:ilvl="1" w:tplc="BB949444">
      <w:start w:val="1"/>
      <w:numFmt w:val="lowerLetter"/>
      <w:lvlText w:val="%2."/>
      <w:lvlJc w:val="left"/>
      <w:pPr>
        <w:ind w:left="1440" w:hanging="360"/>
      </w:pPr>
    </w:lvl>
    <w:lvl w:ilvl="2" w:tplc="8192659E">
      <w:start w:val="1"/>
      <w:numFmt w:val="lowerRoman"/>
      <w:lvlText w:val="%3."/>
      <w:lvlJc w:val="right"/>
      <w:pPr>
        <w:ind w:left="2160" w:hanging="180"/>
      </w:pPr>
    </w:lvl>
    <w:lvl w:ilvl="3" w:tplc="B3A8A036">
      <w:start w:val="1"/>
      <w:numFmt w:val="decimal"/>
      <w:lvlText w:val="%4."/>
      <w:lvlJc w:val="left"/>
      <w:pPr>
        <w:ind w:left="2880" w:hanging="360"/>
      </w:pPr>
    </w:lvl>
    <w:lvl w:ilvl="4" w:tplc="C42C4B3A">
      <w:start w:val="1"/>
      <w:numFmt w:val="lowerLetter"/>
      <w:lvlText w:val="%5."/>
      <w:lvlJc w:val="left"/>
      <w:pPr>
        <w:ind w:left="3600" w:hanging="360"/>
      </w:pPr>
    </w:lvl>
    <w:lvl w:ilvl="5" w:tplc="67A22144">
      <w:start w:val="1"/>
      <w:numFmt w:val="lowerRoman"/>
      <w:lvlText w:val="%6."/>
      <w:lvlJc w:val="right"/>
      <w:pPr>
        <w:ind w:left="4320" w:hanging="180"/>
      </w:pPr>
    </w:lvl>
    <w:lvl w:ilvl="6" w:tplc="9A2E3BD6">
      <w:start w:val="1"/>
      <w:numFmt w:val="decimal"/>
      <w:lvlText w:val="%7."/>
      <w:lvlJc w:val="left"/>
      <w:pPr>
        <w:ind w:left="5040" w:hanging="360"/>
      </w:pPr>
    </w:lvl>
    <w:lvl w:ilvl="7" w:tplc="FA2AAFFE">
      <w:start w:val="1"/>
      <w:numFmt w:val="lowerLetter"/>
      <w:lvlText w:val="%8."/>
      <w:lvlJc w:val="left"/>
      <w:pPr>
        <w:ind w:left="5760" w:hanging="360"/>
      </w:pPr>
    </w:lvl>
    <w:lvl w:ilvl="8" w:tplc="5636EFBA">
      <w:start w:val="1"/>
      <w:numFmt w:val="lowerRoman"/>
      <w:lvlText w:val="%9."/>
      <w:lvlJc w:val="right"/>
      <w:pPr>
        <w:ind w:left="6480" w:hanging="180"/>
      </w:pPr>
    </w:lvl>
  </w:abstractNum>
  <w:abstractNum w:abstractNumId="17" w15:restartNumberingAfterBreak="0">
    <w:nsid w:val="47B708C4"/>
    <w:multiLevelType w:val="hybridMultilevel"/>
    <w:tmpl w:val="EC481520"/>
    <w:lvl w:ilvl="0" w:tplc="080C0001">
      <w:start w:val="1"/>
      <w:numFmt w:val="bullet"/>
      <w:lvlText w:val=""/>
      <w:lvlJc w:val="left"/>
      <w:pPr>
        <w:ind w:left="3600" w:hanging="360"/>
      </w:pPr>
      <w:rPr>
        <w:rFonts w:ascii="Symbol" w:hAnsi="Symbol" w:hint="default"/>
      </w:rPr>
    </w:lvl>
    <w:lvl w:ilvl="1" w:tplc="080C0003" w:tentative="1">
      <w:start w:val="1"/>
      <w:numFmt w:val="bullet"/>
      <w:lvlText w:val="o"/>
      <w:lvlJc w:val="left"/>
      <w:pPr>
        <w:ind w:left="4320" w:hanging="360"/>
      </w:pPr>
      <w:rPr>
        <w:rFonts w:ascii="Courier New" w:hAnsi="Courier New" w:cs="Courier New" w:hint="default"/>
      </w:rPr>
    </w:lvl>
    <w:lvl w:ilvl="2" w:tplc="080C0005" w:tentative="1">
      <w:start w:val="1"/>
      <w:numFmt w:val="bullet"/>
      <w:lvlText w:val=""/>
      <w:lvlJc w:val="left"/>
      <w:pPr>
        <w:ind w:left="5040" w:hanging="360"/>
      </w:pPr>
      <w:rPr>
        <w:rFonts w:ascii="Wingdings" w:hAnsi="Wingdings" w:hint="default"/>
      </w:rPr>
    </w:lvl>
    <w:lvl w:ilvl="3" w:tplc="080C0001" w:tentative="1">
      <w:start w:val="1"/>
      <w:numFmt w:val="bullet"/>
      <w:lvlText w:val=""/>
      <w:lvlJc w:val="left"/>
      <w:pPr>
        <w:ind w:left="5760" w:hanging="360"/>
      </w:pPr>
      <w:rPr>
        <w:rFonts w:ascii="Symbol" w:hAnsi="Symbol" w:hint="default"/>
      </w:rPr>
    </w:lvl>
    <w:lvl w:ilvl="4" w:tplc="080C0003" w:tentative="1">
      <w:start w:val="1"/>
      <w:numFmt w:val="bullet"/>
      <w:lvlText w:val="o"/>
      <w:lvlJc w:val="left"/>
      <w:pPr>
        <w:ind w:left="6480" w:hanging="360"/>
      </w:pPr>
      <w:rPr>
        <w:rFonts w:ascii="Courier New" w:hAnsi="Courier New" w:cs="Courier New" w:hint="default"/>
      </w:rPr>
    </w:lvl>
    <w:lvl w:ilvl="5" w:tplc="080C0005" w:tentative="1">
      <w:start w:val="1"/>
      <w:numFmt w:val="bullet"/>
      <w:lvlText w:val=""/>
      <w:lvlJc w:val="left"/>
      <w:pPr>
        <w:ind w:left="7200" w:hanging="360"/>
      </w:pPr>
      <w:rPr>
        <w:rFonts w:ascii="Wingdings" w:hAnsi="Wingdings" w:hint="default"/>
      </w:rPr>
    </w:lvl>
    <w:lvl w:ilvl="6" w:tplc="080C0001" w:tentative="1">
      <w:start w:val="1"/>
      <w:numFmt w:val="bullet"/>
      <w:lvlText w:val=""/>
      <w:lvlJc w:val="left"/>
      <w:pPr>
        <w:ind w:left="7920" w:hanging="360"/>
      </w:pPr>
      <w:rPr>
        <w:rFonts w:ascii="Symbol" w:hAnsi="Symbol" w:hint="default"/>
      </w:rPr>
    </w:lvl>
    <w:lvl w:ilvl="7" w:tplc="080C0003" w:tentative="1">
      <w:start w:val="1"/>
      <w:numFmt w:val="bullet"/>
      <w:lvlText w:val="o"/>
      <w:lvlJc w:val="left"/>
      <w:pPr>
        <w:ind w:left="8640" w:hanging="360"/>
      </w:pPr>
      <w:rPr>
        <w:rFonts w:ascii="Courier New" w:hAnsi="Courier New" w:cs="Courier New" w:hint="default"/>
      </w:rPr>
    </w:lvl>
    <w:lvl w:ilvl="8" w:tplc="080C0005" w:tentative="1">
      <w:start w:val="1"/>
      <w:numFmt w:val="bullet"/>
      <w:lvlText w:val=""/>
      <w:lvlJc w:val="left"/>
      <w:pPr>
        <w:ind w:left="9360" w:hanging="360"/>
      </w:pPr>
      <w:rPr>
        <w:rFonts w:ascii="Wingdings" w:hAnsi="Wingdings" w:hint="default"/>
      </w:rPr>
    </w:lvl>
  </w:abstractNum>
  <w:abstractNum w:abstractNumId="18" w15:restartNumberingAfterBreak="0">
    <w:nsid w:val="4CF17B5D"/>
    <w:multiLevelType w:val="hybridMultilevel"/>
    <w:tmpl w:val="FB22D4D4"/>
    <w:lvl w:ilvl="0" w:tplc="B5503F6A">
      <w:start w:val="3"/>
      <w:numFmt w:val="bullet"/>
      <w:lvlText w:val="-"/>
      <w:lvlJc w:val="left"/>
      <w:pPr>
        <w:ind w:left="1776"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9" w15:restartNumberingAfterBreak="0">
    <w:nsid w:val="57035620"/>
    <w:multiLevelType w:val="hybridMultilevel"/>
    <w:tmpl w:val="3B602CC4"/>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0" w15:restartNumberingAfterBreak="0">
    <w:nsid w:val="58F56917"/>
    <w:multiLevelType w:val="hybridMultilevel"/>
    <w:tmpl w:val="3BD4B08C"/>
    <w:lvl w:ilvl="0" w:tplc="080C000B">
      <w:start w:val="1"/>
      <w:numFmt w:val="bullet"/>
      <w:lvlText w:val=""/>
      <w:lvlJc w:val="left"/>
      <w:pPr>
        <w:ind w:left="1776" w:hanging="360"/>
      </w:pPr>
      <w:rPr>
        <w:rFonts w:ascii="Wingdings" w:hAnsi="Wingdings" w:hint="default"/>
      </w:rPr>
    </w:lvl>
    <w:lvl w:ilvl="1" w:tplc="080C0003" w:tentative="1">
      <w:start w:val="1"/>
      <w:numFmt w:val="bullet"/>
      <w:lvlText w:val="o"/>
      <w:lvlJc w:val="left"/>
      <w:pPr>
        <w:ind w:left="2496" w:hanging="360"/>
      </w:pPr>
      <w:rPr>
        <w:rFonts w:ascii="Courier New" w:hAnsi="Courier New" w:cs="Courier New" w:hint="default"/>
      </w:rPr>
    </w:lvl>
    <w:lvl w:ilvl="2" w:tplc="080C0005" w:tentative="1">
      <w:start w:val="1"/>
      <w:numFmt w:val="bullet"/>
      <w:lvlText w:val=""/>
      <w:lvlJc w:val="left"/>
      <w:pPr>
        <w:ind w:left="3216" w:hanging="360"/>
      </w:pPr>
      <w:rPr>
        <w:rFonts w:ascii="Wingdings" w:hAnsi="Wingdings" w:hint="default"/>
      </w:rPr>
    </w:lvl>
    <w:lvl w:ilvl="3" w:tplc="080C0001" w:tentative="1">
      <w:start w:val="1"/>
      <w:numFmt w:val="bullet"/>
      <w:lvlText w:val=""/>
      <w:lvlJc w:val="left"/>
      <w:pPr>
        <w:ind w:left="3936" w:hanging="360"/>
      </w:pPr>
      <w:rPr>
        <w:rFonts w:ascii="Symbol" w:hAnsi="Symbol" w:hint="default"/>
      </w:rPr>
    </w:lvl>
    <w:lvl w:ilvl="4" w:tplc="080C0003" w:tentative="1">
      <w:start w:val="1"/>
      <w:numFmt w:val="bullet"/>
      <w:lvlText w:val="o"/>
      <w:lvlJc w:val="left"/>
      <w:pPr>
        <w:ind w:left="4656" w:hanging="360"/>
      </w:pPr>
      <w:rPr>
        <w:rFonts w:ascii="Courier New" w:hAnsi="Courier New" w:cs="Courier New" w:hint="default"/>
      </w:rPr>
    </w:lvl>
    <w:lvl w:ilvl="5" w:tplc="080C0005" w:tentative="1">
      <w:start w:val="1"/>
      <w:numFmt w:val="bullet"/>
      <w:lvlText w:val=""/>
      <w:lvlJc w:val="left"/>
      <w:pPr>
        <w:ind w:left="5376" w:hanging="360"/>
      </w:pPr>
      <w:rPr>
        <w:rFonts w:ascii="Wingdings" w:hAnsi="Wingdings" w:hint="default"/>
      </w:rPr>
    </w:lvl>
    <w:lvl w:ilvl="6" w:tplc="080C0001" w:tentative="1">
      <w:start w:val="1"/>
      <w:numFmt w:val="bullet"/>
      <w:lvlText w:val=""/>
      <w:lvlJc w:val="left"/>
      <w:pPr>
        <w:ind w:left="6096" w:hanging="360"/>
      </w:pPr>
      <w:rPr>
        <w:rFonts w:ascii="Symbol" w:hAnsi="Symbol" w:hint="default"/>
      </w:rPr>
    </w:lvl>
    <w:lvl w:ilvl="7" w:tplc="080C0003" w:tentative="1">
      <w:start w:val="1"/>
      <w:numFmt w:val="bullet"/>
      <w:lvlText w:val="o"/>
      <w:lvlJc w:val="left"/>
      <w:pPr>
        <w:ind w:left="6816" w:hanging="360"/>
      </w:pPr>
      <w:rPr>
        <w:rFonts w:ascii="Courier New" w:hAnsi="Courier New" w:cs="Courier New" w:hint="default"/>
      </w:rPr>
    </w:lvl>
    <w:lvl w:ilvl="8" w:tplc="080C0005" w:tentative="1">
      <w:start w:val="1"/>
      <w:numFmt w:val="bullet"/>
      <w:lvlText w:val=""/>
      <w:lvlJc w:val="left"/>
      <w:pPr>
        <w:ind w:left="7536" w:hanging="360"/>
      </w:pPr>
      <w:rPr>
        <w:rFonts w:ascii="Wingdings" w:hAnsi="Wingdings" w:hint="default"/>
      </w:rPr>
    </w:lvl>
  </w:abstractNum>
  <w:abstractNum w:abstractNumId="21" w15:restartNumberingAfterBreak="0">
    <w:nsid w:val="5B1F70A6"/>
    <w:multiLevelType w:val="hybridMultilevel"/>
    <w:tmpl w:val="C2FE3F90"/>
    <w:lvl w:ilvl="0" w:tplc="E3A488BA">
      <w:start w:val="1"/>
      <w:numFmt w:val="bullet"/>
      <w:lvlText w:val=""/>
      <w:lvlJc w:val="left"/>
      <w:pPr>
        <w:ind w:left="720" w:hanging="360"/>
      </w:pPr>
      <w:rPr>
        <w:rFonts w:ascii="Symbol" w:hAnsi="Symbol" w:hint="default"/>
      </w:rPr>
    </w:lvl>
    <w:lvl w:ilvl="1" w:tplc="DC4C1412">
      <w:start w:val="1"/>
      <w:numFmt w:val="bullet"/>
      <w:lvlText w:val="o"/>
      <w:lvlJc w:val="left"/>
      <w:pPr>
        <w:ind w:left="1440" w:hanging="360"/>
      </w:pPr>
      <w:rPr>
        <w:rFonts w:ascii="Courier New" w:hAnsi="Courier New" w:hint="default"/>
      </w:rPr>
    </w:lvl>
    <w:lvl w:ilvl="2" w:tplc="388A800E">
      <w:start w:val="1"/>
      <w:numFmt w:val="bullet"/>
      <w:lvlText w:val=""/>
      <w:lvlJc w:val="left"/>
      <w:pPr>
        <w:ind w:left="2160" w:hanging="360"/>
      </w:pPr>
      <w:rPr>
        <w:rFonts w:ascii="Wingdings" w:hAnsi="Wingdings" w:hint="default"/>
      </w:rPr>
    </w:lvl>
    <w:lvl w:ilvl="3" w:tplc="13F2A05C">
      <w:start w:val="1"/>
      <w:numFmt w:val="bullet"/>
      <w:lvlText w:val=""/>
      <w:lvlJc w:val="left"/>
      <w:pPr>
        <w:ind w:left="2880" w:hanging="360"/>
      </w:pPr>
      <w:rPr>
        <w:rFonts w:ascii="Symbol" w:hAnsi="Symbol" w:hint="default"/>
      </w:rPr>
    </w:lvl>
    <w:lvl w:ilvl="4" w:tplc="68A4B5F6">
      <w:start w:val="1"/>
      <w:numFmt w:val="bullet"/>
      <w:lvlText w:val="o"/>
      <w:lvlJc w:val="left"/>
      <w:pPr>
        <w:ind w:left="3600" w:hanging="360"/>
      </w:pPr>
      <w:rPr>
        <w:rFonts w:ascii="Courier New" w:hAnsi="Courier New" w:hint="default"/>
      </w:rPr>
    </w:lvl>
    <w:lvl w:ilvl="5" w:tplc="310619E2">
      <w:start w:val="1"/>
      <w:numFmt w:val="bullet"/>
      <w:lvlText w:val=""/>
      <w:lvlJc w:val="left"/>
      <w:pPr>
        <w:ind w:left="4320" w:hanging="360"/>
      </w:pPr>
      <w:rPr>
        <w:rFonts w:ascii="Wingdings" w:hAnsi="Wingdings" w:hint="default"/>
      </w:rPr>
    </w:lvl>
    <w:lvl w:ilvl="6" w:tplc="481E202A">
      <w:start w:val="1"/>
      <w:numFmt w:val="bullet"/>
      <w:lvlText w:val=""/>
      <w:lvlJc w:val="left"/>
      <w:pPr>
        <w:ind w:left="5040" w:hanging="360"/>
      </w:pPr>
      <w:rPr>
        <w:rFonts w:ascii="Symbol" w:hAnsi="Symbol" w:hint="default"/>
      </w:rPr>
    </w:lvl>
    <w:lvl w:ilvl="7" w:tplc="61AECC0E">
      <w:start w:val="1"/>
      <w:numFmt w:val="bullet"/>
      <w:lvlText w:val="o"/>
      <w:lvlJc w:val="left"/>
      <w:pPr>
        <w:ind w:left="5760" w:hanging="360"/>
      </w:pPr>
      <w:rPr>
        <w:rFonts w:ascii="Courier New" w:hAnsi="Courier New" w:hint="default"/>
      </w:rPr>
    </w:lvl>
    <w:lvl w:ilvl="8" w:tplc="C5480466">
      <w:start w:val="1"/>
      <w:numFmt w:val="bullet"/>
      <w:lvlText w:val=""/>
      <w:lvlJc w:val="left"/>
      <w:pPr>
        <w:ind w:left="6480" w:hanging="360"/>
      </w:pPr>
      <w:rPr>
        <w:rFonts w:ascii="Wingdings" w:hAnsi="Wingdings" w:hint="default"/>
      </w:rPr>
    </w:lvl>
  </w:abstractNum>
  <w:abstractNum w:abstractNumId="22" w15:restartNumberingAfterBreak="0">
    <w:nsid w:val="5E343A47"/>
    <w:multiLevelType w:val="hybridMultilevel"/>
    <w:tmpl w:val="C72A448A"/>
    <w:lvl w:ilvl="0" w:tplc="080C0001">
      <w:start w:val="1"/>
      <w:numFmt w:val="bullet"/>
      <w:lvlText w:val=""/>
      <w:lvlJc w:val="left"/>
      <w:pPr>
        <w:ind w:left="1080" w:hanging="360"/>
      </w:pPr>
      <w:rPr>
        <w:rFonts w:ascii="Symbol" w:hAnsi="Symbol" w:hint="default"/>
      </w:rPr>
    </w:lvl>
    <w:lvl w:ilvl="1" w:tplc="080C0003" w:tentative="1">
      <w:start w:val="1"/>
      <w:numFmt w:val="bullet"/>
      <w:lvlText w:val="o"/>
      <w:lvlJc w:val="left"/>
      <w:pPr>
        <w:ind w:left="1800" w:hanging="360"/>
      </w:pPr>
      <w:rPr>
        <w:rFonts w:ascii="Courier New" w:hAnsi="Courier New" w:cs="Courier New" w:hint="default"/>
      </w:rPr>
    </w:lvl>
    <w:lvl w:ilvl="2" w:tplc="080C0005" w:tentative="1">
      <w:start w:val="1"/>
      <w:numFmt w:val="bullet"/>
      <w:lvlText w:val=""/>
      <w:lvlJc w:val="left"/>
      <w:pPr>
        <w:ind w:left="2520" w:hanging="360"/>
      </w:pPr>
      <w:rPr>
        <w:rFonts w:ascii="Wingdings" w:hAnsi="Wingdings" w:hint="default"/>
      </w:rPr>
    </w:lvl>
    <w:lvl w:ilvl="3" w:tplc="080C0001" w:tentative="1">
      <w:start w:val="1"/>
      <w:numFmt w:val="bullet"/>
      <w:lvlText w:val=""/>
      <w:lvlJc w:val="left"/>
      <w:pPr>
        <w:ind w:left="3240" w:hanging="360"/>
      </w:pPr>
      <w:rPr>
        <w:rFonts w:ascii="Symbol" w:hAnsi="Symbol" w:hint="default"/>
      </w:rPr>
    </w:lvl>
    <w:lvl w:ilvl="4" w:tplc="080C0003" w:tentative="1">
      <w:start w:val="1"/>
      <w:numFmt w:val="bullet"/>
      <w:lvlText w:val="o"/>
      <w:lvlJc w:val="left"/>
      <w:pPr>
        <w:ind w:left="3960" w:hanging="360"/>
      </w:pPr>
      <w:rPr>
        <w:rFonts w:ascii="Courier New" w:hAnsi="Courier New" w:cs="Courier New" w:hint="default"/>
      </w:rPr>
    </w:lvl>
    <w:lvl w:ilvl="5" w:tplc="080C0005" w:tentative="1">
      <w:start w:val="1"/>
      <w:numFmt w:val="bullet"/>
      <w:lvlText w:val=""/>
      <w:lvlJc w:val="left"/>
      <w:pPr>
        <w:ind w:left="4680" w:hanging="360"/>
      </w:pPr>
      <w:rPr>
        <w:rFonts w:ascii="Wingdings" w:hAnsi="Wingdings" w:hint="default"/>
      </w:rPr>
    </w:lvl>
    <w:lvl w:ilvl="6" w:tplc="080C0001" w:tentative="1">
      <w:start w:val="1"/>
      <w:numFmt w:val="bullet"/>
      <w:lvlText w:val=""/>
      <w:lvlJc w:val="left"/>
      <w:pPr>
        <w:ind w:left="5400" w:hanging="360"/>
      </w:pPr>
      <w:rPr>
        <w:rFonts w:ascii="Symbol" w:hAnsi="Symbol" w:hint="default"/>
      </w:rPr>
    </w:lvl>
    <w:lvl w:ilvl="7" w:tplc="080C0003" w:tentative="1">
      <w:start w:val="1"/>
      <w:numFmt w:val="bullet"/>
      <w:lvlText w:val="o"/>
      <w:lvlJc w:val="left"/>
      <w:pPr>
        <w:ind w:left="6120" w:hanging="360"/>
      </w:pPr>
      <w:rPr>
        <w:rFonts w:ascii="Courier New" w:hAnsi="Courier New" w:cs="Courier New" w:hint="default"/>
      </w:rPr>
    </w:lvl>
    <w:lvl w:ilvl="8" w:tplc="080C0005" w:tentative="1">
      <w:start w:val="1"/>
      <w:numFmt w:val="bullet"/>
      <w:lvlText w:val=""/>
      <w:lvlJc w:val="left"/>
      <w:pPr>
        <w:ind w:left="6840" w:hanging="360"/>
      </w:pPr>
      <w:rPr>
        <w:rFonts w:ascii="Wingdings" w:hAnsi="Wingdings" w:hint="default"/>
      </w:rPr>
    </w:lvl>
  </w:abstractNum>
  <w:abstractNum w:abstractNumId="23" w15:restartNumberingAfterBreak="0">
    <w:nsid w:val="60766526"/>
    <w:multiLevelType w:val="hybridMultilevel"/>
    <w:tmpl w:val="52CE2C8C"/>
    <w:lvl w:ilvl="0" w:tplc="3DEE3530">
      <w:start w:val="1"/>
      <w:numFmt w:val="bullet"/>
      <w:lvlText w:val=""/>
      <w:lvlJc w:val="left"/>
      <w:pPr>
        <w:ind w:left="720" w:hanging="360"/>
      </w:pPr>
      <w:rPr>
        <w:rFonts w:ascii="Symbol" w:hAnsi="Symbol" w:hint="default"/>
      </w:rPr>
    </w:lvl>
    <w:lvl w:ilvl="1" w:tplc="BD38A84E">
      <w:start w:val="1"/>
      <w:numFmt w:val="bullet"/>
      <w:lvlText w:val="o"/>
      <w:lvlJc w:val="left"/>
      <w:pPr>
        <w:ind w:left="1440" w:hanging="360"/>
      </w:pPr>
      <w:rPr>
        <w:rFonts w:ascii="Courier New" w:hAnsi="Courier New" w:hint="default"/>
      </w:rPr>
    </w:lvl>
    <w:lvl w:ilvl="2" w:tplc="3248460A">
      <w:start w:val="1"/>
      <w:numFmt w:val="bullet"/>
      <w:lvlText w:val=""/>
      <w:lvlJc w:val="left"/>
      <w:pPr>
        <w:ind w:left="2160" w:hanging="360"/>
      </w:pPr>
      <w:rPr>
        <w:rFonts w:ascii="Wingdings" w:hAnsi="Wingdings" w:hint="default"/>
      </w:rPr>
    </w:lvl>
    <w:lvl w:ilvl="3" w:tplc="45D6989E">
      <w:start w:val="1"/>
      <w:numFmt w:val="bullet"/>
      <w:lvlText w:val=""/>
      <w:lvlJc w:val="left"/>
      <w:pPr>
        <w:ind w:left="2880" w:hanging="360"/>
      </w:pPr>
      <w:rPr>
        <w:rFonts w:ascii="Symbol" w:hAnsi="Symbol" w:hint="default"/>
      </w:rPr>
    </w:lvl>
    <w:lvl w:ilvl="4" w:tplc="650AB608">
      <w:start w:val="1"/>
      <w:numFmt w:val="bullet"/>
      <w:lvlText w:val="o"/>
      <w:lvlJc w:val="left"/>
      <w:pPr>
        <w:ind w:left="3600" w:hanging="360"/>
      </w:pPr>
      <w:rPr>
        <w:rFonts w:ascii="Courier New" w:hAnsi="Courier New" w:hint="default"/>
      </w:rPr>
    </w:lvl>
    <w:lvl w:ilvl="5" w:tplc="FCC48026">
      <w:start w:val="1"/>
      <w:numFmt w:val="bullet"/>
      <w:lvlText w:val=""/>
      <w:lvlJc w:val="left"/>
      <w:pPr>
        <w:ind w:left="4320" w:hanging="360"/>
      </w:pPr>
      <w:rPr>
        <w:rFonts w:ascii="Wingdings" w:hAnsi="Wingdings" w:hint="default"/>
      </w:rPr>
    </w:lvl>
    <w:lvl w:ilvl="6" w:tplc="A56A7E4A">
      <w:start w:val="1"/>
      <w:numFmt w:val="bullet"/>
      <w:lvlText w:val=""/>
      <w:lvlJc w:val="left"/>
      <w:pPr>
        <w:ind w:left="5040" w:hanging="360"/>
      </w:pPr>
      <w:rPr>
        <w:rFonts w:ascii="Symbol" w:hAnsi="Symbol" w:hint="default"/>
      </w:rPr>
    </w:lvl>
    <w:lvl w:ilvl="7" w:tplc="711A9274">
      <w:start w:val="1"/>
      <w:numFmt w:val="bullet"/>
      <w:lvlText w:val="o"/>
      <w:lvlJc w:val="left"/>
      <w:pPr>
        <w:ind w:left="5760" w:hanging="360"/>
      </w:pPr>
      <w:rPr>
        <w:rFonts w:ascii="Courier New" w:hAnsi="Courier New" w:hint="default"/>
      </w:rPr>
    </w:lvl>
    <w:lvl w:ilvl="8" w:tplc="E86AEBFA">
      <w:start w:val="1"/>
      <w:numFmt w:val="bullet"/>
      <w:lvlText w:val=""/>
      <w:lvlJc w:val="left"/>
      <w:pPr>
        <w:ind w:left="6480" w:hanging="360"/>
      </w:pPr>
      <w:rPr>
        <w:rFonts w:ascii="Wingdings" w:hAnsi="Wingdings" w:hint="default"/>
      </w:rPr>
    </w:lvl>
  </w:abstractNum>
  <w:abstractNum w:abstractNumId="24" w15:restartNumberingAfterBreak="0">
    <w:nsid w:val="64667165"/>
    <w:multiLevelType w:val="hybridMultilevel"/>
    <w:tmpl w:val="A92EC2CA"/>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5" w15:restartNumberingAfterBreak="0">
    <w:nsid w:val="73AA0742"/>
    <w:multiLevelType w:val="hybridMultilevel"/>
    <w:tmpl w:val="21700A7A"/>
    <w:lvl w:ilvl="0" w:tplc="52785AE2">
      <w:start w:val="1"/>
      <w:numFmt w:val="bullet"/>
      <w:lvlText w:val=""/>
      <w:lvlJc w:val="left"/>
      <w:pPr>
        <w:ind w:left="720" w:hanging="360"/>
      </w:pPr>
      <w:rPr>
        <w:rFonts w:ascii="Symbol" w:hAnsi="Symbol" w:hint="default"/>
      </w:rPr>
    </w:lvl>
    <w:lvl w:ilvl="1" w:tplc="EC3684E8">
      <w:start w:val="1"/>
      <w:numFmt w:val="bullet"/>
      <w:lvlText w:val="o"/>
      <w:lvlJc w:val="left"/>
      <w:pPr>
        <w:ind w:left="1440" w:hanging="360"/>
      </w:pPr>
      <w:rPr>
        <w:rFonts w:ascii="Courier New" w:hAnsi="Courier New" w:hint="default"/>
      </w:rPr>
    </w:lvl>
    <w:lvl w:ilvl="2" w:tplc="57D28C50">
      <w:start w:val="1"/>
      <w:numFmt w:val="bullet"/>
      <w:lvlText w:val=""/>
      <w:lvlJc w:val="left"/>
      <w:pPr>
        <w:ind w:left="2160" w:hanging="360"/>
      </w:pPr>
      <w:rPr>
        <w:rFonts w:ascii="Wingdings" w:hAnsi="Wingdings" w:hint="default"/>
      </w:rPr>
    </w:lvl>
    <w:lvl w:ilvl="3" w:tplc="619AADFA">
      <w:start w:val="1"/>
      <w:numFmt w:val="bullet"/>
      <w:lvlText w:val=""/>
      <w:lvlJc w:val="left"/>
      <w:pPr>
        <w:ind w:left="2880" w:hanging="360"/>
      </w:pPr>
      <w:rPr>
        <w:rFonts w:ascii="Symbol" w:hAnsi="Symbol" w:hint="default"/>
      </w:rPr>
    </w:lvl>
    <w:lvl w:ilvl="4" w:tplc="C21AE236">
      <w:start w:val="1"/>
      <w:numFmt w:val="bullet"/>
      <w:lvlText w:val="o"/>
      <w:lvlJc w:val="left"/>
      <w:pPr>
        <w:ind w:left="3600" w:hanging="360"/>
      </w:pPr>
      <w:rPr>
        <w:rFonts w:ascii="Courier New" w:hAnsi="Courier New" w:hint="default"/>
      </w:rPr>
    </w:lvl>
    <w:lvl w:ilvl="5" w:tplc="B7FCAD6E">
      <w:start w:val="1"/>
      <w:numFmt w:val="bullet"/>
      <w:lvlText w:val=""/>
      <w:lvlJc w:val="left"/>
      <w:pPr>
        <w:ind w:left="4320" w:hanging="360"/>
      </w:pPr>
      <w:rPr>
        <w:rFonts w:ascii="Wingdings" w:hAnsi="Wingdings" w:hint="default"/>
      </w:rPr>
    </w:lvl>
    <w:lvl w:ilvl="6" w:tplc="C1849618">
      <w:start w:val="1"/>
      <w:numFmt w:val="bullet"/>
      <w:lvlText w:val=""/>
      <w:lvlJc w:val="left"/>
      <w:pPr>
        <w:ind w:left="5040" w:hanging="360"/>
      </w:pPr>
      <w:rPr>
        <w:rFonts w:ascii="Symbol" w:hAnsi="Symbol" w:hint="default"/>
      </w:rPr>
    </w:lvl>
    <w:lvl w:ilvl="7" w:tplc="9C0A921A">
      <w:start w:val="1"/>
      <w:numFmt w:val="bullet"/>
      <w:lvlText w:val="o"/>
      <w:lvlJc w:val="left"/>
      <w:pPr>
        <w:ind w:left="5760" w:hanging="360"/>
      </w:pPr>
      <w:rPr>
        <w:rFonts w:ascii="Courier New" w:hAnsi="Courier New" w:hint="default"/>
      </w:rPr>
    </w:lvl>
    <w:lvl w:ilvl="8" w:tplc="76A65FEA">
      <w:start w:val="1"/>
      <w:numFmt w:val="bullet"/>
      <w:lvlText w:val=""/>
      <w:lvlJc w:val="left"/>
      <w:pPr>
        <w:ind w:left="6480" w:hanging="360"/>
      </w:pPr>
      <w:rPr>
        <w:rFonts w:ascii="Wingdings" w:hAnsi="Wingdings" w:hint="default"/>
      </w:rPr>
    </w:lvl>
  </w:abstractNum>
  <w:abstractNum w:abstractNumId="26" w15:restartNumberingAfterBreak="0">
    <w:nsid w:val="78B16B83"/>
    <w:multiLevelType w:val="hybridMultilevel"/>
    <w:tmpl w:val="A2E00FB4"/>
    <w:lvl w:ilvl="0" w:tplc="ED5C9416">
      <w:start w:val="1"/>
      <w:numFmt w:val="bullet"/>
      <w:lvlText w:val=""/>
      <w:lvlJc w:val="left"/>
      <w:pPr>
        <w:ind w:left="720" w:hanging="360"/>
      </w:pPr>
      <w:rPr>
        <w:rFonts w:ascii="Symbol" w:hAnsi="Symbol" w:hint="default"/>
      </w:rPr>
    </w:lvl>
    <w:lvl w:ilvl="1" w:tplc="926E0CEC">
      <w:start w:val="1"/>
      <w:numFmt w:val="bullet"/>
      <w:lvlText w:val="o"/>
      <w:lvlJc w:val="left"/>
      <w:pPr>
        <w:ind w:left="1440" w:hanging="360"/>
      </w:pPr>
      <w:rPr>
        <w:rFonts w:ascii="Courier New" w:hAnsi="Courier New" w:hint="default"/>
      </w:rPr>
    </w:lvl>
    <w:lvl w:ilvl="2" w:tplc="F704D92A">
      <w:start w:val="1"/>
      <w:numFmt w:val="bullet"/>
      <w:lvlText w:val=""/>
      <w:lvlJc w:val="left"/>
      <w:pPr>
        <w:ind w:left="2160" w:hanging="360"/>
      </w:pPr>
      <w:rPr>
        <w:rFonts w:ascii="Wingdings" w:hAnsi="Wingdings" w:hint="default"/>
      </w:rPr>
    </w:lvl>
    <w:lvl w:ilvl="3" w:tplc="C21EA9A8">
      <w:start w:val="1"/>
      <w:numFmt w:val="bullet"/>
      <w:lvlText w:val=""/>
      <w:lvlJc w:val="left"/>
      <w:pPr>
        <w:ind w:left="2880" w:hanging="360"/>
      </w:pPr>
      <w:rPr>
        <w:rFonts w:ascii="Symbol" w:hAnsi="Symbol" w:hint="default"/>
      </w:rPr>
    </w:lvl>
    <w:lvl w:ilvl="4" w:tplc="FDDEC5C0">
      <w:start w:val="1"/>
      <w:numFmt w:val="bullet"/>
      <w:lvlText w:val="o"/>
      <w:lvlJc w:val="left"/>
      <w:pPr>
        <w:ind w:left="3600" w:hanging="360"/>
      </w:pPr>
      <w:rPr>
        <w:rFonts w:ascii="Courier New" w:hAnsi="Courier New" w:hint="default"/>
      </w:rPr>
    </w:lvl>
    <w:lvl w:ilvl="5" w:tplc="0A7805B8">
      <w:start w:val="1"/>
      <w:numFmt w:val="bullet"/>
      <w:lvlText w:val=""/>
      <w:lvlJc w:val="left"/>
      <w:pPr>
        <w:ind w:left="4320" w:hanging="360"/>
      </w:pPr>
      <w:rPr>
        <w:rFonts w:ascii="Wingdings" w:hAnsi="Wingdings" w:hint="default"/>
      </w:rPr>
    </w:lvl>
    <w:lvl w:ilvl="6" w:tplc="BD249C40">
      <w:start w:val="1"/>
      <w:numFmt w:val="bullet"/>
      <w:lvlText w:val=""/>
      <w:lvlJc w:val="left"/>
      <w:pPr>
        <w:ind w:left="5040" w:hanging="360"/>
      </w:pPr>
      <w:rPr>
        <w:rFonts w:ascii="Symbol" w:hAnsi="Symbol" w:hint="default"/>
      </w:rPr>
    </w:lvl>
    <w:lvl w:ilvl="7" w:tplc="C7CECCB0">
      <w:start w:val="1"/>
      <w:numFmt w:val="bullet"/>
      <w:lvlText w:val="o"/>
      <w:lvlJc w:val="left"/>
      <w:pPr>
        <w:ind w:left="5760" w:hanging="360"/>
      </w:pPr>
      <w:rPr>
        <w:rFonts w:ascii="Courier New" w:hAnsi="Courier New" w:hint="default"/>
      </w:rPr>
    </w:lvl>
    <w:lvl w:ilvl="8" w:tplc="06287EB0">
      <w:start w:val="1"/>
      <w:numFmt w:val="bullet"/>
      <w:lvlText w:val=""/>
      <w:lvlJc w:val="left"/>
      <w:pPr>
        <w:ind w:left="6480" w:hanging="360"/>
      </w:pPr>
      <w:rPr>
        <w:rFonts w:ascii="Wingdings" w:hAnsi="Wingdings" w:hint="default"/>
      </w:rPr>
    </w:lvl>
  </w:abstractNum>
  <w:abstractNum w:abstractNumId="27" w15:restartNumberingAfterBreak="0">
    <w:nsid w:val="7D8F27CC"/>
    <w:multiLevelType w:val="hybridMultilevel"/>
    <w:tmpl w:val="F8D2338A"/>
    <w:lvl w:ilvl="0" w:tplc="080C0001">
      <w:start w:val="1"/>
      <w:numFmt w:val="bullet"/>
      <w:lvlText w:val=""/>
      <w:lvlJc w:val="left"/>
      <w:pPr>
        <w:ind w:left="720" w:hanging="360"/>
      </w:pPr>
      <w:rPr>
        <w:rFonts w:ascii="Symbol" w:hAnsi="Symbol"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8" w15:restartNumberingAfterBreak="0">
    <w:nsid w:val="7F3C68E1"/>
    <w:multiLevelType w:val="hybridMultilevel"/>
    <w:tmpl w:val="9B18786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num w:numId="1">
    <w:abstractNumId w:val="13"/>
  </w:num>
  <w:num w:numId="2">
    <w:abstractNumId w:val="12"/>
  </w:num>
  <w:num w:numId="3">
    <w:abstractNumId w:val="6"/>
  </w:num>
  <w:num w:numId="4">
    <w:abstractNumId w:val="25"/>
  </w:num>
  <w:num w:numId="5">
    <w:abstractNumId w:val="26"/>
  </w:num>
  <w:num w:numId="6">
    <w:abstractNumId w:val="23"/>
  </w:num>
  <w:num w:numId="7">
    <w:abstractNumId w:val="11"/>
  </w:num>
  <w:num w:numId="8">
    <w:abstractNumId w:val="21"/>
  </w:num>
  <w:num w:numId="9">
    <w:abstractNumId w:val="16"/>
  </w:num>
  <w:num w:numId="10">
    <w:abstractNumId w:val="4"/>
  </w:num>
  <w:num w:numId="11">
    <w:abstractNumId w:val="17"/>
  </w:num>
  <w:num w:numId="12">
    <w:abstractNumId w:val="15"/>
  </w:num>
  <w:num w:numId="13">
    <w:abstractNumId w:val="9"/>
  </w:num>
  <w:num w:numId="14">
    <w:abstractNumId w:val="20"/>
  </w:num>
  <w:num w:numId="15">
    <w:abstractNumId w:val="10"/>
  </w:num>
  <w:num w:numId="16">
    <w:abstractNumId w:val="19"/>
  </w:num>
  <w:num w:numId="17">
    <w:abstractNumId w:val="24"/>
  </w:num>
  <w:num w:numId="18">
    <w:abstractNumId w:val="8"/>
  </w:num>
  <w:num w:numId="19">
    <w:abstractNumId w:val="14"/>
  </w:num>
  <w:num w:numId="20">
    <w:abstractNumId w:val="7"/>
  </w:num>
  <w:num w:numId="21">
    <w:abstractNumId w:val="3"/>
  </w:num>
  <w:num w:numId="22">
    <w:abstractNumId w:val="0"/>
  </w:num>
  <w:num w:numId="23">
    <w:abstractNumId w:val="22"/>
  </w:num>
  <w:num w:numId="24">
    <w:abstractNumId w:val="18"/>
  </w:num>
  <w:num w:numId="25">
    <w:abstractNumId w:val="1"/>
  </w:num>
  <w:num w:numId="26">
    <w:abstractNumId w:val="5"/>
  </w:num>
  <w:num w:numId="27">
    <w:abstractNumId w:val="28"/>
  </w:num>
  <w:num w:numId="28">
    <w:abstractNumId w:val="2"/>
  </w:num>
  <w:num w:numId="2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FCE0426"/>
    <w:rsid w:val="000011D7"/>
    <w:rsid w:val="000020BA"/>
    <w:rsid w:val="000037FA"/>
    <w:rsid w:val="00004072"/>
    <w:rsid w:val="00004203"/>
    <w:rsid w:val="000066BF"/>
    <w:rsid w:val="00011B26"/>
    <w:rsid w:val="000163A6"/>
    <w:rsid w:val="00017400"/>
    <w:rsid w:val="00020714"/>
    <w:rsid w:val="00022443"/>
    <w:rsid w:val="00022C47"/>
    <w:rsid w:val="00024996"/>
    <w:rsid w:val="000271EA"/>
    <w:rsid w:val="00027CD9"/>
    <w:rsid w:val="000304A1"/>
    <w:rsid w:val="00033814"/>
    <w:rsid w:val="00033C9E"/>
    <w:rsid w:val="00034078"/>
    <w:rsid w:val="00037D4A"/>
    <w:rsid w:val="00040228"/>
    <w:rsid w:val="0004110C"/>
    <w:rsid w:val="00043BA2"/>
    <w:rsid w:val="000449DD"/>
    <w:rsid w:val="00051BAB"/>
    <w:rsid w:val="0005296F"/>
    <w:rsid w:val="000534F5"/>
    <w:rsid w:val="00060575"/>
    <w:rsid w:val="0006179E"/>
    <w:rsid w:val="0006296D"/>
    <w:rsid w:val="00063001"/>
    <w:rsid w:val="000635DD"/>
    <w:rsid w:val="00064EDB"/>
    <w:rsid w:val="000650D8"/>
    <w:rsid w:val="00065786"/>
    <w:rsid w:val="000660E1"/>
    <w:rsid w:val="000664BC"/>
    <w:rsid w:val="00081D96"/>
    <w:rsid w:val="00082B5A"/>
    <w:rsid w:val="00083338"/>
    <w:rsid w:val="00083DE3"/>
    <w:rsid w:val="00085988"/>
    <w:rsid w:val="00086B07"/>
    <w:rsid w:val="00092877"/>
    <w:rsid w:val="00093C80"/>
    <w:rsid w:val="00094B79"/>
    <w:rsid w:val="000A03C9"/>
    <w:rsid w:val="000A09AB"/>
    <w:rsid w:val="000A165D"/>
    <w:rsid w:val="000A1F15"/>
    <w:rsid w:val="000A286A"/>
    <w:rsid w:val="000A2924"/>
    <w:rsid w:val="000A3320"/>
    <w:rsid w:val="000A6663"/>
    <w:rsid w:val="000B178B"/>
    <w:rsid w:val="000B28DA"/>
    <w:rsid w:val="000B308B"/>
    <w:rsid w:val="000B4792"/>
    <w:rsid w:val="000B4FC9"/>
    <w:rsid w:val="000C0BCB"/>
    <w:rsid w:val="000C23AD"/>
    <w:rsid w:val="000C2DFD"/>
    <w:rsid w:val="000C30B4"/>
    <w:rsid w:val="000C4804"/>
    <w:rsid w:val="000C5C6C"/>
    <w:rsid w:val="000C739A"/>
    <w:rsid w:val="000D2112"/>
    <w:rsid w:val="000D25B0"/>
    <w:rsid w:val="000D39DC"/>
    <w:rsid w:val="000D3DE7"/>
    <w:rsid w:val="000D526D"/>
    <w:rsid w:val="000E63D1"/>
    <w:rsid w:val="000F046B"/>
    <w:rsid w:val="000F0510"/>
    <w:rsid w:val="000F1E60"/>
    <w:rsid w:val="000F2433"/>
    <w:rsid w:val="000F375C"/>
    <w:rsid w:val="000F41B4"/>
    <w:rsid w:val="000F6BEE"/>
    <w:rsid w:val="000F71B0"/>
    <w:rsid w:val="00100AB6"/>
    <w:rsid w:val="001044FB"/>
    <w:rsid w:val="0010735D"/>
    <w:rsid w:val="00107D7B"/>
    <w:rsid w:val="001142F3"/>
    <w:rsid w:val="001148DA"/>
    <w:rsid w:val="00117758"/>
    <w:rsid w:val="00120063"/>
    <w:rsid w:val="00121F02"/>
    <w:rsid w:val="0012412D"/>
    <w:rsid w:val="00124631"/>
    <w:rsid w:val="00126D9F"/>
    <w:rsid w:val="00133071"/>
    <w:rsid w:val="00133213"/>
    <w:rsid w:val="001339DF"/>
    <w:rsid w:val="001348FD"/>
    <w:rsid w:val="00135BCC"/>
    <w:rsid w:val="0013626E"/>
    <w:rsid w:val="001369EB"/>
    <w:rsid w:val="001412B1"/>
    <w:rsid w:val="0014136C"/>
    <w:rsid w:val="001427E5"/>
    <w:rsid w:val="001442C8"/>
    <w:rsid w:val="00147355"/>
    <w:rsid w:val="00147C3E"/>
    <w:rsid w:val="00150B08"/>
    <w:rsid w:val="0015166D"/>
    <w:rsid w:val="00151C23"/>
    <w:rsid w:val="00154681"/>
    <w:rsid w:val="001560BC"/>
    <w:rsid w:val="00157864"/>
    <w:rsid w:val="00161696"/>
    <w:rsid w:val="00161959"/>
    <w:rsid w:val="001634B9"/>
    <w:rsid w:val="00163AD2"/>
    <w:rsid w:val="001650F7"/>
    <w:rsid w:val="00165AC5"/>
    <w:rsid w:val="00167023"/>
    <w:rsid w:val="00167AD3"/>
    <w:rsid w:val="00170D80"/>
    <w:rsid w:val="001712EE"/>
    <w:rsid w:val="00173DCD"/>
    <w:rsid w:val="00177139"/>
    <w:rsid w:val="00180071"/>
    <w:rsid w:val="00180DDD"/>
    <w:rsid w:val="00180EBD"/>
    <w:rsid w:val="0018183E"/>
    <w:rsid w:val="0018217F"/>
    <w:rsid w:val="00184265"/>
    <w:rsid w:val="001849F2"/>
    <w:rsid w:val="00186310"/>
    <w:rsid w:val="00186F54"/>
    <w:rsid w:val="001927B3"/>
    <w:rsid w:val="00193895"/>
    <w:rsid w:val="00194153"/>
    <w:rsid w:val="00196821"/>
    <w:rsid w:val="001A18C7"/>
    <w:rsid w:val="001A3EFA"/>
    <w:rsid w:val="001A4F11"/>
    <w:rsid w:val="001A6E68"/>
    <w:rsid w:val="001A760F"/>
    <w:rsid w:val="001B0448"/>
    <w:rsid w:val="001B0762"/>
    <w:rsid w:val="001B0868"/>
    <w:rsid w:val="001B1879"/>
    <w:rsid w:val="001B2BE5"/>
    <w:rsid w:val="001B509E"/>
    <w:rsid w:val="001B726F"/>
    <w:rsid w:val="001C022F"/>
    <w:rsid w:val="001C187F"/>
    <w:rsid w:val="001C29EE"/>
    <w:rsid w:val="001C3D68"/>
    <w:rsid w:val="001C40FC"/>
    <w:rsid w:val="001C45B1"/>
    <w:rsid w:val="001C6D97"/>
    <w:rsid w:val="001C7869"/>
    <w:rsid w:val="001C79DB"/>
    <w:rsid w:val="001D181C"/>
    <w:rsid w:val="001D589E"/>
    <w:rsid w:val="001D7A50"/>
    <w:rsid w:val="001E01DE"/>
    <w:rsid w:val="001E3533"/>
    <w:rsid w:val="001E4B2F"/>
    <w:rsid w:val="001E7346"/>
    <w:rsid w:val="001E7D33"/>
    <w:rsid w:val="001F1C34"/>
    <w:rsid w:val="001F4D62"/>
    <w:rsid w:val="001F53A7"/>
    <w:rsid w:val="001F635A"/>
    <w:rsid w:val="002017D1"/>
    <w:rsid w:val="002022CE"/>
    <w:rsid w:val="00202874"/>
    <w:rsid w:val="0020334F"/>
    <w:rsid w:val="00204BDE"/>
    <w:rsid w:val="00204CBE"/>
    <w:rsid w:val="00213DE2"/>
    <w:rsid w:val="00215946"/>
    <w:rsid w:val="002169B0"/>
    <w:rsid w:val="00216E05"/>
    <w:rsid w:val="00217F28"/>
    <w:rsid w:val="00220A89"/>
    <w:rsid w:val="002229D5"/>
    <w:rsid w:val="002246C5"/>
    <w:rsid w:val="0022475F"/>
    <w:rsid w:val="00225213"/>
    <w:rsid w:val="0022583A"/>
    <w:rsid w:val="00227054"/>
    <w:rsid w:val="00230B07"/>
    <w:rsid w:val="00230DE0"/>
    <w:rsid w:val="00231C10"/>
    <w:rsid w:val="002326EC"/>
    <w:rsid w:val="00232D6B"/>
    <w:rsid w:val="00234353"/>
    <w:rsid w:val="00235BFD"/>
    <w:rsid w:val="00235C5E"/>
    <w:rsid w:val="00237D7C"/>
    <w:rsid w:val="0024181B"/>
    <w:rsid w:val="00241DDA"/>
    <w:rsid w:val="00241F94"/>
    <w:rsid w:val="002422E2"/>
    <w:rsid w:val="00242BA2"/>
    <w:rsid w:val="002472A0"/>
    <w:rsid w:val="00251E6D"/>
    <w:rsid w:val="00251F56"/>
    <w:rsid w:val="00255069"/>
    <w:rsid w:val="0025517D"/>
    <w:rsid w:val="002553B0"/>
    <w:rsid w:val="00256B1F"/>
    <w:rsid w:val="00257F2B"/>
    <w:rsid w:val="00260219"/>
    <w:rsid w:val="00260583"/>
    <w:rsid w:val="00262ABD"/>
    <w:rsid w:val="00264102"/>
    <w:rsid w:val="00264CD3"/>
    <w:rsid w:val="00264CE6"/>
    <w:rsid w:val="00267499"/>
    <w:rsid w:val="00273273"/>
    <w:rsid w:val="0027634F"/>
    <w:rsid w:val="0028215B"/>
    <w:rsid w:val="002834E3"/>
    <w:rsid w:val="0028462B"/>
    <w:rsid w:val="002847E6"/>
    <w:rsid w:val="00284CC3"/>
    <w:rsid w:val="00285E5F"/>
    <w:rsid w:val="00286134"/>
    <w:rsid w:val="0029168E"/>
    <w:rsid w:val="00291B84"/>
    <w:rsid w:val="00291F53"/>
    <w:rsid w:val="002955D4"/>
    <w:rsid w:val="002958D1"/>
    <w:rsid w:val="00295D03"/>
    <w:rsid w:val="002961D1"/>
    <w:rsid w:val="002A1B0E"/>
    <w:rsid w:val="002A3390"/>
    <w:rsid w:val="002A4509"/>
    <w:rsid w:val="002A4CDC"/>
    <w:rsid w:val="002A5802"/>
    <w:rsid w:val="002A630B"/>
    <w:rsid w:val="002A7A7F"/>
    <w:rsid w:val="002B00D8"/>
    <w:rsid w:val="002B2B91"/>
    <w:rsid w:val="002B467A"/>
    <w:rsid w:val="002B4A97"/>
    <w:rsid w:val="002B568F"/>
    <w:rsid w:val="002B6E8F"/>
    <w:rsid w:val="002C0BA9"/>
    <w:rsid w:val="002C2742"/>
    <w:rsid w:val="002C43D1"/>
    <w:rsid w:val="002C4493"/>
    <w:rsid w:val="002D037B"/>
    <w:rsid w:val="002D0782"/>
    <w:rsid w:val="002D2188"/>
    <w:rsid w:val="002D3421"/>
    <w:rsid w:val="002D364D"/>
    <w:rsid w:val="002E069D"/>
    <w:rsid w:val="002E1432"/>
    <w:rsid w:val="002E3E21"/>
    <w:rsid w:val="002E5E51"/>
    <w:rsid w:val="002E7BAC"/>
    <w:rsid w:val="002E7C1E"/>
    <w:rsid w:val="002F4A0C"/>
    <w:rsid w:val="002F60B5"/>
    <w:rsid w:val="00301314"/>
    <w:rsid w:val="00304199"/>
    <w:rsid w:val="00305023"/>
    <w:rsid w:val="00306054"/>
    <w:rsid w:val="0030644F"/>
    <w:rsid w:val="0030713D"/>
    <w:rsid w:val="00307E72"/>
    <w:rsid w:val="00311055"/>
    <w:rsid w:val="003134A3"/>
    <w:rsid w:val="00313F06"/>
    <w:rsid w:val="003140FC"/>
    <w:rsid w:val="00314454"/>
    <w:rsid w:val="003170A2"/>
    <w:rsid w:val="00317E74"/>
    <w:rsid w:val="003208B3"/>
    <w:rsid w:val="003216BE"/>
    <w:rsid w:val="00323FE2"/>
    <w:rsid w:val="0032589E"/>
    <w:rsid w:val="003269C9"/>
    <w:rsid w:val="00330008"/>
    <w:rsid w:val="00330A07"/>
    <w:rsid w:val="00332A39"/>
    <w:rsid w:val="00332FA5"/>
    <w:rsid w:val="00333A72"/>
    <w:rsid w:val="00335AF6"/>
    <w:rsid w:val="00337043"/>
    <w:rsid w:val="0034002C"/>
    <w:rsid w:val="003413FD"/>
    <w:rsid w:val="00342933"/>
    <w:rsid w:val="003437E5"/>
    <w:rsid w:val="00344536"/>
    <w:rsid w:val="00346BA5"/>
    <w:rsid w:val="00350C78"/>
    <w:rsid w:val="003519D6"/>
    <w:rsid w:val="003520F2"/>
    <w:rsid w:val="00354CD2"/>
    <w:rsid w:val="00354FA6"/>
    <w:rsid w:val="00355B16"/>
    <w:rsid w:val="00355ED9"/>
    <w:rsid w:val="003563A3"/>
    <w:rsid w:val="00356D3A"/>
    <w:rsid w:val="003614A6"/>
    <w:rsid w:val="0036234C"/>
    <w:rsid w:val="00362C2E"/>
    <w:rsid w:val="00362CEA"/>
    <w:rsid w:val="0036328D"/>
    <w:rsid w:val="00363976"/>
    <w:rsid w:val="003641D5"/>
    <w:rsid w:val="00365A18"/>
    <w:rsid w:val="003661BF"/>
    <w:rsid w:val="00367B17"/>
    <w:rsid w:val="00367CA9"/>
    <w:rsid w:val="00370CA2"/>
    <w:rsid w:val="00371CFA"/>
    <w:rsid w:val="00371DFC"/>
    <w:rsid w:val="00372ABF"/>
    <w:rsid w:val="00372E7E"/>
    <w:rsid w:val="00372F13"/>
    <w:rsid w:val="00373883"/>
    <w:rsid w:val="0037499A"/>
    <w:rsid w:val="00376FAE"/>
    <w:rsid w:val="00377059"/>
    <w:rsid w:val="00377B0A"/>
    <w:rsid w:val="003801B5"/>
    <w:rsid w:val="00381988"/>
    <w:rsid w:val="00381DEA"/>
    <w:rsid w:val="00384815"/>
    <w:rsid w:val="0038560C"/>
    <w:rsid w:val="00394C44"/>
    <w:rsid w:val="00395D49"/>
    <w:rsid w:val="00396244"/>
    <w:rsid w:val="00396A87"/>
    <w:rsid w:val="0039742A"/>
    <w:rsid w:val="00397509"/>
    <w:rsid w:val="003A533B"/>
    <w:rsid w:val="003A5360"/>
    <w:rsid w:val="003A5D4C"/>
    <w:rsid w:val="003A6DBB"/>
    <w:rsid w:val="003B23AE"/>
    <w:rsid w:val="003B4922"/>
    <w:rsid w:val="003B5CC0"/>
    <w:rsid w:val="003B7001"/>
    <w:rsid w:val="003B7894"/>
    <w:rsid w:val="003C0B2B"/>
    <w:rsid w:val="003C42DE"/>
    <w:rsid w:val="003C4679"/>
    <w:rsid w:val="003C4839"/>
    <w:rsid w:val="003C4DFF"/>
    <w:rsid w:val="003C6716"/>
    <w:rsid w:val="003C7E6F"/>
    <w:rsid w:val="003D2490"/>
    <w:rsid w:val="003D3D41"/>
    <w:rsid w:val="003D43FB"/>
    <w:rsid w:val="003D6A49"/>
    <w:rsid w:val="003E3710"/>
    <w:rsid w:val="003E7E2C"/>
    <w:rsid w:val="003F292E"/>
    <w:rsid w:val="003F47E6"/>
    <w:rsid w:val="003F5068"/>
    <w:rsid w:val="003F61D9"/>
    <w:rsid w:val="003F6243"/>
    <w:rsid w:val="003F6891"/>
    <w:rsid w:val="003F68A5"/>
    <w:rsid w:val="00400819"/>
    <w:rsid w:val="0040220F"/>
    <w:rsid w:val="00403470"/>
    <w:rsid w:val="00405ACA"/>
    <w:rsid w:val="0041316D"/>
    <w:rsid w:val="0041742C"/>
    <w:rsid w:val="00417787"/>
    <w:rsid w:val="00422305"/>
    <w:rsid w:val="0042417F"/>
    <w:rsid w:val="00426E69"/>
    <w:rsid w:val="00426F04"/>
    <w:rsid w:val="004273CD"/>
    <w:rsid w:val="00430114"/>
    <w:rsid w:val="0043212C"/>
    <w:rsid w:val="0043234C"/>
    <w:rsid w:val="00433C53"/>
    <w:rsid w:val="00441FE7"/>
    <w:rsid w:val="00442A96"/>
    <w:rsid w:val="004435BE"/>
    <w:rsid w:val="00445308"/>
    <w:rsid w:val="00446CC1"/>
    <w:rsid w:val="00451A4D"/>
    <w:rsid w:val="0046009F"/>
    <w:rsid w:val="004600DA"/>
    <w:rsid w:val="004601EE"/>
    <w:rsid w:val="00462457"/>
    <w:rsid w:val="00463E99"/>
    <w:rsid w:val="00465804"/>
    <w:rsid w:val="004677B2"/>
    <w:rsid w:val="0046795A"/>
    <w:rsid w:val="00470E52"/>
    <w:rsid w:val="00471D45"/>
    <w:rsid w:val="004725DE"/>
    <w:rsid w:val="004730A6"/>
    <w:rsid w:val="00474657"/>
    <w:rsid w:val="0047497D"/>
    <w:rsid w:val="0047663D"/>
    <w:rsid w:val="00476EF3"/>
    <w:rsid w:val="00480A2A"/>
    <w:rsid w:val="0048140A"/>
    <w:rsid w:val="004836A8"/>
    <w:rsid w:val="00483902"/>
    <w:rsid w:val="00485399"/>
    <w:rsid w:val="004909CE"/>
    <w:rsid w:val="0049366C"/>
    <w:rsid w:val="00493B22"/>
    <w:rsid w:val="00497C0E"/>
    <w:rsid w:val="004A182B"/>
    <w:rsid w:val="004A2283"/>
    <w:rsid w:val="004A4978"/>
    <w:rsid w:val="004A6EBF"/>
    <w:rsid w:val="004A6FC4"/>
    <w:rsid w:val="004A7465"/>
    <w:rsid w:val="004B16E9"/>
    <w:rsid w:val="004B5F51"/>
    <w:rsid w:val="004C180F"/>
    <w:rsid w:val="004C21B7"/>
    <w:rsid w:val="004C252F"/>
    <w:rsid w:val="004C2844"/>
    <w:rsid w:val="004C3DA4"/>
    <w:rsid w:val="004C48F4"/>
    <w:rsid w:val="004D0059"/>
    <w:rsid w:val="004D0169"/>
    <w:rsid w:val="004D0374"/>
    <w:rsid w:val="004D231D"/>
    <w:rsid w:val="004D4898"/>
    <w:rsid w:val="004E0470"/>
    <w:rsid w:val="004E051F"/>
    <w:rsid w:val="004E0ABA"/>
    <w:rsid w:val="004E1C6F"/>
    <w:rsid w:val="004E3076"/>
    <w:rsid w:val="004E3211"/>
    <w:rsid w:val="004E76AD"/>
    <w:rsid w:val="004E799F"/>
    <w:rsid w:val="004E7CF9"/>
    <w:rsid w:val="004F2FBC"/>
    <w:rsid w:val="004F3F19"/>
    <w:rsid w:val="0050105A"/>
    <w:rsid w:val="00505BA2"/>
    <w:rsid w:val="005067F8"/>
    <w:rsid w:val="00507FA6"/>
    <w:rsid w:val="005112F7"/>
    <w:rsid w:val="00511947"/>
    <w:rsid w:val="00512B90"/>
    <w:rsid w:val="005148E0"/>
    <w:rsid w:val="00514F62"/>
    <w:rsid w:val="00515F2D"/>
    <w:rsid w:val="00520C33"/>
    <w:rsid w:val="005241CC"/>
    <w:rsid w:val="005243C5"/>
    <w:rsid w:val="005243FA"/>
    <w:rsid w:val="00526165"/>
    <w:rsid w:val="005316D1"/>
    <w:rsid w:val="00531D34"/>
    <w:rsid w:val="00531FEF"/>
    <w:rsid w:val="005364AF"/>
    <w:rsid w:val="00537DFB"/>
    <w:rsid w:val="00540985"/>
    <w:rsid w:val="0054225D"/>
    <w:rsid w:val="00542A50"/>
    <w:rsid w:val="005507FD"/>
    <w:rsid w:val="00550848"/>
    <w:rsid w:val="00551521"/>
    <w:rsid w:val="0055581B"/>
    <w:rsid w:val="00561BB2"/>
    <w:rsid w:val="00562173"/>
    <w:rsid w:val="00562332"/>
    <w:rsid w:val="00563187"/>
    <w:rsid w:val="00564000"/>
    <w:rsid w:val="0056610B"/>
    <w:rsid w:val="0056714A"/>
    <w:rsid w:val="005672A2"/>
    <w:rsid w:val="00567FFC"/>
    <w:rsid w:val="00570524"/>
    <w:rsid w:val="005801AC"/>
    <w:rsid w:val="00580565"/>
    <w:rsid w:val="00580BAE"/>
    <w:rsid w:val="00581D3C"/>
    <w:rsid w:val="00581D52"/>
    <w:rsid w:val="00582D5A"/>
    <w:rsid w:val="005843ED"/>
    <w:rsid w:val="00585E80"/>
    <w:rsid w:val="00587988"/>
    <w:rsid w:val="005919DD"/>
    <w:rsid w:val="00591A2B"/>
    <w:rsid w:val="00597544"/>
    <w:rsid w:val="00597786"/>
    <w:rsid w:val="0059794D"/>
    <w:rsid w:val="005A06D8"/>
    <w:rsid w:val="005A1B60"/>
    <w:rsid w:val="005A3657"/>
    <w:rsid w:val="005A4BA8"/>
    <w:rsid w:val="005A71C5"/>
    <w:rsid w:val="005B1058"/>
    <w:rsid w:val="005B1267"/>
    <w:rsid w:val="005B143B"/>
    <w:rsid w:val="005B3A09"/>
    <w:rsid w:val="005B73D9"/>
    <w:rsid w:val="005C3C99"/>
    <w:rsid w:val="005C5334"/>
    <w:rsid w:val="005C5D60"/>
    <w:rsid w:val="005C7AD3"/>
    <w:rsid w:val="005D0BE8"/>
    <w:rsid w:val="005D5B50"/>
    <w:rsid w:val="005D7745"/>
    <w:rsid w:val="005E1053"/>
    <w:rsid w:val="005E27AE"/>
    <w:rsid w:val="005E4842"/>
    <w:rsid w:val="005E7BA9"/>
    <w:rsid w:val="005F1F65"/>
    <w:rsid w:val="005F3642"/>
    <w:rsid w:val="005F534B"/>
    <w:rsid w:val="005F66F0"/>
    <w:rsid w:val="005F7412"/>
    <w:rsid w:val="00600DC4"/>
    <w:rsid w:val="00602222"/>
    <w:rsid w:val="0060550C"/>
    <w:rsid w:val="006060F6"/>
    <w:rsid w:val="00606D02"/>
    <w:rsid w:val="00607654"/>
    <w:rsid w:val="00610099"/>
    <w:rsid w:val="00611650"/>
    <w:rsid w:val="00611947"/>
    <w:rsid w:val="00614F1F"/>
    <w:rsid w:val="006170D7"/>
    <w:rsid w:val="00621DC0"/>
    <w:rsid w:val="00622CB1"/>
    <w:rsid w:val="006232CE"/>
    <w:rsid w:val="00623853"/>
    <w:rsid w:val="00626111"/>
    <w:rsid w:val="006263D7"/>
    <w:rsid w:val="00626E4D"/>
    <w:rsid w:val="00632D3C"/>
    <w:rsid w:val="006364BE"/>
    <w:rsid w:val="00637FFD"/>
    <w:rsid w:val="00640194"/>
    <w:rsid w:val="00640694"/>
    <w:rsid w:val="00642ED4"/>
    <w:rsid w:val="00646120"/>
    <w:rsid w:val="00647AEC"/>
    <w:rsid w:val="00647BD9"/>
    <w:rsid w:val="006506A1"/>
    <w:rsid w:val="00651FF0"/>
    <w:rsid w:val="00652190"/>
    <w:rsid w:val="00656E71"/>
    <w:rsid w:val="006602D6"/>
    <w:rsid w:val="00660727"/>
    <w:rsid w:val="0066135D"/>
    <w:rsid w:val="00661FAC"/>
    <w:rsid w:val="00663637"/>
    <w:rsid w:val="00663F9F"/>
    <w:rsid w:val="00665EF7"/>
    <w:rsid w:val="00667270"/>
    <w:rsid w:val="00670415"/>
    <w:rsid w:val="00670E2C"/>
    <w:rsid w:val="00671AC8"/>
    <w:rsid w:val="00673264"/>
    <w:rsid w:val="00680203"/>
    <w:rsid w:val="006845E6"/>
    <w:rsid w:val="00684818"/>
    <w:rsid w:val="006854BF"/>
    <w:rsid w:val="00685C6F"/>
    <w:rsid w:val="00690171"/>
    <w:rsid w:val="006934B6"/>
    <w:rsid w:val="0069387A"/>
    <w:rsid w:val="0069415F"/>
    <w:rsid w:val="006956DB"/>
    <w:rsid w:val="006A128E"/>
    <w:rsid w:val="006A36E8"/>
    <w:rsid w:val="006A3F10"/>
    <w:rsid w:val="006A5987"/>
    <w:rsid w:val="006A5F9E"/>
    <w:rsid w:val="006B04E3"/>
    <w:rsid w:val="006B2C6E"/>
    <w:rsid w:val="006B3075"/>
    <w:rsid w:val="006B37BE"/>
    <w:rsid w:val="006B3FCA"/>
    <w:rsid w:val="006B5764"/>
    <w:rsid w:val="006C2364"/>
    <w:rsid w:val="006C3158"/>
    <w:rsid w:val="006C3247"/>
    <w:rsid w:val="006C35EC"/>
    <w:rsid w:val="006C5189"/>
    <w:rsid w:val="006C7627"/>
    <w:rsid w:val="006D3D20"/>
    <w:rsid w:val="006D42BB"/>
    <w:rsid w:val="006D4C09"/>
    <w:rsid w:val="006D5F9B"/>
    <w:rsid w:val="006D6EC9"/>
    <w:rsid w:val="006D771E"/>
    <w:rsid w:val="006D7BDB"/>
    <w:rsid w:val="006E0626"/>
    <w:rsid w:val="006E0D5E"/>
    <w:rsid w:val="006E2728"/>
    <w:rsid w:val="006E6CE1"/>
    <w:rsid w:val="006F31F9"/>
    <w:rsid w:val="006F3872"/>
    <w:rsid w:val="006F7B87"/>
    <w:rsid w:val="00701160"/>
    <w:rsid w:val="00703315"/>
    <w:rsid w:val="007038D7"/>
    <w:rsid w:val="00703BA8"/>
    <w:rsid w:val="0070589B"/>
    <w:rsid w:val="00707276"/>
    <w:rsid w:val="007102A0"/>
    <w:rsid w:val="00710BCF"/>
    <w:rsid w:val="00710EFD"/>
    <w:rsid w:val="00711545"/>
    <w:rsid w:val="00712638"/>
    <w:rsid w:val="007127AF"/>
    <w:rsid w:val="007131F4"/>
    <w:rsid w:val="00716DB3"/>
    <w:rsid w:val="00721752"/>
    <w:rsid w:val="00726FA8"/>
    <w:rsid w:val="00730709"/>
    <w:rsid w:val="00730FC8"/>
    <w:rsid w:val="00731694"/>
    <w:rsid w:val="007329C3"/>
    <w:rsid w:val="007335EC"/>
    <w:rsid w:val="007342D2"/>
    <w:rsid w:val="00736CA7"/>
    <w:rsid w:val="00737876"/>
    <w:rsid w:val="00741658"/>
    <w:rsid w:val="007422C9"/>
    <w:rsid w:val="00743131"/>
    <w:rsid w:val="0074682D"/>
    <w:rsid w:val="0074695D"/>
    <w:rsid w:val="00747964"/>
    <w:rsid w:val="007500B9"/>
    <w:rsid w:val="0075067D"/>
    <w:rsid w:val="00750756"/>
    <w:rsid w:val="0075212B"/>
    <w:rsid w:val="00755B14"/>
    <w:rsid w:val="0075696C"/>
    <w:rsid w:val="00763757"/>
    <w:rsid w:val="00764A71"/>
    <w:rsid w:val="00764EBD"/>
    <w:rsid w:val="00765275"/>
    <w:rsid w:val="00765933"/>
    <w:rsid w:val="007722CC"/>
    <w:rsid w:val="00774EE4"/>
    <w:rsid w:val="007750A5"/>
    <w:rsid w:val="007752B0"/>
    <w:rsid w:val="00775943"/>
    <w:rsid w:val="0077750E"/>
    <w:rsid w:val="0078172F"/>
    <w:rsid w:val="00781864"/>
    <w:rsid w:val="00784284"/>
    <w:rsid w:val="007854F5"/>
    <w:rsid w:val="0078561C"/>
    <w:rsid w:val="0078593B"/>
    <w:rsid w:val="00786EF5"/>
    <w:rsid w:val="00792814"/>
    <w:rsid w:val="007A0A4F"/>
    <w:rsid w:val="007A2578"/>
    <w:rsid w:val="007A2D4B"/>
    <w:rsid w:val="007A31DB"/>
    <w:rsid w:val="007A41D3"/>
    <w:rsid w:val="007A4361"/>
    <w:rsid w:val="007A4C80"/>
    <w:rsid w:val="007A75FF"/>
    <w:rsid w:val="007B530D"/>
    <w:rsid w:val="007B595C"/>
    <w:rsid w:val="007B7518"/>
    <w:rsid w:val="007C168E"/>
    <w:rsid w:val="007C1F44"/>
    <w:rsid w:val="007C2410"/>
    <w:rsid w:val="007C3651"/>
    <w:rsid w:val="007D1BD3"/>
    <w:rsid w:val="007D3EB8"/>
    <w:rsid w:val="007D579A"/>
    <w:rsid w:val="007D5E69"/>
    <w:rsid w:val="007D6436"/>
    <w:rsid w:val="007D77D9"/>
    <w:rsid w:val="007E085D"/>
    <w:rsid w:val="007E3046"/>
    <w:rsid w:val="007E3ACD"/>
    <w:rsid w:val="007E3F71"/>
    <w:rsid w:val="007E7DF6"/>
    <w:rsid w:val="007F2A75"/>
    <w:rsid w:val="007F2B8A"/>
    <w:rsid w:val="007F3D78"/>
    <w:rsid w:val="007F62AC"/>
    <w:rsid w:val="00803744"/>
    <w:rsid w:val="00806E65"/>
    <w:rsid w:val="00810CFB"/>
    <w:rsid w:val="0081382F"/>
    <w:rsid w:val="00813F80"/>
    <w:rsid w:val="008148B5"/>
    <w:rsid w:val="00814E30"/>
    <w:rsid w:val="00815DD6"/>
    <w:rsid w:val="00816270"/>
    <w:rsid w:val="00820120"/>
    <w:rsid w:val="0082026B"/>
    <w:rsid w:val="00825925"/>
    <w:rsid w:val="00827968"/>
    <w:rsid w:val="008301E0"/>
    <w:rsid w:val="0083180F"/>
    <w:rsid w:val="00832927"/>
    <w:rsid w:val="0083469F"/>
    <w:rsid w:val="00834EFB"/>
    <w:rsid w:val="008369C0"/>
    <w:rsid w:val="008374DC"/>
    <w:rsid w:val="00837EE6"/>
    <w:rsid w:val="008405A6"/>
    <w:rsid w:val="0084136C"/>
    <w:rsid w:val="00847CB0"/>
    <w:rsid w:val="00847F3E"/>
    <w:rsid w:val="00850FB2"/>
    <w:rsid w:val="00851A57"/>
    <w:rsid w:val="00853F49"/>
    <w:rsid w:val="008571F5"/>
    <w:rsid w:val="0086011F"/>
    <w:rsid w:val="008609AE"/>
    <w:rsid w:val="008613B8"/>
    <w:rsid w:val="008617C5"/>
    <w:rsid w:val="00861FA4"/>
    <w:rsid w:val="008667C4"/>
    <w:rsid w:val="008668F6"/>
    <w:rsid w:val="00866E4B"/>
    <w:rsid w:val="00867516"/>
    <w:rsid w:val="00873F19"/>
    <w:rsid w:val="00873F1B"/>
    <w:rsid w:val="008741E8"/>
    <w:rsid w:val="00875D8E"/>
    <w:rsid w:val="008766E9"/>
    <w:rsid w:val="0087796A"/>
    <w:rsid w:val="0088351C"/>
    <w:rsid w:val="00883CFF"/>
    <w:rsid w:val="00885E99"/>
    <w:rsid w:val="00891182"/>
    <w:rsid w:val="008934F3"/>
    <w:rsid w:val="00893DA5"/>
    <w:rsid w:val="00895259"/>
    <w:rsid w:val="008964D7"/>
    <w:rsid w:val="0089729B"/>
    <w:rsid w:val="008A155F"/>
    <w:rsid w:val="008A361E"/>
    <w:rsid w:val="008A6F18"/>
    <w:rsid w:val="008B08F8"/>
    <w:rsid w:val="008B094E"/>
    <w:rsid w:val="008B3827"/>
    <w:rsid w:val="008B41A3"/>
    <w:rsid w:val="008B5CAD"/>
    <w:rsid w:val="008B645D"/>
    <w:rsid w:val="008C0546"/>
    <w:rsid w:val="008C0AFD"/>
    <w:rsid w:val="008C1346"/>
    <w:rsid w:val="008C2240"/>
    <w:rsid w:val="008C2275"/>
    <w:rsid w:val="008C2D85"/>
    <w:rsid w:val="008C373D"/>
    <w:rsid w:val="008D00BF"/>
    <w:rsid w:val="008D0C75"/>
    <w:rsid w:val="008D0D6C"/>
    <w:rsid w:val="008D2B57"/>
    <w:rsid w:val="008D4193"/>
    <w:rsid w:val="008D435C"/>
    <w:rsid w:val="008D54A0"/>
    <w:rsid w:val="008D578E"/>
    <w:rsid w:val="008D7261"/>
    <w:rsid w:val="008D7DC5"/>
    <w:rsid w:val="008E0A0F"/>
    <w:rsid w:val="008E180F"/>
    <w:rsid w:val="008E2E93"/>
    <w:rsid w:val="008E3597"/>
    <w:rsid w:val="008E5FC0"/>
    <w:rsid w:val="008F39C2"/>
    <w:rsid w:val="008F536E"/>
    <w:rsid w:val="008F5D2C"/>
    <w:rsid w:val="008F6130"/>
    <w:rsid w:val="008F70C7"/>
    <w:rsid w:val="00900F71"/>
    <w:rsid w:val="00910B46"/>
    <w:rsid w:val="00914A6C"/>
    <w:rsid w:val="00914B35"/>
    <w:rsid w:val="0091612B"/>
    <w:rsid w:val="009174B2"/>
    <w:rsid w:val="00917A60"/>
    <w:rsid w:val="009239A4"/>
    <w:rsid w:val="009244DD"/>
    <w:rsid w:val="00925219"/>
    <w:rsid w:val="00926135"/>
    <w:rsid w:val="0093103B"/>
    <w:rsid w:val="009318C4"/>
    <w:rsid w:val="00931C05"/>
    <w:rsid w:val="009322C6"/>
    <w:rsid w:val="00934D1F"/>
    <w:rsid w:val="009351E7"/>
    <w:rsid w:val="00936C3E"/>
    <w:rsid w:val="00943A79"/>
    <w:rsid w:val="0094406A"/>
    <w:rsid w:val="00950FF0"/>
    <w:rsid w:val="0095295C"/>
    <w:rsid w:val="009530FA"/>
    <w:rsid w:val="009547B2"/>
    <w:rsid w:val="009573AE"/>
    <w:rsid w:val="00962DAC"/>
    <w:rsid w:val="009653D9"/>
    <w:rsid w:val="00965ECE"/>
    <w:rsid w:val="00965FC3"/>
    <w:rsid w:val="00966059"/>
    <w:rsid w:val="009709C1"/>
    <w:rsid w:val="00970EC2"/>
    <w:rsid w:val="00970FAB"/>
    <w:rsid w:val="009757B0"/>
    <w:rsid w:val="00975D2D"/>
    <w:rsid w:val="00976C5B"/>
    <w:rsid w:val="00981D57"/>
    <w:rsid w:val="00981FA3"/>
    <w:rsid w:val="009856AA"/>
    <w:rsid w:val="00990146"/>
    <w:rsid w:val="00990389"/>
    <w:rsid w:val="0099210B"/>
    <w:rsid w:val="009930B2"/>
    <w:rsid w:val="009A3D4D"/>
    <w:rsid w:val="009A48E6"/>
    <w:rsid w:val="009A7153"/>
    <w:rsid w:val="009B24A3"/>
    <w:rsid w:val="009B4B70"/>
    <w:rsid w:val="009B4D26"/>
    <w:rsid w:val="009B61CB"/>
    <w:rsid w:val="009C07A9"/>
    <w:rsid w:val="009C2F97"/>
    <w:rsid w:val="009C4A7B"/>
    <w:rsid w:val="009C67BD"/>
    <w:rsid w:val="009C6D4B"/>
    <w:rsid w:val="009D018B"/>
    <w:rsid w:val="009D0D95"/>
    <w:rsid w:val="009D2D59"/>
    <w:rsid w:val="009D44AB"/>
    <w:rsid w:val="009D53C8"/>
    <w:rsid w:val="009D5894"/>
    <w:rsid w:val="009D5995"/>
    <w:rsid w:val="009D68D4"/>
    <w:rsid w:val="009E0892"/>
    <w:rsid w:val="009E14FD"/>
    <w:rsid w:val="009E1BDC"/>
    <w:rsid w:val="009E2149"/>
    <w:rsid w:val="009E3476"/>
    <w:rsid w:val="009E418F"/>
    <w:rsid w:val="009E5C07"/>
    <w:rsid w:val="009E6556"/>
    <w:rsid w:val="009F08AB"/>
    <w:rsid w:val="009F12A7"/>
    <w:rsid w:val="009F25F9"/>
    <w:rsid w:val="009F441D"/>
    <w:rsid w:val="009F46FB"/>
    <w:rsid w:val="009F5028"/>
    <w:rsid w:val="009F5131"/>
    <w:rsid w:val="009F7933"/>
    <w:rsid w:val="00A009ED"/>
    <w:rsid w:val="00A01B43"/>
    <w:rsid w:val="00A025C3"/>
    <w:rsid w:val="00A059B0"/>
    <w:rsid w:val="00A13C12"/>
    <w:rsid w:val="00A141D8"/>
    <w:rsid w:val="00A155BC"/>
    <w:rsid w:val="00A16360"/>
    <w:rsid w:val="00A1719E"/>
    <w:rsid w:val="00A17E02"/>
    <w:rsid w:val="00A23727"/>
    <w:rsid w:val="00A25301"/>
    <w:rsid w:val="00A25348"/>
    <w:rsid w:val="00A306C2"/>
    <w:rsid w:val="00A3258E"/>
    <w:rsid w:val="00A3733C"/>
    <w:rsid w:val="00A3797C"/>
    <w:rsid w:val="00A41054"/>
    <w:rsid w:val="00A44E80"/>
    <w:rsid w:val="00A462A6"/>
    <w:rsid w:val="00A464DC"/>
    <w:rsid w:val="00A4694F"/>
    <w:rsid w:val="00A53AC9"/>
    <w:rsid w:val="00A55FEB"/>
    <w:rsid w:val="00A5694D"/>
    <w:rsid w:val="00A61506"/>
    <w:rsid w:val="00A62D30"/>
    <w:rsid w:val="00A64B8D"/>
    <w:rsid w:val="00A66F3F"/>
    <w:rsid w:val="00A7582A"/>
    <w:rsid w:val="00A811F0"/>
    <w:rsid w:val="00A8205E"/>
    <w:rsid w:val="00A838F2"/>
    <w:rsid w:val="00A8418D"/>
    <w:rsid w:val="00A84C41"/>
    <w:rsid w:val="00A87138"/>
    <w:rsid w:val="00A90DBB"/>
    <w:rsid w:val="00A91572"/>
    <w:rsid w:val="00A92C20"/>
    <w:rsid w:val="00A93ECA"/>
    <w:rsid w:val="00A95239"/>
    <w:rsid w:val="00A9715C"/>
    <w:rsid w:val="00A975FF"/>
    <w:rsid w:val="00AA0289"/>
    <w:rsid w:val="00AA2157"/>
    <w:rsid w:val="00AB0027"/>
    <w:rsid w:val="00AB0AF5"/>
    <w:rsid w:val="00AB49FA"/>
    <w:rsid w:val="00AB4DD9"/>
    <w:rsid w:val="00AB7426"/>
    <w:rsid w:val="00AC11D2"/>
    <w:rsid w:val="00AC17C2"/>
    <w:rsid w:val="00AC3557"/>
    <w:rsid w:val="00AC6026"/>
    <w:rsid w:val="00AC60F0"/>
    <w:rsid w:val="00AC6E85"/>
    <w:rsid w:val="00AC70E8"/>
    <w:rsid w:val="00AC71F3"/>
    <w:rsid w:val="00AC7F5B"/>
    <w:rsid w:val="00AD0C4E"/>
    <w:rsid w:val="00AD4A2F"/>
    <w:rsid w:val="00AD4BAD"/>
    <w:rsid w:val="00AD7CCD"/>
    <w:rsid w:val="00AE1BC5"/>
    <w:rsid w:val="00AE38F9"/>
    <w:rsid w:val="00AE3918"/>
    <w:rsid w:val="00AE4532"/>
    <w:rsid w:val="00AE6CB2"/>
    <w:rsid w:val="00AE72B0"/>
    <w:rsid w:val="00AF020C"/>
    <w:rsid w:val="00AF0EF7"/>
    <w:rsid w:val="00AF1BEA"/>
    <w:rsid w:val="00AF2395"/>
    <w:rsid w:val="00AF2B7C"/>
    <w:rsid w:val="00AF4A33"/>
    <w:rsid w:val="00AF4F6A"/>
    <w:rsid w:val="00AF6FFB"/>
    <w:rsid w:val="00AF7DDD"/>
    <w:rsid w:val="00B0000D"/>
    <w:rsid w:val="00B14764"/>
    <w:rsid w:val="00B15A83"/>
    <w:rsid w:val="00B15BDF"/>
    <w:rsid w:val="00B1750C"/>
    <w:rsid w:val="00B204EB"/>
    <w:rsid w:val="00B210FA"/>
    <w:rsid w:val="00B213E5"/>
    <w:rsid w:val="00B24E70"/>
    <w:rsid w:val="00B250E0"/>
    <w:rsid w:val="00B262FE"/>
    <w:rsid w:val="00B26A4E"/>
    <w:rsid w:val="00B32606"/>
    <w:rsid w:val="00B33AE8"/>
    <w:rsid w:val="00B3436D"/>
    <w:rsid w:val="00B35DB5"/>
    <w:rsid w:val="00B37CA4"/>
    <w:rsid w:val="00B4316A"/>
    <w:rsid w:val="00B45956"/>
    <w:rsid w:val="00B46D90"/>
    <w:rsid w:val="00B47ECE"/>
    <w:rsid w:val="00B51216"/>
    <w:rsid w:val="00B517BD"/>
    <w:rsid w:val="00B53063"/>
    <w:rsid w:val="00B552F3"/>
    <w:rsid w:val="00B610E4"/>
    <w:rsid w:val="00B669CE"/>
    <w:rsid w:val="00B71F4F"/>
    <w:rsid w:val="00B724FE"/>
    <w:rsid w:val="00B73470"/>
    <w:rsid w:val="00B73A3E"/>
    <w:rsid w:val="00B743F4"/>
    <w:rsid w:val="00B75067"/>
    <w:rsid w:val="00B76043"/>
    <w:rsid w:val="00B766FC"/>
    <w:rsid w:val="00B77137"/>
    <w:rsid w:val="00B773A7"/>
    <w:rsid w:val="00B776E7"/>
    <w:rsid w:val="00B81467"/>
    <w:rsid w:val="00B818E9"/>
    <w:rsid w:val="00B826BF"/>
    <w:rsid w:val="00B84619"/>
    <w:rsid w:val="00B91883"/>
    <w:rsid w:val="00B92790"/>
    <w:rsid w:val="00B92AA8"/>
    <w:rsid w:val="00B92CAC"/>
    <w:rsid w:val="00B93566"/>
    <w:rsid w:val="00B93F3D"/>
    <w:rsid w:val="00B94042"/>
    <w:rsid w:val="00B95E8F"/>
    <w:rsid w:val="00B961C9"/>
    <w:rsid w:val="00B9681D"/>
    <w:rsid w:val="00BA0F1B"/>
    <w:rsid w:val="00BA3F20"/>
    <w:rsid w:val="00BA46A3"/>
    <w:rsid w:val="00BA4916"/>
    <w:rsid w:val="00BA64C6"/>
    <w:rsid w:val="00BA65D2"/>
    <w:rsid w:val="00BA710F"/>
    <w:rsid w:val="00BB0F58"/>
    <w:rsid w:val="00BB307E"/>
    <w:rsid w:val="00BB3427"/>
    <w:rsid w:val="00BB367E"/>
    <w:rsid w:val="00BB5D42"/>
    <w:rsid w:val="00BC0C81"/>
    <w:rsid w:val="00BC11A3"/>
    <w:rsid w:val="00BC1C15"/>
    <w:rsid w:val="00BC31A4"/>
    <w:rsid w:val="00BC62C8"/>
    <w:rsid w:val="00BD25BA"/>
    <w:rsid w:val="00BD2643"/>
    <w:rsid w:val="00BD3FFC"/>
    <w:rsid w:val="00BD7129"/>
    <w:rsid w:val="00BD7822"/>
    <w:rsid w:val="00BE166D"/>
    <w:rsid w:val="00BE213B"/>
    <w:rsid w:val="00BE3568"/>
    <w:rsid w:val="00BE3C9D"/>
    <w:rsid w:val="00BE769B"/>
    <w:rsid w:val="00BE7AB6"/>
    <w:rsid w:val="00BF12DA"/>
    <w:rsid w:val="00BF6384"/>
    <w:rsid w:val="00BF6BFF"/>
    <w:rsid w:val="00C00DF1"/>
    <w:rsid w:val="00C035DC"/>
    <w:rsid w:val="00C06A7F"/>
    <w:rsid w:val="00C0744C"/>
    <w:rsid w:val="00C07461"/>
    <w:rsid w:val="00C07D54"/>
    <w:rsid w:val="00C07D6B"/>
    <w:rsid w:val="00C10583"/>
    <w:rsid w:val="00C12B96"/>
    <w:rsid w:val="00C1356D"/>
    <w:rsid w:val="00C1359C"/>
    <w:rsid w:val="00C15D55"/>
    <w:rsid w:val="00C20A78"/>
    <w:rsid w:val="00C20C72"/>
    <w:rsid w:val="00C220BC"/>
    <w:rsid w:val="00C22DA2"/>
    <w:rsid w:val="00C30EF2"/>
    <w:rsid w:val="00C3652E"/>
    <w:rsid w:val="00C377A7"/>
    <w:rsid w:val="00C438D4"/>
    <w:rsid w:val="00C44361"/>
    <w:rsid w:val="00C450E1"/>
    <w:rsid w:val="00C4542E"/>
    <w:rsid w:val="00C46FF9"/>
    <w:rsid w:val="00C47D03"/>
    <w:rsid w:val="00C50044"/>
    <w:rsid w:val="00C516DA"/>
    <w:rsid w:val="00C5262F"/>
    <w:rsid w:val="00C53B29"/>
    <w:rsid w:val="00C56C84"/>
    <w:rsid w:val="00C60200"/>
    <w:rsid w:val="00C62D06"/>
    <w:rsid w:val="00C6367D"/>
    <w:rsid w:val="00C64D81"/>
    <w:rsid w:val="00C650D3"/>
    <w:rsid w:val="00C654F9"/>
    <w:rsid w:val="00C71332"/>
    <w:rsid w:val="00C71C6D"/>
    <w:rsid w:val="00C73FF5"/>
    <w:rsid w:val="00C7555E"/>
    <w:rsid w:val="00C75988"/>
    <w:rsid w:val="00C80BC8"/>
    <w:rsid w:val="00C81C24"/>
    <w:rsid w:val="00C82BE3"/>
    <w:rsid w:val="00C85A5F"/>
    <w:rsid w:val="00C86BDB"/>
    <w:rsid w:val="00C87BA8"/>
    <w:rsid w:val="00C91795"/>
    <w:rsid w:val="00C94A4A"/>
    <w:rsid w:val="00C94E8E"/>
    <w:rsid w:val="00C94F9B"/>
    <w:rsid w:val="00C968BE"/>
    <w:rsid w:val="00C97A2B"/>
    <w:rsid w:val="00CA00E1"/>
    <w:rsid w:val="00CA1047"/>
    <w:rsid w:val="00CA2788"/>
    <w:rsid w:val="00CA5B01"/>
    <w:rsid w:val="00CA710C"/>
    <w:rsid w:val="00CB33C5"/>
    <w:rsid w:val="00CB72F8"/>
    <w:rsid w:val="00CC2188"/>
    <w:rsid w:val="00CC547B"/>
    <w:rsid w:val="00CC5872"/>
    <w:rsid w:val="00CC6B0C"/>
    <w:rsid w:val="00CC7900"/>
    <w:rsid w:val="00CC79C4"/>
    <w:rsid w:val="00CC7B38"/>
    <w:rsid w:val="00CD1A36"/>
    <w:rsid w:val="00CD1EC3"/>
    <w:rsid w:val="00CD2117"/>
    <w:rsid w:val="00CD3448"/>
    <w:rsid w:val="00CD35FC"/>
    <w:rsid w:val="00CD5732"/>
    <w:rsid w:val="00CD5EB0"/>
    <w:rsid w:val="00CD6506"/>
    <w:rsid w:val="00CD74B5"/>
    <w:rsid w:val="00CE052A"/>
    <w:rsid w:val="00CE213F"/>
    <w:rsid w:val="00CE3068"/>
    <w:rsid w:val="00CE4C3E"/>
    <w:rsid w:val="00CE59D6"/>
    <w:rsid w:val="00CE6394"/>
    <w:rsid w:val="00CE6527"/>
    <w:rsid w:val="00CE7894"/>
    <w:rsid w:val="00CF0CB1"/>
    <w:rsid w:val="00CF343B"/>
    <w:rsid w:val="00CF3A82"/>
    <w:rsid w:val="00CF421F"/>
    <w:rsid w:val="00CF4C76"/>
    <w:rsid w:val="00CF670A"/>
    <w:rsid w:val="00CF6FCC"/>
    <w:rsid w:val="00CF70E2"/>
    <w:rsid w:val="00D0285E"/>
    <w:rsid w:val="00D04D5F"/>
    <w:rsid w:val="00D0556D"/>
    <w:rsid w:val="00D057AC"/>
    <w:rsid w:val="00D05DD0"/>
    <w:rsid w:val="00D065F7"/>
    <w:rsid w:val="00D0660D"/>
    <w:rsid w:val="00D074B9"/>
    <w:rsid w:val="00D10F3C"/>
    <w:rsid w:val="00D116CE"/>
    <w:rsid w:val="00D11E54"/>
    <w:rsid w:val="00D12DA6"/>
    <w:rsid w:val="00D150D6"/>
    <w:rsid w:val="00D16A05"/>
    <w:rsid w:val="00D16F52"/>
    <w:rsid w:val="00D218AA"/>
    <w:rsid w:val="00D23DBA"/>
    <w:rsid w:val="00D247FF"/>
    <w:rsid w:val="00D25BEE"/>
    <w:rsid w:val="00D261E2"/>
    <w:rsid w:val="00D26636"/>
    <w:rsid w:val="00D30BAC"/>
    <w:rsid w:val="00D34C5B"/>
    <w:rsid w:val="00D355DA"/>
    <w:rsid w:val="00D373C6"/>
    <w:rsid w:val="00D374E5"/>
    <w:rsid w:val="00D405ED"/>
    <w:rsid w:val="00D40FDC"/>
    <w:rsid w:val="00D410F0"/>
    <w:rsid w:val="00D433FE"/>
    <w:rsid w:val="00D45759"/>
    <w:rsid w:val="00D4629A"/>
    <w:rsid w:val="00D47263"/>
    <w:rsid w:val="00D50FB0"/>
    <w:rsid w:val="00D51B75"/>
    <w:rsid w:val="00D52C87"/>
    <w:rsid w:val="00D52F62"/>
    <w:rsid w:val="00D5476B"/>
    <w:rsid w:val="00D56A0C"/>
    <w:rsid w:val="00D57636"/>
    <w:rsid w:val="00D60622"/>
    <w:rsid w:val="00D61128"/>
    <w:rsid w:val="00D624D2"/>
    <w:rsid w:val="00D6594C"/>
    <w:rsid w:val="00D679CB"/>
    <w:rsid w:val="00D735B6"/>
    <w:rsid w:val="00D75965"/>
    <w:rsid w:val="00D8330E"/>
    <w:rsid w:val="00D91B93"/>
    <w:rsid w:val="00D91C8F"/>
    <w:rsid w:val="00D94622"/>
    <w:rsid w:val="00D955FA"/>
    <w:rsid w:val="00D95BFF"/>
    <w:rsid w:val="00D96D58"/>
    <w:rsid w:val="00D97FDF"/>
    <w:rsid w:val="00DA0270"/>
    <w:rsid w:val="00DA2A14"/>
    <w:rsid w:val="00DA3D62"/>
    <w:rsid w:val="00DA6454"/>
    <w:rsid w:val="00DA6616"/>
    <w:rsid w:val="00DA6755"/>
    <w:rsid w:val="00DA6DE6"/>
    <w:rsid w:val="00DB0F71"/>
    <w:rsid w:val="00DB303E"/>
    <w:rsid w:val="00DB590B"/>
    <w:rsid w:val="00DB6304"/>
    <w:rsid w:val="00DB6D43"/>
    <w:rsid w:val="00DB7A2B"/>
    <w:rsid w:val="00DB7A90"/>
    <w:rsid w:val="00DC653F"/>
    <w:rsid w:val="00DC7CFD"/>
    <w:rsid w:val="00DD0B42"/>
    <w:rsid w:val="00DD200D"/>
    <w:rsid w:val="00DD2F05"/>
    <w:rsid w:val="00DD6841"/>
    <w:rsid w:val="00DD7061"/>
    <w:rsid w:val="00DE0D7F"/>
    <w:rsid w:val="00DE4E9E"/>
    <w:rsid w:val="00DE680A"/>
    <w:rsid w:val="00DF06B7"/>
    <w:rsid w:val="00DF4743"/>
    <w:rsid w:val="00DF485B"/>
    <w:rsid w:val="00DF49E7"/>
    <w:rsid w:val="00DF4D3E"/>
    <w:rsid w:val="00DF795B"/>
    <w:rsid w:val="00E03366"/>
    <w:rsid w:val="00E03734"/>
    <w:rsid w:val="00E12558"/>
    <w:rsid w:val="00E132A8"/>
    <w:rsid w:val="00E13C26"/>
    <w:rsid w:val="00E143CF"/>
    <w:rsid w:val="00E22D26"/>
    <w:rsid w:val="00E23FB7"/>
    <w:rsid w:val="00E24DA9"/>
    <w:rsid w:val="00E257AE"/>
    <w:rsid w:val="00E27069"/>
    <w:rsid w:val="00E272D9"/>
    <w:rsid w:val="00E31288"/>
    <w:rsid w:val="00E32470"/>
    <w:rsid w:val="00E32BBD"/>
    <w:rsid w:val="00E36D68"/>
    <w:rsid w:val="00E4102A"/>
    <w:rsid w:val="00E4164D"/>
    <w:rsid w:val="00E45215"/>
    <w:rsid w:val="00E469CB"/>
    <w:rsid w:val="00E470C4"/>
    <w:rsid w:val="00E5154B"/>
    <w:rsid w:val="00E53BC5"/>
    <w:rsid w:val="00E56585"/>
    <w:rsid w:val="00E56FDE"/>
    <w:rsid w:val="00E56FEB"/>
    <w:rsid w:val="00E57565"/>
    <w:rsid w:val="00E6057B"/>
    <w:rsid w:val="00E61AEB"/>
    <w:rsid w:val="00E62466"/>
    <w:rsid w:val="00E6392D"/>
    <w:rsid w:val="00E64F7F"/>
    <w:rsid w:val="00E65E99"/>
    <w:rsid w:val="00E67FA4"/>
    <w:rsid w:val="00E7025B"/>
    <w:rsid w:val="00E704FD"/>
    <w:rsid w:val="00E71319"/>
    <w:rsid w:val="00E750A7"/>
    <w:rsid w:val="00E756CF"/>
    <w:rsid w:val="00E7580A"/>
    <w:rsid w:val="00E76169"/>
    <w:rsid w:val="00E7701E"/>
    <w:rsid w:val="00E77340"/>
    <w:rsid w:val="00E8272E"/>
    <w:rsid w:val="00E82D83"/>
    <w:rsid w:val="00E86A5E"/>
    <w:rsid w:val="00E87C5A"/>
    <w:rsid w:val="00E92AD7"/>
    <w:rsid w:val="00E93771"/>
    <w:rsid w:val="00E96069"/>
    <w:rsid w:val="00E97692"/>
    <w:rsid w:val="00EA2556"/>
    <w:rsid w:val="00EA4687"/>
    <w:rsid w:val="00EA6CDA"/>
    <w:rsid w:val="00EA73AC"/>
    <w:rsid w:val="00EA75E6"/>
    <w:rsid w:val="00EB2424"/>
    <w:rsid w:val="00EB399B"/>
    <w:rsid w:val="00EB5316"/>
    <w:rsid w:val="00EB5F99"/>
    <w:rsid w:val="00EC3989"/>
    <w:rsid w:val="00EC3ACF"/>
    <w:rsid w:val="00EC5087"/>
    <w:rsid w:val="00EC6BD4"/>
    <w:rsid w:val="00EC7588"/>
    <w:rsid w:val="00EC766E"/>
    <w:rsid w:val="00ED05AB"/>
    <w:rsid w:val="00ED10E0"/>
    <w:rsid w:val="00ED11F0"/>
    <w:rsid w:val="00ED3ED0"/>
    <w:rsid w:val="00ED670A"/>
    <w:rsid w:val="00EE6893"/>
    <w:rsid w:val="00EE69AD"/>
    <w:rsid w:val="00EE7DB3"/>
    <w:rsid w:val="00EF210B"/>
    <w:rsid w:val="00EF2A0A"/>
    <w:rsid w:val="00EF49C5"/>
    <w:rsid w:val="00EF68DA"/>
    <w:rsid w:val="00EF6A59"/>
    <w:rsid w:val="00EF7401"/>
    <w:rsid w:val="00F00775"/>
    <w:rsid w:val="00F00845"/>
    <w:rsid w:val="00F00C23"/>
    <w:rsid w:val="00F01AF3"/>
    <w:rsid w:val="00F034C0"/>
    <w:rsid w:val="00F04A46"/>
    <w:rsid w:val="00F0512F"/>
    <w:rsid w:val="00F06B68"/>
    <w:rsid w:val="00F11CA7"/>
    <w:rsid w:val="00F139B3"/>
    <w:rsid w:val="00F209C2"/>
    <w:rsid w:val="00F239C4"/>
    <w:rsid w:val="00F2406A"/>
    <w:rsid w:val="00F24D42"/>
    <w:rsid w:val="00F258E5"/>
    <w:rsid w:val="00F26CA3"/>
    <w:rsid w:val="00F2704F"/>
    <w:rsid w:val="00F273E0"/>
    <w:rsid w:val="00F27F92"/>
    <w:rsid w:val="00F34191"/>
    <w:rsid w:val="00F347ED"/>
    <w:rsid w:val="00F34D09"/>
    <w:rsid w:val="00F36831"/>
    <w:rsid w:val="00F36D96"/>
    <w:rsid w:val="00F41780"/>
    <w:rsid w:val="00F41832"/>
    <w:rsid w:val="00F4290E"/>
    <w:rsid w:val="00F42F74"/>
    <w:rsid w:val="00F43685"/>
    <w:rsid w:val="00F44A79"/>
    <w:rsid w:val="00F44CBA"/>
    <w:rsid w:val="00F4593A"/>
    <w:rsid w:val="00F45FD3"/>
    <w:rsid w:val="00F46403"/>
    <w:rsid w:val="00F505A0"/>
    <w:rsid w:val="00F51C01"/>
    <w:rsid w:val="00F5380C"/>
    <w:rsid w:val="00F5387A"/>
    <w:rsid w:val="00F572BB"/>
    <w:rsid w:val="00F577E4"/>
    <w:rsid w:val="00F62010"/>
    <w:rsid w:val="00F62407"/>
    <w:rsid w:val="00F63E1C"/>
    <w:rsid w:val="00F63FFD"/>
    <w:rsid w:val="00F653E5"/>
    <w:rsid w:val="00F670E8"/>
    <w:rsid w:val="00F673F3"/>
    <w:rsid w:val="00F70523"/>
    <w:rsid w:val="00F706FC"/>
    <w:rsid w:val="00F70B62"/>
    <w:rsid w:val="00F70C15"/>
    <w:rsid w:val="00F75874"/>
    <w:rsid w:val="00F779E5"/>
    <w:rsid w:val="00F8176A"/>
    <w:rsid w:val="00F84C33"/>
    <w:rsid w:val="00F85244"/>
    <w:rsid w:val="00F902EC"/>
    <w:rsid w:val="00F91DCD"/>
    <w:rsid w:val="00F93F80"/>
    <w:rsid w:val="00F94DAF"/>
    <w:rsid w:val="00F94E3D"/>
    <w:rsid w:val="00F96457"/>
    <w:rsid w:val="00F967D0"/>
    <w:rsid w:val="00FA15E7"/>
    <w:rsid w:val="00FA2E92"/>
    <w:rsid w:val="00FA4268"/>
    <w:rsid w:val="00FA68B4"/>
    <w:rsid w:val="00FA7E84"/>
    <w:rsid w:val="00FB0258"/>
    <w:rsid w:val="00FB0DAA"/>
    <w:rsid w:val="00FB593E"/>
    <w:rsid w:val="00FB5A99"/>
    <w:rsid w:val="00FB7A94"/>
    <w:rsid w:val="00FC5F4F"/>
    <w:rsid w:val="00FC6114"/>
    <w:rsid w:val="00FC69CA"/>
    <w:rsid w:val="00FC7A6A"/>
    <w:rsid w:val="00FD263C"/>
    <w:rsid w:val="00FD2877"/>
    <w:rsid w:val="00FD3913"/>
    <w:rsid w:val="00FD6197"/>
    <w:rsid w:val="00FE2FB3"/>
    <w:rsid w:val="00FE31D7"/>
    <w:rsid w:val="00FE3E87"/>
    <w:rsid w:val="00FE4E97"/>
    <w:rsid w:val="00FE69D7"/>
    <w:rsid w:val="00FE6E42"/>
    <w:rsid w:val="00FF2D19"/>
    <w:rsid w:val="00FF4315"/>
    <w:rsid w:val="00FF61E4"/>
    <w:rsid w:val="00FF7830"/>
    <w:rsid w:val="04035270"/>
    <w:rsid w:val="09901943"/>
    <w:rsid w:val="0FFFCC21"/>
    <w:rsid w:val="24E2DA5E"/>
    <w:rsid w:val="25091315"/>
    <w:rsid w:val="27B2EF3C"/>
    <w:rsid w:val="285D5AF7"/>
    <w:rsid w:val="3D4C010B"/>
    <w:rsid w:val="681EA132"/>
    <w:rsid w:val="6FCE042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CE0426"/>
  <w15:chartTrackingRefBased/>
  <w15:docId w15:val="{1D56605E-7411-418A-B6AC-1C8EAFA14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853F49"/>
    <w:pPr>
      <w:keepNext/>
      <w:keepLines/>
      <w:spacing w:before="40" w:after="0"/>
      <w:ind w:firstLine="708"/>
      <w:outlineLvl w:val="1"/>
    </w:pPr>
    <w:rPr>
      <w:rFonts w:asciiTheme="majorHAnsi" w:eastAsiaTheme="majorEastAsia" w:hAnsiTheme="majorHAnsi" w:cstheme="majorBidi"/>
      <w:b/>
      <w:color w:val="8EAADB" w:themeColor="accent1" w:themeTint="99"/>
      <w:sz w:val="28"/>
      <w:szCs w:val="26"/>
    </w:rPr>
  </w:style>
  <w:style w:type="paragraph" w:styleId="Titre3">
    <w:name w:val="heading 3"/>
    <w:basedOn w:val="Normal"/>
    <w:next w:val="Normal"/>
    <w:link w:val="Titre3Car"/>
    <w:uiPriority w:val="9"/>
    <w:unhideWhenUsed/>
    <w:qFormat/>
    <w:rsid w:val="009D0D95"/>
    <w:pPr>
      <w:keepNext/>
      <w:keepLines/>
      <w:spacing w:before="40" w:after="0"/>
      <w:ind w:left="708" w:firstLine="708"/>
      <w:outlineLvl w:val="2"/>
    </w:pPr>
    <w:rPr>
      <w:rFonts w:asciiTheme="majorHAnsi" w:eastAsiaTheme="majorEastAsia" w:hAnsiTheme="majorHAnsi" w:cstheme="majorHAnsi"/>
      <w:b/>
      <w:color w:val="767171" w:themeColor="background2" w:themeShade="80"/>
      <w:sz w:val="24"/>
      <w:szCs w:val="24"/>
    </w:rPr>
  </w:style>
  <w:style w:type="paragraph" w:styleId="Titre4">
    <w:name w:val="heading 4"/>
    <w:basedOn w:val="Normal"/>
    <w:next w:val="Normal"/>
    <w:link w:val="Titre4Car"/>
    <w:uiPriority w:val="9"/>
    <w:unhideWhenUsed/>
    <w:qFormat/>
    <w:rsid w:val="00AC6E8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Pr>
      <w:rFonts w:asciiTheme="majorHAnsi" w:eastAsiaTheme="majorEastAsia" w:hAnsiTheme="majorHAnsi" w:cstheme="majorBidi"/>
      <w:color w:val="2F5496" w:themeColor="accent1" w:themeShade="BF"/>
      <w:sz w:val="32"/>
      <w:szCs w:val="32"/>
    </w:rPr>
  </w:style>
  <w:style w:type="paragraph" w:styleId="Textedebulles">
    <w:name w:val="Balloon Text"/>
    <w:basedOn w:val="Normal"/>
    <w:link w:val="TextedebullesCar"/>
    <w:uiPriority w:val="99"/>
    <w:semiHidden/>
    <w:unhideWhenUsed/>
    <w:rsid w:val="00230B0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30B07"/>
    <w:rPr>
      <w:rFonts w:ascii="Segoe UI" w:hAnsi="Segoe UI" w:cs="Segoe UI"/>
      <w:sz w:val="18"/>
      <w:szCs w:val="18"/>
    </w:rPr>
  </w:style>
  <w:style w:type="paragraph" w:styleId="TM1">
    <w:name w:val="toc 1"/>
    <w:basedOn w:val="Normal"/>
    <w:next w:val="Normal"/>
    <w:autoRedefine/>
    <w:uiPriority w:val="39"/>
    <w:unhideWhenUsed/>
    <w:rsid w:val="00230B07"/>
    <w:pPr>
      <w:spacing w:before="360" w:after="360"/>
    </w:pPr>
    <w:rPr>
      <w:rFonts w:cstheme="minorHAnsi"/>
      <w:b/>
      <w:bCs/>
      <w:caps/>
      <w:u w:val="single"/>
    </w:rPr>
  </w:style>
  <w:style w:type="paragraph" w:styleId="TM2">
    <w:name w:val="toc 2"/>
    <w:basedOn w:val="Normal"/>
    <w:next w:val="Normal"/>
    <w:autoRedefine/>
    <w:uiPriority w:val="39"/>
    <w:unhideWhenUsed/>
    <w:rsid w:val="00230B07"/>
    <w:pPr>
      <w:spacing w:after="0"/>
    </w:pPr>
    <w:rPr>
      <w:rFonts w:cstheme="minorHAnsi"/>
      <w:b/>
      <w:bCs/>
      <w:smallCaps/>
    </w:rPr>
  </w:style>
  <w:style w:type="paragraph" w:styleId="TM3">
    <w:name w:val="toc 3"/>
    <w:basedOn w:val="Normal"/>
    <w:next w:val="Normal"/>
    <w:autoRedefine/>
    <w:uiPriority w:val="39"/>
    <w:unhideWhenUsed/>
    <w:rsid w:val="00230B07"/>
    <w:pPr>
      <w:spacing w:after="0"/>
    </w:pPr>
    <w:rPr>
      <w:rFonts w:cstheme="minorHAnsi"/>
      <w:smallCaps/>
    </w:rPr>
  </w:style>
  <w:style w:type="paragraph" w:styleId="TM4">
    <w:name w:val="toc 4"/>
    <w:basedOn w:val="Normal"/>
    <w:next w:val="Normal"/>
    <w:autoRedefine/>
    <w:uiPriority w:val="39"/>
    <w:unhideWhenUsed/>
    <w:rsid w:val="00230B07"/>
    <w:pPr>
      <w:spacing w:after="0"/>
    </w:pPr>
    <w:rPr>
      <w:rFonts w:cstheme="minorHAnsi"/>
    </w:rPr>
  </w:style>
  <w:style w:type="paragraph" w:styleId="TM5">
    <w:name w:val="toc 5"/>
    <w:basedOn w:val="Normal"/>
    <w:next w:val="Normal"/>
    <w:autoRedefine/>
    <w:uiPriority w:val="39"/>
    <w:unhideWhenUsed/>
    <w:rsid w:val="00230B07"/>
    <w:pPr>
      <w:spacing w:after="0"/>
    </w:pPr>
    <w:rPr>
      <w:rFonts w:cstheme="minorHAnsi"/>
    </w:rPr>
  </w:style>
  <w:style w:type="paragraph" w:styleId="TM6">
    <w:name w:val="toc 6"/>
    <w:basedOn w:val="Normal"/>
    <w:next w:val="Normal"/>
    <w:autoRedefine/>
    <w:uiPriority w:val="39"/>
    <w:unhideWhenUsed/>
    <w:rsid w:val="00230B07"/>
    <w:pPr>
      <w:spacing w:after="0"/>
    </w:pPr>
    <w:rPr>
      <w:rFonts w:cstheme="minorHAnsi"/>
    </w:rPr>
  </w:style>
  <w:style w:type="paragraph" w:styleId="TM7">
    <w:name w:val="toc 7"/>
    <w:basedOn w:val="Normal"/>
    <w:next w:val="Normal"/>
    <w:autoRedefine/>
    <w:uiPriority w:val="39"/>
    <w:unhideWhenUsed/>
    <w:rsid w:val="00230B07"/>
    <w:pPr>
      <w:spacing w:after="0"/>
    </w:pPr>
    <w:rPr>
      <w:rFonts w:cstheme="minorHAnsi"/>
    </w:rPr>
  </w:style>
  <w:style w:type="paragraph" w:styleId="TM8">
    <w:name w:val="toc 8"/>
    <w:basedOn w:val="Normal"/>
    <w:next w:val="Normal"/>
    <w:autoRedefine/>
    <w:uiPriority w:val="39"/>
    <w:unhideWhenUsed/>
    <w:rsid w:val="00230B07"/>
    <w:pPr>
      <w:spacing w:after="0"/>
    </w:pPr>
    <w:rPr>
      <w:rFonts w:cstheme="minorHAnsi"/>
    </w:rPr>
  </w:style>
  <w:style w:type="paragraph" w:styleId="TM9">
    <w:name w:val="toc 9"/>
    <w:basedOn w:val="Normal"/>
    <w:next w:val="Normal"/>
    <w:autoRedefine/>
    <w:uiPriority w:val="39"/>
    <w:unhideWhenUsed/>
    <w:rsid w:val="00230B07"/>
    <w:pPr>
      <w:spacing w:after="0"/>
    </w:pPr>
    <w:rPr>
      <w:rFonts w:cstheme="minorHAnsi"/>
    </w:rPr>
  </w:style>
  <w:style w:type="character" w:styleId="Lienhypertexte">
    <w:name w:val="Hyperlink"/>
    <w:basedOn w:val="Policepardfaut"/>
    <w:uiPriority w:val="99"/>
    <w:unhideWhenUsed/>
    <w:rsid w:val="00230B07"/>
    <w:rPr>
      <w:color w:val="0563C1" w:themeColor="hyperlink"/>
      <w:u w:val="single"/>
    </w:rPr>
  </w:style>
  <w:style w:type="character" w:customStyle="1" w:styleId="Titre2Car">
    <w:name w:val="Titre 2 Car"/>
    <w:basedOn w:val="Policepardfaut"/>
    <w:link w:val="Titre2"/>
    <w:uiPriority w:val="9"/>
    <w:rsid w:val="00853F49"/>
    <w:rPr>
      <w:rFonts w:asciiTheme="majorHAnsi" w:eastAsiaTheme="majorEastAsia" w:hAnsiTheme="majorHAnsi" w:cstheme="majorBidi"/>
      <w:b/>
      <w:color w:val="8EAADB" w:themeColor="accent1" w:themeTint="99"/>
      <w:sz w:val="28"/>
      <w:szCs w:val="26"/>
    </w:rPr>
  </w:style>
  <w:style w:type="character" w:customStyle="1" w:styleId="Titre3Car">
    <w:name w:val="Titre 3 Car"/>
    <w:basedOn w:val="Policepardfaut"/>
    <w:link w:val="Titre3"/>
    <w:uiPriority w:val="9"/>
    <w:rsid w:val="009D0D95"/>
    <w:rPr>
      <w:rFonts w:asciiTheme="majorHAnsi" w:eastAsiaTheme="majorEastAsia" w:hAnsiTheme="majorHAnsi" w:cstheme="majorHAnsi"/>
      <w:b/>
      <w:color w:val="767171" w:themeColor="background2" w:themeShade="80"/>
      <w:sz w:val="24"/>
      <w:szCs w:val="24"/>
    </w:rPr>
  </w:style>
  <w:style w:type="character" w:styleId="Mentionnonrsolue">
    <w:name w:val="Unresolved Mention"/>
    <w:basedOn w:val="Policepardfaut"/>
    <w:uiPriority w:val="99"/>
    <w:semiHidden/>
    <w:unhideWhenUsed/>
    <w:rsid w:val="008609AE"/>
    <w:rPr>
      <w:color w:val="605E5C"/>
      <w:shd w:val="clear" w:color="auto" w:fill="E1DFDD"/>
    </w:rPr>
  </w:style>
  <w:style w:type="paragraph" w:styleId="Paragraphedeliste">
    <w:name w:val="List Paragraph"/>
    <w:basedOn w:val="Normal"/>
    <w:uiPriority w:val="34"/>
    <w:qFormat/>
    <w:rsid w:val="008609AE"/>
    <w:pPr>
      <w:ind w:left="720"/>
      <w:contextualSpacing/>
    </w:pPr>
  </w:style>
  <w:style w:type="table" w:styleId="Grilledutableau">
    <w:name w:val="Table Grid"/>
    <w:basedOn w:val="TableauNormal"/>
    <w:uiPriority w:val="39"/>
    <w:rsid w:val="00335A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
    <w:name w:val="Grid Table 1 Light"/>
    <w:basedOn w:val="TableauNormal"/>
    <w:uiPriority w:val="46"/>
    <w:rsid w:val="00335AF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Grille2">
    <w:name w:val="Grid Table 2"/>
    <w:basedOn w:val="TableauNormal"/>
    <w:uiPriority w:val="47"/>
    <w:rsid w:val="00335AF6"/>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Rfrencelgre">
    <w:name w:val="Subtle Reference"/>
    <w:basedOn w:val="Policepardfaut"/>
    <w:uiPriority w:val="31"/>
    <w:qFormat/>
    <w:rsid w:val="00235C5E"/>
    <w:rPr>
      <w:smallCaps/>
      <w:color w:val="5A5A5A" w:themeColor="text1" w:themeTint="A5"/>
    </w:rPr>
  </w:style>
  <w:style w:type="character" w:styleId="Accentuationlgre">
    <w:name w:val="Subtle Emphasis"/>
    <w:basedOn w:val="Policepardfaut"/>
    <w:uiPriority w:val="19"/>
    <w:qFormat/>
    <w:rsid w:val="00235C5E"/>
    <w:rPr>
      <w:i/>
      <w:iCs/>
      <w:color w:val="404040" w:themeColor="text1" w:themeTint="BF"/>
    </w:rPr>
  </w:style>
  <w:style w:type="paragraph" w:styleId="NormalWeb">
    <w:name w:val="Normal (Web)"/>
    <w:basedOn w:val="Normal"/>
    <w:uiPriority w:val="99"/>
    <w:semiHidden/>
    <w:unhideWhenUsed/>
    <w:rsid w:val="001E3533"/>
    <w:pPr>
      <w:spacing w:before="100" w:beforeAutospacing="1" w:after="100" w:afterAutospacing="1" w:line="240" w:lineRule="auto"/>
    </w:pPr>
    <w:rPr>
      <w:rFonts w:ascii="Times New Roman" w:eastAsia="Times New Roman" w:hAnsi="Times New Roman" w:cs="Times New Roman"/>
      <w:sz w:val="24"/>
      <w:szCs w:val="24"/>
      <w:lang w:val="fr-BE" w:eastAsia="fr-BE"/>
    </w:rPr>
  </w:style>
  <w:style w:type="paragraph" w:styleId="En-tte">
    <w:name w:val="header"/>
    <w:basedOn w:val="Normal"/>
    <w:link w:val="En-tteCar"/>
    <w:uiPriority w:val="99"/>
    <w:unhideWhenUsed/>
    <w:rsid w:val="0059794D"/>
    <w:pPr>
      <w:tabs>
        <w:tab w:val="center" w:pos="4536"/>
        <w:tab w:val="right" w:pos="9072"/>
      </w:tabs>
      <w:spacing w:after="0" w:line="240" w:lineRule="auto"/>
    </w:pPr>
  </w:style>
  <w:style w:type="character" w:customStyle="1" w:styleId="En-tteCar">
    <w:name w:val="En-tête Car"/>
    <w:basedOn w:val="Policepardfaut"/>
    <w:link w:val="En-tte"/>
    <w:uiPriority w:val="99"/>
    <w:rsid w:val="0059794D"/>
  </w:style>
  <w:style w:type="paragraph" w:styleId="Pieddepage">
    <w:name w:val="footer"/>
    <w:basedOn w:val="Normal"/>
    <w:link w:val="PieddepageCar"/>
    <w:uiPriority w:val="99"/>
    <w:unhideWhenUsed/>
    <w:rsid w:val="0059794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9794D"/>
  </w:style>
  <w:style w:type="paragraph" w:styleId="Lgende">
    <w:name w:val="caption"/>
    <w:basedOn w:val="Normal"/>
    <w:next w:val="Normal"/>
    <w:uiPriority w:val="35"/>
    <w:unhideWhenUsed/>
    <w:qFormat/>
    <w:rsid w:val="008369C0"/>
    <w:pPr>
      <w:spacing w:after="200" w:line="240" w:lineRule="auto"/>
    </w:pPr>
    <w:rPr>
      <w:i/>
      <w:iCs/>
      <w:color w:val="44546A" w:themeColor="text2"/>
      <w:sz w:val="18"/>
      <w:szCs w:val="18"/>
    </w:rPr>
  </w:style>
  <w:style w:type="character" w:styleId="Lienhypertextesuivivisit">
    <w:name w:val="FollowedHyperlink"/>
    <w:basedOn w:val="Policepardfaut"/>
    <w:uiPriority w:val="99"/>
    <w:semiHidden/>
    <w:unhideWhenUsed/>
    <w:rsid w:val="00405ACA"/>
    <w:rPr>
      <w:color w:val="954F72" w:themeColor="followedHyperlink"/>
      <w:u w:val="single"/>
    </w:rPr>
  </w:style>
  <w:style w:type="character" w:customStyle="1" w:styleId="Titre4Car">
    <w:name w:val="Titre 4 Car"/>
    <w:basedOn w:val="Policepardfaut"/>
    <w:link w:val="Titre4"/>
    <w:uiPriority w:val="9"/>
    <w:rsid w:val="00AC6E85"/>
    <w:rPr>
      <w:rFonts w:asciiTheme="majorHAnsi" w:eastAsiaTheme="majorEastAsia" w:hAnsiTheme="majorHAnsi" w:cstheme="majorBidi"/>
      <w:i/>
      <w:iCs/>
      <w:color w:val="2F5496" w:themeColor="accent1" w:themeShade="BF"/>
    </w:rPr>
  </w:style>
  <w:style w:type="character" w:styleId="Marquedecommentaire">
    <w:name w:val="annotation reference"/>
    <w:basedOn w:val="Policepardfaut"/>
    <w:uiPriority w:val="99"/>
    <w:semiHidden/>
    <w:unhideWhenUsed/>
    <w:rsid w:val="009E2149"/>
    <w:rPr>
      <w:sz w:val="16"/>
      <w:szCs w:val="16"/>
    </w:rPr>
  </w:style>
  <w:style w:type="paragraph" w:styleId="Commentaire">
    <w:name w:val="annotation text"/>
    <w:basedOn w:val="Normal"/>
    <w:link w:val="CommentaireCar"/>
    <w:uiPriority w:val="99"/>
    <w:semiHidden/>
    <w:unhideWhenUsed/>
    <w:rsid w:val="009E2149"/>
    <w:pPr>
      <w:spacing w:line="240" w:lineRule="auto"/>
    </w:pPr>
    <w:rPr>
      <w:sz w:val="20"/>
      <w:szCs w:val="20"/>
    </w:rPr>
  </w:style>
  <w:style w:type="character" w:customStyle="1" w:styleId="CommentaireCar">
    <w:name w:val="Commentaire Car"/>
    <w:basedOn w:val="Policepardfaut"/>
    <w:link w:val="Commentaire"/>
    <w:uiPriority w:val="99"/>
    <w:semiHidden/>
    <w:rsid w:val="009E2149"/>
    <w:rPr>
      <w:sz w:val="20"/>
      <w:szCs w:val="20"/>
    </w:rPr>
  </w:style>
  <w:style w:type="paragraph" w:styleId="Objetducommentaire">
    <w:name w:val="annotation subject"/>
    <w:basedOn w:val="Commentaire"/>
    <w:next w:val="Commentaire"/>
    <w:link w:val="ObjetducommentaireCar"/>
    <w:uiPriority w:val="99"/>
    <w:semiHidden/>
    <w:unhideWhenUsed/>
    <w:rsid w:val="009E2149"/>
    <w:rPr>
      <w:b/>
      <w:bCs/>
    </w:rPr>
  </w:style>
  <w:style w:type="character" w:customStyle="1" w:styleId="ObjetducommentaireCar">
    <w:name w:val="Objet du commentaire Car"/>
    <w:basedOn w:val="CommentaireCar"/>
    <w:link w:val="Objetducommentaire"/>
    <w:uiPriority w:val="99"/>
    <w:semiHidden/>
    <w:rsid w:val="009E21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2399009">
      <w:bodyDiv w:val="1"/>
      <w:marLeft w:val="0"/>
      <w:marRight w:val="0"/>
      <w:marTop w:val="0"/>
      <w:marBottom w:val="0"/>
      <w:divBdr>
        <w:top w:val="none" w:sz="0" w:space="0" w:color="auto"/>
        <w:left w:val="none" w:sz="0" w:space="0" w:color="auto"/>
        <w:bottom w:val="none" w:sz="0" w:space="0" w:color="auto"/>
        <w:right w:val="none" w:sz="0" w:space="0" w:color="auto"/>
      </w:divBdr>
    </w:div>
    <w:div w:id="1614747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hyperlink" Target="https://www.lucidchart.com/pages/fr/symboles-et-notation-des-diagrammes-entite-association" TargetMode="External"/><Relationship Id="rId63" Type="http://schemas.openxmlformats.org/officeDocument/2006/relationships/image" Target="media/image38.emf"/><Relationship Id="rId68" Type="http://schemas.openxmlformats.org/officeDocument/2006/relationships/image" Target="media/image42.png"/><Relationship Id="rId84" Type="http://schemas.openxmlformats.org/officeDocument/2006/relationships/footer" Target="footer2.xml"/><Relationship Id="rId16" Type="http://schemas.openxmlformats.org/officeDocument/2006/relationships/image" Target="media/image7.emf"/><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hyperlink" Target="https://www.itworld.com/article/2700195/3-reasons-to-use-code-first-design-with-entity-framework.html" TargetMode="External"/><Relationship Id="rId58" Type="http://schemas.openxmlformats.org/officeDocument/2006/relationships/package" Target="embeddings/Microsoft_Visio_Drawing5.vsdx"/><Relationship Id="rId74" Type="http://schemas.openxmlformats.org/officeDocument/2006/relationships/image" Target="media/image48.png"/><Relationship Id="rId79" Type="http://schemas.openxmlformats.org/officeDocument/2006/relationships/image" Target="media/image53.png"/><Relationship Id="rId5" Type="http://schemas.openxmlformats.org/officeDocument/2006/relationships/webSettings" Target="webSettings.xml"/><Relationship Id="rId19" Type="http://schemas.openxmlformats.org/officeDocument/2006/relationships/package" Target="embeddings/Microsoft_Visio_Drawing3.vsdx"/><Relationship Id="rId14" Type="http://schemas.openxmlformats.org/officeDocument/2006/relationships/image" Target="media/image6.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lri.fr/~kn/teaching/lcd/cours/pdf/02.pdf" TargetMode="External"/><Relationship Id="rId48" Type="http://schemas.openxmlformats.org/officeDocument/2006/relationships/hyperlink" Target="https://www.thierry-pigot.fr/scrum-en-moins-de-10-minutes/" TargetMode="External"/><Relationship Id="rId56" Type="http://schemas.openxmlformats.org/officeDocument/2006/relationships/package" Target="embeddings/Microsoft_Visio_Drawing4.vsdx"/><Relationship Id="rId64" Type="http://schemas.openxmlformats.org/officeDocument/2006/relationships/package" Target="embeddings/Microsoft_Visio_Drawing6.vsdx"/><Relationship Id="rId69" Type="http://schemas.openxmlformats.org/officeDocument/2006/relationships/image" Target="media/image43.png"/><Relationship Id="rId77"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hyperlink" Target="https://www.tutorialspoint.com/entity_framework/entity_framework_overview.htm" TargetMode="External"/><Relationship Id="rId72" Type="http://schemas.openxmlformats.org/officeDocument/2006/relationships/image" Target="media/image46.png"/><Relationship Id="rId80" Type="http://schemas.openxmlformats.org/officeDocument/2006/relationships/image" Target="media/image54.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package" Target="embeddings/Microsoft_Visio_Drawing2.vsdx"/><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devblogs.microsoft.com/dotnet/entity-framework-6-2-runtime-released/" TargetMode="External"/><Relationship Id="rId59" Type="http://schemas.openxmlformats.org/officeDocument/2006/relationships/image" Target="media/image34.png"/><Relationship Id="rId67" Type="http://schemas.openxmlformats.org/officeDocument/2006/relationships/image" Target="media/image41.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gardeux-vincent.eu/Documents/ProjetJEE/LLM_Hibernate_JSF/Persistence.html" TargetMode="External"/><Relationship Id="rId62" Type="http://schemas.openxmlformats.org/officeDocument/2006/relationships/image" Target="media/image37.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1.vsdx"/><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docs.microsoft.com/en-us/aspnet/identity/overview/getting-started/introduction-to-aspnet-identity" TargetMode="External"/><Relationship Id="rId57" Type="http://schemas.openxmlformats.org/officeDocument/2006/relationships/image" Target="media/image33.emf"/><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hyperlink" Target="https://blog.cellenza.com/publications/dotnet-et-les-orm/" TargetMode="External"/><Relationship Id="rId52" Type="http://schemas.openxmlformats.org/officeDocument/2006/relationships/hyperlink" Target="https://www.entityframeworktutorial.net/code-first/what-is-code-first.aspx" TargetMode="External"/><Relationship Id="rId60" Type="http://schemas.openxmlformats.org/officeDocument/2006/relationships/image" Target="media/image35.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header" Target="header1.xm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package" Target="embeddings/Microsoft_Visio_Drawing.vsdx"/><Relationship Id="rId18" Type="http://schemas.openxmlformats.org/officeDocument/2006/relationships/image" Target="media/image8.emf"/><Relationship Id="rId39" Type="http://schemas.openxmlformats.org/officeDocument/2006/relationships/image" Target="media/image28.png"/><Relationship Id="rId34" Type="http://schemas.openxmlformats.org/officeDocument/2006/relationships/image" Target="media/image23.jpeg"/><Relationship Id="rId50" Type="http://schemas.openxmlformats.org/officeDocument/2006/relationships/hyperlink" Target="https://docs.microsoft.com/en-us/ef/" TargetMode="External"/><Relationship Id="rId55" Type="http://schemas.openxmlformats.org/officeDocument/2006/relationships/image" Target="media/image32.emf"/><Relationship Id="rId76"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image" Target="media/image45.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hyperlink" Target="https://www.editions-eni.fr/open/mediabook.aspx?idR=bf96af4804b1e94af3740097a6e45f18" TargetMode="External"/><Relationship Id="rId66" Type="http://schemas.openxmlformats.org/officeDocument/2006/relationships/image" Target="media/image40.png"/><Relationship Id="rId61" Type="http://schemas.openxmlformats.org/officeDocument/2006/relationships/image" Target="media/image36.png"/><Relationship Id="rId8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DA0D63-1D4C-42B0-88AD-ACB8152300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1692</TotalTime>
  <Pages>53</Pages>
  <Words>10752</Words>
  <Characters>59139</Characters>
  <Application>Microsoft Office Word</Application>
  <DocSecurity>0</DocSecurity>
  <Lines>492</Lines>
  <Paragraphs>139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69752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Axelle DAPREMEE la162582</dc:creator>
  <cp:keywords/>
  <dc:description/>
  <cp:lastModifiedBy>Axelle</cp:lastModifiedBy>
  <cp:revision>230</cp:revision>
  <dcterms:created xsi:type="dcterms:W3CDTF">2019-05-27T09:54:00Z</dcterms:created>
  <dcterms:modified xsi:type="dcterms:W3CDTF">2021-08-11T11:01:00Z</dcterms:modified>
</cp:coreProperties>
</file>