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07C1" w14:textId="6340D2E2" w:rsidR="000D6D44" w:rsidRPr="000D6D44" w:rsidRDefault="000D6D44">
      <w:pPr>
        <w:rPr>
          <w:rFonts w:ascii="Arial" w:hAnsi="Arial" w:cs="Arial"/>
          <w:b/>
          <w:sz w:val="22"/>
          <w:szCs w:val="18"/>
        </w:rPr>
      </w:pPr>
      <w:hyperlink r:id="rId4" w:history="1">
        <w:r w:rsidRPr="000D6D44">
          <w:rPr>
            <w:rStyle w:val="Hyperlink"/>
            <w:rFonts w:ascii="Arial" w:hAnsi="Arial" w:cs="Arial"/>
            <w:b/>
            <w:sz w:val="22"/>
            <w:szCs w:val="18"/>
          </w:rPr>
          <w:t>https://post-mitigate-plus.vercel.app/login</w:t>
        </w:r>
      </w:hyperlink>
    </w:p>
    <w:p w14:paraId="305FA186" w14:textId="54336993" w:rsidR="0007637A" w:rsidRDefault="0007637A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MitigatePlus System - Evaluation &amp; Testing Accounts</w:t>
      </w:r>
    </w:p>
    <w:p w14:paraId="09588D4A" w14:textId="77777777" w:rsidR="0007637A" w:rsidRDefault="0007637A">
      <w:p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Official credentials for Capstone Panellists and System Evaluators</w:t>
      </w:r>
    </w:p>
    <w:p w14:paraId="66EA149B" w14:textId="77777777" w:rsidR="0007637A" w:rsidRDefault="0007637A">
      <w:pPr>
        <w:rPr>
          <w:rFonts w:ascii="Arial" w:hAnsi="Arial" w:cs="Arial"/>
          <w:i/>
          <w:sz w:val="20"/>
        </w:rPr>
      </w:pPr>
    </w:p>
    <w:p w14:paraId="5F8D9AA0" w14:textId="77777777" w:rsidR="0007637A" w:rsidRDefault="0007637A">
      <w:pPr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1. Web Application: MitigatePlus Command Center (Web Admin)</w:t>
      </w:r>
    </w:p>
    <w:p w14:paraId="69CF37D8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URL / Local: http://localhost:5173 / Production Web Admin</w:t>
      </w:r>
    </w:p>
    <w:p w14:paraId="4AF4DA6C" w14:textId="77777777" w:rsidR="0007637A" w:rsidRDefault="0007637A">
      <w:pPr>
        <w:rPr>
          <w:rFonts w:ascii="Arial" w:hAnsi="Arial" w:cs="Arial"/>
          <w:sz w:val="22"/>
        </w:rPr>
      </w:pPr>
    </w:p>
    <w:p w14:paraId="06C1B4FF" w14:textId="30493DEF" w:rsidR="0007637A" w:rsidRDefault="0007637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Super Admin Account (Executive / Mayor Office):</w:t>
      </w:r>
    </w:p>
    <w:p w14:paraId="25E7CFFD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Email: superadmin@manila.gov.ph</w:t>
      </w:r>
    </w:p>
    <w:p w14:paraId="582B316E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Password: superadmin123</w:t>
      </w:r>
    </w:p>
    <w:p w14:paraId="7A90AF43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Access: Full system control, global policy config, fraud interception, audit logs, account provisioning.</w:t>
      </w:r>
    </w:p>
    <w:p w14:paraId="7D16203D" w14:textId="77777777" w:rsidR="0007637A" w:rsidRDefault="0007637A">
      <w:pPr>
        <w:rPr>
          <w:rFonts w:ascii="Arial" w:hAnsi="Arial" w:cs="Arial"/>
          <w:sz w:val="22"/>
        </w:rPr>
      </w:pPr>
    </w:p>
    <w:p w14:paraId="25D0A8E1" w14:textId="3B0218DF" w:rsidR="0007637A" w:rsidRDefault="0007637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LGU Admin Account (Disaster Risk Reduction / MDRRMO):</w:t>
      </w:r>
    </w:p>
    <w:p w14:paraId="75BDDEFC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Email: admin@manila.gov.ph</w:t>
      </w:r>
    </w:p>
    <w:p w14:paraId="42ABC8C8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Password: admin123</w:t>
      </w:r>
    </w:p>
    <w:p w14:paraId="376DD6CD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Access: Distribution events management, warehouse inventory, relief allocation, incident monitoring.</w:t>
      </w:r>
    </w:p>
    <w:p w14:paraId="388336D9" w14:textId="77777777" w:rsidR="0007637A" w:rsidRDefault="0007637A">
      <w:pPr>
        <w:rPr>
          <w:rFonts w:ascii="Arial" w:hAnsi="Arial" w:cs="Arial"/>
          <w:sz w:val="22"/>
        </w:rPr>
      </w:pPr>
    </w:p>
    <w:p w14:paraId="3B3A6988" w14:textId="63071A9A" w:rsidR="0007637A" w:rsidRDefault="0007637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Barangay Official Account (Barangay 291):</w:t>
      </w:r>
    </w:p>
    <w:p w14:paraId="5C7D005C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Email: official291@manila.gov.ph</w:t>
      </w:r>
    </w:p>
    <w:p w14:paraId="5009A847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Password: official123</w:t>
      </w:r>
    </w:p>
    <w:p w14:paraId="4042C4BD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Access: Resident household verification queue, beneficiary directory, local announcements, smart priority index.</w:t>
      </w:r>
    </w:p>
    <w:p w14:paraId="10D0FF45" w14:textId="77777777" w:rsidR="0007637A" w:rsidRDefault="0007637A">
      <w:pPr>
        <w:rPr>
          <w:rFonts w:ascii="Arial" w:hAnsi="Arial" w:cs="Arial"/>
          <w:sz w:val="22"/>
        </w:rPr>
      </w:pPr>
    </w:p>
    <w:p w14:paraId="20B34F86" w14:textId="77777777" w:rsidR="0007637A" w:rsidRDefault="0007637A">
      <w:pPr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2. Mobile Application: MitigatePlus Citizen &amp; Field Operations App</w:t>
      </w:r>
    </w:p>
    <w:p w14:paraId="52B91FD9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Platform: Android .apk / Expo Go</w:t>
      </w:r>
    </w:p>
    <w:p w14:paraId="79D7525D" w14:textId="77777777" w:rsidR="0007637A" w:rsidRDefault="0007637A">
      <w:pPr>
        <w:rPr>
          <w:rFonts w:ascii="Arial" w:hAnsi="Arial" w:cs="Arial"/>
          <w:sz w:val="22"/>
        </w:rPr>
      </w:pPr>
    </w:p>
    <w:p w14:paraId="43960AA7" w14:textId="558169E6" w:rsidR="0007637A" w:rsidRDefault="0007637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Resident / Beneficiary Account (Citizen Portal):</w:t>
      </w:r>
    </w:p>
    <w:p w14:paraId="651012DA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 xml:space="preserve">   Email / Phone: juan@gmail.com</w:t>
      </w:r>
    </w:p>
    <w:p w14:paraId="6331C770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Password: resident123</w:t>
      </w:r>
    </w:p>
    <w:p w14:paraId="77A6120E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Household: Juan Dela Cruz (7 Family Members, 1 Senior, 1 PWD, 1 Infant)</w:t>
      </w:r>
    </w:p>
    <w:p w14:paraId="2603F622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Digital QR Pass ID: MNL-291-JUAN-DEMO-2026 (Status: VERIFIED)</w:t>
      </w:r>
    </w:p>
    <w:p w14:paraId="697322A7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Features to Test: Offline Digital QR Pass, Damage Reporting with GPS &amp; Camera, Assistance Requests, Relief Claim History.</w:t>
      </w:r>
    </w:p>
    <w:p w14:paraId="442BE1A0" w14:textId="77777777" w:rsidR="0007637A" w:rsidRDefault="0007637A">
      <w:pPr>
        <w:rPr>
          <w:rFonts w:ascii="Arial" w:hAnsi="Arial" w:cs="Arial"/>
          <w:sz w:val="22"/>
        </w:rPr>
      </w:pPr>
    </w:p>
    <w:p w14:paraId="391EF4BF" w14:textId="44B8D4D4" w:rsidR="0007637A" w:rsidRDefault="0007637A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Field Operations Staff Account (Staff Portal):</w:t>
      </w:r>
    </w:p>
    <w:p w14:paraId="6090EB9C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Email / Employee ID: staff291@manila.gov.ph</w:t>
      </w:r>
    </w:p>
    <w:p w14:paraId="01404DCF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Password: staff123</w:t>
      </w:r>
    </w:p>
    <w:p w14:paraId="612C2ECF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Role: Field Distribution Officer (Barangay 291 / City-Wide)</w:t>
      </w:r>
    </w:p>
    <w:p w14:paraId="3B46A52E" w14:textId="77777777" w:rsidR="0007637A" w:rsidRDefault="0007637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Features to Test: Integrated QR Barcode Scanner, Duplicate Claim Fraud Alert, Special Assistance Task Dispatch, Field Incident Reporting.</w:t>
      </w:r>
    </w:p>
    <w:p w14:paraId="2BFB8F35" w14:textId="77777777" w:rsidR="0007637A" w:rsidRDefault="0007637A">
      <w:pPr>
        <w:rPr>
          <w:rFonts w:ascii="Arial" w:hAnsi="Arial" w:cs="Arial"/>
          <w:sz w:val="22"/>
        </w:rPr>
      </w:pPr>
    </w:p>
    <w:p w14:paraId="11CA9C33" w14:textId="6CB1B373" w:rsidR="0042756B" w:rsidRPr="0007637A" w:rsidRDefault="0007637A">
      <w:p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Note: Test database includes seed records for rapid evaluation. All accounts have pre-configured privileges and sample operational data.</w:t>
      </w:r>
    </w:p>
    <w:sectPr w:rsidR="0042756B" w:rsidRPr="00076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7A"/>
    <w:rsid w:val="0007637A"/>
    <w:rsid w:val="000A564E"/>
    <w:rsid w:val="000D6D44"/>
    <w:rsid w:val="0042756B"/>
    <w:rsid w:val="00917315"/>
    <w:rsid w:val="00D2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E55F"/>
  <w15:chartTrackingRefBased/>
  <w15:docId w15:val="{4C89CE1C-32D7-462F-8A9A-39728330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st-mitigate-plus.vercel.app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ellica onggoco</dc:creator>
  <cp:keywords/>
  <dc:description/>
  <cp:lastModifiedBy>ellica onggoco</cp:lastModifiedBy>
  <cp:revision>2</cp:revision>
  <dcterms:created xsi:type="dcterms:W3CDTF">2026-09-09T18:51:00Z</dcterms:created>
  <dcterms:modified xsi:type="dcterms:W3CDTF">2026-09-09T19:15:00Z</dcterms:modified>
</cp:coreProperties>
</file>