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D" w:rsidRDefault="000942AD" w:rsidP="005203A8">
      <w:pPr>
        <w:pStyle w:val="Title"/>
      </w:pPr>
    </w:p>
    <w:p w:rsidR="006D5107" w:rsidRPr="005203A8" w:rsidRDefault="005203A8" w:rsidP="005203A8">
      <w:pPr>
        <w:pStyle w:val="Title"/>
      </w:pPr>
      <w:r w:rsidRPr="005203A8">
        <w:rPr>
          <w:rFonts w:hint="eastAsia"/>
        </w:rPr>
        <w:t xml:space="preserve">13.2 </w:t>
      </w:r>
      <w:proofErr w:type="spellStart"/>
      <w:r w:rsidRPr="005203A8">
        <w:rPr>
          <w:rFonts w:hint="eastAsia"/>
        </w:rPr>
        <w:t>AppStore</w:t>
      </w:r>
      <w:proofErr w:type="spellEnd"/>
      <w:r w:rsidRPr="005203A8">
        <w:rPr>
          <w:rFonts w:hint="eastAsia"/>
        </w:rPr>
        <w:t xml:space="preserve"> </w:t>
      </w:r>
      <w:r w:rsidR="000942AD">
        <w:rPr>
          <w:rFonts w:hint="eastAsia"/>
        </w:rPr>
        <w:t>Performance</w:t>
      </w:r>
      <w:r w:rsidRPr="005203A8">
        <w:rPr>
          <w:rFonts w:hint="eastAsia"/>
        </w:rPr>
        <w:t xml:space="preserve"> Test Plan</w:t>
      </w:r>
    </w:p>
    <w:p w:rsidR="000942AD" w:rsidRDefault="000942AD" w:rsidP="000942AD">
      <w:pPr>
        <w:pStyle w:val="Subtitle"/>
        <w:jc w:val="right"/>
      </w:pPr>
    </w:p>
    <w:p w:rsidR="000942AD" w:rsidRDefault="000942AD" w:rsidP="000942AD">
      <w:pPr>
        <w:pStyle w:val="Subtitle"/>
        <w:jc w:val="right"/>
      </w:pPr>
    </w:p>
    <w:p w:rsidR="000942AD" w:rsidRDefault="000942AD" w:rsidP="000942AD">
      <w:pPr>
        <w:pStyle w:val="Subtitle"/>
        <w:jc w:val="right"/>
      </w:pPr>
    </w:p>
    <w:p w:rsidR="000942AD" w:rsidRDefault="00E35262" w:rsidP="00E35262">
      <w:pPr>
        <w:pStyle w:val="Subtitle"/>
        <w:wordWrap w:val="0"/>
        <w:jc w:val="right"/>
      </w:pPr>
      <w:r>
        <w:rPr>
          <w:rFonts w:hint="eastAsia"/>
        </w:rPr>
        <w:t>By Ferris Li</w:t>
      </w:r>
    </w:p>
    <w:p w:rsidR="005203A8" w:rsidRDefault="005203A8" w:rsidP="000942AD">
      <w:pPr>
        <w:pStyle w:val="Subtitle"/>
        <w:jc w:val="right"/>
      </w:pPr>
      <w:r>
        <w:rPr>
          <w:rFonts w:hint="eastAsia"/>
        </w:rPr>
        <w:t>Aug 2</w:t>
      </w:r>
      <w:r w:rsidR="00AF64AB">
        <w:rPr>
          <w:rFonts w:hint="eastAsia"/>
        </w:rPr>
        <w:t>6</w:t>
      </w:r>
      <w:r>
        <w:rPr>
          <w:rFonts w:hint="eastAsia"/>
        </w:rPr>
        <w:t xml:space="preserve"> 2013</w:t>
      </w:r>
    </w:p>
    <w:p w:rsidR="005203A8" w:rsidRDefault="003776EC" w:rsidP="003776EC">
      <w:pPr>
        <w:jc w:val="right"/>
      </w:pPr>
      <w:r>
        <w:rPr>
          <w:rFonts w:hint="eastAsia"/>
        </w:rPr>
        <w:t>Revision 0.</w:t>
      </w:r>
      <w:r w:rsidR="00AF64AB">
        <w:rPr>
          <w:rFonts w:hint="eastAsia"/>
        </w:rPr>
        <w:t>3</w:t>
      </w:r>
    </w:p>
    <w:p w:rsidR="005203A8" w:rsidRDefault="005203A8" w:rsidP="005203A8"/>
    <w:p w:rsidR="005203A8" w:rsidRDefault="005203A8" w:rsidP="005203A8"/>
    <w:p w:rsidR="005203A8" w:rsidRDefault="005203A8" w:rsidP="005203A8"/>
    <w:p w:rsidR="005203A8" w:rsidRDefault="005203A8">
      <w:pPr>
        <w:widowControl/>
        <w:jc w:val="left"/>
      </w:pPr>
      <w:r>
        <w:br w:type="page"/>
      </w:r>
    </w:p>
    <w:p w:rsidR="005203A8" w:rsidRDefault="005203A8" w:rsidP="005203A8">
      <w:r w:rsidRPr="005203A8">
        <w:rPr>
          <w:rStyle w:val="Heading1Char"/>
          <w:rFonts w:hint="eastAsia"/>
        </w:rPr>
        <w:lastRenderedPageBreak/>
        <w:t>Overview</w:t>
      </w:r>
      <w:r>
        <w:rPr>
          <w:rFonts w:hint="eastAsia"/>
        </w:rPr>
        <w:t>,</w:t>
      </w:r>
    </w:p>
    <w:p w:rsidR="000942AD" w:rsidRDefault="005203A8" w:rsidP="000942AD">
      <w:r>
        <w:rPr>
          <w:rFonts w:hint="eastAsia"/>
        </w:rPr>
        <w:t xml:space="preserve">This </w:t>
      </w:r>
      <w:r w:rsidR="000942AD">
        <w:rPr>
          <w:rFonts w:hint="eastAsia"/>
        </w:rPr>
        <w:t>document outlines the load test</w:t>
      </w:r>
      <w:r>
        <w:rPr>
          <w:rFonts w:hint="eastAsia"/>
        </w:rPr>
        <w:t xml:space="preserve"> </w:t>
      </w:r>
      <w:r w:rsidR="00AA5B93">
        <w:rPr>
          <w:rFonts w:hint="eastAsia"/>
        </w:rPr>
        <w:t xml:space="preserve">related information for </w:t>
      </w:r>
      <w:proofErr w:type="spellStart"/>
      <w:r w:rsidR="00AA5B93">
        <w:rPr>
          <w:rFonts w:hint="eastAsia"/>
        </w:rPr>
        <w:t>AppStore</w:t>
      </w:r>
      <w:proofErr w:type="spellEnd"/>
      <w:r w:rsidR="000942AD">
        <w:rPr>
          <w:rFonts w:hint="eastAsia"/>
        </w:rPr>
        <w:t>. It</w:t>
      </w:r>
      <w:r>
        <w:rPr>
          <w:rFonts w:hint="eastAsia"/>
        </w:rPr>
        <w:t xml:space="preserve"> </w:t>
      </w:r>
      <w:r w:rsidR="00AA5B93">
        <w:rPr>
          <w:rFonts w:hint="eastAsia"/>
        </w:rPr>
        <w:t>includes</w:t>
      </w:r>
      <w:r w:rsidR="008C2C72">
        <w:rPr>
          <w:rFonts w:hint="eastAsia"/>
        </w:rPr>
        <w:t xml:space="preserve"> </w:t>
      </w:r>
      <w:proofErr w:type="spellStart"/>
      <w:r w:rsidR="008C2C72">
        <w:rPr>
          <w:rFonts w:hint="eastAsia"/>
        </w:rPr>
        <w:t>AppStore</w:t>
      </w:r>
      <w:proofErr w:type="spellEnd"/>
      <w:r w:rsidR="008C2C72">
        <w:rPr>
          <w:rFonts w:hint="eastAsia"/>
        </w:rPr>
        <w:t xml:space="preserve"> functionalities,</w:t>
      </w:r>
      <w:r w:rsidR="000942AD">
        <w:rPr>
          <w:rFonts w:hint="eastAsia"/>
        </w:rPr>
        <w:t xml:space="preserve"> PSR requirements, test scenarios</w:t>
      </w:r>
      <w:r w:rsidR="00117A14">
        <w:rPr>
          <w:rFonts w:hint="eastAsia"/>
        </w:rPr>
        <w:t xml:space="preserve"> and cases</w:t>
      </w:r>
      <w:r w:rsidR="000942AD">
        <w:rPr>
          <w:rFonts w:hint="eastAsia"/>
        </w:rPr>
        <w:t>.</w:t>
      </w:r>
      <w:r w:rsidR="004624AA">
        <w:rPr>
          <w:rFonts w:hint="eastAsia"/>
        </w:rPr>
        <w:t xml:space="preserve"> </w:t>
      </w:r>
      <w:r w:rsidR="00941CE8">
        <w:rPr>
          <w:rFonts w:hint="eastAsia"/>
        </w:rPr>
        <w:t>This test plan focus</w:t>
      </w:r>
      <w:r w:rsidR="004624AA">
        <w:rPr>
          <w:rFonts w:hint="eastAsia"/>
        </w:rPr>
        <w:t>es</w:t>
      </w:r>
      <w:r w:rsidR="00941CE8">
        <w:rPr>
          <w:rFonts w:hint="eastAsia"/>
        </w:rPr>
        <w:t xml:space="preserve"> on </w:t>
      </w:r>
      <w:r w:rsidR="003776EC">
        <w:rPr>
          <w:rFonts w:hint="eastAsia"/>
        </w:rPr>
        <w:t>E2E testing</w:t>
      </w:r>
      <w:r w:rsidR="008C2C72">
        <w:rPr>
          <w:rFonts w:hint="eastAsia"/>
        </w:rPr>
        <w:t>.</w:t>
      </w:r>
      <w:r w:rsidR="003776EC">
        <w:rPr>
          <w:rFonts w:hint="eastAsia"/>
        </w:rPr>
        <w:t xml:space="preserve"> </w:t>
      </w:r>
      <w:r w:rsidR="008C2C72">
        <w:rPr>
          <w:rFonts w:hint="eastAsia"/>
        </w:rPr>
        <w:t xml:space="preserve"> Destructive or negative test is NOT included</w:t>
      </w:r>
      <w:r w:rsidR="003776EC">
        <w:rPr>
          <w:rFonts w:hint="eastAsia"/>
        </w:rPr>
        <w:t>.</w:t>
      </w:r>
    </w:p>
    <w:p w:rsidR="000942AD" w:rsidRDefault="000942AD" w:rsidP="000942AD">
      <w:pPr>
        <w:pStyle w:val="Heading1"/>
      </w:pPr>
      <w:r>
        <w:rPr>
          <w:rFonts w:hint="eastAsia"/>
        </w:rPr>
        <w:t>Objectives</w:t>
      </w:r>
    </w:p>
    <w:p w:rsidR="00941CE8" w:rsidRDefault="00941CE8" w:rsidP="00941CE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Provide some information about</w:t>
      </w:r>
      <w:r w:rsidR="000942AD">
        <w:rPr>
          <w:rFonts w:hint="eastAsia"/>
        </w:rPr>
        <w:t xml:space="preserve"> many concurrent </w:t>
      </w:r>
      <w:r>
        <w:rPr>
          <w:rFonts w:hint="eastAsia"/>
        </w:rPr>
        <w:t>VUs</w:t>
      </w:r>
      <w:r w:rsidR="000942AD">
        <w:rPr>
          <w:rFonts w:hint="eastAsia"/>
        </w:rPr>
        <w:t xml:space="preserve"> can one </w:t>
      </w:r>
      <w:r>
        <w:rPr>
          <w:rFonts w:hint="eastAsia"/>
        </w:rPr>
        <w:t>instance</w:t>
      </w:r>
      <w:r w:rsidR="000942AD">
        <w:rPr>
          <w:rFonts w:hint="eastAsia"/>
        </w:rPr>
        <w:t xml:space="preserve"> </w:t>
      </w:r>
      <w:r>
        <w:rPr>
          <w:rFonts w:hint="eastAsia"/>
        </w:rPr>
        <w:t>handle and where the bottleneck is when it hits its maximum capacity.</w:t>
      </w:r>
    </w:p>
    <w:p w:rsidR="00941CE8" w:rsidRDefault="00941CE8" w:rsidP="000942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Verify there is no obvious performance </w:t>
      </w:r>
      <w:r w:rsidRPr="00A260B8">
        <w:rPr>
          <w:rFonts w:cstheme="minorHAnsi"/>
        </w:rPr>
        <w:t>degradation</w:t>
      </w:r>
      <w:r>
        <w:rPr>
          <w:rFonts w:cstheme="minorHAnsi" w:hint="eastAsia"/>
        </w:rPr>
        <w:t xml:space="preserve"> when the load reaches 80% of its maximum capacity.</w:t>
      </w:r>
    </w:p>
    <w:p w:rsidR="000942AD" w:rsidRDefault="00941CE8" w:rsidP="000942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Verify the application can be up long enough when it</w:t>
      </w:r>
      <w:r>
        <w:t>’</w:t>
      </w:r>
      <w:r>
        <w:rPr>
          <w:rFonts w:hint="eastAsia"/>
        </w:rPr>
        <w:t>s running under a load of 80% of its maximum capacity.</w:t>
      </w:r>
    </w:p>
    <w:p w:rsidR="003776EC" w:rsidRDefault="003776EC" w:rsidP="00941CE8">
      <w:pPr>
        <w:pStyle w:val="ListParagraph"/>
        <w:ind w:left="420" w:firstLineChars="0" w:firstLine="0"/>
      </w:pPr>
    </w:p>
    <w:p w:rsidR="003776EC" w:rsidRDefault="003776EC" w:rsidP="00941CE8">
      <w:pPr>
        <w:pStyle w:val="ListParagraph"/>
        <w:ind w:left="420" w:firstLineChars="0" w:firstLine="0"/>
      </w:pPr>
    </w:p>
    <w:p w:rsidR="003776EC" w:rsidRDefault="00BC5838" w:rsidP="003776EC">
      <w:pPr>
        <w:pStyle w:val="Heading1"/>
      </w:pPr>
      <w:r>
        <w:rPr>
          <w:rFonts w:hint="eastAsia"/>
        </w:rPr>
        <w:t xml:space="preserve"> How 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 xml:space="preserve"> Works</w:t>
      </w:r>
    </w:p>
    <w:p w:rsidR="00AF64AB" w:rsidRDefault="00BC5838" w:rsidP="00AF64A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 xml:space="preserve"> contains 3 standalone ADF applications: Marketplace, Admi</w:t>
      </w:r>
      <w:r w:rsidR="008C2C72">
        <w:rPr>
          <w:rFonts w:hint="eastAsia"/>
        </w:rPr>
        <w:t xml:space="preserve">n </w:t>
      </w:r>
      <w:r>
        <w:rPr>
          <w:rFonts w:hint="eastAsia"/>
        </w:rPr>
        <w:t xml:space="preserve">App and Partner App. </w:t>
      </w:r>
    </w:p>
    <w:p w:rsidR="00BC5838" w:rsidRDefault="00BC5838" w:rsidP="00AF64AB">
      <w:pPr>
        <w:ind w:firstLineChars="100" w:firstLine="210"/>
      </w:pPr>
      <w:r>
        <w:rPr>
          <w:rFonts w:hint="eastAsia"/>
        </w:rPr>
        <w:t>Below is a feature list for each ADF applications:</w:t>
      </w:r>
    </w:p>
    <w:p w:rsidR="00BC5838" w:rsidRDefault="00BC5838" w:rsidP="00BC5838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 xml:space="preserve">Marketplace: Marketplace provides anonymous access to all users. User can browse /search applications being published to market, write/view application reviews and providers details. User is required to sign-on by using Oracle SSO account before placing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purchase order for the APP.</w:t>
      </w:r>
    </w:p>
    <w:p w:rsidR="00BC5838" w:rsidRDefault="008C2C72" w:rsidP="003776E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Admin App: Provides functionalities for admin users to manage applications, partners, review abuses, leads, categories and other system settings.</w:t>
      </w:r>
    </w:p>
    <w:p w:rsidR="008C2C72" w:rsidRDefault="008C2C72" w:rsidP="003776E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Partner App: Provides functionalities for partner users to manage partner profiles, applications and leads.</w:t>
      </w:r>
    </w:p>
    <w:p w:rsidR="00AF64AB" w:rsidRPr="00BC5838" w:rsidRDefault="00AF64AB" w:rsidP="00AF64AB">
      <w:r>
        <w:rPr>
          <w:rFonts w:hint="eastAsia"/>
        </w:rPr>
        <w:t xml:space="preserve">  </w:t>
      </w:r>
      <w:r>
        <w:t>In production</w:t>
      </w:r>
      <w:r>
        <w:rPr>
          <w:rFonts w:hint="eastAsia"/>
        </w:rPr>
        <w:t>,</w:t>
      </w:r>
      <w:r>
        <w:t xml:space="preserve"> Marketplace </w:t>
      </w:r>
      <w:r>
        <w:rPr>
          <w:rFonts w:hint="eastAsia"/>
        </w:rPr>
        <w:t xml:space="preserve">is deployed </w:t>
      </w:r>
      <w:r>
        <w:t>in one WLS domain</w:t>
      </w:r>
      <w:r>
        <w:rPr>
          <w:rFonts w:hint="eastAsia"/>
        </w:rPr>
        <w:t xml:space="preserve">. </w:t>
      </w:r>
      <w:r>
        <w:t xml:space="preserve">Partner, Admin apps (both Partner and Admin app are together in one JVM) in another </w:t>
      </w:r>
      <w:proofErr w:type="spellStart"/>
      <w:r>
        <w:rPr>
          <w:rFonts w:hint="eastAsia"/>
        </w:rPr>
        <w:t>W</w:t>
      </w:r>
      <w:r>
        <w:t>eb</w:t>
      </w:r>
      <w:r>
        <w:rPr>
          <w:rFonts w:hint="eastAsia"/>
        </w:rPr>
        <w:t>L</w:t>
      </w:r>
      <w:r>
        <w:t>ogic</w:t>
      </w:r>
      <w:proofErr w:type="spellEnd"/>
      <w:r>
        <w:t xml:space="preserve"> domain.</w:t>
      </w:r>
    </w:p>
    <w:p w:rsidR="003776EC" w:rsidRDefault="00BC5838" w:rsidP="003776EC">
      <w:pPr>
        <w:rPr>
          <w:color w:val="FF0000"/>
        </w:rPr>
      </w:pPr>
      <w:r w:rsidRPr="008C2C72">
        <w:rPr>
          <w:rFonts w:hint="eastAsia"/>
          <w:color w:val="FF0000"/>
        </w:rPr>
        <w:t xml:space="preserve">Architecture graph </w:t>
      </w:r>
      <w:r w:rsidR="003776EC" w:rsidRPr="008C2C72">
        <w:rPr>
          <w:rFonts w:hint="eastAsia"/>
          <w:color w:val="FF0000"/>
        </w:rPr>
        <w:t xml:space="preserve">TBD. (This </w:t>
      </w:r>
      <w:r w:rsidR="003776EC" w:rsidRPr="008C2C72">
        <w:rPr>
          <w:color w:val="FF0000"/>
        </w:rPr>
        <w:t>section</w:t>
      </w:r>
      <w:r w:rsidR="003776EC" w:rsidRPr="008C2C72">
        <w:rPr>
          <w:rFonts w:hint="eastAsia"/>
          <w:color w:val="FF0000"/>
        </w:rPr>
        <w:t xml:space="preserve"> needs to be updated when we successfully deployed </w:t>
      </w:r>
      <w:proofErr w:type="spellStart"/>
      <w:r w:rsidR="003776EC" w:rsidRPr="008C2C72">
        <w:rPr>
          <w:rFonts w:hint="eastAsia"/>
          <w:color w:val="FF0000"/>
        </w:rPr>
        <w:t>AppStore</w:t>
      </w:r>
      <w:proofErr w:type="spellEnd"/>
      <w:r w:rsidR="003776EC" w:rsidRPr="008C2C72">
        <w:rPr>
          <w:rFonts w:hint="eastAsia"/>
          <w:color w:val="FF0000"/>
        </w:rPr>
        <w:t xml:space="preserve"> in our lab environment)</w:t>
      </w:r>
    </w:p>
    <w:p w:rsidR="005853AB" w:rsidRDefault="005853AB" w:rsidP="003776EC">
      <w:pPr>
        <w:rPr>
          <w:color w:val="FF0000"/>
        </w:rPr>
      </w:pPr>
      <w:r>
        <w:rPr>
          <w:rFonts w:hint="eastAsia"/>
          <w:color w:val="FF0000"/>
        </w:rPr>
        <w:t>Questions,</w:t>
      </w:r>
    </w:p>
    <w:p w:rsidR="005853AB" w:rsidRDefault="005853AB" w:rsidP="005853AB">
      <w:pPr>
        <w:pStyle w:val="ListParagraph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How many clusters in production?</w:t>
      </w:r>
    </w:p>
    <w:p w:rsidR="005853AB" w:rsidRDefault="005853AB" w:rsidP="005853AB">
      <w:pPr>
        <w:pStyle w:val="ListParagraph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How many servers per cluster for each application?</w:t>
      </w:r>
    </w:p>
    <w:p w:rsidR="005853AB" w:rsidRDefault="005853AB" w:rsidP="005853AB">
      <w:pPr>
        <w:pStyle w:val="ListParagraph"/>
        <w:ind w:left="360" w:firstLineChars="0" w:firstLine="0"/>
        <w:rPr>
          <w:color w:val="FF0000"/>
        </w:rPr>
      </w:pPr>
    </w:p>
    <w:p w:rsidR="005A6133" w:rsidRDefault="005A6133" w:rsidP="005853AB">
      <w:pPr>
        <w:pStyle w:val="ListParagraph"/>
        <w:ind w:left="360" w:firstLineChars="0" w:firstLine="0"/>
        <w:rPr>
          <w:color w:val="FF0000"/>
        </w:rPr>
      </w:pPr>
    </w:p>
    <w:p w:rsidR="005A6133" w:rsidRDefault="005A6133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A377F8" w:rsidP="005853AB">
      <w:pPr>
        <w:pStyle w:val="ListParagraph"/>
        <w:ind w:left="360" w:firstLineChars="0" w:firstLine="0"/>
        <w:rPr>
          <w:color w:val="FF0000"/>
        </w:rPr>
      </w:pPr>
      <w:r>
        <w:rPr>
          <w:noProof/>
          <w:color w:val="FF0000"/>
        </w:rPr>
        <w:pict>
          <v:rect id="_x0000_s1040" style="position:absolute;left:0;text-align:left;margin-left:372.65pt;margin-top:10.8pt;width:100.8pt;height:28.2pt;z-index:251668480">
            <v:textbox style="mso-next-textbox:#_x0000_s1040">
              <w:txbxContent>
                <w:p w:rsidR="00914D0E" w:rsidRDefault="00914D0E" w:rsidP="00BD1849">
                  <w:r>
                    <w:rPr>
                      <w:rFonts w:hint="eastAsia"/>
                    </w:rPr>
                    <w:t xml:space="preserve">Web Browser 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1039" style="position:absolute;left:0;text-align:left;margin-left:254.4pt;margin-top:10.8pt;width:100.8pt;height:28.2pt;z-index:251667456">
            <v:textbox style="mso-next-textbox:#_x0000_s1039">
              <w:txbxContent>
                <w:p w:rsidR="00914D0E" w:rsidRDefault="00914D0E" w:rsidP="00BD1849">
                  <w:r>
                    <w:rPr>
                      <w:rFonts w:hint="eastAsia"/>
                    </w:rPr>
                    <w:t xml:space="preserve">Web Browser 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1038" style="position:absolute;left:0;text-align:left;margin-left:123.6pt;margin-top:10.8pt;width:100.8pt;height:28.2pt;z-index:251666432">
            <v:textbox style="mso-next-textbox:#_x0000_s1038">
              <w:txbxContent>
                <w:p w:rsidR="00914D0E" w:rsidRDefault="00914D0E" w:rsidP="00BD1849">
                  <w:r>
                    <w:rPr>
                      <w:rFonts w:hint="eastAsia"/>
                    </w:rPr>
                    <w:t xml:space="preserve">Web Browser 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1037" style="position:absolute;left:0;text-align:left;margin-left:-4.8pt;margin-top:10.8pt;width:100.8pt;height:28.2pt;z-index:251665408">
            <v:textbox style="mso-next-textbox:#_x0000_s1037">
              <w:txbxContent>
                <w:p w:rsidR="00914D0E" w:rsidRDefault="00914D0E">
                  <w:r>
                    <w:rPr>
                      <w:rFonts w:hint="eastAsia"/>
                    </w:rPr>
                    <w:t xml:space="preserve">Web Browser </w:t>
                  </w:r>
                </w:p>
              </w:txbxContent>
            </v:textbox>
          </v:rect>
        </w:pict>
      </w: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A377F8" w:rsidP="005853AB">
      <w:pPr>
        <w:pStyle w:val="ListParagraph"/>
        <w:ind w:left="360" w:firstLineChars="0" w:firstLine="0"/>
        <w:rPr>
          <w:color w:val="FF0000"/>
        </w:rPr>
      </w:pPr>
      <w:r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418.8pt;margin-top:7.2pt;width:.6pt;height:24.6pt;z-index:251672576" o:connectortype="straight">
            <v:stroke startarrow="block" endarrow="block"/>
          </v:shape>
        </w:pict>
      </w:r>
      <w:r>
        <w:rPr>
          <w:noProof/>
          <w:color w:val="FF0000"/>
        </w:rPr>
        <w:pict>
          <v:shape id="_x0000_s1044" type="#_x0000_t32" style="position:absolute;left:0;text-align:left;margin-left:301.2pt;margin-top:7.8pt;width:.6pt;height:24.6pt;z-index:251671552" o:connectortype="straight">
            <v:stroke startarrow="block" endarrow="block"/>
          </v:shape>
        </w:pict>
      </w:r>
      <w:r>
        <w:rPr>
          <w:noProof/>
          <w:color w:val="FF0000"/>
        </w:rPr>
        <w:pict>
          <v:shape id="_x0000_s1043" type="#_x0000_t32" style="position:absolute;left:0;text-align:left;margin-left:169.2pt;margin-top:7.8pt;width:.6pt;height:24.6pt;z-index:251670528" o:connectortype="straight">
            <v:stroke startarrow="block" endarrow="block"/>
          </v:shape>
        </w:pict>
      </w:r>
      <w:r>
        <w:rPr>
          <w:noProof/>
          <w:color w:val="FF0000"/>
        </w:rPr>
        <w:pict>
          <v:shape id="_x0000_s1042" type="#_x0000_t32" style="position:absolute;left:0;text-align:left;margin-left:40.2pt;margin-top:7.8pt;width:.6pt;height:24.6pt;z-index:251669504" o:connectortype="straight">
            <v:stroke startarrow="block" endarrow="block"/>
          </v:shape>
        </w:pict>
      </w:r>
    </w:p>
    <w:p w:rsidR="00412DA9" w:rsidRDefault="00B87A26" w:rsidP="005853AB">
      <w:pPr>
        <w:pStyle w:val="ListParagraph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Load Balancer Routers</w:t>
      </w:r>
      <w:r w:rsidR="005D4132">
        <w:rPr>
          <w:rFonts w:hint="eastAsia"/>
          <w:color w:val="FF0000"/>
        </w:rPr>
        <w:t>???</w:t>
      </w:r>
    </w:p>
    <w:p w:rsidR="00412DA9" w:rsidRDefault="00A377F8" w:rsidP="005853AB">
      <w:pPr>
        <w:pStyle w:val="ListParagraph"/>
        <w:ind w:left="360" w:firstLineChars="0" w:firstLine="0"/>
        <w:rPr>
          <w:color w:val="FF0000"/>
        </w:rPr>
      </w:pPr>
      <w:r>
        <w:rPr>
          <w:noProof/>
          <w:color w:val="FF0000"/>
        </w:rPr>
        <w:pict>
          <v:shape id="_x0000_s1036" type="#_x0000_t32" style="position:absolute;left:0;text-align:left;margin-left:-46.2pt;margin-top:.6pt;width:524.4pt;height:.6pt;flip:y;z-index:251664384" o:connectortype="straight"/>
        </w:pict>
      </w:r>
    </w:p>
    <w:p w:rsidR="00412DA9" w:rsidRDefault="00A377F8" w:rsidP="005853AB">
      <w:pPr>
        <w:pStyle w:val="ListParagraph"/>
        <w:ind w:left="360" w:firstLineChars="0" w:firstLine="0"/>
        <w:rPr>
          <w:color w:val="FF0000"/>
        </w:rPr>
      </w:pPr>
      <w:r>
        <w:rPr>
          <w:noProof/>
          <w:color w:val="FF0000"/>
        </w:rPr>
        <w:pict>
          <v:rect id="_x0000_s1027" style="position:absolute;left:0;text-align:left;margin-left:79.2pt;margin-top:5.4pt;width:145.2pt;height:60pt;z-index:251659264">
            <v:textbox>
              <w:txbxContent>
                <w:p w:rsidR="00914D0E" w:rsidRDefault="00914D0E">
                  <w:proofErr w:type="gramStart"/>
                  <w:r>
                    <w:rPr>
                      <w:rFonts w:hint="eastAsia"/>
                    </w:rPr>
                    <w:t>OHS??</w:t>
                  </w:r>
                  <w:proofErr w:type="gramEnd"/>
                  <w:r w:rsidR="003B5AEE">
                    <w:rPr>
                      <w:rFonts w:hint="eastAsia"/>
                    </w:rPr>
                    <w:t>(</w:t>
                  </w:r>
                  <w:proofErr w:type="spellStart"/>
                  <w:r w:rsidR="003B5AEE">
                    <w:rPr>
                      <w:rFonts w:hint="eastAsia"/>
                    </w:rPr>
                    <w:t>AppStore</w:t>
                  </w:r>
                  <w:proofErr w:type="spellEnd"/>
                  <w:r w:rsidR="003B5AEE">
                    <w:rPr>
                      <w:rFonts w:hint="eastAsia"/>
                    </w:rPr>
                    <w:t>, Cloud Portal)</w:t>
                  </w:r>
                </w:p>
                <w:p w:rsidR="003B5AEE" w:rsidRDefault="003B5AEE">
                  <w:r>
                    <w:rPr>
                      <w:rFonts w:hint="eastAsia"/>
                    </w:rPr>
                    <w:t>3000 connections max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1049" style="position:absolute;left:0;text-align:left;margin-left:254.4pt;margin-top:5.4pt;width:110.4pt;height:48.6pt;z-index:251676672">
            <v:textbox>
              <w:txbxContent>
                <w:p w:rsidR="003B5AEE" w:rsidRDefault="003B5AEE" w:rsidP="003B5AEE">
                  <w:proofErr w:type="gramStart"/>
                  <w:r>
                    <w:rPr>
                      <w:rFonts w:hint="eastAsia"/>
                    </w:rPr>
                    <w:t>OHS??</w:t>
                  </w:r>
                  <w:proofErr w:type="gramEnd"/>
                </w:p>
              </w:txbxContent>
            </v:textbox>
          </v:rect>
        </w:pict>
      </w:r>
    </w:p>
    <w:p w:rsidR="00412DA9" w:rsidRPr="00A70734" w:rsidRDefault="00A70734" w:rsidP="00A70734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A377F8" w:rsidP="005853AB">
      <w:pPr>
        <w:pStyle w:val="ListParagraph"/>
        <w:ind w:left="360" w:firstLineChars="0" w:firstLine="0"/>
        <w:rPr>
          <w:color w:val="FF0000"/>
        </w:rPr>
      </w:pPr>
      <w:r>
        <w:rPr>
          <w:noProof/>
          <w:color w:val="FF0000"/>
        </w:rPr>
        <w:pict>
          <v:shape id="_x0000_s1046" type="#_x0000_t32" style="position:absolute;left:0;text-align:left;margin-left:130.2pt;margin-top:7.2pt;width:.6pt;height:20.4pt;z-index:251673600" o:connectortype="straight">
            <v:stroke startarrow="block" endarrow="block"/>
          </v:shape>
        </w:pict>
      </w:r>
    </w:p>
    <w:p w:rsidR="00412DA9" w:rsidRDefault="00A377F8" w:rsidP="005853AB">
      <w:pPr>
        <w:pStyle w:val="ListParagraph"/>
        <w:ind w:left="360" w:firstLineChars="0" w:firstLine="0"/>
        <w:rPr>
          <w:color w:val="FF0000"/>
        </w:rPr>
      </w:pPr>
      <w:r>
        <w:rPr>
          <w:noProof/>
          <w:color w:val="FF0000"/>
        </w:rPr>
        <w:pict>
          <v:shape id="_x0000_s1033" type="#_x0000_t32" style="position:absolute;left:0;text-align:left;margin-left:-54pt;margin-top:12pt;width:532.2pt;height:0;z-index:251663360" o:connectortype="straight"/>
        </w:pict>
      </w: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A377F8" w:rsidP="005853AB">
      <w:pPr>
        <w:pStyle w:val="ListParagraph"/>
        <w:ind w:left="360" w:firstLineChars="0" w:firstLine="0"/>
        <w:rPr>
          <w:color w:val="FF0000"/>
        </w:rPr>
      </w:pPr>
      <w:r>
        <w:rPr>
          <w:noProof/>
          <w:color w:val="FF0000"/>
        </w:rPr>
        <w:pict>
          <v:oval id="_x0000_s1030" style="position:absolute;left:0;text-align:left;margin-left:130.2pt;margin-top:13.2pt;width:204pt;height:85.8pt;z-index:251661312">
            <v:textbox>
              <w:txbxContent>
                <w:p w:rsidR="00914D0E" w:rsidRDefault="00914D0E">
                  <w:proofErr w:type="spellStart"/>
                  <w:r>
                    <w:rPr>
                      <w:rFonts w:hint="eastAsia"/>
                    </w:rPr>
                    <w:t>WebLogic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>Domain :</w:t>
                  </w:r>
                  <w:proofErr w:type="gramEnd"/>
                </w:p>
                <w:p w:rsidR="00914D0E" w:rsidRDefault="003B5AEE">
                  <w:r>
                    <w:rPr>
                      <w:rFonts w:hint="eastAsia"/>
                    </w:rPr>
                    <w:t xml:space="preserve">2 managed servers for </w:t>
                  </w:r>
                  <w:r w:rsidR="00914D0E">
                    <w:rPr>
                      <w:rFonts w:hint="eastAsia"/>
                    </w:rPr>
                    <w:t>Admin and Partner</w:t>
                  </w:r>
                  <w:r w:rsidR="00B87A26">
                    <w:rPr>
                      <w:rFonts w:hint="eastAsia"/>
                    </w:rPr>
                    <w:t xml:space="preserve"> </w:t>
                  </w:r>
                  <w:proofErr w:type="gramStart"/>
                  <w:r w:rsidR="00B87A26">
                    <w:rPr>
                      <w:rFonts w:hint="eastAsia"/>
                    </w:rPr>
                    <w:t>APP</w:t>
                  </w:r>
                  <w:r w:rsidR="00914D0E">
                    <w:rPr>
                      <w:rFonts w:hint="eastAsia"/>
                    </w:rPr>
                    <w:t xml:space="preserve">  </w:t>
                  </w:r>
                  <w:proofErr w:type="spellStart"/>
                  <w:r w:rsidR="00914D0E">
                    <w:rPr>
                      <w:rFonts w:hint="eastAsia"/>
                    </w:rPr>
                    <w:t>APP</w:t>
                  </w:r>
                  <w:proofErr w:type="spellEnd"/>
                  <w:proofErr w:type="gramEnd"/>
                </w:p>
                <w:p w:rsidR="00914D0E" w:rsidRDefault="00914D0E">
                  <w:r>
                    <w:rPr>
                      <w:rFonts w:hint="eastAsia"/>
                    </w:rPr>
                    <w:t>Partner APP</w:t>
                  </w:r>
                </w:p>
              </w:txbxContent>
            </v:textbox>
          </v:oval>
        </w:pict>
      </w:r>
      <w:r>
        <w:rPr>
          <w:noProof/>
          <w:color w:val="FF0000"/>
        </w:rPr>
        <w:pict>
          <v:oval id="_x0000_s1028" style="position:absolute;left:0;text-align:left;margin-left:-37.2pt;margin-top:13.2pt;width:154.2pt;height:79.2pt;z-index:251660288">
            <v:textbox>
              <w:txbxContent>
                <w:p w:rsidR="00914D0E" w:rsidRDefault="00914D0E">
                  <w:proofErr w:type="spellStart"/>
                  <w:r>
                    <w:rPr>
                      <w:rFonts w:hint="eastAsia"/>
                    </w:rPr>
                    <w:t>WebLogic</w:t>
                  </w:r>
                  <w:proofErr w:type="spellEnd"/>
                  <w:r>
                    <w:rPr>
                      <w:rFonts w:hint="eastAsia"/>
                    </w:rPr>
                    <w:t xml:space="preserve"> Domain:</w:t>
                  </w:r>
                </w:p>
                <w:p w:rsidR="00914D0E" w:rsidRDefault="003B5AEE" w:rsidP="003B5AEE">
                  <w:pPr>
                    <w:ind w:left="105" w:hangingChars="50" w:hanging="105"/>
                  </w:pPr>
                  <w:r>
                    <w:rPr>
                      <w:rFonts w:hint="eastAsia"/>
                    </w:rPr>
                    <w:t xml:space="preserve">2 managed server for </w:t>
                  </w:r>
                  <w:r w:rsidR="00914D0E">
                    <w:rPr>
                      <w:rFonts w:hint="eastAsia"/>
                    </w:rPr>
                    <w:t>Marketplace</w:t>
                  </w:r>
                  <w:r w:rsidR="008A221C">
                    <w:rPr>
                      <w:rFonts w:hint="eastAsia"/>
                    </w:rPr>
                    <w:t xml:space="preserve"> APP</w:t>
                  </w:r>
                </w:p>
              </w:txbxContent>
            </v:textbox>
          </v:oval>
        </w:pict>
      </w: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A377F8" w:rsidP="005853AB">
      <w:pPr>
        <w:pStyle w:val="ListParagraph"/>
        <w:ind w:left="360" w:firstLineChars="0" w:firstLine="0"/>
        <w:rPr>
          <w:color w:val="FF0000"/>
        </w:rPr>
      </w:pPr>
      <w:r>
        <w:rPr>
          <w:noProof/>
          <w:color w:val="FF0000"/>
        </w:rPr>
        <w:pict>
          <v:shape id="_x0000_s1047" type="#_x0000_t32" style="position:absolute;left:0;text-align:left;margin-left:36.6pt;margin-top:7.2pt;width:.05pt;height:36pt;z-index:251674624" o:connectortype="straight">
            <v:stroke startarrow="block" endarrow="block"/>
          </v:shape>
        </w:pict>
      </w:r>
      <w:r>
        <w:rPr>
          <w:noProof/>
          <w:color w:val="FF0000"/>
        </w:rPr>
        <w:pict>
          <v:shape id="_x0000_s1048" type="#_x0000_t32" style="position:absolute;left:0;text-align:left;margin-left:219pt;margin-top:7.2pt;width:.6pt;height:36pt;z-index:251675648" o:connectortype="straight">
            <v:stroke startarrow="block" endarrow="block"/>
          </v:shape>
        </w:pict>
      </w: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A377F8" w:rsidP="005853AB">
      <w:pPr>
        <w:pStyle w:val="ListParagraph"/>
        <w:ind w:left="360" w:firstLineChars="0" w:firstLine="0"/>
        <w:rPr>
          <w:color w:val="FF0000"/>
        </w:rPr>
      </w:pPr>
      <w:r>
        <w:rPr>
          <w:noProof/>
          <w:color w:val="FF0000"/>
        </w:rPr>
        <w:pict>
          <v:shape id="_x0000_s1032" type="#_x0000_t32" style="position:absolute;left:0;text-align:left;margin-left:-46.2pt;margin-top:12pt;width:524.4pt;height:0;z-index:251662336" o:connectortype="straight"/>
        </w:pict>
      </w: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A377F8" w:rsidP="005853AB">
      <w:pPr>
        <w:pStyle w:val="ListParagraph"/>
        <w:ind w:left="360" w:firstLineChars="0" w:firstLine="0"/>
        <w:rPr>
          <w:color w:val="FF0000"/>
        </w:rPr>
      </w:pPr>
      <w:r>
        <w:rPr>
          <w:noProof/>
          <w:color w:val="FF000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left:0;text-align:left;margin-left:120.6pt;margin-top:6pt;width:159.6pt;height:97.8pt;z-index:251658240">
            <v:textbox>
              <w:txbxContent>
                <w:p w:rsidR="00914D0E" w:rsidRDefault="003B5AEE">
                  <w:r>
                    <w:rPr>
                      <w:rFonts w:hint="eastAsia"/>
                    </w:rPr>
                    <w:t xml:space="preserve">RAC </w:t>
                  </w:r>
                  <w:proofErr w:type="spellStart"/>
                  <w:r w:rsidR="00914D0E">
                    <w:rPr>
                      <w:rFonts w:hint="eastAsia"/>
                    </w:rPr>
                    <w:t>DataBase</w:t>
                  </w:r>
                  <w:proofErr w:type="spellEnd"/>
                  <w:r w:rsidR="00914D0E">
                    <w:rPr>
                      <w:rFonts w:hint="eastAsia"/>
                    </w:rPr>
                    <w:t xml:space="preserve"> for </w:t>
                  </w:r>
                  <w:r w:rsidR="00914D0E">
                    <w:rPr>
                      <w:rFonts w:cs="Tahoma"/>
                      <w:bCs/>
                      <w:color w:val="000000"/>
                      <w:shd w:val="clear" w:color="auto" w:fill="FFFFFF"/>
                    </w:rPr>
                    <w:t>APPSTOREDS</w:t>
                  </w:r>
                </w:p>
              </w:txbxContent>
            </v:textbox>
          </v:shape>
        </w:pict>
      </w: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412DA9" w:rsidRPr="005853AB" w:rsidRDefault="00412DA9" w:rsidP="005853AB">
      <w:pPr>
        <w:pStyle w:val="ListParagraph"/>
        <w:ind w:left="360" w:firstLineChars="0" w:firstLine="0"/>
        <w:rPr>
          <w:color w:val="FF0000"/>
        </w:rPr>
      </w:pPr>
    </w:p>
    <w:p w:rsidR="003776EC" w:rsidRDefault="003776EC" w:rsidP="003776EC">
      <w:pPr>
        <w:pStyle w:val="Heading1"/>
      </w:pPr>
      <w:r>
        <w:rPr>
          <w:rFonts w:hint="eastAsia"/>
        </w:rPr>
        <w:t xml:space="preserve"> PSR Requirements</w:t>
      </w:r>
    </w:p>
    <w:p w:rsidR="003776EC" w:rsidRDefault="001E23BF" w:rsidP="003776EC">
      <w:r>
        <w:rPr>
          <w:rFonts w:hint="eastAsia"/>
        </w:rPr>
        <w:t>Marketplace</w:t>
      </w:r>
      <w:r w:rsidR="003776EC">
        <w:rPr>
          <w:rFonts w:hint="eastAsia"/>
        </w:rPr>
        <w:t xml:space="preserve"> should be able to handle 1000 concurrent users</w:t>
      </w:r>
      <w:r w:rsidR="003B5AEE">
        <w:rPr>
          <w:rFonts w:hint="eastAsia"/>
        </w:rPr>
        <w:t xml:space="preserve"> per managed server</w:t>
      </w:r>
      <w:r w:rsidR="00B245D7">
        <w:rPr>
          <w:rFonts w:hint="eastAsia"/>
        </w:rPr>
        <w:t>. 90% of the users</w:t>
      </w:r>
      <w:r w:rsidR="00B245D7">
        <w:t>’</w:t>
      </w:r>
      <w:r w:rsidR="00B245D7">
        <w:rPr>
          <w:rFonts w:hint="eastAsia"/>
        </w:rPr>
        <w:t xml:space="preserve"> navigation should be handled within 4 seconds</w:t>
      </w:r>
      <w:r w:rsidR="003776EC">
        <w:rPr>
          <w:rFonts w:hint="eastAsia"/>
        </w:rPr>
        <w:t xml:space="preserve">. </w:t>
      </w:r>
    </w:p>
    <w:p w:rsidR="00BC5838" w:rsidRPr="001E23BF" w:rsidRDefault="001E23BF" w:rsidP="003776EC">
      <w:r>
        <w:rPr>
          <w:rFonts w:hint="eastAsia"/>
        </w:rPr>
        <w:t xml:space="preserve">Admin and Partner </w:t>
      </w:r>
      <w:proofErr w:type="gramStart"/>
      <w:r>
        <w:rPr>
          <w:rFonts w:hint="eastAsia"/>
        </w:rPr>
        <w:t>App(</w:t>
      </w:r>
      <w:proofErr w:type="gramEnd"/>
      <w:r>
        <w:rPr>
          <w:rFonts w:hint="eastAsia"/>
        </w:rPr>
        <w:t xml:space="preserve">on the same domain) should be able to handle </w:t>
      </w:r>
      <w:r w:rsidR="003B5AEE">
        <w:rPr>
          <w:rFonts w:hint="eastAsia"/>
        </w:rPr>
        <w:t>10 Admin</w:t>
      </w:r>
      <w:r>
        <w:rPr>
          <w:rFonts w:hint="eastAsia"/>
        </w:rPr>
        <w:t xml:space="preserve"> concurrent users</w:t>
      </w:r>
      <w:r w:rsidR="003B5AEE">
        <w:rPr>
          <w:rFonts w:hint="eastAsia"/>
        </w:rPr>
        <w:t xml:space="preserve"> and 50 Partner concurrent users</w:t>
      </w:r>
      <w:r>
        <w:rPr>
          <w:rFonts w:hint="eastAsia"/>
        </w:rPr>
        <w:t>.</w:t>
      </w:r>
    </w:p>
    <w:p w:rsidR="00AA5B93" w:rsidRDefault="00AA5B93" w:rsidP="003776EC"/>
    <w:p w:rsidR="00AA5B93" w:rsidRDefault="00AA5B93" w:rsidP="003776EC"/>
    <w:p w:rsidR="00AA5B93" w:rsidRPr="00412DA9" w:rsidRDefault="00AA5B93" w:rsidP="003776EC"/>
    <w:p w:rsidR="00AA5B93" w:rsidRDefault="00AA5B93" w:rsidP="003776EC"/>
    <w:p w:rsidR="00AA5B93" w:rsidRDefault="00AA5B93" w:rsidP="00AA5B93">
      <w:pPr>
        <w:pStyle w:val="Heading1"/>
      </w:pPr>
      <w:r>
        <w:rPr>
          <w:rFonts w:hint="eastAsia"/>
        </w:rPr>
        <w:t xml:space="preserve"> Server Configurations</w:t>
      </w:r>
    </w:p>
    <w:p w:rsidR="001E23BF" w:rsidRPr="001E23BF" w:rsidRDefault="00AA5B93" w:rsidP="00AA5B9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OHS:</w:t>
      </w:r>
      <w:r w:rsidRPr="001E23BF">
        <w:rPr>
          <w:rFonts w:hint="eastAsia"/>
          <w:color w:val="FF0000"/>
        </w:rPr>
        <w:t xml:space="preserve"> </w:t>
      </w:r>
    </w:p>
    <w:p w:rsidR="001E23BF" w:rsidRPr="001E23BF" w:rsidRDefault="001E23BF" w:rsidP="001E23BF">
      <w:pPr>
        <w:pStyle w:val="ListParagraph"/>
        <w:ind w:left="360" w:firstLineChars="0" w:firstLine="0"/>
        <w:rPr>
          <w:color w:val="000000" w:themeColor="text1"/>
        </w:rPr>
      </w:pPr>
      <w:r w:rsidRPr="001E23BF">
        <w:rPr>
          <w:rFonts w:hint="eastAsia"/>
          <w:color w:val="000000" w:themeColor="text1"/>
        </w:rPr>
        <w:lastRenderedPageBreak/>
        <w:t>Version 2.2.22</w:t>
      </w:r>
    </w:p>
    <w:p w:rsidR="00AA5B93" w:rsidRDefault="006446CC" w:rsidP="00AA5B93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(</w:t>
      </w:r>
      <w:r>
        <w:t>10.3.6.0</w:t>
      </w:r>
      <w:r>
        <w:rPr>
          <w:rFonts w:hint="eastAsia"/>
        </w:rPr>
        <w:t>) Configuration</w:t>
      </w:r>
      <w:r w:rsidR="00AA5B93">
        <w:rPr>
          <w:rFonts w:hint="eastAsia"/>
        </w:rPr>
        <w:t xml:space="preserve">: </w:t>
      </w:r>
    </w:p>
    <w:p w:rsidR="006446CC" w:rsidRDefault="006446CC" w:rsidP="006446CC">
      <w:pPr>
        <w:pStyle w:val="ListParagraph"/>
        <w:ind w:left="360" w:firstLineChars="0" w:firstLine="0"/>
      </w:pPr>
      <w:r>
        <w:rPr>
          <w:rFonts w:hint="eastAsia"/>
        </w:rPr>
        <w:t>Marketplace:</w:t>
      </w:r>
    </w:p>
    <w:tbl>
      <w:tblPr>
        <w:tblStyle w:val="TableGrid"/>
        <w:tblW w:w="0" w:type="auto"/>
        <w:tblInd w:w="360" w:type="dxa"/>
        <w:tblLook w:val="04A0"/>
      </w:tblPr>
      <w:tblGrid>
        <w:gridCol w:w="4000"/>
        <w:gridCol w:w="4162"/>
      </w:tblGrid>
      <w:tr w:rsidR="00AA5B93" w:rsidTr="006446CC">
        <w:tc>
          <w:tcPr>
            <w:tcW w:w="4000" w:type="dxa"/>
          </w:tcPr>
          <w:p w:rsidR="00AA5B93" w:rsidRDefault="00AA5B93" w:rsidP="00AA5B9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JVM Memory</w:t>
            </w:r>
          </w:p>
        </w:tc>
        <w:tc>
          <w:tcPr>
            <w:tcW w:w="4162" w:type="dxa"/>
          </w:tcPr>
          <w:p w:rsidR="00AA5B93" w:rsidRDefault="006446CC" w:rsidP="00AA5B93">
            <w:pPr>
              <w:pStyle w:val="ListParagraph"/>
              <w:ind w:firstLineChars="0" w:firstLine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-Xms8g –Xmx8g</w:t>
            </w:r>
          </w:p>
        </w:tc>
      </w:tr>
      <w:tr w:rsidR="00AA5B93" w:rsidTr="006446CC">
        <w:tc>
          <w:tcPr>
            <w:tcW w:w="4000" w:type="dxa"/>
          </w:tcPr>
          <w:p w:rsidR="00AA5B93" w:rsidRDefault="006446CC" w:rsidP="00AA5B9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JBO Settings</w:t>
            </w:r>
          </w:p>
        </w:tc>
        <w:tc>
          <w:tcPr>
            <w:tcW w:w="4162" w:type="dxa"/>
          </w:tcPr>
          <w:p w:rsidR="00AA5B93" w:rsidRDefault="00AA5B93" w:rsidP="00AA5B93">
            <w:pPr>
              <w:pStyle w:val="ListParagraph"/>
              <w:ind w:firstLineChars="0" w:firstLine="0"/>
            </w:pPr>
            <w:r>
              <w:t>-</w:t>
            </w:r>
            <w:proofErr w:type="spellStart"/>
            <w:r>
              <w:t>Djbo.doconnectionpooling</w:t>
            </w:r>
            <w:proofErr w:type="spellEnd"/>
            <w:r>
              <w:t>=true</w:t>
            </w:r>
          </w:p>
        </w:tc>
      </w:tr>
      <w:tr w:rsidR="006446CC" w:rsidTr="006446CC">
        <w:tc>
          <w:tcPr>
            <w:tcW w:w="4000" w:type="dxa"/>
          </w:tcPr>
          <w:p w:rsidR="006446CC" w:rsidRDefault="006446CC" w:rsidP="00AA5B9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Data</w:t>
            </w:r>
            <w:r w:rsidR="008C64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Source Configuration</w:t>
            </w:r>
          </w:p>
        </w:tc>
        <w:tc>
          <w:tcPr>
            <w:tcW w:w="4162" w:type="dxa"/>
          </w:tcPr>
          <w:p w:rsidR="006446CC" w:rsidRDefault="006446CC" w:rsidP="006446CC">
            <w:pPr>
              <w:rPr>
                <w:rFonts w:cs="Tahoma"/>
                <w:bCs/>
                <w:color w:val="000000"/>
                <w:shd w:val="clear" w:color="auto" w:fill="FFFFFF"/>
              </w:rPr>
            </w:pPr>
            <w:r>
              <w:rPr>
                <w:rFonts w:cs="Tahoma"/>
                <w:bCs/>
                <w:color w:val="000000"/>
                <w:shd w:val="clear" w:color="auto" w:fill="FFFFFF"/>
              </w:rPr>
              <w:t>Initial Capacity: 100</w:t>
            </w:r>
          </w:p>
          <w:p w:rsidR="006446CC" w:rsidRDefault="006446CC" w:rsidP="006446CC">
            <w:pPr>
              <w:rPr>
                <w:rFonts w:cs="Tahoma"/>
                <w:bCs/>
                <w:color w:val="000000"/>
                <w:shd w:val="clear" w:color="auto" w:fill="FFFFFF"/>
              </w:rPr>
            </w:pPr>
            <w:r>
              <w:rPr>
                <w:rFonts w:cs="Tahoma"/>
                <w:bCs/>
                <w:color w:val="000000"/>
                <w:shd w:val="clear" w:color="auto" w:fill="FFFFFF"/>
              </w:rPr>
              <w:t xml:space="preserve">Maximum Capacity: </w:t>
            </w:r>
            <w:r w:rsidR="00F84916">
              <w:rPr>
                <w:rFonts w:cs="Tahoma" w:hint="eastAsia"/>
                <w:bCs/>
                <w:color w:val="000000"/>
                <w:shd w:val="clear" w:color="auto" w:fill="FFFFFF"/>
              </w:rPr>
              <w:t>350</w:t>
            </w:r>
          </w:p>
          <w:p w:rsidR="006446CC" w:rsidRDefault="006446CC" w:rsidP="006446CC">
            <w:pPr>
              <w:rPr>
                <w:rFonts w:cs="Tahoma"/>
                <w:bCs/>
                <w:color w:val="000000"/>
                <w:shd w:val="clear" w:color="auto" w:fill="FFFFFF"/>
              </w:rPr>
            </w:pPr>
            <w:r>
              <w:rPr>
                <w:rFonts w:cs="Tahoma"/>
                <w:bCs/>
                <w:color w:val="000000"/>
                <w:shd w:val="clear" w:color="auto" w:fill="FFFFFF"/>
              </w:rPr>
              <w:t>Minimum Capacity: 100</w:t>
            </w:r>
          </w:p>
          <w:p w:rsidR="006446CC" w:rsidRDefault="006446CC" w:rsidP="00AA5B93">
            <w:pPr>
              <w:pStyle w:val="ListParagraph"/>
              <w:ind w:firstLineChars="0" w:firstLine="0"/>
            </w:pPr>
            <w:r>
              <w:rPr>
                <w:rFonts w:cs="Tahoma"/>
                <w:bCs/>
                <w:color w:val="000000"/>
                <w:shd w:val="clear" w:color="auto" w:fill="FFFFFF"/>
              </w:rPr>
              <w:t>‘Connection Retry Frequency’ to 60</w:t>
            </w:r>
          </w:p>
        </w:tc>
      </w:tr>
      <w:tr w:rsidR="008A2003" w:rsidTr="006446CC">
        <w:tc>
          <w:tcPr>
            <w:tcW w:w="4000" w:type="dxa"/>
          </w:tcPr>
          <w:p w:rsidR="008A2003" w:rsidRDefault="008A2003" w:rsidP="008A2003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Session Timeout</w:t>
            </w:r>
          </w:p>
        </w:tc>
        <w:tc>
          <w:tcPr>
            <w:tcW w:w="4162" w:type="dxa"/>
          </w:tcPr>
          <w:p w:rsidR="008A2003" w:rsidRDefault="008A2003" w:rsidP="006446CC">
            <w:pPr>
              <w:rPr>
                <w:rFonts w:cs="Tahoma"/>
                <w:bCs/>
                <w:color w:val="000000"/>
                <w:shd w:val="clear" w:color="auto" w:fill="FFFFFF"/>
              </w:rPr>
            </w:pPr>
            <w:r>
              <w:rPr>
                <w:rFonts w:cs="Tahoma" w:hint="eastAsia"/>
                <w:bCs/>
                <w:color w:val="000000"/>
                <w:shd w:val="clear" w:color="auto" w:fill="FFFFFF"/>
              </w:rPr>
              <w:t>10 min</w:t>
            </w:r>
          </w:p>
        </w:tc>
      </w:tr>
    </w:tbl>
    <w:p w:rsidR="006446CC" w:rsidRDefault="006446CC" w:rsidP="006446CC">
      <w:pPr>
        <w:pStyle w:val="ListParagraph"/>
        <w:ind w:left="360" w:firstLineChars="0" w:firstLine="0"/>
      </w:pPr>
    </w:p>
    <w:p w:rsidR="006446CC" w:rsidRDefault="006446CC" w:rsidP="006446CC">
      <w:pPr>
        <w:pStyle w:val="ListParagraph"/>
        <w:ind w:left="360" w:firstLineChars="0" w:firstLine="0"/>
      </w:pPr>
      <w:r>
        <w:rPr>
          <w:rFonts w:hint="eastAsia"/>
        </w:rPr>
        <w:t>Admin App and Partner App:</w:t>
      </w:r>
    </w:p>
    <w:tbl>
      <w:tblPr>
        <w:tblStyle w:val="TableGrid"/>
        <w:tblW w:w="0" w:type="auto"/>
        <w:tblInd w:w="360" w:type="dxa"/>
        <w:tblLook w:val="04A0"/>
      </w:tblPr>
      <w:tblGrid>
        <w:gridCol w:w="4000"/>
        <w:gridCol w:w="4162"/>
      </w:tblGrid>
      <w:tr w:rsidR="006446CC" w:rsidTr="00914D0E">
        <w:tc>
          <w:tcPr>
            <w:tcW w:w="4000" w:type="dxa"/>
          </w:tcPr>
          <w:p w:rsidR="006446CC" w:rsidRDefault="006446CC" w:rsidP="00914D0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JVM Memory</w:t>
            </w:r>
          </w:p>
        </w:tc>
        <w:tc>
          <w:tcPr>
            <w:tcW w:w="4162" w:type="dxa"/>
          </w:tcPr>
          <w:p w:rsidR="006446CC" w:rsidRDefault="00DD13D2" w:rsidP="00914D0E">
            <w:pPr>
              <w:pStyle w:val="ListParagraph"/>
              <w:ind w:firstLineChars="0" w:firstLine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-Xms8g –Xmx8g</w:t>
            </w:r>
          </w:p>
        </w:tc>
      </w:tr>
      <w:tr w:rsidR="006446CC" w:rsidTr="00914D0E">
        <w:tc>
          <w:tcPr>
            <w:tcW w:w="4000" w:type="dxa"/>
          </w:tcPr>
          <w:p w:rsidR="006446CC" w:rsidRDefault="006446CC" w:rsidP="00914D0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JBO Settings</w:t>
            </w:r>
          </w:p>
        </w:tc>
        <w:tc>
          <w:tcPr>
            <w:tcW w:w="4162" w:type="dxa"/>
          </w:tcPr>
          <w:p w:rsidR="006446CC" w:rsidRDefault="00664D47" w:rsidP="00914D0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none</w:t>
            </w:r>
          </w:p>
        </w:tc>
      </w:tr>
      <w:tr w:rsidR="006446CC" w:rsidTr="00914D0E">
        <w:tc>
          <w:tcPr>
            <w:tcW w:w="4000" w:type="dxa"/>
          </w:tcPr>
          <w:p w:rsidR="006446CC" w:rsidRDefault="006446CC" w:rsidP="00914D0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Data</w:t>
            </w:r>
            <w:r w:rsidR="008C64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Source Configuration</w:t>
            </w:r>
          </w:p>
        </w:tc>
        <w:tc>
          <w:tcPr>
            <w:tcW w:w="4162" w:type="dxa"/>
          </w:tcPr>
          <w:p w:rsidR="00C62739" w:rsidRDefault="00C62739" w:rsidP="00C62739">
            <w:pPr>
              <w:rPr>
                <w:rFonts w:cs="Tahoma"/>
                <w:bCs/>
                <w:color w:val="000000"/>
                <w:shd w:val="clear" w:color="auto" w:fill="FFFFFF"/>
              </w:rPr>
            </w:pPr>
            <w:r>
              <w:rPr>
                <w:rFonts w:cs="Tahoma"/>
                <w:bCs/>
                <w:color w:val="000000"/>
                <w:shd w:val="clear" w:color="auto" w:fill="FFFFFF"/>
              </w:rPr>
              <w:t>Initial Capacity: 10</w:t>
            </w:r>
          </w:p>
          <w:p w:rsidR="00C62739" w:rsidRDefault="00C62739" w:rsidP="00C62739">
            <w:pPr>
              <w:rPr>
                <w:rFonts w:cs="Tahoma"/>
                <w:bCs/>
                <w:color w:val="000000"/>
                <w:shd w:val="clear" w:color="auto" w:fill="FFFFFF"/>
              </w:rPr>
            </w:pPr>
            <w:r>
              <w:rPr>
                <w:rFonts w:cs="Tahoma"/>
                <w:bCs/>
                <w:color w:val="000000"/>
                <w:shd w:val="clear" w:color="auto" w:fill="FFFFFF"/>
              </w:rPr>
              <w:t>Maximum Capacity: 50</w:t>
            </w:r>
          </w:p>
          <w:p w:rsidR="00C62739" w:rsidRDefault="00C62739" w:rsidP="00C62739">
            <w:pPr>
              <w:rPr>
                <w:rFonts w:cs="Tahoma"/>
                <w:bCs/>
                <w:color w:val="000000"/>
                <w:shd w:val="clear" w:color="auto" w:fill="FFFFFF"/>
              </w:rPr>
            </w:pPr>
            <w:r>
              <w:rPr>
                <w:rFonts w:cs="Tahoma"/>
                <w:bCs/>
                <w:color w:val="000000"/>
                <w:shd w:val="clear" w:color="auto" w:fill="FFFFFF"/>
              </w:rPr>
              <w:t>Minimum Capacity: 5</w:t>
            </w:r>
          </w:p>
          <w:p w:rsidR="006446CC" w:rsidRPr="00C62739" w:rsidRDefault="00C62739" w:rsidP="00914D0E">
            <w:pPr>
              <w:pStyle w:val="ListParagraph"/>
              <w:ind w:firstLineChars="0" w:firstLine="0"/>
            </w:pPr>
            <w:r>
              <w:rPr>
                <w:rFonts w:cs="Tahoma"/>
                <w:bCs/>
                <w:color w:val="000000"/>
                <w:shd w:val="clear" w:color="auto" w:fill="FFFFFF"/>
              </w:rPr>
              <w:t>‘Connection Retry Frequency’ to 60</w:t>
            </w:r>
          </w:p>
        </w:tc>
      </w:tr>
      <w:tr w:rsidR="008A2003" w:rsidTr="00914D0E">
        <w:tc>
          <w:tcPr>
            <w:tcW w:w="4000" w:type="dxa"/>
          </w:tcPr>
          <w:p w:rsidR="008A2003" w:rsidRDefault="008A2003" w:rsidP="00914D0E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Session Timeout</w:t>
            </w:r>
          </w:p>
        </w:tc>
        <w:tc>
          <w:tcPr>
            <w:tcW w:w="4162" w:type="dxa"/>
          </w:tcPr>
          <w:p w:rsidR="008A2003" w:rsidRDefault="008A2003" w:rsidP="00C62739">
            <w:pPr>
              <w:rPr>
                <w:rFonts w:cs="Tahoma"/>
                <w:bCs/>
                <w:color w:val="000000"/>
                <w:shd w:val="clear" w:color="auto" w:fill="FFFFFF"/>
              </w:rPr>
            </w:pPr>
            <w:r>
              <w:rPr>
                <w:rFonts w:cs="Tahoma" w:hint="eastAsia"/>
                <w:bCs/>
                <w:color w:val="000000"/>
                <w:shd w:val="clear" w:color="auto" w:fill="FFFFFF"/>
              </w:rPr>
              <w:t>10 min</w:t>
            </w:r>
          </w:p>
        </w:tc>
      </w:tr>
    </w:tbl>
    <w:p w:rsidR="006446CC" w:rsidRPr="006446CC" w:rsidRDefault="006446CC" w:rsidP="006446CC">
      <w:pPr>
        <w:pStyle w:val="ListParagraph"/>
        <w:ind w:left="360" w:firstLineChars="0" w:firstLine="0"/>
      </w:pPr>
    </w:p>
    <w:p w:rsidR="00AA5B93" w:rsidRDefault="00AA5B93" w:rsidP="00AA5B9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 xml:space="preserve">Database: </w:t>
      </w:r>
      <w:r w:rsidR="004F4498">
        <w:rPr>
          <w:rFonts w:hint="eastAsia"/>
        </w:rPr>
        <w:t>(RAC in production</w:t>
      </w:r>
      <w:r w:rsidR="004A0CDB">
        <w:rPr>
          <w:rFonts w:hint="eastAsia"/>
        </w:rPr>
        <w:t>, same database with Cloud Portal</w:t>
      </w:r>
      <w:r w:rsidR="00703E80">
        <w:rPr>
          <w:rFonts w:hint="eastAsia"/>
        </w:rPr>
        <w:t>???</w:t>
      </w:r>
      <w:r w:rsidR="004F4498">
        <w:rPr>
          <w:rFonts w:hint="eastAsia"/>
        </w:rPr>
        <w:t>)</w:t>
      </w:r>
    </w:p>
    <w:p w:rsidR="009B06B7" w:rsidRDefault="009B06B7" w:rsidP="009B06B7">
      <w:r>
        <w:t>Oracle Database 11g Enterprise Edition Release 11.2.0.3.0 - 64bit Production</w:t>
      </w:r>
    </w:p>
    <w:p w:rsidR="009B06B7" w:rsidRDefault="009B06B7" w:rsidP="009B06B7">
      <w:r>
        <w:t>PL/SQL Release 11.2.0.3.0 - Production</w:t>
      </w:r>
    </w:p>
    <w:p w:rsidR="009B06B7" w:rsidRDefault="009B06B7" w:rsidP="009B06B7">
      <w:r>
        <w:t>"CORE</w:t>
      </w:r>
      <w:r>
        <w:tab/>
        <w:t>11.2.0.3.0</w:t>
      </w:r>
      <w:r>
        <w:tab/>
        <w:t>Production"</w:t>
      </w:r>
    </w:p>
    <w:p w:rsidR="009B06B7" w:rsidRDefault="009B06B7" w:rsidP="009B06B7">
      <w:r>
        <w:t>TNS for Linux: Version 11.2.0.3.0 - Production</w:t>
      </w:r>
    </w:p>
    <w:p w:rsidR="00AA5B93" w:rsidRPr="00AA5B93" w:rsidRDefault="009B06B7" w:rsidP="009B06B7">
      <w:r>
        <w:t>NLSRTL Version 11.2.0.3.0 - Production</w:t>
      </w:r>
    </w:p>
    <w:p w:rsidR="00BC5838" w:rsidRDefault="008C2C72" w:rsidP="00BC5838">
      <w:pPr>
        <w:pStyle w:val="Heading1"/>
        <w:ind w:firstLineChars="50" w:firstLine="221"/>
      </w:pPr>
      <w:r>
        <w:rPr>
          <w:rFonts w:hint="eastAsia"/>
        </w:rPr>
        <w:t xml:space="preserve">Test </w:t>
      </w:r>
      <w:r w:rsidR="004624AA">
        <w:rPr>
          <w:rFonts w:hint="eastAsia"/>
        </w:rPr>
        <w:t>Scenarios</w:t>
      </w:r>
    </w:p>
    <w:p w:rsidR="004624AA" w:rsidRPr="004624AA" w:rsidRDefault="004624AA" w:rsidP="004624AA">
      <w:r>
        <w:rPr>
          <w:rFonts w:hint="eastAsia"/>
        </w:rPr>
        <w:tab/>
      </w:r>
      <w:r w:rsidR="00117A14">
        <w:rPr>
          <w:rFonts w:hint="eastAsia"/>
        </w:rPr>
        <w:t xml:space="preserve">There are different test scenarios for </w:t>
      </w:r>
      <w:r>
        <w:rPr>
          <w:rFonts w:hint="eastAsia"/>
        </w:rPr>
        <w:t>Marketplace, Admin App and Partner App</w:t>
      </w:r>
      <w:r w:rsidR="00117A14">
        <w:rPr>
          <w:rFonts w:hint="eastAsia"/>
        </w:rPr>
        <w:t>. As the marketplace is for public access, it should be able to handle 1000 concurrent VUs.</w:t>
      </w:r>
    </w:p>
    <w:p w:rsidR="00BC5838" w:rsidRDefault="004624AA" w:rsidP="004624AA">
      <w:pPr>
        <w:pStyle w:val="Heading2"/>
      </w:pPr>
      <w:r>
        <w:rPr>
          <w:rFonts w:hint="eastAsia"/>
        </w:rPr>
        <w:t>Marketplace</w:t>
      </w:r>
    </w:p>
    <w:p w:rsidR="00117A14" w:rsidRDefault="00117A14" w:rsidP="00117A14">
      <w:r>
        <w:rPr>
          <w:rFonts w:hint="eastAsia"/>
        </w:rPr>
        <w:t xml:space="preserve">Marketplace is allowed for public access so it should be able to handle high concurrent users. </w:t>
      </w:r>
    </w:p>
    <w:p w:rsidR="0072451A" w:rsidRPr="00117A14" w:rsidRDefault="0072451A" w:rsidP="00117A14"/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4624AA" w:rsidTr="004624AA">
        <w:tc>
          <w:tcPr>
            <w:tcW w:w="4261" w:type="dxa"/>
          </w:tcPr>
          <w:p w:rsidR="004624AA" w:rsidRDefault="004624AA" w:rsidP="00117A14">
            <w:pPr>
              <w:jc w:val="center"/>
            </w:pPr>
            <w:r>
              <w:rPr>
                <w:rFonts w:hint="eastAsia"/>
              </w:rPr>
              <w:t>Setting</w:t>
            </w:r>
          </w:p>
        </w:tc>
        <w:tc>
          <w:tcPr>
            <w:tcW w:w="4261" w:type="dxa"/>
          </w:tcPr>
          <w:p w:rsidR="004624AA" w:rsidRDefault="004624AA" w:rsidP="00117A14">
            <w:pPr>
              <w:jc w:val="center"/>
            </w:pPr>
            <w:r>
              <w:rPr>
                <w:rFonts w:hint="eastAsia"/>
              </w:rPr>
              <w:t>Value</w:t>
            </w:r>
          </w:p>
        </w:tc>
      </w:tr>
      <w:tr w:rsidR="004624AA" w:rsidTr="004624AA">
        <w:tc>
          <w:tcPr>
            <w:tcW w:w="4261" w:type="dxa"/>
          </w:tcPr>
          <w:p w:rsidR="004624AA" w:rsidRDefault="004624AA" w:rsidP="004624AA">
            <w:r>
              <w:rPr>
                <w:rFonts w:hint="eastAsia"/>
              </w:rPr>
              <w:t>Max VU Number</w:t>
            </w:r>
          </w:p>
        </w:tc>
        <w:tc>
          <w:tcPr>
            <w:tcW w:w="4261" w:type="dxa"/>
          </w:tcPr>
          <w:p w:rsidR="004624AA" w:rsidRDefault="004624AA" w:rsidP="004624AA">
            <w:r>
              <w:rPr>
                <w:rFonts w:hint="eastAsia"/>
              </w:rPr>
              <w:t>1000</w:t>
            </w:r>
          </w:p>
        </w:tc>
      </w:tr>
      <w:tr w:rsidR="004624AA" w:rsidTr="004624AA">
        <w:tc>
          <w:tcPr>
            <w:tcW w:w="4261" w:type="dxa"/>
          </w:tcPr>
          <w:p w:rsidR="004624AA" w:rsidRDefault="004624AA" w:rsidP="004624AA">
            <w:r>
              <w:rPr>
                <w:rFonts w:hint="eastAsia"/>
              </w:rPr>
              <w:t>Think Time Delay</w:t>
            </w:r>
            <w:r w:rsidR="00117A14">
              <w:rPr>
                <w:rFonts w:hint="eastAsia"/>
              </w:rPr>
              <w:t xml:space="preserve"> between page navigations</w:t>
            </w:r>
          </w:p>
        </w:tc>
        <w:tc>
          <w:tcPr>
            <w:tcW w:w="4261" w:type="dxa"/>
          </w:tcPr>
          <w:p w:rsidR="004624AA" w:rsidRDefault="004624AA" w:rsidP="004624AA">
            <w:r>
              <w:rPr>
                <w:rFonts w:hint="eastAsia"/>
              </w:rPr>
              <w:t>15-45 seconds</w:t>
            </w:r>
          </w:p>
        </w:tc>
      </w:tr>
      <w:tr w:rsidR="004624AA" w:rsidTr="004624AA">
        <w:tc>
          <w:tcPr>
            <w:tcW w:w="4261" w:type="dxa"/>
          </w:tcPr>
          <w:p w:rsidR="004624AA" w:rsidRDefault="004624AA" w:rsidP="004624AA">
            <w:r>
              <w:rPr>
                <w:rFonts w:hint="eastAsia"/>
              </w:rPr>
              <w:t xml:space="preserve">Iteration Delay </w:t>
            </w:r>
          </w:p>
        </w:tc>
        <w:tc>
          <w:tcPr>
            <w:tcW w:w="4261" w:type="dxa"/>
          </w:tcPr>
          <w:p w:rsidR="004624AA" w:rsidRDefault="004624AA" w:rsidP="004624AA">
            <w:r>
              <w:rPr>
                <w:rFonts w:hint="eastAsia"/>
              </w:rPr>
              <w:t>30 seconds</w:t>
            </w:r>
          </w:p>
        </w:tc>
      </w:tr>
      <w:tr w:rsidR="004624AA" w:rsidTr="004624AA">
        <w:tc>
          <w:tcPr>
            <w:tcW w:w="4261" w:type="dxa"/>
          </w:tcPr>
          <w:p w:rsidR="004624AA" w:rsidRDefault="004624AA" w:rsidP="004624AA">
            <w:r>
              <w:rPr>
                <w:rFonts w:hint="eastAsia"/>
              </w:rPr>
              <w:t>Iteration End Condition</w:t>
            </w:r>
          </w:p>
        </w:tc>
        <w:tc>
          <w:tcPr>
            <w:tcW w:w="4261" w:type="dxa"/>
          </w:tcPr>
          <w:p w:rsidR="004624AA" w:rsidRDefault="004624AA" w:rsidP="004624AA">
            <w:r>
              <w:rPr>
                <w:rFonts w:hint="eastAsia"/>
              </w:rPr>
              <w:t>24 Hours</w:t>
            </w:r>
          </w:p>
        </w:tc>
      </w:tr>
      <w:tr w:rsidR="0072451A" w:rsidTr="004624AA">
        <w:tc>
          <w:tcPr>
            <w:tcW w:w="4261" w:type="dxa"/>
          </w:tcPr>
          <w:p w:rsidR="0072451A" w:rsidRDefault="0072451A" w:rsidP="0072451A">
            <w:r>
              <w:rPr>
                <w:rFonts w:hint="eastAsia"/>
              </w:rPr>
              <w:lastRenderedPageBreak/>
              <w:t>Mock Data</w:t>
            </w:r>
          </w:p>
        </w:tc>
        <w:tc>
          <w:tcPr>
            <w:tcW w:w="4261" w:type="dxa"/>
          </w:tcPr>
          <w:p w:rsidR="0072451A" w:rsidRDefault="006B5CD6" w:rsidP="00152B7E">
            <w:r>
              <w:rPr>
                <w:rFonts w:hint="eastAsia"/>
              </w:rPr>
              <w:t>10</w:t>
            </w:r>
            <w:r w:rsidR="0072451A">
              <w:rPr>
                <w:rFonts w:hint="eastAsia"/>
              </w:rPr>
              <w:t>00+ applications for marketplace</w:t>
            </w:r>
            <w:r w:rsidR="00C84DA0">
              <w:rPr>
                <w:rFonts w:hint="eastAsia"/>
              </w:rPr>
              <w:t xml:space="preserve"> in </w:t>
            </w:r>
            <w:r w:rsidR="00152B7E">
              <w:rPr>
                <w:rFonts w:hint="eastAsia"/>
              </w:rPr>
              <w:t>5</w:t>
            </w:r>
            <w:r w:rsidR="00C84DA0">
              <w:rPr>
                <w:rFonts w:hint="eastAsia"/>
              </w:rPr>
              <w:t xml:space="preserve"> categories</w:t>
            </w:r>
            <w:r w:rsidR="00152B7E">
              <w:rPr>
                <w:rFonts w:hint="eastAsia"/>
              </w:rPr>
              <w:t xml:space="preserve"> and 5 partners</w:t>
            </w:r>
            <w:r w:rsidR="00C84DA0">
              <w:rPr>
                <w:rFonts w:hint="eastAsia"/>
              </w:rPr>
              <w:t>.</w:t>
            </w:r>
          </w:p>
        </w:tc>
      </w:tr>
    </w:tbl>
    <w:p w:rsidR="004624AA" w:rsidRPr="004624AA" w:rsidRDefault="004624AA" w:rsidP="004624AA"/>
    <w:p w:rsidR="004624AA" w:rsidRDefault="004624AA" w:rsidP="004624AA">
      <w:pPr>
        <w:pStyle w:val="Heading2"/>
      </w:pPr>
      <w:r>
        <w:rPr>
          <w:rFonts w:hint="eastAsia"/>
        </w:rPr>
        <w:t>Admin App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117A14" w:rsidTr="00914D0E">
        <w:tc>
          <w:tcPr>
            <w:tcW w:w="4261" w:type="dxa"/>
          </w:tcPr>
          <w:p w:rsidR="00117A14" w:rsidRDefault="00117A14" w:rsidP="00914D0E">
            <w:pPr>
              <w:jc w:val="center"/>
            </w:pPr>
            <w:r>
              <w:rPr>
                <w:rFonts w:hint="eastAsia"/>
              </w:rPr>
              <w:t>Setting</w:t>
            </w:r>
          </w:p>
        </w:tc>
        <w:tc>
          <w:tcPr>
            <w:tcW w:w="4261" w:type="dxa"/>
          </w:tcPr>
          <w:p w:rsidR="00117A14" w:rsidRDefault="00117A14" w:rsidP="00914D0E">
            <w:pPr>
              <w:jc w:val="center"/>
            </w:pPr>
            <w:r>
              <w:rPr>
                <w:rFonts w:hint="eastAsia"/>
              </w:rPr>
              <w:t>Value</w:t>
            </w:r>
          </w:p>
        </w:tc>
      </w:tr>
      <w:tr w:rsidR="00117A14" w:rsidTr="00914D0E"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Max VU Number</w:t>
            </w:r>
          </w:p>
        </w:tc>
        <w:tc>
          <w:tcPr>
            <w:tcW w:w="4261" w:type="dxa"/>
          </w:tcPr>
          <w:p w:rsidR="00117A14" w:rsidRDefault="00117A14" w:rsidP="00117A14">
            <w:r>
              <w:rPr>
                <w:rFonts w:hint="eastAsia"/>
              </w:rPr>
              <w:t>10</w:t>
            </w:r>
          </w:p>
        </w:tc>
      </w:tr>
      <w:tr w:rsidR="00117A14" w:rsidTr="00914D0E"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Think Time Delay between page navigations</w:t>
            </w:r>
          </w:p>
        </w:tc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15-45 seconds</w:t>
            </w:r>
          </w:p>
        </w:tc>
      </w:tr>
      <w:tr w:rsidR="00117A14" w:rsidTr="00914D0E"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 xml:space="preserve">Iteration Delay </w:t>
            </w:r>
          </w:p>
        </w:tc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30 seconds</w:t>
            </w:r>
          </w:p>
        </w:tc>
      </w:tr>
      <w:tr w:rsidR="00117A14" w:rsidTr="00914D0E"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Iteration End Condition</w:t>
            </w:r>
          </w:p>
        </w:tc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24 Hours</w:t>
            </w:r>
          </w:p>
        </w:tc>
      </w:tr>
      <w:tr w:rsidR="0072451A" w:rsidTr="00914D0E">
        <w:tc>
          <w:tcPr>
            <w:tcW w:w="4261" w:type="dxa"/>
          </w:tcPr>
          <w:p w:rsidR="0072451A" w:rsidRDefault="0072451A" w:rsidP="00914D0E">
            <w:r>
              <w:rPr>
                <w:rFonts w:hint="eastAsia"/>
              </w:rPr>
              <w:t>Mock Data</w:t>
            </w:r>
          </w:p>
        </w:tc>
        <w:tc>
          <w:tcPr>
            <w:tcW w:w="4261" w:type="dxa"/>
          </w:tcPr>
          <w:p w:rsidR="0072451A" w:rsidRDefault="0009075E" w:rsidP="0009075E">
            <w:r>
              <w:rPr>
                <w:rFonts w:hint="eastAsia"/>
              </w:rPr>
              <w:t>10</w:t>
            </w:r>
            <w:r w:rsidR="002035D6">
              <w:rPr>
                <w:rFonts w:hint="eastAsia"/>
              </w:rPr>
              <w:t xml:space="preserve">00+ </w:t>
            </w:r>
            <w:proofErr w:type="gramStart"/>
            <w:r w:rsidR="002035D6">
              <w:rPr>
                <w:rFonts w:hint="eastAsia"/>
              </w:rPr>
              <w:t>Applications</w:t>
            </w:r>
            <w:r>
              <w:rPr>
                <w:rFonts w:hint="eastAsia"/>
              </w:rPr>
              <w:t xml:space="preserve"> ,</w:t>
            </w:r>
            <w:proofErr w:type="gramEnd"/>
            <w:r w:rsidR="002035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</w:t>
            </w:r>
            <w:r w:rsidR="002035D6">
              <w:rPr>
                <w:rFonts w:hint="eastAsia"/>
              </w:rPr>
              <w:t>0</w:t>
            </w:r>
            <w:r>
              <w:rPr>
                <w:rFonts w:hint="eastAsia"/>
              </w:rPr>
              <w:t>-60</w:t>
            </w:r>
            <w:r w:rsidR="002035D6">
              <w:rPr>
                <w:rFonts w:hint="eastAsia"/>
              </w:rPr>
              <w:t xml:space="preserve"> partners.</w:t>
            </w:r>
            <w:r w:rsidR="0072451A">
              <w:rPr>
                <w:rFonts w:hint="eastAsia"/>
              </w:rPr>
              <w:t xml:space="preserve"> </w:t>
            </w:r>
          </w:p>
        </w:tc>
      </w:tr>
    </w:tbl>
    <w:p w:rsidR="00117A14" w:rsidRDefault="00117A14" w:rsidP="004624AA"/>
    <w:p w:rsidR="0072451A" w:rsidRPr="004624AA" w:rsidRDefault="0072451A" w:rsidP="004624AA"/>
    <w:p w:rsidR="004624AA" w:rsidRDefault="00117A14" w:rsidP="004624AA">
      <w:pPr>
        <w:pStyle w:val="Heading2"/>
      </w:pPr>
      <w:r>
        <w:rPr>
          <w:rFonts w:hint="eastAsia"/>
        </w:rPr>
        <w:t>Partner App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117A14" w:rsidTr="00914D0E">
        <w:tc>
          <w:tcPr>
            <w:tcW w:w="4261" w:type="dxa"/>
          </w:tcPr>
          <w:p w:rsidR="00117A14" w:rsidRDefault="00117A14" w:rsidP="00914D0E">
            <w:pPr>
              <w:jc w:val="center"/>
            </w:pPr>
            <w:r>
              <w:rPr>
                <w:rFonts w:hint="eastAsia"/>
              </w:rPr>
              <w:t>Setting</w:t>
            </w:r>
          </w:p>
        </w:tc>
        <w:tc>
          <w:tcPr>
            <w:tcW w:w="4261" w:type="dxa"/>
          </w:tcPr>
          <w:p w:rsidR="00117A14" w:rsidRDefault="00117A14" w:rsidP="00914D0E">
            <w:pPr>
              <w:jc w:val="center"/>
            </w:pPr>
            <w:r>
              <w:rPr>
                <w:rFonts w:hint="eastAsia"/>
              </w:rPr>
              <w:t>Value</w:t>
            </w:r>
          </w:p>
        </w:tc>
      </w:tr>
      <w:tr w:rsidR="00117A14" w:rsidTr="00914D0E"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Max VU Number</w:t>
            </w:r>
          </w:p>
        </w:tc>
        <w:tc>
          <w:tcPr>
            <w:tcW w:w="4261" w:type="dxa"/>
          </w:tcPr>
          <w:p w:rsidR="00117A14" w:rsidRDefault="003B5AEE" w:rsidP="00914D0E">
            <w:r>
              <w:rPr>
                <w:rFonts w:hint="eastAsia"/>
              </w:rPr>
              <w:t>50</w:t>
            </w:r>
          </w:p>
        </w:tc>
      </w:tr>
      <w:tr w:rsidR="00117A14" w:rsidTr="00914D0E"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Think Time Delay between page navigations</w:t>
            </w:r>
          </w:p>
        </w:tc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15-45 seconds</w:t>
            </w:r>
          </w:p>
        </w:tc>
      </w:tr>
      <w:tr w:rsidR="00117A14" w:rsidTr="00914D0E"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 xml:space="preserve">Iteration Delay </w:t>
            </w:r>
          </w:p>
        </w:tc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30 seconds</w:t>
            </w:r>
          </w:p>
        </w:tc>
      </w:tr>
      <w:tr w:rsidR="00117A14" w:rsidTr="00914D0E"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Iteration End Condition</w:t>
            </w:r>
          </w:p>
        </w:tc>
        <w:tc>
          <w:tcPr>
            <w:tcW w:w="4261" w:type="dxa"/>
          </w:tcPr>
          <w:p w:rsidR="00117A14" w:rsidRDefault="00117A14" w:rsidP="00914D0E">
            <w:r>
              <w:rPr>
                <w:rFonts w:hint="eastAsia"/>
              </w:rPr>
              <w:t>24 Hours</w:t>
            </w:r>
          </w:p>
        </w:tc>
      </w:tr>
      <w:tr w:rsidR="0072451A" w:rsidTr="00914D0E">
        <w:tc>
          <w:tcPr>
            <w:tcW w:w="4261" w:type="dxa"/>
          </w:tcPr>
          <w:p w:rsidR="0072451A" w:rsidRDefault="0072451A" w:rsidP="00914D0E">
            <w:r>
              <w:rPr>
                <w:rFonts w:hint="eastAsia"/>
              </w:rPr>
              <w:t>Mock data</w:t>
            </w:r>
          </w:p>
        </w:tc>
        <w:tc>
          <w:tcPr>
            <w:tcW w:w="4261" w:type="dxa"/>
          </w:tcPr>
          <w:p w:rsidR="0072451A" w:rsidRDefault="00AD35FE" w:rsidP="00933D52">
            <w:r>
              <w:rPr>
                <w:rFonts w:hint="eastAsia"/>
              </w:rPr>
              <w:t>??</w:t>
            </w:r>
            <w:r w:rsidR="00933D52">
              <w:rPr>
                <w:rFonts w:hint="eastAsia"/>
              </w:rPr>
              <w:t xml:space="preserve"> </w:t>
            </w:r>
            <w:r w:rsidR="00852284">
              <w:rPr>
                <w:rFonts w:hint="eastAsia"/>
              </w:rPr>
              <w:t>(1000?)</w:t>
            </w:r>
            <w:r w:rsidR="0072451A">
              <w:rPr>
                <w:rFonts w:hint="eastAsia"/>
              </w:rPr>
              <w:t>Leads for the partner under test.</w:t>
            </w:r>
          </w:p>
        </w:tc>
      </w:tr>
    </w:tbl>
    <w:p w:rsidR="00117A14" w:rsidRDefault="00117A14" w:rsidP="00117A14"/>
    <w:p w:rsidR="00117A14" w:rsidRDefault="00117A14" w:rsidP="00117A14">
      <w:pPr>
        <w:pStyle w:val="Heading1"/>
      </w:pPr>
      <w:r>
        <w:rPr>
          <w:rFonts w:hint="eastAsia"/>
        </w:rPr>
        <w:t>Test Cases</w:t>
      </w:r>
    </w:p>
    <w:p w:rsidR="00117A14" w:rsidRDefault="00117A14" w:rsidP="00117A14">
      <w:r>
        <w:rPr>
          <w:rFonts w:hint="eastAsia"/>
        </w:rPr>
        <w:t xml:space="preserve">Test cases are described in the form of single-user activities. During load test, there will be multiple VU who are doing the same operations. The number of VU depends on the number being described in section </w:t>
      </w:r>
      <w:r>
        <w:t>‘</w:t>
      </w:r>
      <w:r>
        <w:rPr>
          <w:rFonts w:hint="eastAsia"/>
        </w:rPr>
        <w:t>Test Scenarios</w:t>
      </w:r>
      <w:r>
        <w:t>’</w:t>
      </w:r>
      <w:r>
        <w:rPr>
          <w:rFonts w:hint="eastAsia"/>
        </w:rPr>
        <w:t>.</w:t>
      </w:r>
    </w:p>
    <w:p w:rsidR="00117A14" w:rsidRDefault="00117A14" w:rsidP="00117A14">
      <w:pPr>
        <w:pStyle w:val="Heading2"/>
      </w:pPr>
      <w:r>
        <w:rPr>
          <w:rFonts w:hint="eastAsia"/>
        </w:rPr>
        <w:t>Marketplace</w:t>
      </w:r>
    </w:p>
    <w:tbl>
      <w:tblPr>
        <w:tblStyle w:val="TableGrid"/>
        <w:tblW w:w="0" w:type="auto"/>
        <w:tblLook w:val="04A0"/>
      </w:tblPr>
      <w:tblGrid>
        <w:gridCol w:w="959"/>
        <w:gridCol w:w="5103"/>
        <w:gridCol w:w="2460"/>
      </w:tblGrid>
      <w:tr w:rsidR="0072451A" w:rsidTr="00D844B3">
        <w:tc>
          <w:tcPr>
            <w:tcW w:w="959" w:type="dxa"/>
          </w:tcPr>
          <w:p w:rsidR="0072451A" w:rsidRDefault="00D844B3" w:rsidP="0072451A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5103" w:type="dxa"/>
          </w:tcPr>
          <w:p w:rsidR="0072451A" w:rsidRDefault="0072451A" w:rsidP="0072451A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2460" w:type="dxa"/>
          </w:tcPr>
          <w:p w:rsidR="0072451A" w:rsidRDefault="0072451A" w:rsidP="0072451A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72451A" w:rsidTr="00D844B3">
        <w:tc>
          <w:tcPr>
            <w:tcW w:w="959" w:type="dxa"/>
          </w:tcPr>
          <w:p w:rsidR="0072451A" w:rsidRDefault="0072451A" w:rsidP="00117A14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72451A" w:rsidRDefault="0072451A" w:rsidP="00117A14">
            <w:r>
              <w:rPr>
                <w:rFonts w:hint="eastAsia"/>
              </w:rPr>
              <w:t>Navigate to Marketplace home page.</w:t>
            </w:r>
          </w:p>
        </w:tc>
        <w:tc>
          <w:tcPr>
            <w:tcW w:w="2460" w:type="dxa"/>
          </w:tcPr>
          <w:p w:rsidR="0072451A" w:rsidRDefault="0072451A" w:rsidP="00117A14"/>
        </w:tc>
      </w:tr>
      <w:tr w:rsidR="00D16E12" w:rsidTr="00D844B3">
        <w:tc>
          <w:tcPr>
            <w:tcW w:w="959" w:type="dxa"/>
          </w:tcPr>
          <w:p w:rsidR="00D16E12" w:rsidRDefault="00D16E12" w:rsidP="00117A14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16E12" w:rsidRDefault="00D16E12" w:rsidP="00117A14">
            <w:r>
              <w:rPr>
                <w:rFonts w:hint="eastAsia"/>
              </w:rPr>
              <w:t xml:space="preserve">Click </w:t>
            </w:r>
            <w:r>
              <w:t>‘</w:t>
            </w:r>
            <w:r>
              <w:rPr>
                <w:rFonts w:hint="eastAsia"/>
              </w:rPr>
              <w:t>Sales</w:t>
            </w:r>
            <w:r>
              <w:t>’</w:t>
            </w:r>
            <w:r>
              <w:rPr>
                <w:rFonts w:hint="eastAsia"/>
              </w:rPr>
              <w:t xml:space="preserve"> on left hand categories list.</w:t>
            </w:r>
          </w:p>
        </w:tc>
        <w:tc>
          <w:tcPr>
            <w:tcW w:w="2460" w:type="dxa"/>
          </w:tcPr>
          <w:p w:rsidR="00D16E12" w:rsidRDefault="00D16E12" w:rsidP="00117A14"/>
        </w:tc>
      </w:tr>
      <w:tr w:rsidR="0072451A" w:rsidTr="00D844B3">
        <w:tc>
          <w:tcPr>
            <w:tcW w:w="959" w:type="dxa"/>
          </w:tcPr>
          <w:p w:rsidR="0072451A" w:rsidRDefault="00D16E12" w:rsidP="00117A14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72451A" w:rsidRDefault="0072451A" w:rsidP="00117A14">
            <w:r>
              <w:rPr>
                <w:rFonts w:hint="eastAsia"/>
              </w:rPr>
              <w:t>Input a search keyword and click search button.</w:t>
            </w:r>
          </w:p>
        </w:tc>
        <w:tc>
          <w:tcPr>
            <w:tcW w:w="2460" w:type="dxa"/>
          </w:tcPr>
          <w:p w:rsidR="0072451A" w:rsidRDefault="0072451A" w:rsidP="00117A14"/>
        </w:tc>
      </w:tr>
      <w:tr w:rsidR="0072451A" w:rsidTr="00D844B3">
        <w:tc>
          <w:tcPr>
            <w:tcW w:w="959" w:type="dxa"/>
          </w:tcPr>
          <w:p w:rsidR="0072451A" w:rsidRDefault="00D16E12" w:rsidP="00117A14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72451A" w:rsidRDefault="0072451A" w:rsidP="00117A14">
            <w:r>
              <w:rPr>
                <w:rFonts w:hint="eastAsia"/>
              </w:rPr>
              <w:t>Navigate to next page.</w:t>
            </w:r>
          </w:p>
        </w:tc>
        <w:tc>
          <w:tcPr>
            <w:tcW w:w="2460" w:type="dxa"/>
          </w:tcPr>
          <w:p w:rsidR="0072451A" w:rsidRDefault="0072451A" w:rsidP="00117A14"/>
        </w:tc>
      </w:tr>
      <w:tr w:rsidR="0072451A" w:rsidTr="00D844B3">
        <w:tc>
          <w:tcPr>
            <w:tcW w:w="959" w:type="dxa"/>
          </w:tcPr>
          <w:p w:rsidR="0072451A" w:rsidRDefault="00D16E12" w:rsidP="00117A14"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72451A" w:rsidRPr="0072451A" w:rsidRDefault="0072451A" w:rsidP="00D16E12">
            <w:r>
              <w:rPr>
                <w:rFonts w:hint="eastAsia"/>
              </w:rPr>
              <w:t>Repeat step #</w:t>
            </w:r>
            <w:r w:rsidR="00D16E12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until it arrives on last page.</w:t>
            </w:r>
          </w:p>
        </w:tc>
        <w:tc>
          <w:tcPr>
            <w:tcW w:w="2460" w:type="dxa"/>
          </w:tcPr>
          <w:p w:rsidR="0072451A" w:rsidRDefault="0072451A" w:rsidP="00117A14"/>
        </w:tc>
      </w:tr>
      <w:tr w:rsidR="0072451A" w:rsidTr="00D844B3">
        <w:tc>
          <w:tcPr>
            <w:tcW w:w="959" w:type="dxa"/>
          </w:tcPr>
          <w:p w:rsidR="0072451A" w:rsidRDefault="00D16E12" w:rsidP="00117A14"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72451A" w:rsidRDefault="0072451A" w:rsidP="0072451A">
            <w:r>
              <w:rPr>
                <w:rFonts w:hint="eastAsia"/>
              </w:rPr>
              <w:t xml:space="preserve">Select the first application on last page to view the </w:t>
            </w:r>
            <w:r>
              <w:rPr>
                <w:rFonts w:hint="eastAsia"/>
              </w:rPr>
              <w:lastRenderedPageBreak/>
              <w:t>details of selected APP.</w:t>
            </w:r>
          </w:p>
        </w:tc>
        <w:tc>
          <w:tcPr>
            <w:tcW w:w="2460" w:type="dxa"/>
          </w:tcPr>
          <w:p w:rsidR="0072451A" w:rsidRDefault="0072451A" w:rsidP="00117A14"/>
        </w:tc>
      </w:tr>
      <w:tr w:rsidR="0072451A" w:rsidTr="00D844B3">
        <w:tc>
          <w:tcPr>
            <w:tcW w:w="959" w:type="dxa"/>
          </w:tcPr>
          <w:p w:rsidR="0072451A" w:rsidRDefault="00D16E12" w:rsidP="00117A14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5103" w:type="dxa"/>
          </w:tcPr>
          <w:p w:rsidR="0072451A" w:rsidRDefault="0072451A" w:rsidP="0072451A">
            <w:r>
              <w:rPr>
                <w:rFonts w:hint="eastAsia"/>
              </w:rPr>
              <w:t xml:space="preserve">Click </w:t>
            </w:r>
            <w:r>
              <w:t>‘</w:t>
            </w:r>
            <w:r>
              <w:rPr>
                <w:rFonts w:hint="eastAsia"/>
              </w:rPr>
              <w:t>Ratings</w:t>
            </w:r>
            <w:r>
              <w:t>’</w:t>
            </w:r>
            <w:r>
              <w:rPr>
                <w:rFonts w:hint="eastAsia"/>
              </w:rPr>
              <w:t xml:space="preserve"> tab to view the reviews of selected APP.</w:t>
            </w:r>
          </w:p>
        </w:tc>
        <w:tc>
          <w:tcPr>
            <w:tcW w:w="2460" w:type="dxa"/>
          </w:tcPr>
          <w:p w:rsidR="0072451A" w:rsidRDefault="0072451A" w:rsidP="00117A14"/>
        </w:tc>
      </w:tr>
      <w:tr w:rsidR="0072451A" w:rsidTr="00D844B3">
        <w:tc>
          <w:tcPr>
            <w:tcW w:w="959" w:type="dxa"/>
          </w:tcPr>
          <w:p w:rsidR="0072451A" w:rsidRDefault="00D16E12" w:rsidP="00117A14"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72451A" w:rsidRDefault="0072451A" w:rsidP="0072451A">
            <w:r>
              <w:rPr>
                <w:rFonts w:hint="eastAsia"/>
              </w:rPr>
              <w:t xml:space="preserve">Click </w:t>
            </w:r>
            <w:r>
              <w:t>‘</w:t>
            </w:r>
            <w:r>
              <w:rPr>
                <w:rFonts w:hint="eastAsia"/>
              </w:rPr>
              <w:t>Provider</w:t>
            </w:r>
            <w:r>
              <w:t>’</w:t>
            </w:r>
            <w:r>
              <w:rPr>
                <w:rFonts w:hint="eastAsia"/>
              </w:rPr>
              <w:t xml:space="preserve"> tab to view the provider info of selected APP.</w:t>
            </w:r>
          </w:p>
        </w:tc>
        <w:tc>
          <w:tcPr>
            <w:tcW w:w="2460" w:type="dxa"/>
          </w:tcPr>
          <w:p w:rsidR="0072451A" w:rsidRDefault="0072451A" w:rsidP="00117A14"/>
        </w:tc>
      </w:tr>
      <w:tr w:rsidR="0072451A" w:rsidTr="00D844B3">
        <w:tc>
          <w:tcPr>
            <w:tcW w:w="959" w:type="dxa"/>
          </w:tcPr>
          <w:p w:rsidR="0072451A" w:rsidRDefault="00D16E12" w:rsidP="00117A14">
            <w:r>
              <w:rPr>
                <w:rFonts w:hint="eastAsia"/>
              </w:rPr>
              <w:t>9</w:t>
            </w:r>
          </w:p>
        </w:tc>
        <w:tc>
          <w:tcPr>
            <w:tcW w:w="5103" w:type="dxa"/>
          </w:tcPr>
          <w:p w:rsidR="0072451A" w:rsidRDefault="0072451A" w:rsidP="0072451A">
            <w:r>
              <w:rPr>
                <w:rFonts w:hint="eastAsia"/>
              </w:rPr>
              <w:t xml:space="preserve">Click </w:t>
            </w:r>
            <w:r>
              <w:t>‘</w:t>
            </w:r>
            <w:r>
              <w:rPr>
                <w:rFonts w:hint="eastAsia"/>
              </w:rPr>
              <w:t>Get APP</w:t>
            </w:r>
            <w:r>
              <w:t>’</w:t>
            </w:r>
            <w:r>
              <w:rPr>
                <w:rFonts w:hint="eastAsia"/>
              </w:rPr>
              <w:t xml:space="preserve"> button and sign-on by using SSO account.</w:t>
            </w:r>
          </w:p>
        </w:tc>
        <w:tc>
          <w:tcPr>
            <w:tcW w:w="2460" w:type="dxa"/>
          </w:tcPr>
          <w:p w:rsidR="0072451A" w:rsidRDefault="0072451A" w:rsidP="00117A14"/>
        </w:tc>
      </w:tr>
      <w:tr w:rsidR="0072451A" w:rsidTr="00D844B3">
        <w:tc>
          <w:tcPr>
            <w:tcW w:w="959" w:type="dxa"/>
          </w:tcPr>
          <w:p w:rsidR="0072451A" w:rsidRDefault="00D16E12" w:rsidP="00117A14">
            <w:r>
              <w:rPr>
                <w:rFonts w:hint="eastAsia"/>
              </w:rPr>
              <w:t>10</w:t>
            </w:r>
          </w:p>
        </w:tc>
        <w:tc>
          <w:tcPr>
            <w:tcW w:w="5103" w:type="dxa"/>
          </w:tcPr>
          <w:p w:rsidR="0072451A" w:rsidRDefault="00D844B3" w:rsidP="0072451A">
            <w:r>
              <w:rPr>
                <w:rFonts w:hint="eastAsia"/>
              </w:rPr>
              <w:t xml:space="preserve">Fill required data after successful sign-on and submit the </w:t>
            </w:r>
            <w:r>
              <w:t>‘</w:t>
            </w:r>
            <w:r>
              <w:rPr>
                <w:rFonts w:hint="eastAsia"/>
              </w:rPr>
              <w:t>Get APP</w:t>
            </w:r>
            <w:r>
              <w:t>’</w:t>
            </w:r>
            <w:r>
              <w:rPr>
                <w:rFonts w:hint="eastAsia"/>
              </w:rPr>
              <w:t xml:space="preserve"> form.</w:t>
            </w:r>
          </w:p>
        </w:tc>
        <w:tc>
          <w:tcPr>
            <w:tcW w:w="2460" w:type="dxa"/>
          </w:tcPr>
          <w:p w:rsidR="0072451A" w:rsidRDefault="0072451A" w:rsidP="00117A14"/>
        </w:tc>
      </w:tr>
      <w:tr w:rsidR="00D844B3" w:rsidTr="00D844B3">
        <w:tc>
          <w:tcPr>
            <w:tcW w:w="959" w:type="dxa"/>
          </w:tcPr>
          <w:p w:rsidR="00D844B3" w:rsidRDefault="00D844B3" w:rsidP="00D16E12">
            <w:r>
              <w:rPr>
                <w:rFonts w:hint="eastAsia"/>
              </w:rPr>
              <w:t>1</w:t>
            </w:r>
            <w:r w:rsidR="00D16E12"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844B3" w:rsidRDefault="00D844B3" w:rsidP="0072451A">
            <w:r>
              <w:rPr>
                <w:rFonts w:hint="eastAsia"/>
              </w:rPr>
              <w:t>Sign-off and close the browser.</w:t>
            </w:r>
          </w:p>
        </w:tc>
        <w:tc>
          <w:tcPr>
            <w:tcW w:w="2460" w:type="dxa"/>
          </w:tcPr>
          <w:p w:rsidR="00D844B3" w:rsidRDefault="00D844B3" w:rsidP="00117A14"/>
        </w:tc>
      </w:tr>
    </w:tbl>
    <w:p w:rsidR="00925702" w:rsidRDefault="00925702" w:rsidP="00925702"/>
    <w:p w:rsidR="00117A14" w:rsidRDefault="00D844B3" w:rsidP="00D844B3">
      <w:pPr>
        <w:pStyle w:val="Heading2"/>
      </w:pPr>
      <w:r>
        <w:rPr>
          <w:rFonts w:hint="eastAsia"/>
        </w:rPr>
        <w:t>Admin App</w:t>
      </w:r>
    </w:p>
    <w:tbl>
      <w:tblPr>
        <w:tblStyle w:val="TableGrid"/>
        <w:tblW w:w="0" w:type="auto"/>
        <w:tblLook w:val="04A0"/>
      </w:tblPr>
      <w:tblGrid>
        <w:gridCol w:w="674"/>
        <w:gridCol w:w="1702"/>
        <w:gridCol w:w="4331"/>
        <w:gridCol w:w="1815"/>
      </w:tblGrid>
      <w:tr w:rsidR="002035D6" w:rsidTr="002035D6">
        <w:tc>
          <w:tcPr>
            <w:tcW w:w="674" w:type="dxa"/>
          </w:tcPr>
          <w:p w:rsidR="002035D6" w:rsidRDefault="002035D6" w:rsidP="00914D0E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702" w:type="dxa"/>
          </w:tcPr>
          <w:p w:rsidR="002035D6" w:rsidRDefault="002035D6" w:rsidP="00914D0E"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4331" w:type="dxa"/>
          </w:tcPr>
          <w:p w:rsidR="002035D6" w:rsidRDefault="002035D6" w:rsidP="00914D0E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2035D6" w:rsidTr="002035D6">
        <w:tc>
          <w:tcPr>
            <w:tcW w:w="674" w:type="dxa"/>
          </w:tcPr>
          <w:p w:rsidR="002035D6" w:rsidRDefault="002035D6" w:rsidP="00914D0E">
            <w:pPr>
              <w:jc w:val="center"/>
            </w:pPr>
            <w:r>
              <w:rPr>
                <w:rFonts w:hint="eastAsia"/>
              </w:rPr>
              <w:t>1.</w:t>
            </w:r>
            <w:r w:rsidR="002E39A3">
              <w:rPr>
                <w:rFonts w:hint="eastAsia"/>
              </w:rPr>
              <w:t>1</w:t>
            </w:r>
          </w:p>
        </w:tc>
        <w:tc>
          <w:tcPr>
            <w:tcW w:w="1702" w:type="dxa"/>
          </w:tcPr>
          <w:p w:rsidR="002035D6" w:rsidRDefault="002035D6" w:rsidP="00914D0E">
            <w:pPr>
              <w:jc w:val="center"/>
            </w:pPr>
            <w:r>
              <w:rPr>
                <w:rFonts w:hint="eastAsia"/>
              </w:rPr>
              <w:t>Applications</w:t>
            </w:r>
          </w:p>
        </w:tc>
        <w:tc>
          <w:tcPr>
            <w:tcW w:w="4331" w:type="dxa"/>
          </w:tcPr>
          <w:p w:rsidR="002035D6" w:rsidRDefault="002035D6" w:rsidP="00914D0E">
            <w:pPr>
              <w:jc w:val="center"/>
            </w:pPr>
            <w:r>
              <w:rPr>
                <w:rFonts w:hint="eastAsia"/>
              </w:rPr>
              <w:t>Navigate to Admin APP home page and sign-in.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2E39A3">
            <w:pPr>
              <w:jc w:val="center"/>
            </w:pPr>
            <w:r>
              <w:rPr>
                <w:rFonts w:hint="eastAsia"/>
              </w:rPr>
              <w:t>1</w:t>
            </w:r>
            <w:r w:rsidR="002035D6">
              <w:rPr>
                <w:rFonts w:hint="eastAsia"/>
              </w:rPr>
              <w:t>.</w:t>
            </w:r>
            <w:r w:rsidR="002E39A3">
              <w:rPr>
                <w:rFonts w:hint="eastAsia"/>
              </w:rPr>
              <w:t>2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Applications</w:t>
            </w:r>
          </w:p>
        </w:tc>
        <w:tc>
          <w:tcPr>
            <w:tcW w:w="4331" w:type="dxa"/>
          </w:tcPr>
          <w:p w:rsidR="002035D6" w:rsidRPr="00DA6E57" w:rsidRDefault="002035D6" w:rsidP="002035D6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(Default landing page is Applications page)Search applications by: status =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reviewing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and a unique application name.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2E39A3">
            <w:pPr>
              <w:jc w:val="center"/>
            </w:pPr>
            <w:r>
              <w:rPr>
                <w:rFonts w:hint="eastAsia"/>
              </w:rPr>
              <w:t>1</w:t>
            </w:r>
            <w:r w:rsidR="002035D6">
              <w:rPr>
                <w:rFonts w:hint="eastAsia"/>
              </w:rPr>
              <w:t>.</w:t>
            </w:r>
            <w:r w:rsidR="002E39A3">
              <w:rPr>
                <w:rFonts w:hint="eastAsia"/>
              </w:rPr>
              <w:t>3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Applications</w:t>
            </w:r>
          </w:p>
        </w:tc>
        <w:tc>
          <w:tcPr>
            <w:tcW w:w="4331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View Details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link on first search result then close the popup dialog.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2E39A3">
            <w:pPr>
              <w:jc w:val="center"/>
            </w:pPr>
            <w:r>
              <w:rPr>
                <w:rFonts w:hint="eastAsia"/>
              </w:rPr>
              <w:t>1</w:t>
            </w:r>
            <w:r w:rsidR="002035D6">
              <w:rPr>
                <w:rFonts w:hint="eastAsia"/>
              </w:rPr>
              <w:t>.</w:t>
            </w:r>
            <w:r w:rsidR="002E39A3">
              <w:rPr>
                <w:rFonts w:hint="eastAsia"/>
              </w:rPr>
              <w:t>4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Applications</w:t>
            </w:r>
          </w:p>
        </w:tc>
        <w:tc>
          <w:tcPr>
            <w:tcW w:w="4331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Click - Change Status link of searched application (1st selection)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2E39A3">
            <w:pPr>
              <w:jc w:val="center"/>
            </w:pPr>
            <w:r>
              <w:rPr>
                <w:rFonts w:hint="eastAsia"/>
              </w:rPr>
              <w:t>1</w:t>
            </w:r>
            <w:r w:rsidR="002035D6">
              <w:rPr>
                <w:rFonts w:hint="eastAsia"/>
              </w:rPr>
              <w:t>.</w:t>
            </w:r>
            <w:r w:rsidR="002E39A3">
              <w:rPr>
                <w:rFonts w:hint="eastAsia"/>
              </w:rPr>
              <w:t>5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Applications</w:t>
            </w:r>
          </w:p>
        </w:tc>
        <w:tc>
          <w:tcPr>
            <w:tcW w:w="4331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In popup dialog, change status to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approved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and click button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OK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2E39A3">
            <w:pPr>
              <w:jc w:val="center"/>
            </w:pPr>
            <w:r>
              <w:rPr>
                <w:rFonts w:hint="eastAsia"/>
              </w:rPr>
              <w:t>1</w:t>
            </w:r>
            <w:r w:rsidR="002035D6">
              <w:rPr>
                <w:rFonts w:hint="eastAsia"/>
              </w:rPr>
              <w:t>.</w:t>
            </w:r>
            <w:r w:rsidR="002E39A3">
              <w:rPr>
                <w:rFonts w:hint="eastAsia"/>
              </w:rPr>
              <w:t>6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Applications</w:t>
            </w:r>
          </w:p>
        </w:tc>
        <w:tc>
          <w:tcPr>
            <w:tcW w:w="4331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Search applications by selecting option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approved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in filter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status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2E39A3">
            <w:pPr>
              <w:jc w:val="center"/>
            </w:pPr>
            <w:r>
              <w:rPr>
                <w:rFonts w:hint="eastAsia"/>
              </w:rPr>
              <w:t>1</w:t>
            </w:r>
            <w:r w:rsidR="002035D6">
              <w:rPr>
                <w:rFonts w:hint="eastAsia"/>
              </w:rPr>
              <w:t>.</w:t>
            </w:r>
            <w:r w:rsidR="002E39A3">
              <w:rPr>
                <w:rFonts w:hint="eastAsia"/>
              </w:rPr>
              <w:t>7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Applications</w:t>
            </w:r>
          </w:p>
        </w:tc>
        <w:tc>
          <w:tcPr>
            <w:tcW w:w="4331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In popup dialog, change status to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reviewing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and click button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OK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914D0E">
            <w:pPr>
              <w:jc w:val="center"/>
            </w:pPr>
            <w:r>
              <w:rPr>
                <w:rFonts w:hint="eastAsia"/>
              </w:rPr>
              <w:t>2</w:t>
            </w:r>
            <w:r w:rsidR="002035D6">
              <w:rPr>
                <w:rFonts w:hint="eastAsia"/>
              </w:rPr>
              <w:t>.1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Partners</w:t>
            </w:r>
          </w:p>
        </w:tc>
        <w:tc>
          <w:tcPr>
            <w:tcW w:w="4331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Partners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on left hand menu.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914D0E">
            <w:pPr>
              <w:jc w:val="center"/>
            </w:pPr>
            <w:r>
              <w:rPr>
                <w:rFonts w:hint="eastAsia"/>
              </w:rPr>
              <w:t>2</w:t>
            </w:r>
            <w:r w:rsidR="00951F3B">
              <w:rPr>
                <w:rFonts w:hint="eastAsia"/>
              </w:rPr>
              <w:t>.2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Partners</w:t>
            </w:r>
          </w:p>
        </w:tc>
        <w:tc>
          <w:tcPr>
            <w:tcW w:w="4331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 partner by: status=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Approved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and a unique partner name.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914D0E">
            <w:pPr>
              <w:jc w:val="center"/>
            </w:pPr>
            <w:r>
              <w:rPr>
                <w:rFonts w:hint="eastAsia"/>
              </w:rPr>
              <w:t>2</w:t>
            </w:r>
            <w:r w:rsidR="00951F3B">
              <w:rPr>
                <w:rFonts w:hint="eastAsia"/>
              </w:rPr>
              <w:t>.3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Partners</w:t>
            </w:r>
          </w:p>
        </w:tc>
        <w:tc>
          <w:tcPr>
            <w:tcW w:w="4331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View Details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link on first search result then close the popup dialog.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914D0E">
            <w:pPr>
              <w:jc w:val="center"/>
            </w:pPr>
            <w:r>
              <w:rPr>
                <w:rFonts w:hint="eastAsia"/>
              </w:rPr>
              <w:t>2</w:t>
            </w:r>
            <w:r w:rsidR="00951F3B">
              <w:rPr>
                <w:rFonts w:hint="eastAsia"/>
              </w:rPr>
              <w:t>.4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Partners</w:t>
            </w:r>
          </w:p>
        </w:tc>
        <w:tc>
          <w:tcPr>
            <w:tcW w:w="4331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Change Status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on first search result and change partner status to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suspended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then 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OK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60176F" w:rsidP="00914D0E">
            <w:pPr>
              <w:jc w:val="center"/>
            </w:pPr>
            <w:r>
              <w:rPr>
                <w:rFonts w:hint="eastAsia"/>
              </w:rPr>
              <w:t>2</w:t>
            </w:r>
            <w:r w:rsidR="00951F3B">
              <w:rPr>
                <w:rFonts w:hint="eastAsia"/>
              </w:rPr>
              <w:t>.5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Partners</w:t>
            </w:r>
          </w:p>
        </w:tc>
        <w:tc>
          <w:tcPr>
            <w:tcW w:w="4331" w:type="dxa"/>
          </w:tcPr>
          <w:p w:rsidR="002035D6" w:rsidRPr="00DA6E57" w:rsidRDefault="00951F3B" w:rsidP="00951F3B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Search partners by: status =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Suspended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and the unique partner name.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951F3B" w:rsidTr="002035D6">
        <w:tc>
          <w:tcPr>
            <w:tcW w:w="674" w:type="dxa"/>
          </w:tcPr>
          <w:p w:rsidR="00951F3B" w:rsidRDefault="0060176F" w:rsidP="00914D0E">
            <w:pPr>
              <w:jc w:val="center"/>
            </w:pPr>
            <w:r>
              <w:rPr>
                <w:rFonts w:hint="eastAsia"/>
              </w:rPr>
              <w:t>2</w:t>
            </w:r>
            <w:r w:rsidR="00951F3B">
              <w:rPr>
                <w:rFonts w:hint="eastAsia"/>
              </w:rPr>
              <w:t>.6</w:t>
            </w:r>
          </w:p>
        </w:tc>
        <w:tc>
          <w:tcPr>
            <w:tcW w:w="1702" w:type="dxa"/>
          </w:tcPr>
          <w:p w:rsidR="00951F3B" w:rsidRPr="00DA6E57" w:rsidRDefault="00951F3B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Partners</w:t>
            </w:r>
          </w:p>
        </w:tc>
        <w:tc>
          <w:tcPr>
            <w:tcW w:w="4331" w:type="dxa"/>
          </w:tcPr>
          <w:p w:rsidR="00951F3B" w:rsidRPr="00DA6E57" w:rsidRDefault="00951F3B" w:rsidP="00951F3B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Change Status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on first search result and change partner status to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approved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then 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OK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</w:p>
        </w:tc>
        <w:tc>
          <w:tcPr>
            <w:tcW w:w="1815" w:type="dxa"/>
          </w:tcPr>
          <w:p w:rsidR="00951F3B" w:rsidRDefault="00951F3B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2E39A3" w:rsidP="00914D0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2" w:type="dxa"/>
          </w:tcPr>
          <w:p w:rsidR="002035D6" w:rsidRPr="00DA6E57" w:rsidRDefault="002035D6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Abuses</w:t>
            </w:r>
          </w:p>
        </w:tc>
        <w:tc>
          <w:tcPr>
            <w:tcW w:w="4331" w:type="dxa"/>
          </w:tcPr>
          <w:p w:rsidR="002035D6" w:rsidRPr="001E23BF" w:rsidRDefault="002035D6" w:rsidP="00043312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color w:val="FF0000"/>
                <w:kern w:val="2"/>
                <w:sz w:val="21"/>
                <w:szCs w:val="22"/>
              </w:rPr>
            </w:pPr>
            <w:r w:rsidRPr="001E23B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21"/>
                <w:szCs w:val="22"/>
              </w:rPr>
              <w:t>TBD (</w:t>
            </w:r>
            <w:r w:rsidR="00043312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21"/>
                <w:szCs w:val="22"/>
              </w:rPr>
              <w:t>figure out how add mock data for abuses</w:t>
            </w:r>
            <w:r w:rsidRPr="001E23BF">
              <w:rPr>
                <w:rFonts w:asciiTheme="minorHAnsi" w:eastAsiaTheme="minorEastAsia" w:hAnsiTheme="minorHAnsi" w:cstheme="minorBidi" w:hint="eastAsia"/>
                <w:color w:val="FF0000"/>
                <w:kern w:val="2"/>
                <w:sz w:val="21"/>
                <w:szCs w:val="22"/>
              </w:rPr>
              <w:t>)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035D6" w:rsidTr="002035D6">
        <w:tc>
          <w:tcPr>
            <w:tcW w:w="674" w:type="dxa"/>
          </w:tcPr>
          <w:p w:rsidR="002035D6" w:rsidRDefault="002E39A3" w:rsidP="00914D0E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702" w:type="dxa"/>
          </w:tcPr>
          <w:p w:rsidR="002035D6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Leads</w:t>
            </w:r>
          </w:p>
        </w:tc>
        <w:tc>
          <w:tcPr>
            <w:tcW w:w="4331" w:type="dxa"/>
          </w:tcPr>
          <w:p w:rsidR="002035D6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Leads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on left hand menu.</w:t>
            </w:r>
          </w:p>
        </w:tc>
        <w:tc>
          <w:tcPr>
            <w:tcW w:w="1815" w:type="dxa"/>
          </w:tcPr>
          <w:p w:rsidR="002035D6" w:rsidRDefault="002035D6" w:rsidP="00914D0E">
            <w:pPr>
              <w:jc w:val="center"/>
            </w:pPr>
          </w:p>
        </w:tc>
      </w:tr>
      <w:tr w:rsidR="002E39A3" w:rsidTr="002035D6">
        <w:tc>
          <w:tcPr>
            <w:tcW w:w="674" w:type="dxa"/>
          </w:tcPr>
          <w:p w:rsidR="002E39A3" w:rsidRDefault="002E39A3" w:rsidP="00914D0E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702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Leads</w:t>
            </w:r>
          </w:p>
        </w:tc>
        <w:tc>
          <w:tcPr>
            <w:tcW w:w="4331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Search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Leads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by a unique application name.</w:t>
            </w:r>
          </w:p>
        </w:tc>
        <w:tc>
          <w:tcPr>
            <w:tcW w:w="1815" w:type="dxa"/>
          </w:tcPr>
          <w:p w:rsidR="002E39A3" w:rsidRDefault="002E39A3" w:rsidP="00914D0E">
            <w:pPr>
              <w:jc w:val="center"/>
            </w:pPr>
          </w:p>
        </w:tc>
      </w:tr>
      <w:tr w:rsidR="002E39A3" w:rsidTr="002035D6">
        <w:tc>
          <w:tcPr>
            <w:tcW w:w="674" w:type="dxa"/>
          </w:tcPr>
          <w:p w:rsidR="002E39A3" w:rsidRDefault="002E39A3" w:rsidP="00914D0E">
            <w:pPr>
              <w:jc w:val="center"/>
            </w:pPr>
            <w:r>
              <w:rPr>
                <w:rFonts w:hint="eastAsia"/>
              </w:rPr>
              <w:lastRenderedPageBreak/>
              <w:t>5.1</w:t>
            </w:r>
          </w:p>
        </w:tc>
        <w:tc>
          <w:tcPr>
            <w:tcW w:w="1702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Categories</w:t>
            </w:r>
          </w:p>
        </w:tc>
        <w:tc>
          <w:tcPr>
            <w:tcW w:w="4331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Categories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on left hand menu.</w:t>
            </w:r>
          </w:p>
        </w:tc>
        <w:tc>
          <w:tcPr>
            <w:tcW w:w="1815" w:type="dxa"/>
          </w:tcPr>
          <w:p w:rsidR="002E39A3" w:rsidRDefault="002E39A3" w:rsidP="00914D0E">
            <w:pPr>
              <w:jc w:val="center"/>
            </w:pPr>
          </w:p>
        </w:tc>
      </w:tr>
      <w:tr w:rsidR="002E39A3" w:rsidTr="002035D6">
        <w:tc>
          <w:tcPr>
            <w:tcW w:w="674" w:type="dxa"/>
          </w:tcPr>
          <w:p w:rsidR="002E39A3" w:rsidRDefault="002E39A3" w:rsidP="00914D0E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1702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Categories</w:t>
            </w:r>
          </w:p>
        </w:tc>
        <w:tc>
          <w:tcPr>
            <w:tcW w:w="4331" w:type="dxa"/>
          </w:tcPr>
          <w:p w:rsidR="002E39A3" w:rsidRPr="00DA6E57" w:rsidRDefault="002E39A3" w:rsidP="002E39A3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Expand the first node then collapse the first node.</w:t>
            </w:r>
          </w:p>
        </w:tc>
        <w:tc>
          <w:tcPr>
            <w:tcW w:w="1815" w:type="dxa"/>
          </w:tcPr>
          <w:p w:rsidR="002E39A3" w:rsidRDefault="002E39A3" w:rsidP="00914D0E">
            <w:pPr>
              <w:jc w:val="center"/>
            </w:pPr>
          </w:p>
        </w:tc>
      </w:tr>
      <w:tr w:rsidR="002E39A3" w:rsidTr="002035D6">
        <w:tc>
          <w:tcPr>
            <w:tcW w:w="674" w:type="dxa"/>
          </w:tcPr>
          <w:p w:rsidR="002E39A3" w:rsidRDefault="002E39A3" w:rsidP="00914D0E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1702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Categories</w:t>
            </w:r>
          </w:p>
        </w:tc>
        <w:tc>
          <w:tcPr>
            <w:tcW w:w="4331" w:type="dxa"/>
          </w:tcPr>
          <w:p w:rsidR="002E39A3" w:rsidRPr="00DA6E57" w:rsidRDefault="002E39A3" w:rsidP="002E39A3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Add Subcategory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then close the dialog</w:t>
            </w:r>
          </w:p>
        </w:tc>
        <w:tc>
          <w:tcPr>
            <w:tcW w:w="1815" w:type="dxa"/>
          </w:tcPr>
          <w:p w:rsidR="002E39A3" w:rsidRDefault="002E39A3" w:rsidP="00914D0E">
            <w:pPr>
              <w:jc w:val="center"/>
            </w:pPr>
          </w:p>
        </w:tc>
      </w:tr>
      <w:tr w:rsidR="002E39A3" w:rsidTr="002035D6">
        <w:tc>
          <w:tcPr>
            <w:tcW w:w="674" w:type="dxa"/>
          </w:tcPr>
          <w:p w:rsidR="002E39A3" w:rsidRDefault="002E39A3" w:rsidP="00914D0E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1702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Categories</w:t>
            </w:r>
          </w:p>
        </w:tc>
        <w:tc>
          <w:tcPr>
            <w:tcW w:w="4331" w:type="dxa"/>
          </w:tcPr>
          <w:p w:rsidR="002E39A3" w:rsidRPr="00DA6E57" w:rsidRDefault="002E39A3" w:rsidP="002E39A3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Edit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then close the popup dialog.</w:t>
            </w:r>
          </w:p>
        </w:tc>
        <w:tc>
          <w:tcPr>
            <w:tcW w:w="1815" w:type="dxa"/>
          </w:tcPr>
          <w:p w:rsidR="002E39A3" w:rsidRDefault="002E39A3" w:rsidP="00914D0E">
            <w:pPr>
              <w:jc w:val="center"/>
            </w:pPr>
          </w:p>
        </w:tc>
      </w:tr>
      <w:tr w:rsidR="002E39A3" w:rsidTr="002035D6">
        <w:tc>
          <w:tcPr>
            <w:tcW w:w="674" w:type="dxa"/>
          </w:tcPr>
          <w:p w:rsidR="002E39A3" w:rsidRDefault="002E39A3" w:rsidP="00914D0E">
            <w:pPr>
              <w:jc w:val="center"/>
            </w:pPr>
            <w:r>
              <w:rPr>
                <w:rFonts w:hint="eastAsia"/>
              </w:rPr>
              <w:t>5.4</w:t>
            </w:r>
          </w:p>
        </w:tc>
        <w:tc>
          <w:tcPr>
            <w:tcW w:w="1702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Categories</w:t>
            </w:r>
          </w:p>
        </w:tc>
        <w:tc>
          <w:tcPr>
            <w:tcW w:w="4331" w:type="dxa"/>
          </w:tcPr>
          <w:p w:rsidR="002E39A3" w:rsidRPr="00DA6E57" w:rsidRDefault="002E39A3" w:rsidP="002E39A3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Sequence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”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then </w:t>
            </w:r>
            <w:proofErr w:type="gramStart"/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close</w:t>
            </w:r>
            <w:proofErr w:type="gramEnd"/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the popup dialog.</w:t>
            </w:r>
          </w:p>
        </w:tc>
        <w:tc>
          <w:tcPr>
            <w:tcW w:w="1815" w:type="dxa"/>
          </w:tcPr>
          <w:p w:rsidR="002E39A3" w:rsidRDefault="002E39A3" w:rsidP="00914D0E">
            <w:pPr>
              <w:jc w:val="center"/>
            </w:pPr>
          </w:p>
        </w:tc>
      </w:tr>
      <w:tr w:rsidR="002E39A3" w:rsidTr="002035D6">
        <w:tc>
          <w:tcPr>
            <w:tcW w:w="674" w:type="dxa"/>
          </w:tcPr>
          <w:p w:rsidR="002E39A3" w:rsidRDefault="002E39A3" w:rsidP="00914D0E">
            <w:pPr>
              <w:jc w:val="center"/>
            </w:pPr>
            <w:r>
              <w:rPr>
                <w:rFonts w:hint="eastAsia"/>
              </w:rPr>
              <w:t>6.1</w:t>
            </w:r>
          </w:p>
        </w:tc>
        <w:tc>
          <w:tcPr>
            <w:tcW w:w="1702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Users</w:t>
            </w:r>
          </w:p>
        </w:tc>
        <w:tc>
          <w:tcPr>
            <w:tcW w:w="4331" w:type="dxa"/>
          </w:tcPr>
          <w:p w:rsidR="002E39A3" w:rsidRPr="00DA6E57" w:rsidRDefault="002E39A3" w:rsidP="002E39A3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Users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link on left hand menu.</w:t>
            </w:r>
          </w:p>
        </w:tc>
        <w:tc>
          <w:tcPr>
            <w:tcW w:w="1815" w:type="dxa"/>
          </w:tcPr>
          <w:p w:rsidR="002E39A3" w:rsidRDefault="002E39A3" w:rsidP="00914D0E">
            <w:pPr>
              <w:jc w:val="center"/>
            </w:pPr>
          </w:p>
        </w:tc>
      </w:tr>
      <w:tr w:rsidR="002E39A3" w:rsidTr="002035D6">
        <w:tc>
          <w:tcPr>
            <w:tcW w:w="674" w:type="dxa"/>
          </w:tcPr>
          <w:p w:rsidR="002E39A3" w:rsidRDefault="002E39A3" w:rsidP="00914D0E">
            <w:pPr>
              <w:jc w:val="center"/>
            </w:pPr>
            <w:r>
              <w:rPr>
                <w:rFonts w:hint="eastAsia"/>
              </w:rPr>
              <w:t xml:space="preserve">7.1 </w:t>
            </w:r>
          </w:p>
        </w:tc>
        <w:tc>
          <w:tcPr>
            <w:tcW w:w="1702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 Settings</w:t>
            </w:r>
          </w:p>
        </w:tc>
        <w:tc>
          <w:tcPr>
            <w:tcW w:w="4331" w:type="dxa"/>
          </w:tcPr>
          <w:p w:rsidR="002E39A3" w:rsidRPr="00DA6E57" w:rsidRDefault="002E39A3" w:rsidP="002E39A3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 Settings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link on left hand menu.</w:t>
            </w:r>
          </w:p>
        </w:tc>
        <w:tc>
          <w:tcPr>
            <w:tcW w:w="1815" w:type="dxa"/>
          </w:tcPr>
          <w:p w:rsidR="002E39A3" w:rsidRDefault="002E39A3" w:rsidP="00914D0E">
            <w:pPr>
              <w:jc w:val="center"/>
            </w:pPr>
          </w:p>
        </w:tc>
      </w:tr>
      <w:tr w:rsidR="002E39A3" w:rsidTr="002035D6">
        <w:tc>
          <w:tcPr>
            <w:tcW w:w="674" w:type="dxa"/>
          </w:tcPr>
          <w:p w:rsidR="002E39A3" w:rsidRDefault="002E39A3" w:rsidP="00914D0E">
            <w:pPr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1702" w:type="dxa"/>
          </w:tcPr>
          <w:p w:rsidR="002E39A3" w:rsidRPr="00DA6E57" w:rsidRDefault="002E39A3" w:rsidP="006A3E29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Settings</w:t>
            </w:r>
          </w:p>
        </w:tc>
        <w:tc>
          <w:tcPr>
            <w:tcW w:w="4331" w:type="dxa"/>
          </w:tcPr>
          <w:p w:rsidR="002E39A3" w:rsidRPr="00DA6E57" w:rsidRDefault="002E39A3" w:rsidP="002E39A3">
            <w:pPr>
              <w:pStyle w:val="NormalWeb"/>
              <w:spacing w:after="0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Click 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‘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Settings</w:t>
            </w:r>
            <w:r w:rsidRPr="00DA6E5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’</w:t>
            </w:r>
            <w:r w:rsidRPr="00DA6E5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on left hand menu.</w:t>
            </w:r>
          </w:p>
        </w:tc>
        <w:tc>
          <w:tcPr>
            <w:tcW w:w="1815" w:type="dxa"/>
          </w:tcPr>
          <w:p w:rsidR="002E39A3" w:rsidRDefault="002E39A3" w:rsidP="00914D0E">
            <w:pPr>
              <w:jc w:val="center"/>
            </w:pPr>
          </w:p>
        </w:tc>
      </w:tr>
    </w:tbl>
    <w:p w:rsidR="00D844B3" w:rsidRDefault="00D844B3" w:rsidP="00D844B3">
      <w:pPr>
        <w:pStyle w:val="Heading2"/>
      </w:pPr>
      <w:r>
        <w:rPr>
          <w:rFonts w:hint="eastAsia"/>
        </w:rPr>
        <w:t>Partner App</w:t>
      </w:r>
    </w:p>
    <w:tbl>
      <w:tblPr>
        <w:tblStyle w:val="TableGrid"/>
        <w:tblW w:w="0" w:type="auto"/>
        <w:tblLook w:val="04A0"/>
      </w:tblPr>
      <w:tblGrid>
        <w:gridCol w:w="672"/>
        <w:gridCol w:w="1988"/>
        <w:gridCol w:w="3996"/>
        <w:gridCol w:w="1866"/>
      </w:tblGrid>
      <w:tr w:rsidR="00925702" w:rsidTr="002D3E11">
        <w:tc>
          <w:tcPr>
            <w:tcW w:w="672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1988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3996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1866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925702" w:rsidTr="002D3E11">
        <w:tc>
          <w:tcPr>
            <w:tcW w:w="672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988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My Profile</w:t>
            </w:r>
          </w:p>
        </w:tc>
        <w:tc>
          <w:tcPr>
            <w:tcW w:w="3996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Navigate to Partner home page and sign-in.</w:t>
            </w:r>
          </w:p>
        </w:tc>
        <w:tc>
          <w:tcPr>
            <w:tcW w:w="1866" w:type="dxa"/>
          </w:tcPr>
          <w:p w:rsidR="00925702" w:rsidRDefault="00925702" w:rsidP="00914D0E">
            <w:pPr>
              <w:jc w:val="center"/>
            </w:pPr>
          </w:p>
        </w:tc>
      </w:tr>
      <w:tr w:rsidR="00925702" w:rsidTr="002D3E11">
        <w:tc>
          <w:tcPr>
            <w:tcW w:w="672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988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My Profile</w:t>
            </w:r>
          </w:p>
        </w:tc>
        <w:tc>
          <w:tcPr>
            <w:tcW w:w="3996" w:type="dxa"/>
          </w:tcPr>
          <w:p w:rsidR="00925702" w:rsidRDefault="00925702" w:rsidP="00925702">
            <w:pPr>
              <w:jc w:val="center"/>
            </w:pPr>
            <w:r>
              <w:rPr>
                <w:rFonts w:hint="eastAsia"/>
              </w:rPr>
              <w:t xml:space="preserve">Select default partner, click </w:t>
            </w:r>
            <w:r>
              <w:t>‘</w:t>
            </w:r>
            <w:r>
              <w:rPr>
                <w:rFonts w:hint="eastAsia"/>
              </w:rPr>
              <w:t>Edit</w:t>
            </w:r>
            <w:r>
              <w:t>’</w:t>
            </w:r>
            <w:r>
              <w:rPr>
                <w:rFonts w:hint="eastAsia"/>
              </w:rPr>
              <w:t xml:space="preserve"> link then </w:t>
            </w:r>
            <w:r>
              <w:t>click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submit</w:t>
            </w:r>
            <w:r>
              <w:t>’</w:t>
            </w:r>
            <w:r>
              <w:rPr>
                <w:rFonts w:hint="eastAsia"/>
              </w:rPr>
              <w:t xml:space="preserve"> button on the popup dialog.</w:t>
            </w:r>
          </w:p>
        </w:tc>
        <w:tc>
          <w:tcPr>
            <w:tcW w:w="1866" w:type="dxa"/>
          </w:tcPr>
          <w:p w:rsidR="00925702" w:rsidRDefault="00925702" w:rsidP="00914D0E">
            <w:pPr>
              <w:jc w:val="center"/>
            </w:pPr>
          </w:p>
        </w:tc>
      </w:tr>
      <w:tr w:rsidR="00925702" w:rsidTr="002D3E11">
        <w:tc>
          <w:tcPr>
            <w:tcW w:w="672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988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Manage App</w:t>
            </w:r>
          </w:p>
        </w:tc>
        <w:tc>
          <w:tcPr>
            <w:tcW w:w="3996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 xml:space="preserve">Click </w:t>
            </w:r>
            <w:r>
              <w:t>‘</w:t>
            </w:r>
            <w:r>
              <w:rPr>
                <w:rFonts w:hint="eastAsia"/>
              </w:rPr>
              <w:t>Manage App</w:t>
            </w:r>
            <w:r>
              <w:t>’</w:t>
            </w:r>
            <w:r>
              <w:rPr>
                <w:rFonts w:hint="eastAsia"/>
              </w:rPr>
              <w:t xml:space="preserve"> link on left hand menu.</w:t>
            </w:r>
          </w:p>
        </w:tc>
        <w:tc>
          <w:tcPr>
            <w:tcW w:w="1866" w:type="dxa"/>
          </w:tcPr>
          <w:p w:rsidR="00925702" w:rsidRDefault="00925702" w:rsidP="00914D0E">
            <w:pPr>
              <w:jc w:val="center"/>
            </w:pPr>
          </w:p>
        </w:tc>
      </w:tr>
      <w:tr w:rsidR="00925702" w:rsidTr="002D3E11">
        <w:tc>
          <w:tcPr>
            <w:tcW w:w="672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988" w:type="dxa"/>
          </w:tcPr>
          <w:p w:rsidR="00925702" w:rsidRDefault="00925702" w:rsidP="00914D0E">
            <w:pPr>
              <w:jc w:val="center"/>
            </w:pPr>
            <w:r>
              <w:rPr>
                <w:rFonts w:hint="eastAsia"/>
              </w:rPr>
              <w:t>Manage App</w:t>
            </w:r>
          </w:p>
        </w:tc>
        <w:tc>
          <w:tcPr>
            <w:tcW w:w="3996" w:type="dxa"/>
          </w:tcPr>
          <w:p w:rsidR="00925702" w:rsidRPr="00925702" w:rsidRDefault="00925702" w:rsidP="00E25E83">
            <w:pPr>
              <w:pStyle w:val="NormalWeb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Select 'Started' tab</w:t>
            </w:r>
            <w:r w:rsidR="00E25E83"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1866" w:type="dxa"/>
          </w:tcPr>
          <w:p w:rsidR="00925702" w:rsidRDefault="00925702" w:rsidP="00914D0E">
            <w:pPr>
              <w:jc w:val="center"/>
            </w:pPr>
          </w:p>
        </w:tc>
      </w:tr>
      <w:tr w:rsidR="00E25E83" w:rsidTr="002D3E11">
        <w:tc>
          <w:tcPr>
            <w:tcW w:w="672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1988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Manage App</w:t>
            </w:r>
          </w:p>
        </w:tc>
        <w:tc>
          <w:tcPr>
            <w:tcW w:w="3996" w:type="dxa"/>
          </w:tcPr>
          <w:p w:rsidR="00E25E83" w:rsidRPr="00E25E83" w:rsidRDefault="00E25E83" w:rsidP="00E25E83">
            <w:pPr>
              <w:pStyle w:val="NormalWeb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Select 'Published' tab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1866" w:type="dxa"/>
          </w:tcPr>
          <w:p w:rsidR="00E25E83" w:rsidRDefault="00E25E83" w:rsidP="00914D0E">
            <w:pPr>
              <w:jc w:val="center"/>
            </w:pPr>
          </w:p>
        </w:tc>
      </w:tr>
      <w:tr w:rsidR="00E25E83" w:rsidTr="002D3E11">
        <w:tc>
          <w:tcPr>
            <w:tcW w:w="672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1988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Manage App</w:t>
            </w:r>
          </w:p>
        </w:tc>
        <w:tc>
          <w:tcPr>
            <w:tcW w:w="3996" w:type="dxa"/>
          </w:tcPr>
          <w:p w:rsidR="00E25E83" w:rsidRPr="00E25E83" w:rsidRDefault="00E25E83" w:rsidP="00E25E83">
            <w:pPr>
              <w:pStyle w:val="NormalWeb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Selected 'Submitted' tab</w:t>
            </w:r>
          </w:p>
        </w:tc>
        <w:tc>
          <w:tcPr>
            <w:tcW w:w="1866" w:type="dxa"/>
          </w:tcPr>
          <w:p w:rsidR="00E25E83" w:rsidRDefault="00E25E83" w:rsidP="00914D0E">
            <w:pPr>
              <w:jc w:val="center"/>
            </w:pPr>
          </w:p>
        </w:tc>
      </w:tr>
      <w:tr w:rsidR="00E25E83" w:rsidTr="002D3E11">
        <w:tc>
          <w:tcPr>
            <w:tcW w:w="672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988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Manage App</w:t>
            </w:r>
          </w:p>
        </w:tc>
        <w:tc>
          <w:tcPr>
            <w:tcW w:w="3996" w:type="dxa"/>
          </w:tcPr>
          <w:p w:rsidR="00E25E83" w:rsidRDefault="00E25E83" w:rsidP="00E25E83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Edit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 on first application to view </w:t>
            </w:r>
            <w:r>
              <w:rPr>
                <w:rFonts w:ascii="Times New Roman" w:hAnsi="Times New Roman" w:cs="Times New Roman"/>
              </w:rPr>
              <w:t>Application Detail</w:t>
            </w:r>
            <w:r>
              <w:rPr>
                <w:rFonts w:ascii="Times New Roman" w:hAnsi="Times New Roman" w:cs="Times New Roman" w:hint="eastAsia"/>
              </w:rPr>
              <w:t>-&gt; Basic Info.</w:t>
            </w:r>
          </w:p>
        </w:tc>
        <w:tc>
          <w:tcPr>
            <w:tcW w:w="1866" w:type="dxa"/>
          </w:tcPr>
          <w:p w:rsidR="00E25E83" w:rsidRDefault="00E25E83" w:rsidP="00914D0E">
            <w:pPr>
              <w:jc w:val="center"/>
            </w:pPr>
          </w:p>
        </w:tc>
      </w:tr>
      <w:tr w:rsidR="00E25E83" w:rsidTr="002D3E11">
        <w:tc>
          <w:tcPr>
            <w:tcW w:w="672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1988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Manage App</w:t>
            </w:r>
          </w:p>
        </w:tc>
        <w:tc>
          <w:tcPr>
            <w:tcW w:w="3996" w:type="dxa"/>
          </w:tcPr>
          <w:p w:rsidR="00E25E83" w:rsidRPr="00E25E83" w:rsidRDefault="00E25E83" w:rsidP="00E25E83">
            <w:pPr>
              <w:pStyle w:val="NormalWeb"/>
              <w:spacing w:after="0"/>
              <w:jc w:val="center"/>
            </w:pPr>
            <w:r>
              <w:rPr>
                <w:rFonts w:ascii="Times New Roman" w:hAnsi="Times New Roman" w:cs="Times New Roman"/>
              </w:rPr>
              <w:t>Click next to view Application Detail - Details</w:t>
            </w:r>
          </w:p>
        </w:tc>
        <w:tc>
          <w:tcPr>
            <w:tcW w:w="1866" w:type="dxa"/>
          </w:tcPr>
          <w:p w:rsidR="00E25E83" w:rsidRDefault="00E25E83" w:rsidP="00914D0E">
            <w:pPr>
              <w:jc w:val="center"/>
            </w:pPr>
          </w:p>
        </w:tc>
      </w:tr>
      <w:tr w:rsidR="00E25E83" w:rsidTr="002D3E11">
        <w:tc>
          <w:tcPr>
            <w:tcW w:w="672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2.7</w:t>
            </w:r>
          </w:p>
        </w:tc>
        <w:tc>
          <w:tcPr>
            <w:tcW w:w="1988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Manage App</w:t>
            </w:r>
          </w:p>
        </w:tc>
        <w:tc>
          <w:tcPr>
            <w:tcW w:w="3996" w:type="dxa"/>
          </w:tcPr>
          <w:p w:rsidR="00E25E83" w:rsidRPr="00E25E83" w:rsidRDefault="00E25E83" w:rsidP="00E25E83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next to view Application Detail - Media Related</w:t>
            </w:r>
          </w:p>
        </w:tc>
        <w:tc>
          <w:tcPr>
            <w:tcW w:w="1866" w:type="dxa"/>
          </w:tcPr>
          <w:p w:rsidR="00E25E83" w:rsidRDefault="00E25E83" w:rsidP="00914D0E">
            <w:pPr>
              <w:jc w:val="center"/>
            </w:pPr>
          </w:p>
        </w:tc>
      </w:tr>
      <w:tr w:rsidR="00E25E83" w:rsidTr="002D3E11">
        <w:tc>
          <w:tcPr>
            <w:tcW w:w="672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2.8</w:t>
            </w:r>
          </w:p>
        </w:tc>
        <w:tc>
          <w:tcPr>
            <w:tcW w:w="1988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Manage App</w:t>
            </w:r>
          </w:p>
        </w:tc>
        <w:tc>
          <w:tcPr>
            <w:tcW w:w="3996" w:type="dxa"/>
          </w:tcPr>
          <w:p w:rsidR="00E25E83" w:rsidRPr="00E25E83" w:rsidRDefault="00E25E83" w:rsidP="00E25E83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next to view Application Detail - Support</w:t>
            </w:r>
          </w:p>
        </w:tc>
        <w:tc>
          <w:tcPr>
            <w:tcW w:w="1866" w:type="dxa"/>
          </w:tcPr>
          <w:p w:rsidR="00E25E83" w:rsidRDefault="00E25E83" w:rsidP="00914D0E">
            <w:pPr>
              <w:jc w:val="center"/>
            </w:pPr>
          </w:p>
        </w:tc>
      </w:tr>
      <w:tr w:rsidR="00E25E83" w:rsidTr="002D3E11">
        <w:tc>
          <w:tcPr>
            <w:tcW w:w="672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1988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Manage App</w:t>
            </w:r>
          </w:p>
        </w:tc>
        <w:tc>
          <w:tcPr>
            <w:tcW w:w="3996" w:type="dxa"/>
          </w:tcPr>
          <w:p w:rsidR="00E25E83" w:rsidRPr="00E25E83" w:rsidRDefault="00E25E83" w:rsidP="00E25E83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next to view Application Detail - Preview</w:t>
            </w:r>
          </w:p>
        </w:tc>
        <w:tc>
          <w:tcPr>
            <w:tcW w:w="1866" w:type="dxa"/>
          </w:tcPr>
          <w:p w:rsidR="00E25E83" w:rsidRDefault="00E25E83" w:rsidP="00914D0E">
            <w:pPr>
              <w:jc w:val="center"/>
            </w:pPr>
          </w:p>
        </w:tc>
      </w:tr>
      <w:tr w:rsidR="00E25E83" w:rsidTr="002D3E11">
        <w:tc>
          <w:tcPr>
            <w:tcW w:w="672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2.10</w:t>
            </w:r>
          </w:p>
        </w:tc>
        <w:tc>
          <w:tcPr>
            <w:tcW w:w="1988" w:type="dxa"/>
          </w:tcPr>
          <w:p w:rsidR="00E25E83" w:rsidRDefault="00E25E83" w:rsidP="00914D0E">
            <w:pPr>
              <w:jc w:val="center"/>
            </w:pPr>
            <w:r>
              <w:rPr>
                <w:rFonts w:hint="eastAsia"/>
              </w:rPr>
              <w:t>Manage App</w:t>
            </w:r>
          </w:p>
        </w:tc>
        <w:tc>
          <w:tcPr>
            <w:tcW w:w="3996" w:type="dxa"/>
          </w:tcPr>
          <w:p w:rsidR="00E25E83" w:rsidRPr="00E25E83" w:rsidRDefault="00E25E83" w:rsidP="00E25E83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'Back To List' to return</w:t>
            </w:r>
          </w:p>
        </w:tc>
        <w:tc>
          <w:tcPr>
            <w:tcW w:w="1866" w:type="dxa"/>
          </w:tcPr>
          <w:p w:rsidR="00E25E83" w:rsidRDefault="00E25E83" w:rsidP="00914D0E">
            <w:pPr>
              <w:jc w:val="center"/>
            </w:pPr>
          </w:p>
        </w:tc>
      </w:tr>
      <w:tr w:rsidR="002D3E11" w:rsidTr="002D3E11">
        <w:tc>
          <w:tcPr>
            <w:tcW w:w="672" w:type="dxa"/>
          </w:tcPr>
          <w:p w:rsidR="002D3E11" w:rsidRDefault="002D3E11" w:rsidP="00914D0E">
            <w:pPr>
              <w:jc w:val="center"/>
            </w:pPr>
            <w:r>
              <w:rPr>
                <w:rFonts w:hint="eastAsia"/>
              </w:rPr>
              <w:t>3.1</w:t>
            </w:r>
          </w:p>
        </w:tc>
        <w:tc>
          <w:tcPr>
            <w:tcW w:w="1988" w:type="dxa"/>
          </w:tcPr>
          <w:p w:rsidR="002D3E11" w:rsidRDefault="002D3E11" w:rsidP="00914D0E">
            <w:pPr>
              <w:jc w:val="center"/>
            </w:pPr>
            <w:r>
              <w:rPr>
                <w:rFonts w:hint="eastAsia"/>
              </w:rPr>
              <w:t>View Archived App</w:t>
            </w:r>
          </w:p>
        </w:tc>
        <w:tc>
          <w:tcPr>
            <w:tcW w:w="3996" w:type="dxa"/>
          </w:tcPr>
          <w:p w:rsidR="002D3E11" w:rsidRDefault="002D3E11" w:rsidP="00E25E83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View Archived App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 on left hand menu.</w:t>
            </w:r>
          </w:p>
        </w:tc>
        <w:tc>
          <w:tcPr>
            <w:tcW w:w="1866" w:type="dxa"/>
          </w:tcPr>
          <w:p w:rsidR="002D3E11" w:rsidRDefault="002D3E11" w:rsidP="00914D0E">
            <w:pPr>
              <w:jc w:val="center"/>
            </w:pPr>
          </w:p>
        </w:tc>
      </w:tr>
      <w:tr w:rsidR="002D3E11" w:rsidTr="002D3E11">
        <w:tc>
          <w:tcPr>
            <w:tcW w:w="672" w:type="dxa"/>
          </w:tcPr>
          <w:p w:rsidR="002D3E11" w:rsidRDefault="002D3E11" w:rsidP="00914D0E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1988" w:type="dxa"/>
          </w:tcPr>
          <w:p w:rsidR="002D3E11" w:rsidRDefault="002D3E11" w:rsidP="00914D0E">
            <w:pPr>
              <w:jc w:val="center"/>
            </w:pPr>
            <w:r>
              <w:rPr>
                <w:rFonts w:hint="eastAsia"/>
              </w:rPr>
              <w:t>Leads Management</w:t>
            </w:r>
          </w:p>
        </w:tc>
        <w:tc>
          <w:tcPr>
            <w:tcW w:w="3996" w:type="dxa"/>
          </w:tcPr>
          <w:p w:rsidR="002D3E11" w:rsidRDefault="002D3E11" w:rsidP="00E25E83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Click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Leads Management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 link on left hand menu.</w:t>
            </w:r>
          </w:p>
        </w:tc>
        <w:tc>
          <w:tcPr>
            <w:tcW w:w="1866" w:type="dxa"/>
          </w:tcPr>
          <w:p w:rsidR="002D3E11" w:rsidRDefault="002D3E11" w:rsidP="00914D0E">
            <w:pPr>
              <w:jc w:val="center"/>
            </w:pPr>
          </w:p>
        </w:tc>
      </w:tr>
      <w:tr w:rsidR="002D3E11" w:rsidTr="002D3E11">
        <w:tc>
          <w:tcPr>
            <w:tcW w:w="672" w:type="dxa"/>
          </w:tcPr>
          <w:p w:rsidR="002D3E11" w:rsidRDefault="002D3E11" w:rsidP="00914D0E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988" w:type="dxa"/>
          </w:tcPr>
          <w:p w:rsidR="002D3E11" w:rsidRDefault="002D3E11" w:rsidP="00914D0E">
            <w:pPr>
              <w:jc w:val="center"/>
            </w:pPr>
            <w:r>
              <w:rPr>
                <w:rFonts w:hint="eastAsia"/>
              </w:rPr>
              <w:t>Leads Management</w:t>
            </w:r>
          </w:p>
        </w:tc>
        <w:tc>
          <w:tcPr>
            <w:tcW w:w="3996" w:type="dxa"/>
          </w:tcPr>
          <w:p w:rsidR="002D3E11" w:rsidRDefault="002D3E11" w:rsidP="006A1369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Change search filter status to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New</w:t>
            </w:r>
            <w:r w:rsidR="006A1369">
              <w:rPr>
                <w:rFonts w:ascii="Times New Roman" w:hAnsi="Times New Roman" w:cs="Times New Roman" w:hint="eastAsia"/>
              </w:rPr>
              <w:t xml:space="preserve"> Status</w:t>
            </w:r>
            <w:r w:rsidR="006A136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866" w:type="dxa"/>
          </w:tcPr>
          <w:p w:rsidR="002D3E11" w:rsidRDefault="002D3E11" w:rsidP="00914D0E">
            <w:pPr>
              <w:jc w:val="center"/>
            </w:pPr>
          </w:p>
        </w:tc>
      </w:tr>
      <w:tr w:rsidR="00265FEF" w:rsidTr="002D3E11">
        <w:tc>
          <w:tcPr>
            <w:tcW w:w="672" w:type="dxa"/>
          </w:tcPr>
          <w:p w:rsidR="00265FEF" w:rsidRDefault="00265FEF" w:rsidP="00914D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4.3</w:t>
            </w:r>
          </w:p>
        </w:tc>
        <w:tc>
          <w:tcPr>
            <w:tcW w:w="1988" w:type="dxa"/>
          </w:tcPr>
          <w:p w:rsidR="00265FEF" w:rsidRDefault="00265FEF" w:rsidP="00914D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Leads Management</w:t>
            </w:r>
          </w:p>
        </w:tc>
        <w:tc>
          <w:tcPr>
            <w:tcW w:w="3996" w:type="dxa"/>
          </w:tcPr>
          <w:p w:rsidR="00265FEF" w:rsidRDefault="00265FEF" w:rsidP="006A1369">
            <w:pPr>
              <w:pStyle w:val="NormalWeb"/>
              <w:spacing w:after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Click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View Notes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 on first lead.</w:t>
            </w:r>
          </w:p>
        </w:tc>
        <w:tc>
          <w:tcPr>
            <w:tcW w:w="1866" w:type="dxa"/>
          </w:tcPr>
          <w:p w:rsidR="00265FEF" w:rsidRDefault="00265FEF" w:rsidP="00914D0E">
            <w:pPr>
              <w:jc w:val="center"/>
            </w:pPr>
          </w:p>
        </w:tc>
      </w:tr>
      <w:tr w:rsidR="002D3E11" w:rsidTr="002D3E11">
        <w:tc>
          <w:tcPr>
            <w:tcW w:w="672" w:type="dxa"/>
          </w:tcPr>
          <w:p w:rsidR="002D3E11" w:rsidRDefault="002D3E11" w:rsidP="00265FEF">
            <w:pPr>
              <w:jc w:val="center"/>
            </w:pPr>
            <w:r>
              <w:rPr>
                <w:rFonts w:hint="eastAsia"/>
              </w:rPr>
              <w:t>4.</w:t>
            </w:r>
            <w:r w:rsidR="00265FEF">
              <w:rPr>
                <w:rFonts w:hint="eastAsia"/>
              </w:rPr>
              <w:t>4</w:t>
            </w:r>
          </w:p>
        </w:tc>
        <w:tc>
          <w:tcPr>
            <w:tcW w:w="1988" w:type="dxa"/>
          </w:tcPr>
          <w:p w:rsidR="002D3E11" w:rsidRDefault="002D3E11" w:rsidP="00914D0E">
            <w:pPr>
              <w:jc w:val="center"/>
            </w:pPr>
            <w:r>
              <w:rPr>
                <w:rFonts w:hint="eastAsia"/>
              </w:rPr>
              <w:t>Leads Management</w:t>
            </w:r>
          </w:p>
        </w:tc>
        <w:tc>
          <w:tcPr>
            <w:tcW w:w="3996" w:type="dxa"/>
          </w:tcPr>
          <w:p w:rsidR="002D3E11" w:rsidRDefault="002D3E11" w:rsidP="006A1369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Change first </w:t>
            </w:r>
            <w:r w:rsidR="006A1369">
              <w:rPr>
                <w:rFonts w:ascii="Times New Roman" w:hAnsi="Times New Roman" w:cs="Times New Roman" w:hint="eastAsia"/>
              </w:rPr>
              <w:t xml:space="preserve">lead to status </w:t>
            </w:r>
            <w:r w:rsidR="006A1369">
              <w:rPr>
                <w:rFonts w:ascii="Times New Roman" w:hAnsi="Times New Roman" w:cs="Times New Roman"/>
              </w:rPr>
              <w:t>‘</w:t>
            </w:r>
            <w:r w:rsidR="006A1369">
              <w:rPr>
                <w:rFonts w:ascii="Times New Roman" w:hAnsi="Times New Roman" w:cs="Times New Roman" w:hint="eastAsia"/>
              </w:rPr>
              <w:t>Contacted</w:t>
            </w:r>
            <w:r w:rsidR="006A136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866" w:type="dxa"/>
          </w:tcPr>
          <w:p w:rsidR="002D3E11" w:rsidRDefault="002D3E11" w:rsidP="00914D0E">
            <w:pPr>
              <w:jc w:val="center"/>
            </w:pPr>
          </w:p>
        </w:tc>
      </w:tr>
      <w:tr w:rsidR="006A1369" w:rsidTr="002D3E11">
        <w:tc>
          <w:tcPr>
            <w:tcW w:w="672" w:type="dxa"/>
          </w:tcPr>
          <w:p w:rsidR="006A1369" w:rsidRDefault="006A1369" w:rsidP="00265FEF">
            <w:pPr>
              <w:jc w:val="center"/>
            </w:pPr>
            <w:r>
              <w:rPr>
                <w:rFonts w:hint="eastAsia"/>
              </w:rPr>
              <w:t>4.</w:t>
            </w:r>
            <w:r w:rsidR="00265FEF">
              <w:rPr>
                <w:rFonts w:hint="eastAsia"/>
              </w:rPr>
              <w:t>5</w:t>
            </w:r>
          </w:p>
        </w:tc>
        <w:tc>
          <w:tcPr>
            <w:tcW w:w="1988" w:type="dxa"/>
          </w:tcPr>
          <w:p w:rsidR="006A1369" w:rsidRDefault="006A1369" w:rsidP="00914D0E">
            <w:pPr>
              <w:jc w:val="center"/>
            </w:pPr>
            <w:r>
              <w:rPr>
                <w:rFonts w:hint="eastAsia"/>
              </w:rPr>
              <w:t>Leads Management</w:t>
            </w:r>
          </w:p>
        </w:tc>
        <w:tc>
          <w:tcPr>
            <w:tcW w:w="3996" w:type="dxa"/>
          </w:tcPr>
          <w:p w:rsidR="006A1369" w:rsidRDefault="006A1369" w:rsidP="00E25E83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Change search filter status to</w:t>
            </w:r>
            <w:r>
              <w:rPr>
                <w:rFonts w:ascii="Times New Roman" w:hAnsi="Times New Roman" w:cs="Times New Roman"/>
              </w:rPr>
              <w:t xml:space="preserve"> ‘</w:t>
            </w:r>
            <w:r>
              <w:rPr>
                <w:rFonts w:ascii="Times New Roman" w:hAnsi="Times New Roman" w:cs="Times New Roman" w:hint="eastAsia"/>
              </w:rPr>
              <w:t>Contacted Status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866" w:type="dxa"/>
          </w:tcPr>
          <w:p w:rsidR="006A1369" w:rsidRDefault="006A1369" w:rsidP="00914D0E">
            <w:pPr>
              <w:jc w:val="center"/>
            </w:pPr>
          </w:p>
        </w:tc>
      </w:tr>
      <w:tr w:rsidR="006A1369" w:rsidTr="002D3E11">
        <w:tc>
          <w:tcPr>
            <w:tcW w:w="672" w:type="dxa"/>
          </w:tcPr>
          <w:p w:rsidR="006A1369" w:rsidRDefault="006A1369" w:rsidP="00265FEF">
            <w:pPr>
              <w:jc w:val="center"/>
            </w:pPr>
            <w:r>
              <w:rPr>
                <w:rFonts w:hint="eastAsia"/>
              </w:rPr>
              <w:t>4.</w:t>
            </w:r>
            <w:r w:rsidR="00265FEF">
              <w:rPr>
                <w:rFonts w:hint="eastAsia"/>
              </w:rPr>
              <w:t>6</w:t>
            </w:r>
          </w:p>
        </w:tc>
        <w:tc>
          <w:tcPr>
            <w:tcW w:w="1988" w:type="dxa"/>
          </w:tcPr>
          <w:p w:rsidR="006A1369" w:rsidRDefault="006A1369" w:rsidP="00914D0E">
            <w:pPr>
              <w:jc w:val="center"/>
            </w:pPr>
            <w:r>
              <w:rPr>
                <w:rFonts w:hint="eastAsia"/>
              </w:rPr>
              <w:t>Leads Management</w:t>
            </w:r>
          </w:p>
        </w:tc>
        <w:tc>
          <w:tcPr>
            <w:tcW w:w="3996" w:type="dxa"/>
          </w:tcPr>
          <w:p w:rsidR="006A1369" w:rsidRDefault="006A1369" w:rsidP="00E25E83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Change first lead to status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Purchased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866" w:type="dxa"/>
          </w:tcPr>
          <w:p w:rsidR="006A1369" w:rsidRDefault="006A1369" w:rsidP="00914D0E">
            <w:pPr>
              <w:jc w:val="center"/>
            </w:pPr>
          </w:p>
        </w:tc>
      </w:tr>
      <w:tr w:rsidR="006A1369" w:rsidTr="002D3E11">
        <w:tc>
          <w:tcPr>
            <w:tcW w:w="672" w:type="dxa"/>
          </w:tcPr>
          <w:p w:rsidR="006A1369" w:rsidRDefault="006A1369" w:rsidP="00265FEF">
            <w:pPr>
              <w:jc w:val="center"/>
            </w:pPr>
            <w:r>
              <w:rPr>
                <w:rFonts w:hint="eastAsia"/>
              </w:rPr>
              <w:t>4.</w:t>
            </w:r>
            <w:r w:rsidR="00265FEF">
              <w:rPr>
                <w:rFonts w:hint="eastAsia"/>
              </w:rPr>
              <w:t>7</w:t>
            </w:r>
          </w:p>
        </w:tc>
        <w:tc>
          <w:tcPr>
            <w:tcW w:w="1988" w:type="dxa"/>
          </w:tcPr>
          <w:p w:rsidR="006A1369" w:rsidRDefault="006A1369" w:rsidP="00914D0E">
            <w:pPr>
              <w:jc w:val="center"/>
            </w:pPr>
            <w:r>
              <w:rPr>
                <w:rFonts w:hint="eastAsia"/>
              </w:rPr>
              <w:t>Leads Management</w:t>
            </w:r>
          </w:p>
        </w:tc>
        <w:tc>
          <w:tcPr>
            <w:tcW w:w="3996" w:type="dxa"/>
          </w:tcPr>
          <w:p w:rsidR="006A1369" w:rsidRDefault="006A1369" w:rsidP="006A1369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Change search filter status to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>‘</w:t>
            </w:r>
            <w:r>
              <w:rPr>
                <w:rFonts w:ascii="Times New Roman" w:hAnsi="Times New Roman" w:cs="Times New Roman" w:hint="eastAsia"/>
              </w:rPr>
              <w:t>Purchased Status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866" w:type="dxa"/>
          </w:tcPr>
          <w:p w:rsidR="006A1369" w:rsidRDefault="006A1369" w:rsidP="00914D0E">
            <w:pPr>
              <w:jc w:val="center"/>
            </w:pPr>
          </w:p>
        </w:tc>
      </w:tr>
      <w:tr w:rsidR="006A1369" w:rsidTr="002D3E11">
        <w:tc>
          <w:tcPr>
            <w:tcW w:w="672" w:type="dxa"/>
          </w:tcPr>
          <w:p w:rsidR="006A1369" w:rsidRDefault="006A1369" w:rsidP="00265FEF">
            <w:pPr>
              <w:jc w:val="center"/>
            </w:pPr>
            <w:r>
              <w:rPr>
                <w:rFonts w:hint="eastAsia"/>
              </w:rPr>
              <w:lastRenderedPageBreak/>
              <w:t>4.</w:t>
            </w:r>
            <w:r w:rsidR="00265FEF">
              <w:rPr>
                <w:rFonts w:hint="eastAsia"/>
              </w:rPr>
              <w:t>8</w:t>
            </w:r>
          </w:p>
        </w:tc>
        <w:tc>
          <w:tcPr>
            <w:tcW w:w="1988" w:type="dxa"/>
          </w:tcPr>
          <w:p w:rsidR="006A1369" w:rsidRDefault="006A1369" w:rsidP="00914D0E">
            <w:pPr>
              <w:jc w:val="center"/>
            </w:pPr>
            <w:r>
              <w:rPr>
                <w:rFonts w:hint="eastAsia"/>
              </w:rPr>
              <w:t>Leads Management</w:t>
            </w:r>
          </w:p>
        </w:tc>
        <w:tc>
          <w:tcPr>
            <w:tcW w:w="3996" w:type="dxa"/>
          </w:tcPr>
          <w:p w:rsidR="006A1369" w:rsidRDefault="006A1369" w:rsidP="006A1369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Change first lead to status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Delivered</w:t>
            </w:r>
          </w:p>
        </w:tc>
        <w:tc>
          <w:tcPr>
            <w:tcW w:w="1866" w:type="dxa"/>
          </w:tcPr>
          <w:p w:rsidR="006A1369" w:rsidRDefault="006A1369" w:rsidP="00914D0E">
            <w:pPr>
              <w:jc w:val="center"/>
            </w:pPr>
          </w:p>
        </w:tc>
      </w:tr>
      <w:tr w:rsidR="006A1369" w:rsidTr="002D3E11">
        <w:tc>
          <w:tcPr>
            <w:tcW w:w="672" w:type="dxa"/>
          </w:tcPr>
          <w:p w:rsidR="006A1369" w:rsidRDefault="006A1369" w:rsidP="00265FEF">
            <w:pPr>
              <w:jc w:val="center"/>
            </w:pPr>
            <w:r>
              <w:rPr>
                <w:rFonts w:hint="eastAsia"/>
              </w:rPr>
              <w:t>4.</w:t>
            </w:r>
            <w:r w:rsidR="00265FEF">
              <w:rPr>
                <w:rFonts w:hint="eastAsia"/>
              </w:rPr>
              <w:t>9</w:t>
            </w:r>
          </w:p>
        </w:tc>
        <w:tc>
          <w:tcPr>
            <w:tcW w:w="1988" w:type="dxa"/>
          </w:tcPr>
          <w:p w:rsidR="006A1369" w:rsidRDefault="006A1369" w:rsidP="00914D0E">
            <w:pPr>
              <w:jc w:val="center"/>
            </w:pPr>
            <w:r>
              <w:rPr>
                <w:rFonts w:hint="eastAsia"/>
              </w:rPr>
              <w:t>Leads Management</w:t>
            </w:r>
          </w:p>
        </w:tc>
        <w:tc>
          <w:tcPr>
            <w:tcW w:w="3996" w:type="dxa"/>
          </w:tcPr>
          <w:p w:rsidR="006A1369" w:rsidRDefault="006A1369" w:rsidP="006A1369">
            <w:pPr>
              <w:pStyle w:val="NormalWeb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Change search filter status to</w:t>
            </w:r>
            <w:r>
              <w:rPr>
                <w:rFonts w:ascii="Times New Roman" w:hAnsi="Times New Roman" w:cs="Times New Roman"/>
              </w:rPr>
              <w:t xml:space="preserve"> ‘</w:t>
            </w:r>
            <w:r>
              <w:rPr>
                <w:rFonts w:ascii="Times New Roman" w:hAnsi="Times New Roman" w:cs="Times New Roman" w:hint="eastAsia"/>
              </w:rPr>
              <w:t>Delivered Status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866" w:type="dxa"/>
          </w:tcPr>
          <w:p w:rsidR="006A1369" w:rsidRDefault="006A1369" w:rsidP="00914D0E">
            <w:pPr>
              <w:jc w:val="center"/>
            </w:pPr>
          </w:p>
        </w:tc>
      </w:tr>
    </w:tbl>
    <w:p w:rsidR="00D844B3" w:rsidRPr="00D844B3" w:rsidRDefault="00D844B3" w:rsidP="00D844B3"/>
    <w:sectPr w:rsidR="00D844B3" w:rsidRPr="00D844B3" w:rsidSect="006D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1D0" w:rsidRDefault="00F041D0" w:rsidP="005203A8">
      <w:r>
        <w:separator/>
      </w:r>
    </w:p>
  </w:endnote>
  <w:endnote w:type="continuationSeparator" w:id="0">
    <w:p w:rsidR="00F041D0" w:rsidRDefault="00F041D0" w:rsidP="00520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1D0" w:rsidRDefault="00F041D0" w:rsidP="005203A8">
      <w:r>
        <w:separator/>
      </w:r>
    </w:p>
  </w:footnote>
  <w:footnote w:type="continuationSeparator" w:id="0">
    <w:p w:rsidR="00F041D0" w:rsidRDefault="00F041D0" w:rsidP="005203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D38CB"/>
    <w:multiLevelType w:val="hybridMultilevel"/>
    <w:tmpl w:val="BFF0CC50"/>
    <w:lvl w:ilvl="0" w:tplc="0860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60D60"/>
    <w:multiLevelType w:val="hybridMultilevel"/>
    <w:tmpl w:val="76B0A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897033"/>
    <w:multiLevelType w:val="hybridMultilevel"/>
    <w:tmpl w:val="B49C6C18"/>
    <w:lvl w:ilvl="0" w:tplc="B7D4D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6161FD"/>
    <w:multiLevelType w:val="hybridMultilevel"/>
    <w:tmpl w:val="FFAAE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7D1F98"/>
    <w:multiLevelType w:val="hybridMultilevel"/>
    <w:tmpl w:val="6DE2E916"/>
    <w:lvl w:ilvl="0" w:tplc="728A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BA6087"/>
    <w:multiLevelType w:val="hybridMultilevel"/>
    <w:tmpl w:val="E75E899E"/>
    <w:lvl w:ilvl="0" w:tplc="728A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951D8A"/>
    <w:multiLevelType w:val="hybridMultilevel"/>
    <w:tmpl w:val="E4F8845C"/>
    <w:lvl w:ilvl="0" w:tplc="728AA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3A8"/>
    <w:rsid w:val="00043312"/>
    <w:rsid w:val="0009075E"/>
    <w:rsid w:val="000942AD"/>
    <w:rsid w:val="000B3FBB"/>
    <w:rsid w:val="000E4F52"/>
    <w:rsid w:val="00117A14"/>
    <w:rsid w:val="001326AC"/>
    <w:rsid w:val="00152B7E"/>
    <w:rsid w:val="00197361"/>
    <w:rsid w:val="001E23BF"/>
    <w:rsid w:val="002035D6"/>
    <w:rsid w:val="00227B01"/>
    <w:rsid w:val="0023259E"/>
    <w:rsid w:val="002571B2"/>
    <w:rsid w:val="00265FEF"/>
    <w:rsid w:val="002815B4"/>
    <w:rsid w:val="00285EF6"/>
    <w:rsid w:val="002D3E11"/>
    <w:rsid w:val="002E39A3"/>
    <w:rsid w:val="003776EC"/>
    <w:rsid w:val="003B5AEE"/>
    <w:rsid w:val="003B61CA"/>
    <w:rsid w:val="003D4340"/>
    <w:rsid w:val="00411890"/>
    <w:rsid w:val="00412DA9"/>
    <w:rsid w:val="004624AA"/>
    <w:rsid w:val="004A0CDB"/>
    <w:rsid w:val="004F27D0"/>
    <w:rsid w:val="004F4498"/>
    <w:rsid w:val="005203A8"/>
    <w:rsid w:val="0055091F"/>
    <w:rsid w:val="005853AB"/>
    <w:rsid w:val="005A6133"/>
    <w:rsid w:val="005C58B7"/>
    <w:rsid w:val="005C5BF0"/>
    <w:rsid w:val="005D4132"/>
    <w:rsid w:val="005E2DA1"/>
    <w:rsid w:val="0060176F"/>
    <w:rsid w:val="006446CC"/>
    <w:rsid w:val="00664D47"/>
    <w:rsid w:val="006A1369"/>
    <w:rsid w:val="006A3E29"/>
    <w:rsid w:val="006B07C3"/>
    <w:rsid w:val="006B5CD6"/>
    <w:rsid w:val="006D5107"/>
    <w:rsid w:val="00703E80"/>
    <w:rsid w:val="0072451A"/>
    <w:rsid w:val="007444DC"/>
    <w:rsid w:val="00772D62"/>
    <w:rsid w:val="00784139"/>
    <w:rsid w:val="007C65CB"/>
    <w:rsid w:val="0085051D"/>
    <w:rsid w:val="00852284"/>
    <w:rsid w:val="0085262D"/>
    <w:rsid w:val="008A2003"/>
    <w:rsid w:val="008A221C"/>
    <w:rsid w:val="008A717F"/>
    <w:rsid w:val="008C2C72"/>
    <w:rsid w:val="008C64BA"/>
    <w:rsid w:val="00914D0E"/>
    <w:rsid w:val="00924CDD"/>
    <w:rsid w:val="00925702"/>
    <w:rsid w:val="00933D52"/>
    <w:rsid w:val="00941CE8"/>
    <w:rsid w:val="00951F3B"/>
    <w:rsid w:val="00984315"/>
    <w:rsid w:val="009B06B7"/>
    <w:rsid w:val="009B0FC4"/>
    <w:rsid w:val="00A051CA"/>
    <w:rsid w:val="00A138A2"/>
    <w:rsid w:val="00A207BA"/>
    <w:rsid w:val="00A377F8"/>
    <w:rsid w:val="00A70734"/>
    <w:rsid w:val="00A9124C"/>
    <w:rsid w:val="00AA5B93"/>
    <w:rsid w:val="00AD35FE"/>
    <w:rsid w:val="00AF16CF"/>
    <w:rsid w:val="00AF64AB"/>
    <w:rsid w:val="00B140B9"/>
    <w:rsid w:val="00B245D7"/>
    <w:rsid w:val="00B87A26"/>
    <w:rsid w:val="00BC5838"/>
    <w:rsid w:val="00BC5F48"/>
    <w:rsid w:val="00BD1849"/>
    <w:rsid w:val="00BE4CDF"/>
    <w:rsid w:val="00C62739"/>
    <w:rsid w:val="00C70310"/>
    <w:rsid w:val="00C70527"/>
    <w:rsid w:val="00C84DA0"/>
    <w:rsid w:val="00CA58D2"/>
    <w:rsid w:val="00CB3B4D"/>
    <w:rsid w:val="00D16E12"/>
    <w:rsid w:val="00D6654B"/>
    <w:rsid w:val="00D844B3"/>
    <w:rsid w:val="00D942F5"/>
    <w:rsid w:val="00DA28FA"/>
    <w:rsid w:val="00DA6E57"/>
    <w:rsid w:val="00DB3620"/>
    <w:rsid w:val="00DD13D2"/>
    <w:rsid w:val="00E25E83"/>
    <w:rsid w:val="00E35262"/>
    <w:rsid w:val="00E61514"/>
    <w:rsid w:val="00F041D0"/>
    <w:rsid w:val="00F60356"/>
    <w:rsid w:val="00F8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48"/>
        <o:r id="V:Rule12" type="connector" idref="#_x0000_s1033"/>
        <o:r id="V:Rule13" type="connector" idref="#_x0000_s1032"/>
        <o:r id="V:Rule14" type="connector" idref="#_x0000_s1043"/>
        <o:r id="V:Rule15" type="connector" idref="#_x0000_s1042"/>
        <o:r id="V:Rule16" type="connector" idref="#_x0000_s1047"/>
        <o:r id="V:Rule17" type="connector" idref="#_x0000_s1036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107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3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3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A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203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03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03A8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3A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203A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03A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203A8"/>
  </w:style>
  <w:style w:type="paragraph" w:styleId="Header">
    <w:name w:val="header"/>
    <w:basedOn w:val="Normal"/>
    <w:link w:val="HeaderChar"/>
    <w:uiPriority w:val="99"/>
    <w:semiHidden/>
    <w:unhideWhenUsed/>
    <w:rsid w:val="00520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03A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20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03A8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203A8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942A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942A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5B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A3E29"/>
    <w:pPr>
      <w:widowControl/>
      <w:spacing w:before="100" w:beforeAutospacing="1" w:after="1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4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3B216-C341-4927-9BB2-D2D82176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fanli_1</dc:creator>
  <cp:keywords/>
  <dc:description/>
  <cp:lastModifiedBy>fanli_1</cp:lastModifiedBy>
  <cp:revision>44</cp:revision>
  <dcterms:created xsi:type="dcterms:W3CDTF">2013-08-23T19:42:00Z</dcterms:created>
  <dcterms:modified xsi:type="dcterms:W3CDTF">2013-08-27T02:32:00Z</dcterms:modified>
</cp:coreProperties>
</file>