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1    What made you stop and use the tablet?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Attractive colourscheme and saw a very full board.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2    Did you know what it was straight away?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thought it was a love letter site first, not obvious straight away. Plus button inferred that it was an interactive board.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Message board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3    Did you look at what others had left, and would you add your own?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Yes, intuitive that you could add your own.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Live drawing (if they got connected)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4    Did you know what was happening when the screen changed?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Not confusing, ‘wait for your partner to lock in’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5    How did it feel drawing with a stranger?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Nervous because her lack of confidence in drawing skills. Prompt was easy to understand. Avoid idioms.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6    Would you want to know who the other person was, or connect more, like a short chat?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Wrap-up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Yes, so we can ‘lock in’ together, natural curiosity.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8    Would you use it again if it was here every day?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