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 w:firstLine="0"/>
        <w:rPr/>
      </w:pPr>
      <w:bookmarkStart w:colFirst="0" w:colLast="0" w:name="_nf33wvf3zztk" w:id="0"/>
      <w:bookmarkEnd w:id="0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 Title: Serendipitous Interactions on Campus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Team name: Push n Pray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URL: </w:t>
      </w:r>
      <w:hyperlink r:id="rId6">
        <w:r w:rsidDel="00000000" w:rsidR="00000000" w:rsidRPr="00000000">
          <w:rPr>
            <w:color w:val="467886"/>
            <w:u w:val="single"/>
            <w:rtl w:val="0"/>
          </w:rPr>
          <w:t xml:space="preserve">https://github.com/ellie-feng/pushnpray_DECO3500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hmqfo91sdxj" w:id="1"/>
      <w:bookmarkEnd w:id="1"/>
      <w:r w:rsidDel="00000000" w:rsidR="00000000" w:rsidRPr="00000000">
        <w:rPr>
          <w:rtl w:val="0"/>
        </w:rPr>
        <w:t xml:space="preserve">Member Details</w:t>
      </w: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2280"/>
        <w:gridCol w:w="2610"/>
        <w:gridCol w:w="2760"/>
        <w:tblGridChange w:id="0">
          <w:tblGrid>
            <w:gridCol w:w="1815"/>
            <w:gridCol w:w="2280"/>
            <w:gridCol w:w="2610"/>
            <w:gridCol w:w="27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Program of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Ellie Feng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InfTech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ellief5288@gmail.com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 more confident  in front-end dev, explore variety of creative pathways to solution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Emily 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B.Com/IT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emilyho238@gmail.com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Continue to improve on dev skills, and conduct more meaningful user interactions/interviews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Ruby Lee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B.Com/IT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ruby.leejh@yahoo.com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on a creative and fun project that I can be proud of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Bianca Zhang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Com/IT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biancazhang7@gmail.com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 with and learn from my team to create a project that is genuinely interesting and valuable while polishing my design and coding 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Nahin Reyana Khan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B. Engineering (Hons)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reyana.khan16@gmail.com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 on a project that gives me a chance to apply myself creatively outside of my software background.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59yzmaootv00" w:id="2"/>
      <w:bookmarkEnd w:id="2"/>
      <w:r w:rsidDel="00000000" w:rsidR="00000000" w:rsidRPr="00000000">
        <w:rPr>
          <w:rtl w:val="0"/>
        </w:rPr>
        <w:t xml:space="preserve">Communication Plan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Main Channel: Discord as primary, Whatsapp as backup.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Expected response times: within 24hrs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Meeting Schedule: Google meet/zoom (1hr) with task assignment at the end of the call.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How decisions get made: majority vote after team discussion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ow you'll use GitHub to manage work: Using branching for different features in development, good use of in-line commenting, detailed commits. </w:t>
      </w:r>
    </w:p>
    <w:p w:rsidR="00000000" w:rsidDel="00000000" w:rsidP="00000000" w:rsidRDefault="00000000" w:rsidRPr="00000000" w14:paraId="00000024">
      <w:pPr>
        <w:pStyle w:val="Heading2"/>
        <w:rPr>
          <w:sz w:val="40"/>
          <w:szCs w:val="40"/>
        </w:rPr>
      </w:pPr>
      <w:bookmarkStart w:colFirst="0" w:colLast="0" w:name="_f8opatw5yq9d" w:id="3"/>
      <w:bookmarkEnd w:id="3"/>
      <w:r w:rsidDel="00000000" w:rsidR="00000000" w:rsidRPr="00000000">
        <w:rPr>
          <w:sz w:val="40"/>
          <w:szCs w:val="40"/>
          <w:rtl w:val="0"/>
        </w:rPr>
        <w:t xml:space="preserve">Conflict Resolution Plan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Examples of Conflict: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Disagreements within team members on making decisions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Weak or incomplete output where work submitted does not meet the standard the team has agreed 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Team members replying to messages late or claiming to not have read the message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Unequal distribution of tasks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How issues get raised: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Whoever notices the issue raises it directly, privately and respectfully with the involved team member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If not resolved privately, issue is raised in the group chat or at a team meeting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If the issue cannot be resolved internally: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Team members will collect details of issues with receipts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Email or approach in person a member of the teaching team to flag the conflict and outline what has been attempted to resolve internally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Request individual grades to reflect contribution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Signed,</w:t>
      </w:r>
    </w:p>
    <w:p w:rsidR="00000000" w:rsidDel="00000000" w:rsidP="00000000" w:rsidRDefault="00000000" w:rsidRPr="00000000" w14:paraId="00000033">
      <w:pPr>
        <w:rPr>
          <w:rFonts w:ascii="Caveat" w:cs="Caveat" w:eastAsia="Caveat" w:hAnsi="Caveat"/>
          <w:sz w:val="40"/>
          <w:szCs w:val="40"/>
        </w:rPr>
      </w:pPr>
      <w:r w:rsidDel="00000000" w:rsidR="00000000" w:rsidRPr="00000000">
        <w:rPr>
          <w:rFonts w:ascii="Caveat" w:cs="Caveat" w:eastAsia="Caveat" w:hAnsi="Caveat"/>
          <w:sz w:val="40"/>
          <w:szCs w:val="40"/>
          <w:rtl w:val="0"/>
        </w:rPr>
        <w:t xml:space="preserve">Ellie Feng</w:t>
      </w:r>
    </w:p>
    <w:p w:rsidR="00000000" w:rsidDel="00000000" w:rsidP="00000000" w:rsidRDefault="00000000" w:rsidRPr="00000000" w14:paraId="00000034">
      <w:pPr>
        <w:rPr>
          <w:rFonts w:ascii="Pacifico" w:cs="Pacifico" w:eastAsia="Pacifico" w:hAnsi="Pacifico"/>
          <w:sz w:val="40"/>
          <w:szCs w:val="40"/>
        </w:rPr>
      </w:pPr>
      <w:r w:rsidDel="00000000" w:rsidR="00000000" w:rsidRPr="00000000">
        <w:rPr>
          <w:rFonts w:ascii="Pacifico" w:cs="Pacifico" w:eastAsia="Pacifico" w:hAnsi="Pacifico"/>
          <w:sz w:val="40"/>
          <w:szCs w:val="40"/>
          <w:rtl w:val="0"/>
        </w:rPr>
        <w:t xml:space="preserve">Ruby Lee</w:t>
      </w:r>
    </w:p>
    <w:p w:rsidR="00000000" w:rsidDel="00000000" w:rsidP="00000000" w:rsidRDefault="00000000" w:rsidRPr="00000000" w14:paraId="00000035">
      <w:pPr>
        <w:rPr>
          <w:rFonts w:ascii="Comic Sans MS" w:cs="Comic Sans MS" w:eastAsia="Comic Sans MS" w:hAnsi="Comic Sans MS"/>
          <w:sz w:val="40"/>
          <w:szCs w:val="40"/>
        </w:rPr>
      </w:pPr>
      <w:r w:rsidDel="00000000" w:rsidR="00000000" w:rsidRPr="00000000">
        <w:rPr>
          <w:rFonts w:ascii="Comic Sans MS" w:cs="Comic Sans MS" w:eastAsia="Comic Sans MS" w:hAnsi="Comic Sans MS"/>
          <w:sz w:val="40"/>
          <w:szCs w:val="40"/>
          <w:rtl w:val="0"/>
        </w:rPr>
        <w:t xml:space="preserve">Emily Ho</w:t>
      </w:r>
    </w:p>
    <w:p w:rsidR="00000000" w:rsidDel="00000000" w:rsidP="00000000" w:rsidRDefault="00000000" w:rsidRPr="00000000" w14:paraId="00000036">
      <w:pPr>
        <w:rPr>
          <w:rFonts w:ascii="Lobster" w:cs="Lobster" w:eastAsia="Lobster" w:hAnsi="Lobster"/>
          <w:sz w:val="40"/>
          <w:szCs w:val="40"/>
        </w:rPr>
      </w:pPr>
      <w:r w:rsidDel="00000000" w:rsidR="00000000" w:rsidRPr="00000000">
        <w:rPr>
          <w:rFonts w:ascii="Lobster" w:cs="Lobster" w:eastAsia="Lobster" w:hAnsi="Lobster"/>
          <w:sz w:val="40"/>
          <w:szCs w:val="40"/>
          <w:rtl w:val="0"/>
        </w:rPr>
        <w:t xml:space="preserve">Bianca Zhang</w:t>
      </w:r>
    </w:p>
    <w:p w:rsidR="00000000" w:rsidDel="00000000" w:rsidP="00000000" w:rsidRDefault="00000000" w:rsidRPr="00000000" w14:paraId="00000037">
      <w:pPr>
        <w:rPr>
          <w:rFonts w:ascii="Caveat" w:cs="Caveat" w:eastAsia="Caveat" w:hAnsi="Caveat"/>
          <w:sz w:val="48"/>
          <w:szCs w:val="48"/>
        </w:rPr>
      </w:pPr>
      <w:r w:rsidDel="00000000" w:rsidR="00000000" w:rsidRPr="00000000">
        <w:rPr>
          <w:rFonts w:ascii="Amatic SC" w:cs="Amatic SC" w:eastAsia="Amatic SC" w:hAnsi="Amatic SC"/>
          <w:sz w:val="40"/>
          <w:szCs w:val="40"/>
          <w:rtl w:val="0"/>
        </w:rPr>
        <w:t xml:space="preserve">Reyana Khan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aveat" w:cs="Caveat" w:eastAsia="Caveat" w:hAnsi="Caveat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Date: 11.08.2026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veat">
    <w:embedRegular w:fontKey="{00000000-0000-0000-0000-000000000000}" r:id="rId3" w:subsetted="0"/>
    <w:embedBold w:fontKey="{00000000-0000-0000-0000-000000000000}" r:id="rId4" w:subsetted="0"/>
  </w:font>
  <w:font w:name="Lobster">
    <w:embedRegular w:fontKey="{00000000-0000-0000-0000-000000000000}" r:id="rId5" w:subsetted="0"/>
  </w:font>
  <w:font w:name="Amatic SC">
    <w:embedRegular w:fontKey="{00000000-0000-0000-0000-000000000000}" r:id="rId6" w:subsetted="0"/>
    <w:embedBold w:fontKey="{00000000-0000-0000-0000-000000000000}" r:id="rId7" w:subsetted="0"/>
  </w:font>
  <w:font w:name="Pacific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llie-feng/pushnpray_DECO35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veat-regular.ttf"/><Relationship Id="rId4" Type="http://schemas.openxmlformats.org/officeDocument/2006/relationships/font" Target="fonts/Caveat-bold.ttf"/><Relationship Id="rId5" Type="http://schemas.openxmlformats.org/officeDocument/2006/relationships/font" Target="fonts/Lobster-regular.ttf"/><Relationship Id="rId6" Type="http://schemas.openxmlformats.org/officeDocument/2006/relationships/font" Target="fonts/AmaticSC-regular.ttf"/><Relationship Id="rId7" Type="http://schemas.openxmlformats.org/officeDocument/2006/relationships/font" Target="fonts/AmaticSC-bold.ttf"/><Relationship Id="rId8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