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00000545454543" w:lineRule="auto"/>
        <w:rPr>
          <w:b w:val="1"/>
          <w:bCs w:val="1"/>
        </w:rPr>
      </w:pPr>
      <w:r w:rsidDel="00000000" w:rsidR="00000000" w:rsidRPr="00000000">
        <w:rPr>
          <w:b w:val="1"/>
          <w:bCs w:val="1"/>
          <w:rtl w:val="0"/>
        </w:rPr>
        <w:t xml:space="preserve">Experience Requirements</w:t>
      </w:r>
    </w:p>
    <w:p w:rsidR="00000000" w:rsidDel="00000000" w:rsidP="00000000" w:rsidRDefault="00000000" w:rsidRPr="00000000" w14:paraId="00000002">
      <w:pPr>
        <w:spacing w:line="276.00000545454543" w:lineRule="auto"/>
        <w:rPr/>
      </w:pPr>
      <w:r w:rsidDel="00000000" w:rsidR="00000000" w:rsidRPr="00000000">
        <w:rPr>
          <w:rtl w:val="0"/>
        </w:rPr>
        <w:t xml:space="preserve">Derived from probe and interview evidence, and organised using the location framework (awareness, coordination, collaboration, synchronous/asynchronous interaction, location-awareness) recommended for this project.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276.00000545454543" w:lineRule="auto"/>
        <w:rPr/>
      </w:pPr>
      <w:r w:rsidDel="00000000" w:rsidR="00000000" w:rsidRPr="00000000">
        <w:rPr>
          <w:b w:val="1"/>
          <w:bCs w:val="1"/>
          <w:rtl w:val="0"/>
        </w:rPr>
        <w:t xml:space="preserve">1. Low-effort, low-stakes participation</w:t>
        <w:br w:type="textWrapping"/>
      </w:r>
      <w:r w:rsidDel="00000000" w:rsidR="00000000" w:rsidRPr="00000000">
        <w:rPr>
          <w:rtl w:val="0"/>
        </w:rPr>
        <w:t xml:space="preserve">The experience must be usable in seconds, without planning or explanation, so passing-by becomes participation. E.g. the intended user would be in a location that has a tablet/station available, and if they are interested in what they see they can make the decision to participate. There is no prompting/encouragement from any outside source. </w:t>
        <w:br w:type="textWrapping"/>
      </w:r>
    </w:p>
    <w:p w:rsidR="00000000" w:rsidDel="00000000" w:rsidP="00000000" w:rsidRDefault="00000000" w:rsidRPr="00000000" w14:paraId="00000005">
      <w:pPr>
        <w:numPr>
          <w:ilvl w:val="0"/>
          <w:numId w:val="5"/>
        </w:numPr>
        <w:spacing w:line="276.00000545454543" w:lineRule="auto"/>
        <w:ind w:left="720" w:hanging="360"/>
        <w:rPr>
          <w:u w:val="none"/>
        </w:rPr>
      </w:pPr>
      <w:r w:rsidDel="00000000" w:rsidR="00000000" w:rsidRPr="00000000">
        <w:rPr>
          <w:rtl w:val="0"/>
        </w:rPr>
        <w:t xml:space="preserve">Probe data showed sustained engagement with a low-effort, anonymous format where students contributed without prompting (seen in the writing exercise we set up).</w:t>
      </w:r>
    </w:p>
    <w:p w:rsidR="00000000" w:rsidDel="00000000" w:rsidP="00000000" w:rsidRDefault="00000000" w:rsidRPr="00000000" w14:paraId="00000006">
      <w:pPr>
        <w:spacing w:line="276.00000545454543" w:lineRule="auto"/>
        <w:rPr/>
      </w:pPr>
      <w:r w:rsidDel="00000000" w:rsidR="00000000" w:rsidRPr="00000000">
        <w:rPr>
          <w:rtl w:val="0"/>
        </w:rPr>
      </w:r>
    </w:p>
    <w:p w:rsidR="00000000" w:rsidDel="00000000" w:rsidP="00000000" w:rsidRDefault="00000000" w:rsidRPr="00000000" w14:paraId="00000007">
      <w:pPr>
        <w:spacing w:line="276.00000545454543" w:lineRule="auto"/>
        <w:rPr/>
      </w:pPr>
      <w:r w:rsidDel="00000000" w:rsidR="00000000" w:rsidRPr="00000000">
        <w:rPr>
          <w:b w:val="1"/>
          <w:bCs w:val="1"/>
          <w:rtl w:val="0"/>
        </w:rPr>
        <w:t xml:space="preserve">2. Optional identity disclosure</w:t>
        <w:br w:type="textWrapping"/>
      </w:r>
      <w:r w:rsidDel="00000000" w:rsidR="00000000" w:rsidRPr="00000000">
        <w:rPr>
          <w:rtl w:val="0"/>
        </w:rPr>
        <w:t xml:space="preserve">Users choose anonymous or public per entry, keeping social risk low when interacting with strangers.</w:t>
      </w:r>
    </w:p>
    <w:p w:rsidR="00000000" w:rsidDel="00000000" w:rsidP="00000000" w:rsidRDefault="00000000" w:rsidRPr="00000000" w14:paraId="00000008">
      <w:pPr>
        <w:numPr>
          <w:ilvl w:val="0"/>
          <w:numId w:val="2"/>
        </w:numPr>
        <w:spacing w:line="276.00000545454543" w:lineRule="auto"/>
        <w:ind w:left="720" w:hanging="360"/>
        <w:rPr>
          <w:u w:val="none"/>
        </w:rPr>
      </w:pPr>
      <w:r w:rsidDel="00000000" w:rsidR="00000000" w:rsidRPr="00000000">
        <w:rPr>
          <w:rtl w:val="0"/>
        </w:rPr>
        <w:t xml:space="preserve">Interviews confirmed willingness to engage only when framed as fun, whimsical and low-stakes. We had interviewees mention that the feeling of being watched or judged is more intense if their identity or face is disclosed, and so being anonymous makes the experience more enjoyable.</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They want non committal ways to communicate that don’t involve revealing their identity (like using emoticons/gifs, short voice notes or pre-written texts to send to each other)</w:t>
      </w:r>
    </w:p>
    <w:p w:rsidR="00000000" w:rsidDel="00000000" w:rsidP="00000000" w:rsidRDefault="00000000" w:rsidRPr="00000000" w14:paraId="0000000A">
      <w:pPr>
        <w:spacing w:line="276.00000545454543" w:lineRule="auto"/>
        <w:rPr/>
      </w:pPr>
      <w:r w:rsidDel="00000000" w:rsidR="00000000" w:rsidRPr="00000000">
        <w:rPr>
          <w:rtl w:val="0"/>
        </w:rPr>
      </w:r>
    </w:p>
    <w:p w:rsidR="00000000" w:rsidDel="00000000" w:rsidP="00000000" w:rsidRDefault="00000000" w:rsidRPr="00000000" w14:paraId="0000000B">
      <w:pPr>
        <w:spacing w:line="276.00000545454543" w:lineRule="auto"/>
        <w:rPr>
          <w:i w:val="1"/>
          <w:iCs w:val="1"/>
        </w:rPr>
      </w:pPr>
      <w:r w:rsidDel="00000000" w:rsidR="00000000" w:rsidRPr="00000000">
        <w:rPr>
          <w:b w:val="1"/>
          <w:bCs w:val="1"/>
          <w:rtl w:val="0"/>
        </w:rPr>
        <w:t xml:space="preserve">3. Location-awareness is the main hook for synchronous engagement</w:t>
        <w:br w:type="textWrapping"/>
      </w:r>
      <w:r w:rsidDel="00000000" w:rsidR="00000000" w:rsidRPr="00000000">
        <w:rPr>
          <w:rtl w:val="0"/>
        </w:rPr>
        <w:t xml:space="preserve">Prompts, content, and tablet placement must respond to real physical context and natural dwell time.</w:t>
        <w:br w:type="textWrapping"/>
      </w:r>
      <w:r w:rsidDel="00000000" w:rsidR="00000000" w:rsidRPr="00000000">
        <w:rPr>
          <w:rtl w:val="0"/>
        </w:rPr>
      </w:r>
    </w:p>
    <w:p w:rsidR="00000000" w:rsidDel="00000000" w:rsidP="00000000" w:rsidRDefault="00000000" w:rsidRPr="00000000" w14:paraId="0000000C">
      <w:pPr>
        <w:numPr>
          <w:ilvl w:val="0"/>
          <w:numId w:val="1"/>
        </w:numPr>
        <w:spacing w:line="276.00000545454543" w:lineRule="auto"/>
        <w:ind w:left="720" w:hanging="360"/>
        <w:rPr>
          <w:u w:val="none"/>
        </w:rPr>
      </w:pPr>
      <w:r w:rsidDel="00000000" w:rsidR="00000000" w:rsidRPr="00000000">
        <w:rPr>
          <w:rtl w:val="0"/>
        </w:rPr>
        <w:t xml:space="preserve">Probe placement data (printers/kitchens/random spots in the library) generated significantly more engagement than high-traffic passing zones. The main takeaway was that creating a station in a “waiting area” of sorts led to students engaging with the probes.</w:t>
      </w:r>
    </w:p>
    <w:p w:rsidR="00000000" w:rsidDel="00000000" w:rsidP="00000000" w:rsidRDefault="00000000" w:rsidRPr="00000000" w14:paraId="0000000D">
      <w:pPr>
        <w:spacing w:line="276.00000545454543" w:lineRule="auto"/>
        <w:rPr/>
      </w:pPr>
      <w:r w:rsidDel="00000000" w:rsidR="00000000" w:rsidRPr="00000000">
        <w:rPr>
          <w:rtl w:val="0"/>
        </w:rPr>
      </w:r>
    </w:p>
    <w:p w:rsidR="00000000" w:rsidDel="00000000" w:rsidP="00000000" w:rsidRDefault="00000000" w:rsidRPr="00000000" w14:paraId="0000000E">
      <w:pPr>
        <w:spacing w:line="276.00000545454543" w:lineRule="auto"/>
        <w:rPr/>
      </w:pPr>
      <w:r w:rsidDel="00000000" w:rsidR="00000000" w:rsidRPr="00000000">
        <w:rPr>
          <w:b w:val="1"/>
          <w:bCs w:val="1"/>
          <w:rtl w:val="0"/>
        </w:rPr>
        <w:t xml:space="preserve">4. Asynchronous awareness across time (Trace)</w:t>
        <w:br w:type="textWrapping"/>
      </w:r>
      <w:r w:rsidDel="00000000" w:rsidR="00000000" w:rsidRPr="00000000">
        <w:rPr>
          <w:rtl w:val="0"/>
        </w:rPr>
        <w:t xml:space="preserve">Users should feel connected to a place and to past/future strangers without needing to be co-present.</w:t>
      </w:r>
    </w:p>
    <w:p w:rsidR="00000000" w:rsidDel="00000000" w:rsidP="00000000" w:rsidRDefault="00000000" w:rsidRPr="00000000" w14:paraId="0000000F">
      <w:pPr>
        <w:spacing w:line="276.00000545454543" w:lineRule="auto"/>
        <w:rPr/>
      </w:pPr>
      <w:r w:rsidDel="00000000" w:rsidR="00000000" w:rsidRPr="00000000">
        <w:rPr>
          <w:rtl w:val="0"/>
        </w:rPr>
      </w:r>
    </w:p>
    <w:p w:rsidR="00000000" w:rsidDel="00000000" w:rsidP="00000000" w:rsidRDefault="00000000" w:rsidRPr="00000000" w14:paraId="00000010">
      <w:pPr>
        <w:spacing w:line="276.00000545454543" w:lineRule="auto"/>
        <w:rPr/>
      </w:pPr>
      <w:r w:rsidDel="00000000" w:rsidR="00000000" w:rsidRPr="00000000">
        <w:rPr>
          <w:b w:val="1"/>
          <w:bCs w:val="1"/>
          <w:rtl w:val="0"/>
        </w:rPr>
        <w:t xml:space="preserve">5. Genuine, unscheduled synchronous collaboration (Link-Up)</w:t>
        <w:br w:type="textWrapping"/>
      </w:r>
      <w:r w:rsidDel="00000000" w:rsidR="00000000" w:rsidRPr="00000000">
        <w:rPr>
          <w:rtl w:val="0"/>
        </w:rPr>
        <w:t xml:space="preserve">When two people do coincide, the system must preserve real spontaneity - no matching, queueing, or scheduling, or the interaction stops feeling authentic and becomes just another chat app.</w:t>
      </w:r>
    </w:p>
    <w:p w:rsidR="00000000" w:rsidDel="00000000" w:rsidP="00000000" w:rsidRDefault="00000000" w:rsidRPr="00000000" w14:paraId="00000011">
      <w:pPr>
        <w:spacing w:line="276.00000545454543" w:lineRule="auto"/>
        <w:rPr/>
      </w:pPr>
      <w:r w:rsidDel="00000000" w:rsidR="00000000" w:rsidRPr="00000000">
        <w:rPr>
          <w:rtl w:val="0"/>
        </w:rPr>
      </w:r>
    </w:p>
    <w:p w:rsidR="00000000" w:rsidDel="00000000" w:rsidP="00000000" w:rsidRDefault="00000000" w:rsidRPr="00000000" w14:paraId="00000012">
      <w:pPr>
        <w:spacing w:line="276.00000545454543" w:lineRule="auto"/>
        <w:rPr/>
      </w:pPr>
      <w:r w:rsidDel="00000000" w:rsidR="00000000" w:rsidRPr="00000000">
        <w:rPr>
          <w:b w:val="1"/>
          <w:bCs w:val="1"/>
          <w:rtl w:val="0"/>
        </w:rPr>
        <w:t xml:space="preserve">6. Implicit coordination over explicit negotiation</w:t>
        <w:br w:type="textWrapping"/>
      </w:r>
      <w:r w:rsidDel="00000000" w:rsidR="00000000" w:rsidRPr="00000000">
        <w:rPr>
          <w:rtl w:val="0"/>
        </w:rPr>
        <w:t xml:space="preserve">Strangers should be able to collaborate without logging in, messaging first, or agreeing on what to do. Shared canvas and prompts aid the coordinating.</w:t>
      </w:r>
    </w:p>
    <w:p w:rsidR="00000000" w:rsidDel="00000000" w:rsidP="00000000" w:rsidRDefault="00000000" w:rsidRPr="00000000" w14:paraId="00000013">
      <w:pPr>
        <w:spacing w:line="276.00000545454543" w:lineRule="auto"/>
        <w:rPr/>
      </w:pPr>
      <w:r w:rsidDel="00000000" w:rsidR="00000000" w:rsidRPr="00000000">
        <w:rPr>
          <w:rtl w:val="0"/>
        </w:rPr>
      </w:r>
    </w:p>
    <w:p w:rsidR="00000000" w:rsidDel="00000000" w:rsidP="00000000" w:rsidRDefault="00000000" w:rsidRPr="00000000" w14:paraId="00000014">
      <w:pPr>
        <w:spacing w:line="276.00000545454543" w:lineRule="auto"/>
        <w:rPr/>
      </w:pPr>
      <w:r w:rsidDel="00000000" w:rsidR="00000000" w:rsidRPr="00000000">
        <w:rPr>
          <w:b w:val="1"/>
          <w:bCs w:val="1"/>
          <w:rtl w:val="0"/>
        </w:rPr>
        <w:t xml:space="preserve">7. Playful tone over utility/productivity framing</w:t>
        <w:br w:type="textWrapping"/>
      </w:r>
      <w:r w:rsidDel="00000000" w:rsidR="00000000" w:rsidRPr="00000000">
        <w:rPr>
          <w:rtl w:val="0"/>
        </w:rPr>
        <w:t xml:space="preserve">The experience should read as fun and novel, not transactional - this shapes visual design, prompt language and interaction pacing.</w:t>
      </w:r>
    </w:p>
    <w:p w:rsidR="00000000" w:rsidDel="00000000" w:rsidP="00000000" w:rsidRDefault="00000000" w:rsidRPr="00000000" w14:paraId="00000015">
      <w:pPr>
        <w:spacing w:line="276.00000545454543" w:lineRule="auto"/>
        <w:rPr/>
      </w:pPr>
      <w:r w:rsidDel="00000000" w:rsidR="00000000" w:rsidRPr="00000000">
        <w:rPr>
          <w:rtl w:val="0"/>
        </w:rPr>
      </w:r>
    </w:p>
    <w:p w:rsidR="00000000" w:rsidDel="00000000" w:rsidP="00000000" w:rsidRDefault="00000000" w:rsidRPr="00000000" w14:paraId="00000016">
      <w:pPr>
        <w:spacing w:line="276.00000545454543" w:lineRule="auto"/>
        <w:rPr/>
      </w:pPr>
      <w:r w:rsidDel="00000000" w:rsidR="00000000" w:rsidRPr="00000000">
        <w:rPr>
          <w:b w:val="1"/>
          <w:bCs w:val="1"/>
          <w:rtl w:val="0"/>
        </w:rPr>
        <w:t xml:space="preserve">8. Baseline safety and moderation</w:t>
        <w:br w:type="textWrapping"/>
      </w:r>
      <w:r w:rsidDel="00000000" w:rsidR="00000000" w:rsidRPr="00000000">
        <w:rPr>
          <w:rtl w:val="0"/>
        </w:rPr>
        <w:t xml:space="preserve">Anonymous input + public/shared campus space means basic content moderation is a non-negotiable requirement, not a stretch feature.</w:t>
      </w:r>
    </w:p>
    <w:p w:rsidR="00000000" w:rsidDel="00000000" w:rsidP="00000000" w:rsidRDefault="00000000" w:rsidRPr="00000000" w14:paraId="00000017">
      <w:pPr>
        <w:spacing w:line="276.00000545454543" w:lineRule="auto"/>
        <w:rPr/>
      </w:pPr>
      <w:r w:rsidDel="00000000" w:rsidR="00000000" w:rsidRPr="00000000">
        <w:rPr>
          <w:rtl w:val="0"/>
        </w:rPr>
      </w:r>
    </w:p>
    <w:p w:rsidR="00000000" w:rsidDel="00000000" w:rsidP="00000000" w:rsidRDefault="00000000" w:rsidRPr="00000000" w14:paraId="00000018">
      <w:pPr>
        <w:spacing w:line="276.00000545454543" w:lineRule="auto"/>
        <w:rPr/>
      </w:pPr>
      <w:r w:rsidDel="00000000" w:rsidR="00000000" w:rsidRPr="00000000">
        <w:rPr>
          <w:b w:val="1"/>
          <w:bCs w:val="1"/>
          <w:rtl w:val="0"/>
        </w:rPr>
        <w:t xml:space="preserve">9. A sense of cumulative, ongoing connection to place</w:t>
        <w:br w:type="textWrapping"/>
      </w:r>
      <w:r w:rsidDel="00000000" w:rsidR="00000000" w:rsidRPr="00000000">
        <w:rPr>
          <w:rtl w:val="0"/>
        </w:rPr>
        <w:t xml:space="preserve">Via the personal archive so that contributing feels like it adds to something, not a one-off throwaway act.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People who aren’t in a rush to be somewhere (waiting for food, other peoples food, printer)</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Next few versions: try including public signing/get more opinions on it</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For our experience requirements, we took what we learned from our probes and interviews and turned it into a clear set of things the design actually has to deliver.</w:t>
      </w:r>
    </w:p>
    <w:p w:rsidR="00000000" w:rsidDel="00000000" w:rsidP="00000000" w:rsidRDefault="00000000" w:rsidRPr="00000000" w14:paraId="0000001F">
      <w:pPr>
        <w:spacing w:after="240" w:before="240" w:lineRule="auto"/>
        <w:rPr/>
      </w:pPr>
      <w:r w:rsidDel="00000000" w:rsidR="00000000" w:rsidRPr="00000000">
        <w:rPr>
          <w:rtl w:val="0"/>
        </w:rPr>
        <w:t xml:space="preserve">We used the location framework from the course (awareness, coordination, collaboration, sync/async interaction) to organise these, so they're not just a feature list, they're tied back to evidence A few of our key findings are: </w:t>
      </w:r>
    </w:p>
    <w:p w:rsidR="00000000" w:rsidDel="00000000" w:rsidP="00000000" w:rsidRDefault="00000000" w:rsidRPr="00000000" w14:paraId="00000020">
      <w:pPr>
        <w:numPr>
          <w:ilvl w:val="0"/>
          <w:numId w:val="4"/>
        </w:numPr>
        <w:spacing w:after="0" w:afterAutospacing="0" w:before="240" w:lineRule="auto"/>
        <w:ind w:left="720" w:hanging="360"/>
        <w:rPr>
          <w:u w:val="none"/>
        </w:rPr>
      </w:pPr>
      <w:r w:rsidDel="00000000" w:rsidR="00000000" w:rsidRPr="00000000">
        <w:rPr>
          <w:rtl w:val="0"/>
        </w:rPr>
        <w:t xml:space="preserve">Participation has to be low-effort and low-stakes. Our probe showed people contributed without any prompting, as long as it took seconds, not minutes.</w:t>
      </w:r>
    </w:p>
    <w:p w:rsidR="00000000" w:rsidDel="00000000" w:rsidP="00000000" w:rsidRDefault="00000000" w:rsidRPr="00000000" w14:paraId="00000021">
      <w:pPr>
        <w:numPr>
          <w:ilvl w:val="0"/>
          <w:numId w:val="4"/>
        </w:numPr>
        <w:spacing w:after="0" w:afterAutospacing="0" w:before="0" w:beforeAutospacing="0" w:lineRule="auto"/>
        <w:ind w:left="720" w:hanging="360"/>
        <w:rPr>
          <w:u w:val="none"/>
        </w:rPr>
      </w:pPr>
      <w:r w:rsidDel="00000000" w:rsidR="00000000" w:rsidRPr="00000000">
        <w:rPr>
          <w:rtl w:val="0"/>
        </w:rPr>
        <w:t xml:space="preserve">Anonymity has to be optional and easy. Interviewees told us being watched or judged felt more intense when their identity was visible, so keeping that non-committal is important for making sure people engage.</w:t>
      </w:r>
    </w:p>
    <w:p w:rsidR="00000000" w:rsidDel="00000000" w:rsidP="00000000" w:rsidRDefault="00000000" w:rsidRPr="00000000" w14:paraId="00000022">
      <w:pPr>
        <w:numPr>
          <w:ilvl w:val="0"/>
          <w:numId w:val="4"/>
        </w:numPr>
        <w:spacing w:after="240" w:before="0" w:beforeAutospacing="0" w:lineRule="auto"/>
        <w:ind w:left="720" w:hanging="360"/>
        <w:rPr>
          <w:u w:val="none"/>
        </w:rPr>
      </w:pPr>
      <w:r w:rsidDel="00000000" w:rsidR="00000000" w:rsidRPr="00000000">
        <w:rPr>
          <w:rtl w:val="0"/>
        </w:rPr>
        <w:t xml:space="preserve">And location has to be the actual hook, not just a nice-to-have. Our probe placement data showed waiting spots like printers and kitchen areas massively outperformed high-traffic zones. That directly shaped where we're putting our tablets.</w:t>
      </w:r>
    </w:p>
    <w:p w:rsidR="00000000" w:rsidDel="00000000" w:rsidP="00000000" w:rsidRDefault="00000000" w:rsidRPr="00000000" w14:paraId="00000023">
      <w:pPr>
        <w:spacing w:after="240" w:before="240" w:lineRule="auto"/>
        <w:rPr/>
      </w:pPr>
      <w:r w:rsidDel="00000000" w:rsidR="00000000" w:rsidRPr="00000000">
        <w:rPr>
          <w:rtl w:val="0"/>
        </w:rPr>
        <w:t xml:space="preserve">Another thing is that our Link-Up feature depends on unscheduled coincidence, which is the core to keeping it feeling authentic, but that also means it'll happen rarely. So most users' first experience will actually be the asynchronous Trace side, not the collaborative one. That's something we want to test for in evaluation.</w:t>
      </w:r>
    </w:p>
    <w:p w:rsidR="00000000" w:rsidDel="00000000" w:rsidP="00000000" w:rsidRDefault="00000000" w:rsidRPr="00000000" w14:paraId="00000024">
      <w:pPr>
        <w:spacing w:after="240" w:before="240" w:lineRule="auto"/>
        <w:rPr/>
      </w:pPr>
      <w:r w:rsidDel="00000000" w:rsidR="00000000" w:rsidRPr="00000000">
        <w:rPr>
          <w:rtl w:val="0"/>
        </w:rPr>
        <w:t xml:space="preserve">Next, we're refining these against what we learn from user testing, and writing them up more formally for the wiki.</w:t>
      </w:r>
    </w:p>
    <w:p w:rsidR="00000000" w:rsidDel="00000000" w:rsidP="00000000" w:rsidRDefault="00000000" w:rsidRPr="00000000" w14:paraId="00000025">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