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4A39" w14:textId="7D4CADAE" w:rsidR="00AF6D58" w:rsidRPr="00AF6D58" w:rsidRDefault="00AF6D58" w:rsidP="00AF6D5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F6D58">
        <w:rPr>
          <w:rFonts w:ascii="Arial" w:hAnsi="Arial" w:cs="Arial"/>
          <w:b/>
          <w:bCs/>
          <w:sz w:val="24"/>
          <w:szCs w:val="24"/>
          <w:lang w:val="es-ES"/>
        </w:rPr>
        <w:t>Portafolio de IA (</w:t>
      </w:r>
      <w:r w:rsidRPr="00AF6D58">
        <w:rPr>
          <w:rFonts w:ascii="Arial" w:hAnsi="Arial" w:cs="Arial"/>
          <w:b/>
          <w:bCs/>
          <w:sz w:val="24"/>
          <w:szCs w:val="24"/>
          <w:lang w:val="es-ES"/>
        </w:rPr>
        <w:t xml:space="preserve">Tercera </w:t>
      </w:r>
      <w:r w:rsidRPr="00AF6D58">
        <w:rPr>
          <w:rFonts w:ascii="Arial" w:hAnsi="Arial" w:cs="Arial"/>
          <w:b/>
          <w:bCs/>
          <w:sz w:val="24"/>
          <w:szCs w:val="24"/>
          <w:lang w:val="es-ES"/>
        </w:rPr>
        <w:t xml:space="preserve">Clase) : </w:t>
      </w:r>
    </w:p>
    <w:p w14:paraId="2AD73BC2" w14:textId="458CE5F7" w:rsidR="00AF6D58" w:rsidRPr="00AF6D58" w:rsidRDefault="00AF6D58" w:rsidP="00AF6D58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AF6D58">
        <w:rPr>
          <w:rFonts w:ascii="Arial" w:hAnsi="Arial" w:cs="Arial"/>
          <w:b/>
          <w:bCs/>
          <w:sz w:val="24"/>
          <w:szCs w:val="24"/>
          <w:lang w:val="es-ES"/>
        </w:rPr>
        <w:t>Actividad #</w:t>
      </w:r>
      <w:r w:rsidRPr="00AF6D58">
        <w:rPr>
          <w:rFonts w:ascii="Arial" w:hAnsi="Arial" w:cs="Arial"/>
          <w:b/>
          <w:bCs/>
          <w:sz w:val="24"/>
          <w:szCs w:val="24"/>
          <w:lang w:val="es-ES"/>
        </w:rPr>
        <w:t>3</w:t>
      </w:r>
      <w:r w:rsidRPr="00AF6D58">
        <w:rPr>
          <w:rFonts w:ascii="Arial" w:hAnsi="Arial" w:cs="Arial"/>
          <w:b/>
          <w:bCs/>
          <w:sz w:val="24"/>
          <w:szCs w:val="24"/>
          <w:lang w:val="es-ES"/>
        </w:rPr>
        <w:t xml:space="preserve"> :</w:t>
      </w:r>
    </w:p>
    <w:p w14:paraId="2FDD7F7B" w14:textId="1C031BEF" w:rsidR="00AF6D58" w:rsidRPr="00AF6D58" w:rsidRDefault="00AF6D58" w:rsidP="00AF6D58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AF6D58">
        <w:rPr>
          <w:rFonts w:ascii="Arial" w:hAnsi="Arial" w:cs="Arial"/>
          <w:sz w:val="24"/>
          <w:szCs w:val="24"/>
        </w:rPr>
        <w:t>Si el puerto está ocupado no está disponible para otro proceso u otra aplicación.</w:t>
      </w:r>
    </w:p>
    <w:p w14:paraId="4D83FBE3" w14:textId="77777777" w:rsidR="00AF6D58" w:rsidRDefault="00AF6D58" w:rsidP="00AF6D58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F6D58">
        <w:rPr>
          <w:rFonts w:ascii="Arial" w:hAnsi="Arial" w:cs="Arial"/>
          <w:sz w:val="24"/>
          <w:szCs w:val="24"/>
        </w:rPr>
        <w:t>netstat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-ano | </w:t>
      </w:r>
      <w:proofErr w:type="spellStart"/>
      <w:r w:rsidRPr="00AF6D58">
        <w:rPr>
          <w:rFonts w:ascii="Arial" w:hAnsi="Arial" w:cs="Arial"/>
          <w:sz w:val="24"/>
          <w:szCs w:val="24"/>
        </w:rPr>
        <w:t>findstr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:8080</w:t>
      </w:r>
      <w:r w:rsidRPr="00AF6D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F6D58">
        <w:rPr>
          <w:rFonts w:ascii="Arial" w:hAnsi="Arial" w:cs="Arial"/>
          <w:sz w:val="24"/>
          <w:szCs w:val="24"/>
        </w:rPr>
        <w:t>despues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 muestra </w:t>
      </w:r>
      <w:r w:rsidRPr="00AF6D58">
        <w:rPr>
          <w:rFonts w:ascii="Arial" w:hAnsi="Arial" w:cs="Arial"/>
          <w:sz w:val="24"/>
          <w:szCs w:val="24"/>
        </w:rPr>
        <w:t xml:space="preserve">el PID del proceso y </w:t>
      </w:r>
      <w:proofErr w:type="spellStart"/>
      <w:r w:rsidRPr="00AF6D58">
        <w:rPr>
          <w:rFonts w:ascii="Arial" w:hAnsi="Arial" w:cs="Arial"/>
          <w:sz w:val="24"/>
          <w:szCs w:val="24"/>
        </w:rPr>
        <w:t>tasklist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| </w:t>
      </w:r>
      <w:proofErr w:type="spellStart"/>
      <w:r w:rsidRPr="00AF6D58">
        <w:rPr>
          <w:rFonts w:ascii="Arial" w:hAnsi="Arial" w:cs="Arial"/>
          <w:sz w:val="24"/>
          <w:szCs w:val="24"/>
        </w:rPr>
        <w:t>findstr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el PID remplazado por el </w:t>
      </w:r>
      <w:proofErr w:type="spellStart"/>
      <w:r w:rsidRPr="00AF6D58">
        <w:rPr>
          <w:rFonts w:ascii="Arial" w:hAnsi="Arial" w:cs="Arial"/>
          <w:sz w:val="24"/>
          <w:szCs w:val="24"/>
        </w:rPr>
        <w:t>numero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que se encontró</w:t>
      </w:r>
      <w:r>
        <w:rPr>
          <w:rFonts w:ascii="Arial" w:hAnsi="Arial" w:cs="Arial"/>
          <w:sz w:val="24"/>
          <w:szCs w:val="24"/>
        </w:rPr>
        <w:t>.</w:t>
      </w:r>
    </w:p>
    <w:p w14:paraId="1FD1AA13" w14:textId="1D19E7FC" w:rsidR="00AF6D58" w:rsidRDefault="00AF6D58" w:rsidP="00AF6D58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F6D58">
        <w:rPr>
          <w:rFonts w:ascii="Arial" w:hAnsi="Arial" w:cs="Arial"/>
          <w:sz w:val="24"/>
          <w:szCs w:val="24"/>
        </w:rPr>
        <w:t>taskkill</w:t>
      </w:r>
      <w:proofErr w:type="spellEnd"/>
      <w:r w:rsidRPr="00AF6D58">
        <w:rPr>
          <w:rFonts w:ascii="Arial" w:hAnsi="Arial" w:cs="Arial"/>
          <w:sz w:val="24"/>
          <w:szCs w:val="24"/>
        </w:rPr>
        <w:t xml:space="preserve"> /PID 1234 /F, reemplazando el 1234 por el PID real.</w:t>
      </w:r>
      <w:r w:rsidRPr="00AF6D58">
        <w:rPr>
          <w:rFonts w:ascii="Arial" w:hAnsi="Arial" w:cs="Arial"/>
          <w:sz w:val="24"/>
          <w:szCs w:val="24"/>
        </w:rPr>
        <w:t xml:space="preserve"> </w:t>
      </w:r>
    </w:p>
    <w:p w14:paraId="4A5BCF91" w14:textId="5092565C" w:rsidR="00AF6D58" w:rsidRDefault="00AF6D58" w:rsidP="00AF6D58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Puertos dinámicos. Verificación de disponibilidad de puertos, cerrar de forma correcta los servidores </w:t>
      </w:r>
      <w:proofErr w:type="spellStart"/>
      <w:r>
        <w:rPr>
          <w:rFonts w:ascii="Arial" w:hAnsi="Arial" w:cs="Arial"/>
          <w:sz w:val="24"/>
          <w:szCs w:val="24"/>
        </w:rPr>
        <w:t>despúes</w:t>
      </w:r>
      <w:proofErr w:type="spellEnd"/>
      <w:r>
        <w:rPr>
          <w:rFonts w:ascii="Arial" w:hAnsi="Arial" w:cs="Arial"/>
          <w:sz w:val="24"/>
          <w:szCs w:val="24"/>
        </w:rPr>
        <w:t xml:space="preserve"> de su uso.</w:t>
      </w:r>
    </w:p>
    <w:p w14:paraId="5E668864" w14:textId="77777777" w:rsidR="00AF6D58" w:rsidRPr="00AF6D58" w:rsidRDefault="00AF6D58" w:rsidP="00AF6D58">
      <w:pPr>
        <w:pStyle w:val="Prrafodelista"/>
        <w:rPr>
          <w:rFonts w:ascii="Arial" w:hAnsi="Arial" w:cs="Arial"/>
          <w:sz w:val="24"/>
          <w:szCs w:val="24"/>
        </w:rPr>
      </w:pPr>
    </w:p>
    <w:sectPr w:rsidR="00AF6D58" w:rsidRPr="00AF6D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21A"/>
    <w:multiLevelType w:val="hybridMultilevel"/>
    <w:tmpl w:val="323EEF54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31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C2"/>
    <w:rsid w:val="001F54F6"/>
    <w:rsid w:val="0028134F"/>
    <w:rsid w:val="00505474"/>
    <w:rsid w:val="00634BC2"/>
    <w:rsid w:val="006415A9"/>
    <w:rsid w:val="00AF6D58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97216"/>
  <w15:chartTrackingRefBased/>
  <w15:docId w15:val="{CE8B8E56-D8EF-49A8-B7D4-0E500E98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58"/>
  </w:style>
  <w:style w:type="paragraph" w:styleId="Ttulo1">
    <w:name w:val="heading 1"/>
    <w:basedOn w:val="Normal"/>
    <w:next w:val="Normal"/>
    <w:link w:val="Ttulo1Car"/>
    <w:uiPriority w:val="9"/>
    <w:qFormat/>
    <w:rsid w:val="0063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B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B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B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B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2026-05-26T03:23:00Z</dcterms:created>
  <dcterms:modified xsi:type="dcterms:W3CDTF">2026-05-26T03:27:00Z</dcterms:modified>
</cp:coreProperties>
</file>