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B8C2A" w14:textId="07E86A7E" w:rsidR="001F54F6" w:rsidRPr="0078119B" w:rsidRDefault="00F966BA" w:rsidP="0078119B">
      <w:pPr>
        <w:spacing w:line="480" w:lineRule="auto"/>
        <w:jc w:val="both"/>
        <w:rPr>
          <w:rFonts w:ascii="Arial" w:hAnsi="Arial" w:cs="Arial"/>
          <w:b/>
          <w:bCs/>
          <w:sz w:val="24"/>
          <w:szCs w:val="24"/>
          <w:lang w:val="es-ES"/>
        </w:rPr>
      </w:pPr>
      <w:r w:rsidRPr="0078119B">
        <w:rPr>
          <w:rFonts w:ascii="Arial" w:hAnsi="Arial" w:cs="Arial"/>
          <w:b/>
          <w:bCs/>
          <w:sz w:val="24"/>
          <w:szCs w:val="24"/>
          <w:lang w:val="es-ES"/>
        </w:rPr>
        <w:t xml:space="preserve">Portafolio de IA (Segunda Clase) : </w:t>
      </w:r>
    </w:p>
    <w:p w14:paraId="048B3912" w14:textId="51F8F7BA" w:rsidR="00F966BA" w:rsidRPr="0078119B" w:rsidRDefault="00F966BA" w:rsidP="0078119B">
      <w:pPr>
        <w:spacing w:line="480" w:lineRule="auto"/>
        <w:jc w:val="both"/>
        <w:rPr>
          <w:rFonts w:ascii="Arial" w:hAnsi="Arial" w:cs="Arial"/>
          <w:b/>
          <w:bCs/>
          <w:sz w:val="24"/>
          <w:szCs w:val="24"/>
          <w:lang w:val="es-ES"/>
        </w:rPr>
      </w:pPr>
      <w:r w:rsidRPr="0078119B">
        <w:rPr>
          <w:rFonts w:ascii="Arial" w:hAnsi="Arial" w:cs="Arial"/>
          <w:b/>
          <w:bCs/>
          <w:sz w:val="24"/>
          <w:szCs w:val="24"/>
          <w:lang w:val="es-ES"/>
        </w:rPr>
        <w:t>Actividad #1 :</w:t>
      </w:r>
    </w:p>
    <w:p w14:paraId="06D220A9" w14:textId="5421BE09" w:rsidR="00F966BA" w:rsidRPr="0078119B" w:rsidRDefault="00F966BA" w:rsidP="0078119B">
      <w:pPr>
        <w:pStyle w:val="Prrafodelista"/>
        <w:numPr>
          <w:ilvl w:val="0"/>
          <w:numId w:val="1"/>
        </w:numPr>
        <w:spacing w:line="480" w:lineRule="auto"/>
        <w:jc w:val="both"/>
        <w:rPr>
          <w:rFonts w:ascii="Arial" w:hAnsi="Arial" w:cs="Arial"/>
          <w:sz w:val="24"/>
          <w:szCs w:val="24"/>
          <w:lang w:val="es-ES"/>
        </w:rPr>
      </w:pPr>
      <w:r w:rsidRPr="0078119B">
        <w:rPr>
          <w:rFonts w:ascii="Arial" w:hAnsi="Arial" w:cs="Arial"/>
          <w:sz w:val="24"/>
          <w:szCs w:val="24"/>
          <w:lang w:val="es-ES"/>
        </w:rPr>
        <w:t xml:space="preserve">Si está en parte correcto porque UDP suele ser más rápido ya que el no tiene la necesidad de establecer alguna conexión previa ni confirma la recepción de datos de la misma forma que TCP, </w:t>
      </w:r>
      <w:r w:rsidR="007868D8" w:rsidRPr="0078119B">
        <w:rPr>
          <w:rFonts w:ascii="Arial" w:hAnsi="Arial" w:cs="Arial"/>
          <w:sz w:val="24"/>
          <w:szCs w:val="24"/>
          <w:lang w:val="es-ES"/>
        </w:rPr>
        <w:t>porque aunque llega más rápido la información el archivo podría llegar corrupto y al esto ser así la UDP no es un protocolo totalmente fiable.</w:t>
      </w:r>
    </w:p>
    <w:p w14:paraId="436A8609" w14:textId="18EB007C" w:rsidR="007868D8" w:rsidRPr="0078119B" w:rsidRDefault="00CB040B" w:rsidP="0078119B">
      <w:pPr>
        <w:pStyle w:val="Prrafodelista"/>
        <w:numPr>
          <w:ilvl w:val="0"/>
          <w:numId w:val="1"/>
        </w:numPr>
        <w:spacing w:line="480" w:lineRule="auto"/>
        <w:jc w:val="both"/>
        <w:rPr>
          <w:rFonts w:ascii="Arial" w:hAnsi="Arial" w:cs="Arial"/>
          <w:sz w:val="24"/>
          <w:szCs w:val="24"/>
          <w:lang w:val="es-ES"/>
        </w:rPr>
      </w:pPr>
      <w:r w:rsidRPr="0078119B">
        <w:rPr>
          <w:rFonts w:ascii="Arial" w:hAnsi="Arial" w:cs="Arial"/>
          <w:sz w:val="24"/>
          <w:szCs w:val="24"/>
          <w:lang w:val="es-ES"/>
        </w:rPr>
        <w:t xml:space="preserve">    Los  3-Way handshake, ACK, retrasmisión de paquetes y ordenamiento de paquetes. Estos mecanismos son los que se pierden principalmente, además de la confiablidad y el control de flujo.</w:t>
      </w:r>
    </w:p>
    <w:p w14:paraId="73C460EB" w14:textId="5CD03233" w:rsidR="00CB040B" w:rsidRPr="0078119B" w:rsidRDefault="00CB040B" w:rsidP="0078119B">
      <w:pPr>
        <w:pStyle w:val="Prrafodelista"/>
        <w:numPr>
          <w:ilvl w:val="0"/>
          <w:numId w:val="1"/>
        </w:numPr>
        <w:spacing w:line="480" w:lineRule="auto"/>
        <w:jc w:val="both"/>
        <w:rPr>
          <w:rFonts w:ascii="Arial" w:hAnsi="Arial" w:cs="Arial"/>
          <w:sz w:val="24"/>
          <w:szCs w:val="24"/>
          <w:lang w:val="es-ES"/>
        </w:rPr>
      </w:pPr>
      <w:r w:rsidRPr="0078119B">
        <w:rPr>
          <w:rFonts w:ascii="Arial" w:hAnsi="Arial" w:cs="Arial"/>
          <w:sz w:val="24"/>
          <w:szCs w:val="24"/>
          <w:lang w:val="es-ES"/>
        </w:rPr>
        <w:t>La UDP es más útil cuando lo que se busca es la rapidez y no la calidad de la trasmisión de datos, un ejemplo de esto serían las videollamadas, los videojuegos o cualquier transmisión se sea en tiempo real pero que no haya problema si la información no llega completa.</w:t>
      </w:r>
    </w:p>
    <w:p w14:paraId="7F8E0383" w14:textId="1EBD363D" w:rsidR="00CB040B" w:rsidRPr="0078119B" w:rsidRDefault="00CB040B" w:rsidP="0078119B">
      <w:pPr>
        <w:pStyle w:val="Prrafodelista"/>
        <w:numPr>
          <w:ilvl w:val="0"/>
          <w:numId w:val="1"/>
        </w:numPr>
        <w:spacing w:line="480" w:lineRule="auto"/>
        <w:jc w:val="both"/>
        <w:rPr>
          <w:rFonts w:ascii="Arial" w:hAnsi="Arial" w:cs="Arial"/>
          <w:sz w:val="24"/>
          <w:szCs w:val="24"/>
          <w:lang w:val="es-ES"/>
        </w:rPr>
      </w:pPr>
      <w:r w:rsidRPr="0078119B">
        <w:rPr>
          <w:rFonts w:ascii="Arial" w:hAnsi="Arial" w:cs="Arial"/>
          <w:sz w:val="24"/>
          <w:szCs w:val="24"/>
          <w:lang w:val="es-ES"/>
        </w:rPr>
        <w:t xml:space="preserve"> En  el 3- </w:t>
      </w:r>
      <w:r w:rsidRPr="0078119B">
        <w:rPr>
          <w:rFonts w:ascii="Arial" w:hAnsi="Arial" w:cs="Arial"/>
          <w:sz w:val="24"/>
          <w:szCs w:val="24"/>
          <w:lang w:val="es-ES"/>
        </w:rPr>
        <w:t>Way handshake</w:t>
      </w:r>
      <w:r w:rsidRPr="0078119B">
        <w:rPr>
          <w:rFonts w:ascii="Arial" w:hAnsi="Arial" w:cs="Arial"/>
          <w:sz w:val="24"/>
          <w:szCs w:val="24"/>
          <w:lang w:val="es-ES"/>
        </w:rPr>
        <w:t xml:space="preserve"> la latencia incrementa debido a que se deben de recibir las tres señas de conexión antes de comenzar con la transferencia de datos, entonces, mientras se realizan muchas conexiones cortas todo el proceso debe de repetirse continuamente el tiempo de respuesta es cada vez mayor. </w:t>
      </w:r>
    </w:p>
    <w:sectPr w:rsidR="00CB040B" w:rsidRPr="0078119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E684B"/>
    <w:multiLevelType w:val="hybridMultilevel"/>
    <w:tmpl w:val="C6C882E0"/>
    <w:lvl w:ilvl="0" w:tplc="140A0011">
      <w:start w:val="1"/>
      <w:numFmt w:val="decimal"/>
      <w:lvlText w:val="%1)"/>
      <w:lvlJc w:val="left"/>
      <w:pPr>
        <w:ind w:left="501" w:hanging="360"/>
      </w:pPr>
      <w:rPr>
        <w:rFonts w:hint="default"/>
      </w:rPr>
    </w:lvl>
    <w:lvl w:ilvl="1" w:tplc="140A0019" w:tentative="1">
      <w:start w:val="1"/>
      <w:numFmt w:val="lowerLetter"/>
      <w:lvlText w:val="%2."/>
      <w:lvlJc w:val="left"/>
      <w:pPr>
        <w:ind w:left="1221" w:hanging="360"/>
      </w:pPr>
    </w:lvl>
    <w:lvl w:ilvl="2" w:tplc="140A001B" w:tentative="1">
      <w:start w:val="1"/>
      <w:numFmt w:val="lowerRoman"/>
      <w:lvlText w:val="%3."/>
      <w:lvlJc w:val="right"/>
      <w:pPr>
        <w:ind w:left="1941" w:hanging="180"/>
      </w:pPr>
    </w:lvl>
    <w:lvl w:ilvl="3" w:tplc="140A000F" w:tentative="1">
      <w:start w:val="1"/>
      <w:numFmt w:val="decimal"/>
      <w:lvlText w:val="%4."/>
      <w:lvlJc w:val="left"/>
      <w:pPr>
        <w:ind w:left="2661" w:hanging="360"/>
      </w:pPr>
    </w:lvl>
    <w:lvl w:ilvl="4" w:tplc="140A0019" w:tentative="1">
      <w:start w:val="1"/>
      <w:numFmt w:val="lowerLetter"/>
      <w:lvlText w:val="%5."/>
      <w:lvlJc w:val="left"/>
      <w:pPr>
        <w:ind w:left="3381" w:hanging="360"/>
      </w:pPr>
    </w:lvl>
    <w:lvl w:ilvl="5" w:tplc="140A001B" w:tentative="1">
      <w:start w:val="1"/>
      <w:numFmt w:val="lowerRoman"/>
      <w:lvlText w:val="%6."/>
      <w:lvlJc w:val="right"/>
      <w:pPr>
        <w:ind w:left="4101" w:hanging="180"/>
      </w:pPr>
    </w:lvl>
    <w:lvl w:ilvl="6" w:tplc="140A000F" w:tentative="1">
      <w:start w:val="1"/>
      <w:numFmt w:val="decimal"/>
      <w:lvlText w:val="%7."/>
      <w:lvlJc w:val="left"/>
      <w:pPr>
        <w:ind w:left="4821" w:hanging="360"/>
      </w:pPr>
    </w:lvl>
    <w:lvl w:ilvl="7" w:tplc="140A0019" w:tentative="1">
      <w:start w:val="1"/>
      <w:numFmt w:val="lowerLetter"/>
      <w:lvlText w:val="%8."/>
      <w:lvlJc w:val="left"/>
      <w:pPr>
        <w:ind w:left="5541" w:hanging="360"/>
      </w:pPr>
    </w:lvl>
    <w:lvl w:ilvl="8" w:tplc="140A001B" w:tentative="1">
      <w:start w:val="1"/>
      <w:numFmt w:val="lowerRoman"/>
      <w:lvlText w:val="%9."/>
      <w:lvlJc w:val="right"/>
      <w:pPr>
        <w:ind w:left="6261" w:hanging="180"/>
      </w:pPr>
    </w:lvl>
  </w:abstractNum>
  <w:num w:numId="1" w16cid:durableId="476841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1BA"/>
    <w:rsid w:val="000C51BA"/>
    <w:rsid w:val="001F54F6"/>
    <w:rsid w:val="00482EEA"/>
    <w:rsid w:val="00505474"/>
    <w:rsid w:val="006415A9"/>
    <w:rsid w:val="0078119B"/>
    <w:rsid w:val="007868D8"/>
    <w:rsid w:val="00CB040B"/>
    <w:rsid w:val="00E83569"/>
    <w:rsid w:val="00F966B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93FB9"/>
  <w15:chartTrackingRefBased/>
  <w15:docId w15:val="{C7176519-ECF5-47F9-8A86-785B49753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C51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C51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C51B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C51B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C51B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C51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51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51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51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51B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C51B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C51B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C51B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C51B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C51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51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51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51BA"/>
    <w:rPr>
      <w:rFonts w:eastAsiaTheme="majorEastAsia" w:cstheme="majorBidi"/>
      <w:color w:val="272727" w:themeColor="text1" w:themeTint="D8"/>
    </w:rPr>
  </w:style>
  <w:style w:type="paragraph" w:styleId="Ttulo">
    <w:name w:val="Title"/>
    <w:basedOn w:val="Normal"/>
    <w:next w:val="Normal"/>
    <w:link w:val="TtuloCar"/>
    <w:uiPriority w:val="10"/>
    <w:qFormat/>
    <w:rsid w:val="000C5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51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51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51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51BA"/>
    <w:pPr>
      <w:spacing w:before="160"/>
      <w:jc w:val="center"/>
    </w:pPr>
    <w:rPr>
      <w:i/>
      <w:iCs/>
      <w:color w:val="404040" w:themeColor="text1" w:themeTint="BF"/>
    </w:rPr>
  </w:style>
  <w:style w:type="character" w:customStyle="1" w:styleId="CitaCar">
    <w:name w:val="Cita Car"/>
    <w:basedOn w:val="Fuentedeprrafopredeter"/>
    <w:link w:val="Cita"/>
    <w:uiPriority w:val="29"/>
    <w:rsid w:val="000C51BA"/>
    <w:rPr>
      <w:i/>
      <w:iCs/>
      <w:color w:val="404040" w:themeColor="text1" w:themeTint="BF"/>
    </w:rPr>
  </w:style>
  <w:style w:type="paragraph" w:styleId="Prrafodelista">
    <w:name w:val="List Paragraph"/>
    <w:basedOn w:val="Normal"/>
    <w:uiPriority w:val="34"/>
    <w:qFormat/>
    <w:rsid w:val="000C51BA"/>
    <w:pPr>
      <w:ind w:left="720"/>
      <w:contextualSpacing/>
    </w:pPr>
  </w:style>
  <w:style w:type="character" w:styleId="nfasisintenso">
    <w:name w:val="Intense Emphasis"/>
    <w:basedOn w:val="Fuentedeprrafopredeter"/>
    <w:uiPriority w:val="21"/>
    <w:qFormat/>
    <w:rsid w:val="000C51BA"/>
    <w:rPr>
      <w:i/>
      <w:iCs/>
      <w:color w:val="2F5496" w:themeColor="accent1" w:themeShade="BF"/>
    </w:rPr>
  </w:style>
  <w:style w:type="paragraph" w:styleId="Citadestacada">
    <w:name w:val="Intense Quote"/>
    <w:basedOn w:val="Normal"/>
    <w:next w:val="Normal"/>
    <w:link w:val="CitadestacadaCar"/>
    <w:uiPriority w:val="30"/>
    <w:qFormat/>
    <w:rsid w:val="000C51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C51BA"/>
    <w:rPr>
      <w:i/>
      <w:iCs/>
      <w:color w:val="2F5496" w:themeColor="accent1" w:themeShade="BF"/>
    </w:rPr>
  </w:style>
  <w:style w:type="character" w:styleId="Referenciaintensa">
    <w:name w:val="Intense Reference"/>
    <w:basedOn w:val="Fuentedeprrafopredeter"/>
    <w:uiPriority w:val="32"/>
    <w:qFormat/>
    <w:rsid w:val="000C51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176</Words>
  <Characters>968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 Solis</dc:creator>
  <cp:keywords/>
  <dc:description/>
  <cp:lastModifiedBy>Milena Solis</cp:lastModifiedBy>
  <cp:revision>2</cp:revision>
  <dcterms:created xsi:type="dcterms:W3CDTF">2026-05-20T14:31:00Z</dcterms:created>
  <dcterms:modified xsi:type="dcterms:W3CDTF">2026-05-20T15:33:00Z</dcterms:modified>
</cp:coreProperties>
</file>