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E295A" w14:textId="77777777" w:rsidR="00A6795F" w:rsidRDefault="00A6795F" w:rsidP="00A6795F">
      <w:pPr>
        <w:pStyle w:val="Header"/>
        <w:jc w:val="center"/>
        <w:rPr>
          <w:rFonts w:asciiTheme="minorHAnsi" w:hAnsiTheme="minorHAnsi" w:cstheme="minorHAnsi"/>
          <w:b/>
          <w:sz w:val="32"/>
          <w:szCs w:val="32"/>
        </w:rPr>
      </w:pPr>
    </w:p>
    <w:p w14:paraId="4188DE3A" w14:textId="4F3CF05E" w:rsidR="00A6795F" w:rsidRPr="008D337B" w:rsidRDefault="00A6795F" w:rsidP="00A6795F">
      <w:pPr>
        <w:pStyle w:val="Header"/>
        <w:jc w:val="center"/>
        <w:rPr>
          <w:rFonts w:asciiTheme="minorHAnsi" w:hAnsiTheme="minorHAnsi" w:cstheme="minorHAnsi"/>
          <w:b/>
          <w:sz w:val="32"/>
          <w:szCs w:val="32"/>
        </w:rPr>
      </w:pPr>
      <w:r>
        <w:rPr>
          <w:rFonts w:asciiTheme="minorHAnsi" w:hAnsiTheme="minorHAnsi" w:cstheme="minorHAnsi"/>
          <w:b/>
          <w:sz w:val="32"/>
          <w:szCs w:val="32"/>
        </w:rPr>
        <w:t xml:space="preserve">Sample Test </w:t>
      </w:r>
      <w:r>
        <w:rPr>
          <w:rFonts w:asciiTheme="minorHAnsi" w:hAnsiTheme="minorHAnsi" w:cstheme="minorHAnsi"/>
          <w:b/>
          <w:sz w:val="32"/>
          <w:szCs w:val="32"/>
        </w:rPr>
        <w:t>Report</w:t>
      </w:r>
      <w:r>
        <w:rPr>
          <w:rFonts w:asciiTheme="minorHAnsi" w:hAnsiTheme="minorHAnsi" w:cstheme="minorHAnsi"/>
          <w:b/>
          <w:sz w:val="32"/>
          <w:szCs w:val="32"/>
        </w:rPr>
        <w:t xml:space="preserve"> by</w:t>
      </w:r>
      <w:r w:rsidRPr="008D337B">
        <w:rPr>
          <w:rFonts w:asciiTheme="minorHAnsi" w:hAnsiTheme="minorHAnsi" w:cstheme="minorHAnsi"/>
          <w:b/>
          <w:sz w:val="32"/>
          <w:szCs w:val="32"/>
        </w:rPr>
        <w:t xml:space="preserve"> Ellie Mirzaei</w:t>
      </w:r>
    </w:p>
    <w:p w14:paraId="03D28BF8" w14:textId="77777777" w:rsidR="0085251E" w:rsidRDefault="0085251E" w:rsidP="0085251E">
      <w:pPr>
        <w:rPr>
          <w:rFonts w:asciiTheme="minorHAnsi" w:hAnsiTheme="minorHAnsi" w:cstheme="minorHAnsi"/>
        </w:rPr>
      </w:pPr>
    </w:p>
    <w:sdt>
      <w:sdtPr>
        <w:rPr>
          <w:rFonts w:ascii="Times New Roman" w:eastAsia="Times New Roman" w:hAnsi="Times New Roman" w:cs="Times New Roman"/>
          <w:color w:val="auto"/>
          <w:sz w:val="24"/>
          <w:szCs w:val="20"/>
        </w:rPr>
        <w:id w:val="169619443"/>
        <w:docPartObj>
          <w:docPartGallery w:val="Table of Contents"/>
          <w:docPartUnique/>
        </w:docPartObj>
      </w:sdtPr>
      <w:sdtEndPr>
        <w:rPr>
          <w:b/>
          <w:bCs/>
          <w:noProof/>
          <w:szCs w:val="24"/>
        </w:rPr>
      </w:sdtEndPr>
      <w:sdtContent>
        <w:p w14:paraId="04EED93E" w14:textId="77777777" w:rsidR="009B3E20" w:rsidRDefault="009B3E20">
          <w:pPr>
            <w:pStyle w:val="TOCHeading"/>
          </w:pPr>
          <w:r>
            <w:t>Table of Contents</w:t>
          </w:r>
        </w:p>
        <w:p w14:paraId="2792ECBA" w14:textId="265A3F8C" w:rsidR="004A172B" w:rsidRDefault="009B3E20">
          <w:pPr>
            <w:pStyle w:val="TOC1"/>
            <w:tabs>
              <w:tab w:val="left" w:pos="480"/>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1602888" w:history="1">
            <w:r w:rsidR="004A172B" w:rsidRPr="0083142E">
              <w:rPr>
                <w:rStyle w:val="Hyperlink"/>
                <w:rFonts w:ascii="Times" w:hAnsi="Times" w:cstheme="minorHAnsi"/>
                <w:bCs/>
                <w:noProof/>
                <w:kern w:val="32"/>
              </w:rPr>
              <w:t>1</w:t>
            </w:r>
            <w:r w:rsidR="004A172B">
              <w:rPr>
                <w:rFonts w:asciiTheme="minorHAnsi" w:eastAsiaTheme="minorEastAsia" w:hAnsiTheme="minorHAnsi" w:cstheme="minorBidi"/>
                <w:noProof/>
                <w:kern w:val="2"/>
                <w14:ligatures w14:val="standardContextual"/>
              </w:rPr>
              <w:tab/>
            </w:r>
            <w:r w:rsidR="004A172B" w:rsidRPr="0083142E">
              <w:rPr>
                <w:rStyle w:val="Hyperlink"/>
                <w:rFonts w:cstheme="minorHAnsi"/>
                <w:bCs/>
                <w:noProof/>
                <w:kern w:val="32"/>
              </w:rPr>
              <w:t>Summary</w:t>
            </w:r>
            <w:r w:rsidR="004A172B">
              <w:rPr>
                <w:noProof/>
                <w:webHidden/>
              </w:rPr>
              <w:tab/>
            </w:r>
            <w:r w:rsidR="004A172B">
              <w:rPr>
                <w:noProof/>
                <w:webHidden/>
              </w:rPr>
              <w:fldChar w:fldCharType="begin"/>
            </w:r>
            <w:r w:rsidR="004A172B">
              <w:rPr>
                <w:noProof/>
                <w:webHidden/>
              </w:rPr>
              <w:instrText xml:space="preserve"> PAGEREF _Toc181602888 \h </w:instrText>
            </w:r>
            <w:r w:rsidR="004A172B">
              <w:rPr>
                <w:noProof/>
                <w:webHidden/>
              </w:rPr>
            </w:r>
            <w:r w:rsidR="004A172B">
              <w:rPr>
                <w:noProof/>
                <w:webHidden/>
              </w:rPr>
              <w:fldChar w:fldCharType="separate"/>
            </w:r>
            <w:r w:rsidR="004A172B">
              <w:rPr>
                <w:noProof/>
                <w:webHidden/>
              </w:rPr>
              <w:t>2</w:t>
            </w:r>
            <w:r w:rsidR="004A172B">
              <w:rPr>
                <w:noProof/>
                <w:webHidden/>
              </w:rPr>
              <w:fldChar w:fldCharType="end"/>
            </w:r>
          </w:hyperlink>
        </w:p>
        <w:p w14:paraId="4A905A6F" w14:textId="4B50A3EF" w:rsidR="004A172B" w:rsidRDefault="004A172B">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602889" w:history="1">
            <w:r w:rsidRPr="0083142E">
              <w:rPr>
                <w:rStyle w:val="Hyperlink"/>
                <w:rFonts w:ascii="Times" w:hAnsi="Times" w:cstheme="minorHAnsi"/>
                <w:noProof/>
              </w:rPr>
              <w:t>1.1</w:t>
            </w:r>
            <w:r>
              <w:rPr>
                <w:rFonts w:asciiTheme="minorHAnsi" w:eastAsiaTheme="minorEastAsia" w:hAnsiTheme="minorHAnsi" w:cstheme="minorBidi"/>
                <w:noProof/>
                <w:kern w:val="2"/>
                <w14:ligatures w14:val="standardContextual"/>
              </w:rPr>
              <w:tab/>
            </w:r>
            <w:r w:rsidRPr="0083142E">
              <w:rPr>
                <w:rStyle w:val="Hyperlink"/>
                <w:rFonts w:cstheme="minorHAnsi"/>
                <w:noProof/>
              </w:rPr>
              <w:t>Objective</w:t>
            </w:r>
            <w:r>
              <w:rPr>
                <w:noProof/>
                <w:webHidden/>
              </w:rPr>
              <w:tab/>
            </w:r>
            <w:r>
              <w:rPr>
                <w:noProof/>
                <w:webHidden/>
              </w:rPr>
              <w:fldChar w:fldCharType="begin"/>
            </w:r>
            <w:r>
              <w:rPr>
                <w:noProof/>
                <w:webHidden/>
              </w:rPr>
              <w:instrText xml:space="preserve"> PAGEREF _Toc181602889 \h </w:instrText>
            </w:r>
            <w:r>
              <w:rPr>
                <w:noProof/>
                <w:webHidden/>
              </w:rPr>
            </w:r>
            <w:r>
              <w:rPr>
                <w:noProof/>
                <w:webHidden/>
              </w:rPr>
              <w:fldChar w:fldCharType="separate"/>
            </w:r>
            <w:r>
              <w:rPr>
                <w:noProof/>
                <w:webHidden/>
              </w:rPr>
              <w:t>2</w:t>
            </w:r>
            <w:r>
              <w:rPr>
                <w:noProof/>
                <w:webHidden/>
              </w:rPr>
              <w:fldChar w:fldCharType="end"/>
            </w:r>
          </w:hyperlink>
        </w:p>
        <w:p w14:paraId="1EEA3D60" w14:textId="13037679" w:rsidR="004A172B" w:rsidRDefault="004A172B">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602890" w:history="1">
            <w:r w:rsidRPr="0083142E">
              <w:rPr>
                <w:rStyle w:val="Hyperlink"/>
                <w:rFonts w:ascii="Times" w:hAnsi="Times" w:cstheme="minorHAnsi"/>
                <w:noProof/>
              </w:rPr>
              <w:t>1.2</w:t>
            </w:r>
            <w:r>
              <w:rPr>
                <w:rFonts w:asciiTheme="minorHAnsi" w:eastAsiaTheme="minorEastAsia" w:hAnsiTheme="minorHAnsi" w:cstheme="minorBidi"/>
                <w:noProof/>
                <w:kern w:val="2"/>
                <w14:ligatures w14:val="standardContextual"/>
              </w:rPr>
              <w:tab/>
            </w:r>
            <w:r w:rsidRPr="0083142E">
              <w:rPr>
                <w:rStyle w:val="Hyperlink"/>
                <w:rFonts w:cstheme="minorHAnsi"/>
                <w:noProof/>
              </w:rPr>
              <w:t>Outcome</w:t>
            </w:r>
            <w:r>
              <w:rPr>
                <w:noProof/>
                <w:webHidden/>
              </w:rPr>
              <w:tab/>
            </w:r>
            <w:r>
              <w:rPr>
                <w:noProof/>
                <w:webHidden/>
              </w:rPr>
              <w:fldChar w:fldCharType="begin"/>
            </w:r>
            <w:r>
              <w:rPr>
                <w:noProof/>
                <w:webHidden/>
              </w:rPr>
              <w:instrText xml:space="preserve"> PAGEREF _Toc181602890 \h </w:instrText>
            </w:r>
            <w:r>
              <w:rPr>
                <w:noProof/>
                <w:webHidden/>
              </w:rPr>
            </w:r>
            <w:r>
              <w:rPr>
                <w:noProof/>
                <w:webHidden/>
              </w:rPr>
              <w:fldChar w:fldCharType="separate"/>
            </w:r>
            <w:r>
              <w:rPr>
                <w:noProof/>
                <w:webHidden/>
              </w:rPr>
              <w:t>2</w:t>
            </w:r>
            <w:r>
              <w:rPr>
                <w:noProof/>
                <w:webHidden/>
              </w:rPr>
              <w:fldChar w:fldCharType="end"/>
            </w:r>
          </w:hyperlink>
        </w:p>
        <w:p w14:paraId="1B4158AE" w14:textId="5FD50BEE" w:rsidR="004A172B" w:rsidRDefault="004A172B">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81602891" w:history="1">
            <w:r w:rsidRPr="0083142E">
              <w:rPr>
                <w:rStyle w:val="Hyperlink"/>
                <w:rFonts w:ascii="Times" w:hAnsi="Times" w:cstheme="minorHAnsi"/>
                <w:noProof/>
              </w:rPr>
              <w:t>1.3</w:t>
            </w:r>
            <w:r>
              <w:rPr>
                <w:rFonts w:asciiTheme="minorHAnsi" w:eastAsiaTheme="minorEastAsia" w:hAnsiTheme="minorHAnsi" w:cstheme="minorBidi"/>
                <w:noProof/>
                <w:kern w:val="2"/>
                <w14:ligatures w14:val="standardContextual"/>
              </w:rPr>
              <w:tab/>
            </w:r>
            <w:r w:rsidRPr="0083142E">
              <w:rPr>
                <w:rStyle w:val="Hyperlink"/>
                <w:rFonts w:cstheme="minorHAnsi"/>
                <w:noProof/>
              </w:rPr>
              <w:t>Result</w:t>
            </w:r>
            <w:r>
              <w:rPr>
                <w:noProof/>
                <w:webHidden/>
              </w:rPr>
              <w:tab/>
            </w:r>
            <w:r>
              <w:rPr>
                <w:noProof/>
                <w:webHidden/>
              </w:rPr>
              <w:fldChar w:fldCharType="begin"/>
            </w:r>
            <w:r>
              <w:rPr>
                <w:noProof/>
                <w:webHidden/>
              </w:rPr>
              <w:instrText xml:space="preserve"> PAGEREF _Toc181602891 \h </w:instrText>
            </w:r>
            <w:r>
              <w:rPr>
                <w:noProof/>
                <w:webHidden/>
              </w:rPr>
            </w:r>
            <w:r>
              <w:rPr>
                <w:noProof/>
                <w:webHidden/>
              </w:rPr>
              <w:fldChar w:fldCharType="separate"/>
            </w:r>
            <w:r>
              <w:rPr>
                <w:noProof/>
                <w:webHidden/>
              </w:rPr>
              <w:t>2</w:t>
            </w:r>
            <w:r>
              <w:rPr>
                <w:noProof/>
                <w:webHidden/>
              </w:rPr>
              <w:fldChar w:fldCharType="end"/>
            </w:r>
          </w:hyperlink>
        </w:p>
        <w:p w14:paraId="34F3C5A8" w14:textId="11BB79D2" w:rsidR="004A172B" w:rsidRDefault="004A172B">
          <w:pPr>
            <w:pStyle w:val="TOC1"/>
            <w:tabs>
              <w:tab w:val="left" w:pos="480"/>
              <w:tab w:val="right" w:leader="dot" w:pos="9350"/>
            </w:tabs>
            <w:rPr>
              <w:rFonts w:asciiTheme="minorHAnsi" w:eastAsiaTheme="minorEastAsia" w:hAnsiTheme="minorHAnsi" w:cstheme="minorBidi"/>
              <w:noProof/>
              <w:kern w:val="2"/>
              <w14:ligatures w14:val="standardContextual"/>
            </w:rPr>
          </w:pPr>
          <w:hyperlink w:anchor="_Toc181602892" w:history="1">
            <w:r w:rsidRPr="0083142E">
              <w:rPr>
                <w:rStyle w:val="Hyperlink"/>
                <w:rFonts w:ascii="Times" w:hAnsi="Times" w:cstheme="minorHAnsi"/>
                <w:bCs/>
                <w:noProof/>
                <w:kern w:val="32"/>
              </w:rPr>
              <w:t>2</w:t>
            </w:r>
            <w:r>
              <w:rPr>
                <w:rFonts w:asciiTheme="minorHAnsi" w:eastAsiaTheme="minorEastAsia" w:hAnsiTheme="minorHAnsi" w:cstheme="minorBidi"/>
                <w:noProof/>
                <w:kern w:val="2"/>
                <w14:ligatures w14:val="standardContextual"/>
              </w:rPr>
              <w:tab/>
            </w:r>
            <w:r w:rsidRPr="0083142E">
              <w:rPr>
                <w:rStyle w:val="Hyperlink"/>
                <w:rFonts w:cstheme="minorHAnsi"/>
                <w:bCs/>
                <w:noProof/>
                <w:kern w:val="32"/>
              </w:rPr>
              <w:t>Test Execution Summary</w:t>
            </w:r>
            <w:r>
              <w:rPr>
                <w:noProof/>
                <w:webHidden/>
              </w:rPr>
              <w:tab/>
            </w:r>
            <w:r>
              <w:rPr>
                <w:noProof/>
                <w:webHidden/>
              </w:rPr>
              <w:fldChar w:fldCharType="begin"/>
            </w:r>
            <w:r>
              <w:rPr>
                <w:noProof/>
                <w:webHidden/>
              </w:rPr>
              <w:instrText xml:space="preserve"> PAGEREF _Toc181602892 \h </w:instrText>
            </w:r>
            <w:r>
              <w:rPr>
                <w:noProof/>
                <w:webHidden/>
              </w:rPr>
            </w:r>
            <w:r>
              <w:rPr>
                <w:noProof/>
                <w:webHidden/>
              </w:rPr>
              <w:fldChar w:fldCharType="separate"/>
            </w:r>
            <w:r>
              <w:rPr>
                <w:noProof/>
                <w:webHidden/>
              </w:rPr>
              <w:t>2</w:t>
            </w:r>
            <w:r>
              <w:rPr>
                <w:noProof/>
                <w:webHidden/>
              </w:rPr>
              <w:fldChar w:fldCharType="end"/>
            </w:r>
          </w:hyperlink>
        </w:p>
        <w:p w14:paraId="06F28B96" w14:textId="6A43CC26" w:rsidR="004A172B" w:rsidRDefault="004A172B">
          <w:pPr>
            <w:pStyle w:val="TOC1"/>
            <w:tabs>
              <w:tab w:val="left" w:pos="480"/>
              <w:tab w:val="right" w:leader="dot" w:pos="9350"/>
            </w:tabs>
            <w:rPr>
              <w:rFonts w:asciiTheme="minorHAnsi" w:eastAsiaTheme="minorEastAsia" w:hAnsiTheme="minorHAnsi" w:cstheme="minorBidi"/>
              <w:noProof/>
              <w:kern w:val="2"/>
              <w14:ligatures w14:val="standardContextual"/>
            </w:rPr>
          </w:pPr>
          <w:hyperlink w:anchor="_Toc181602893" w:history="1">
            <w:r w:rsidRPr="0083142E">
              <w:rPr>
                <w:rStyle w:val="Hyperlink"/>
                <w:rFonts w:ascii="Times" w:hAnsi="Times" w:cstheme="minorHAnsi"/>
                <w:bCs/>
                <w:noProof/>
                <w:kern w:val="32"/>
              </w:rPr>
              <w:t>3</w:t>
            </w:r>
            <w:r>
              <w:rPr>
                <w:rFonts w:asciiTheme="minorHAnsi" w:eastAsiaTheme="minorEastAsia" w:hAnsiTheme="minorHAnsi" w:cstheme="minorBidi"/>
                <w:noProof/>
                <w:kern w:val="2"/>
                <w14:ligatures w14:val="standardContextual"/>
              </w:rPr>
              <w:tab/>
            </w:r>
            <w:r w:rsidRPr="0083142E">
              <w:rPr>
                <w:rStyle w:val="Hyperlink"/>
                <w:rFonts w:cstheme="minorHAnsi"/>
                <w:bCs/>
                <w:noProof/>
                <w:kern w:val="32"/>
              </w:rPr>
              <w:t>Issue Summary</w:t>
            </w:r>
            <w:r>
              <w:rPr>
                <w:noProof/>
                <w:webHidden/>
              </w:rPr>
              <w:tab/>
            </w:r>
            <w:r>
              <w:rPr>
                <w:noProof/>
                <w:webHidden/>
              </w:rPr>
              <w:fldChar w:fldCharType="begin"/>
            </w:r>
            <w:r>
              <w:rPr>
                <w:noProof/>
                <w:webHidden/>
              </w:rPr>
              <w:instrText xml:space="preserve"> PAGEREF _Toc181602893 \h </w:instrText>
            </w:r>
            <w:r>
              <w:rPr>
                <w:noProof/>
                <w:webHidden/>
              </w:rPr>
            </w:r>
            <w:r>
              <w:rPr>
                <w:noProof/>
                <w:webHidden/>
              </w:rPr>
              <w:fldChar w:fldCharType="separate"/>
            </w:r>
            <w:r>
              <w:rPr>
                <w:noProof/>
                <w:webHidden/>
              </w:rPr>
              <w:t>2</w:t>
            </w:r>
            <w:r>
              <w:rPr>
                <w:noProof/>
                <w:webHidden/>
              </w:rPr>
              <w:fldChar w:fldCharType="end"/>
            </w:r>
          </w:hyperlink>
        </w:p>
        <w:p w14:paraId="21E1ACE5" w14:textId="13146844" w:rsidR="004A172B" w:rsidRDefault="004A172B">
          <w:pPr>
            <w:pStyle w:val="TOC1"/>
            <w:tabs>
              <w:tab w:val="left" w:pos="480"/>
              <w:tab w:val="right" w:leader="dot" w:pos="9350"/>
            </w:tabs>
            <w:rPr>
              <w:rFonts w:asciiTheme="minorHAnsi" w:eastAsiaTheme="minorEastAsia" w:hAnsiTheme="minorHAnsi" w:cstheme="minorBidi"/>
              <w:noProof/>
              <w:kern w:val="2"/>
              <w14:ligatures w14:val="standardContextual"/>
            </w:rPr>
          </w:pPr>
          <w:hyperlink w:anchor="_Toc181602894" w:history="1">
            <w:r w:rsidRPr="0083142E">
              <w:rPr>
                <w:rStyle w:val="Hyperlink"/>
                <w:rFonts w:ascii="Times" w:hAnsi="Times" w:cstheme="minorHAnsi"/>
                <w:bCs/>
                <w:noProof/>
                <w:kern w:val="32"/>
              </w:rPr>
              <w:t>4</w:t>
            </w:r>
            <w:r>
              <w:rPr>
                <w:rFonts w:asciiTheme="minorHAnsi" w:eastAsiaTheme="minorEastAsia" w:hAnsiTheme="minorHAnsi" w:cstheme="minorBidi"/>
                <w:noProof/>
                <w:kern w:val="2"/>
                <w14:ligatures w14:val="standardContextual"/>
              </w:rPr>
              <w:tab/>
            </w:r>
            <w:r w:rsidRPr="0083142E">
              <w:rPr>
                <w:rStyle w:val="Hyperlink"/>
                <w:rFonts w:cstheme="minorHAnsi"/>
                <w:bCs/>
                <w:noProof/>
                <w:kern w:val="32"/>
              </w:rPr>
              <w:t>Feature Testing Results</w:t>
            </w:r>
            <w:r>
              <w:rPr>
                <w:noProof/>
                <w:webHidden/>
              </w:rPr>
              <w:tab/>
            </w:r>
            <w:r>
              <w:rPr>
                <w:noProof/>
                <w:webHidden/>
              </w:rPr>
              <w:fldChar w:fldCharType="begin"/>
            </w:r>
            <w:r>
              <w:rPr>
                <w:noProof/>
                <w:webHidden/>
              </w:rPr>
              <w:instrText xml:space="preserve"> PAGEREF _Toc181602894 \h </w:instrText>
            </w:r>
            <w:r>
              <w:rPr>
                <w:noProof/>
                <w:webHidden/>
              </w:rPr>
            </w:r>
            <w:r>
              <w:rPr>
                <w:noProof/>
                <w:webHidden/>
              </w:rPr>
              <w:fldChar w:fldCharType="separate"/>
            </w:r>
            <w:r>
              <w:rPr>
                <w:noProof/>
                <w:webHidden/>
              </w:rPr>
              <w:t>3</w:t>
            </w:r>
            <w:r>
              <w:rPr>
                <w:noProof/>
                <w:webHidden/>
              </w:rPr>
              <w:fldChar w:fldCharType="end"/>
            </w:r>
          </w:hyperlink>
        </w:p>
        <w:p w14:paraId="69B297E5" w14:textId="4DE11715" w:rsidR="004A172B" w:rsidRDefault="004A172B">
          <w:pPr>
            <w:pStyle w:val="TOC1"/>
            <w:tabs>
              <w:tab w:val="left" w:pos="480"/>
              <w:tab w:val="right" w:leader="dot" w:pos="9350"/>
            </w:tabs>
            <w:rPr>
              <w:rFonts w:asciiTheme="minorHAnsi" w:eastAsiaTheme="minorEastAsia" w:hAnsiTheme="minorHAnsi" w:cstheme="minorBidi"/>
              <w:noProof/>
              <w:kern w:val="2"/>
              <w14:ligatures w14:val="standardContextual"/>
            </w:rPr>
          </w:pPr>
          <w:hyperlink w:anchor="_Toc181602895" w:history="1">
            <w:r w:rsidRPr="0083142E">
              <w:rPr>
                <w:rStyle w:val="Hyperlink"/>
                <w:rFonts w:ascii="Times" w:hAnsi="Times" w:cstheme="minorHAnsi"/>
                <w:bCs/>
                <w:noProof/>
                <w:kern w:val="32"/>
              </w:rPr>
              <w:t>5</w:t>
            </w:r>
            <w:r>
              <w:rPr>
                <w:rFonts w:asciiTheme="minorHAnsi" w:eastAsiaTheme="minorEastAsia" w:hAnsiTheme="minorHAnsi" w:cstheme="minorBidi"/>
                <w:noProof/>
                <w:kern w:val="2"/>
                <w14:ligatures w14:val="standardContextual"/>
              </w:rPr>
              <w:tab/>
            </w:r>
            <w:r w:rsidRPr="0083142E">
              <w:rPr>
                <w:rStyle w:val="Hyperlink"/>
                <w:rFonts w:cstheme="minorHAnsi"/>
                <w:bCs/>
                <w:noProof/>
                <w:kern w:val="32"/>
              </w:rPr>
              <w:t>Performance Result</w:t>
            </w:r>
            <w:r>
              <w:rPr>
                <w:noProof/>
                <w:webHidden/>
              </w:rPr>
              <w:tab/>
            </w:r>
            <w:r>
              <w:rPr>
                <w:noProof/>
                <w:webHidden/>
              </w:rPr>
              <w:fldChar w:fldCharType="begin"/>
            </w:r>
            <w:r>
              <w:rPr>
                <w:noProof/>
                <w:webHidden/>
              </w:rPr>
              <w:instrText xml:space="preserve"> PAGEREF _Toc181602895 \h </w:instrText>
            </w:r>
            <w:r>
              <w:rPr>
                <w:noProof/>
                <w:webHidden/>
              </w:rPr>
            </w:r>
            <w:r>
              <w:rPr>
                <w:noProof/>
                <w:webHidden/>
              </w:rPr>
              <w:fldChar w:fldCharType="separate"/>
            </w:r>
            <w:r>
              <w:rPr>
                <w:noProof/>
                <w:webHidden/>
              </w:rPr>
              <w:t>3</w:t>
            </w:r>
            <w:r>
              <w:rPr>
                <w:noProof/>
                <w:webHidden/>
              </w:rPr>
              <w:fldChar w:fldCharType="end"/>
            </w:r>
          </w:hyperlink>
        </w:p>
        <w:p w14:paraId="037A09B5" w14:textId="00983669" w:rsidR="004A172B" w:rsidRDefault="004A172B">
          <w:pPr>
            <w:pStyle w:val="TOC1"/>
            <w:tabs>
              <w:tab w:val="left" w:pos="480"/>
              <w:tab w:val="right" w:leader="dot" w:pos="9350"/>
            </w:tabs>
            <w:rPr>
              <w:rFonts w:asciiTheme="minorHAnsi" w:eastAsiaTheme="minorEastAsia" w:hAnsiTheme="minorHAnsi" w:cstheme="minorBidi"/>
              <w:noProof/>
              <w:kern w:val="2"/>
              <w14:ligatures w14:val="standardContextual"/>
            </w:rPr>
          </w:pPr>
          <w:hyperlink w:anchor="_Toc181602896" w:history="1">
            <w:r w:rsidRPr="0083142E">
              <w:rPr>
                <w:rStyle w:val="Hyperlink"/>
                <w:rFonts w:ascii="Times" w:hAnsi="Times" w:cstheme="minorHAnsi"/>
                <w:bCs/>
                <w:noProof/>
                <w:kern w:val="32"/>
              </w:rPr>
              <w:t>6</w:t>
            </w:r>
            <w:r>
              <w:rPr>
                <w:rFonts w:asciiTheme="minorHAnsi" w:eastAsiaTheme="minorEastAsia" w:hAnsiTheme="minorHAnsi" w:cstheme="minorBidi"/>
                <w:noProof/>
                <w:kern w:val="2"/>
                <w14:ligatures w14:val="standardContextual"/>
              </w:rPr>
              <w:tab/>
            </w:r>
            <w:r w:rsidRPr="0083142E">
              <w:rPr>
                <w:rStyle w:val="Hyperlink"/>
                <w:rFonts w:cstheme="minorHAnsi"/>
                <w:bCs/>
                <w:noProof/>
                <w:kern w:val="32"/>
              </w:rPr>
              <w:t>Deployment Guide Recommendations</w:t>
            </w:r>
            <w:r>
              <w:rPr>
                <w:noProof/>
                <w:webHidden/>
              </w:rPr>
              <w:tab/>
            </w:r>
            <w:r>
              <w:rPr>
                <w:noProof/>
                <w:webHidden/>
              </w:rPr>
              <w:fldChar w:fldCharType="begin"/>
            </w:r>
            <w:r>
              <w:rPr>
                <w:noProof/>
                <w:webHidden/>
              </w:rPr>
              <w:instrText xml:space="preserve"> PAGEREF _Toc181602896 \h </w:instrText>
            </w:r>
            <w:r>
              <w:rPr>
                <w:noProof/>
                <w:webHidden/>
              </w:rPr>
            </w:r>
            <w:r>
              <w:rPr>
                <w:noProof/>
                <w:webHidden/>
              </w:rPr>
              <w:fldChar w:fldCharType="separate"/>
            </w:r>
            <w:r>
              <w:rPr>
                <w:noProof/>
                <w:webHidden/>
              </w:rPr>
              <w:t>3</w:t>
            </w:r>
            <w:r>
              <w:rPr>
                <w:noProof/>
                <w:webHidden/>
              </w:rPr>
              <w:fldChar w:fldCharType="end"/>
            </w:r>
          </w:hyperlink>
        </w:p>
        <w:p w14:paraId="7BD30C3D" w14:textId="5237BEAF" w:rsidR="004A172B" w:rsidRDefault="004A172B">
          <w:pPr>
            <w:pStyle w:val="TOC1"/>
            <w:tabs>
              <w:tab w:val="left" w:pos="480"/>
              <w:tab w:val="right" w:leader="dot" w:pos="9350"/>
            </w:tabs>
            <w:rPr>
              <w:rFonts w:asciiTheme="minorHAnsi" w:eastAsiaTheme="minorEastAsia" w:hAnsiTheme="minorHAnsi" w:cstheme="minorBidi"/>
              <w:noProof/>
              <w:kern w:val="2"/>
              <w14:ligatures w14:val="standardContextual"/>
            </w:rPr>
          </w:pPr>
          <w:hyperlink w:anchor="_Toc181602897" w:history="1">
            <w:r w:rsidRPr="0083142E">
              <w:rPr>
                <w:rStyle w:val="Hyperlink"/>
                <w:rFonts w:ascii="Times" w:hAnsi="Times" w:cstheme="minorHAnsi"/>
                <w:bCs/>
                <w:noProof/>
                <w:kern w:val="32"/>
              </w:rPr>
              <w:t>7</w:t>
            </w:r>
            <w:r>
              <w:rPr>
                <w:rFonts w:asciiTheme="minorHAnsi" w:eastAsiaTheme="minorEastAsia" w:hAnsiTheme="minorHAnsi" w:cstheme="minorBidi"/>
                <w:noProof/>
                <w:kern w:val="2"/>
                <w14:ligatures w14:val="standardContextual"/>
              </w:rPr>
              <w:tab/>
            </w:r>
            <w:r w:rsidRPr="0083142E">
              <w:rPr>
                <w:rStyle w:val="Hyperlink"/>
                <w:rFonts w:cstheme="minorHAnsi"/>
                <w:bCs/>
                <w:noProof/>
                <w:kern w:val="32"/>
              </w:rPr>
              <w:t>Conclusion</w:t>
            </w:r>
            <w:r>
              <w:rPr>
                <w:noProof/>
                <w:webHidden/>
              </w:rPr>
              <w:tab/>
            </w:r>
            <w:r>
              <w:rPr>
                <w:noProof/>
                <w:webHidden/>
              </w:rPr>
              <w:fldChar w:fldCharType="begin"/>
            </w:r>
            <w:r>
              <w:rPr>
                <w:noProof/>
                <w:webHidden/>
              </w:rPr>
              <w:instrText xml:space="preserve"> PAGEREF _Toc181602897 \h </w:instrText>
            </w:r>
            <w:r>
              <w:rPr>
                <w:noProof/>
                <w:webHidden/>
              </w:rPr>
            </w:r>
            <w:r>
              <w:rPr>
                <w:noProof/>
                <w:webHidden/>
              </w:rPr>
              <w:fldChar w:fldCharType="separate"/>
            </w:r>
            <w:r>
              <w:rPr>
                <w:noProof/>
                <w:webHidden/>
              </w:rPr>
              <w:t>4</w:t>
            </w:r>
            <w:r>
              <w:rPr>
                <w:noProof/>
                <w:webHidden/>
              </w:rPr>
              <w:fldChar w:fldCharType="end"/>
            </w:r>
          </w:hyperlink>
        </w:p>
        <w:p w14:paraId="46546E80" w14:textId="6A8975CC" w:rsidR="009B3E20" w:rsidRDefault="009B3E20">
          <w:r>
            <w:rPr>
              <w:b/>
              <w:bCs/>
              <w:noProof/>
            </w:rPr>
            <w:fldChar w:fldCharType="end"/>
          </w:r>
        </w:p>
      </w:sdtContent>
    </w:sdt>
    <w:p w14:paraId="301FF546" w14:textId="77777777" w:rsidR="009B3E20" w:rsidRDefault="009B3E20">
      <w:pPr>
        <w:spacing w:after="160" w:line="259" w:lineRule="auto"/>
        <w:rPr>
          <w:rFonts w:ascii="Myriad Pro" w:hAnsi="Myriad Pro"/>
          <w:i/>
        </w:rPr>
      </w:pPr>
    </w:p>
    <w:p w14:paraId="551150ED" w14:textId="77777777" w:rsidR="009B3E20" w:rsidRDefault="009B3E20" w:rsidP="009B3E20">
      <w:pPr>
        <w:rPr>
          <w:rFonts w:ascii="Myriad Pro" w:hAnsi="Myriad Pro"/>
          <w:i/>
        </w:rPr>
      </w:pPr>
    </w:p>
    <w:p w14:paraId="145A6D6A" w14:textId="77777777" w:rsidR="009B3E20" w:rsidRDefault="009B3E20" w:rsidP="009B3E20">
      <w:pPr>
        <w:rPr>
          <w:rFonts w:ascii="Myriad Pro" w:hAnsi="Myriad Pro"/>
          <w:i/>
        </w:rPr>
      </w:pPr>
    </w:p>
    <w:p w14:paraId="6C2442C3" w14:textId="77777777" w:rsidR="009B3E20" w:rsidRDefault="009B3E20" w:rsidP="009B3E20">
      <w:pPr>
        <w:rPr>
          <w:rFonts w:ascii="Myriad Pro" w:hAnsi="Myriad Pro"/>
          <w:i/>
        </w:rPr>
      </w:pPr>
    </w:p>
    <w:p w14:paraId="46222914" w14:textId="77777777" w:rsidR="009B3E20" w:rsidRDefault="009B3E20" w:rsidP="009B3E20">
      <w:pPr>
        <w:rPr>
          <w:rFonts w:ascii="Myriad Pro" w:hAnsi="Myriad Pro"/>
          <w:i/>
        </w:rPr>
      </w:pPr>
    </w:p>
    <w:p w14:paraId="50BFBCF4" w14:textId="77777777" w:rsidR="00040703" w:rsidRDefault="00040703" w:rsidP="009B3E20">
      <w:pPr>
        <w:rPr>
          <w:rFonts w:ascii="Myriad Pro" w:hAnsi="Myriad Pro"/>
          <w:i/>
        </w:rPr>
      </w:pPr>
    </w:p>
    <w:p w14:paraId="09480851" w14:textId="77777777" w:rsidR="00040703" w:rsidRDefault="00040703" w:rsidP="009B3E20">
      <w:pPr>
        <w:rPr>
          <w:rFonts w:ascii="Myriad Pro" w:hAnsi="Myriad Pro"/>
          <w:i/>
        </w:rPr>
      </w:pPr>
    </w:p>
    <w:p w14:paraId="13EDC464" w14:textId="77777777" w:rsidR="00040703" w:rsidRDefault="00040703" w:rsidP="009B3E20">
      <w:pPr>
        <w:rPr>
          <w:rFonts w:ascii="Myriad Pro" w:hAnsi="Myriad Pro"/>
          <w:i/>
        </w:rPr>
      </w:pPr>
    </w:p>
    <w:p w14:paraId="7F9F1914" w14:textId="77777777" w:rsidR="00040703" w:rsidRDefault="00040703" w:rsidP="009B3E20">
      <w:pPr>
        <w:rPr>
          <w:rFonts w:ascii="Myriad Pro" w:hAnsi="Myriad Pro"/>
          <w:i/>
        </w:rPr>
      </w:pPr>
    </w:p>
    <w:p w14:paraId="2D1F100E" w14:textId="77777777" w:rsidR="004A0F73" w:rsidRDefault="004A0F73" w:rsidP="009B3E20">
      <w:pPr>
        <w:rPr>
          <w:rFonts w:ascii="Myriad Pro" w:hAnsi="Myriad Pro"/>
          <w:i/>
        </w:rPr>
      </w:pPr>
    </w:p>
    <w:p w14:paraId="715C6B2F" w14:textId="77777777" w:rsidR="004A0F73" w:rsidRDefault="004A0F73" w:rsidP="009B3E20">
      <w:pPr>
        <w:rPr>
          <w:rFonts w:ascii="Myriad Pro" w:hAnsi="Myriad Pro"/>
          <w:i/>
        </w:rPr>
      </w:pPr>
    </w:p>
    <w:p w14:paraId="7B31C750" w14:textId="77777777" w:rsidR="004A0F73" w:rsidRDefault="004A0F73" w:rsidP="009B3E20">
      <w:pPr>
        <w:rPr>
          <w:rFonts w:ascii="Myriad Pro" w:hAnsi="Myriad Pro"/>
          <w:i/>
        </w:rPr>
      </w:pPr>
    </w:p>
    <w:p w14:paraId="1D4E83AE" w14:textId="77777777" w:rsidR="004A0F73" w:rsidRDefault="004A0F73" w:rsidP="009B3E20">
      <w:pPr>
        <w:rPr>
          <w:rFonts w:ascii="Myriad Pro" w:hAnsi="Myriad Pro"/>
          <w:i/>
        </w:rPr>
      </w:pPr>
    </w:p>
    <w:p w14:paraId="74ABA4AD" w14:textId="77777777" w:rsidR="004A0F73" w:rsidRDefault="004A0F73" w:rsidP="009B3E20">
      <w:pPr>
        <w:rPr>
          <w:rFonts w:ascii="Myriad Pro" w:hAnsi="Myriad Pro"/>
          <w:i/>
        </w:rPr>
      </w:pPr>
    </w:p>
    <w:p w14:paraId="6F553497" w14:textId="77777777" w:rsidR="004A0F73" w:rsidRDefault="004A0F73" w:rsidP="009B3E20">
      <w:pPr>
        <w:rPr>
          <w:rFonts w:ascii="Myriad Pro" w:hAnsi="Myriad Pro"/>
          <w:i/>
        </w:rPr>
      </w:pPr>
    </w:p>
    <w:p w14:paraId="5A7BCCDF" w14:textId="77777777" w:rsidR="004A0F73" w:rsidRDefault="004A0F73" w:rsidP="009B3E20">
      <w:pPr>
        <w:rPr>
          <w:rFonts w:ascii="Myriad Pro" w:hAnsi="Myriad Pro"/>
          <w:i/>
        </w:rPr>
      </w:pPr>
    </w:p>
    <w:p w14:paraId="017293E0" w14:textId="77777777" w:rsidR="004A0F73" w:rsidRDefault="004A0F73" w:rsidP="009B3E20">
      <w:pPr>
        <w:rPr>
          <w:rFonts w:ascii="Myriad Pro" w:hAnsi="Myriad Pro"/>
          <w:i/>
        </w:rPr>
      </w:pPr>
    </w:p>
    <w:p w14:paraId="3F31C023" w14:textId="77777777" w:rsidR="004A0F73" w:rsidRDefault="004A0F73" w:rsidP="009B3E20">
      <w:pPr>
        <w:rPr>
          <w:rFonts w:ascii="Myriad Pro" w:hAnsi="Myriad Pro"/>
          <w:i/>
        </w:rPr>
      </w:pPr>
    </w:p>
    <w:p w14:paraId="1CD8176B" w14:textId="77777777" w:rsidR="00040703" w:rsidRDefault="00040703" w:rsidP="009B3E20">
      <w:pPr>
        <w:rPr>
          <w:rFonts w:ascii="Myriad Pro" w:hAnsi="Myriad Pro"/>
          <w:i/>
        </w:rPr>
      </w:pPr>
    </w:p>
    <w:p w14:paraId="13FCF621" w14:textId="77777777" w:rsidR="00040703" w:rsidRDefault="00040703" w:rsidP="009B3E20">
      <w:pPr>
        <w:rPr>
          <w:rFonts w:ascii="Myriad Pro" w:hAnsi="Myriad Pro"/>
          <w:i/>
        </w:rPr>
      </w:pPr>
    </w:p>
    <w:p w14:paraId="397B8F7D" w14:textId="77777777" w:rsidR="00651998" w:rsidRDefault="00651998" w:rsidP="009B3E20">
      <w:pPr>
        <w:rPr>
          <w:rFonts w:ascii="Myriad Pro" w:hAnsi="Myriad Pro"/>
          <w:i/>
        </w:rPr>
      </w:pPr>
    </w:p>
    <w:p w14:paraId="502DC33B" w14:textId="671E80EC" w:rsidR="009B3E20" w:rsidRPr="00EE4913" w:rsidRDefault="00803B36" w:rsidP="009B3E20">
      <w:pPr>
        <w:pStyle w:val="Heading1"/>
        <w:rPr>
          <w:rFonts w:asciiTheme="minorHAnsi" w:hAnsiTheme="minorHAnsi" w:cstheme="minorHAnsi"/>
          <w:bCs/>
          <w:smallCaps w:val="0"/>
          <w:kern w:val="32"/>
          <w:sz w:val="32"/>
          <w:szCs w:val="32"/>
        </w:rPr>
      </w:pPr>
      <w:bookmarkStart w:id="0" w:name="_Toc181602888"/>
      <w:r>
        <w:rPr>
          <w:rFonts w:asciiTheme="minorHAnsi" w:hAnsiTheme="minorHAnsi" w:cstheme="minorHAnsi"/>
          <w:bCs/>
          <w:smallCaps w:val="0"/>
          <w:kern w:val="32"/>
          <w:sz w:val="32"/>
          <w:szCs w:val="32"/>
        </w:rPr>
        <w:lastRenderedPageBreak/>
        <w:t>Summary</w:t>
      </w:r>
      <w:bookmarkEnd w:id="0"/>
    </w:p>
    <w:p w14:paraId="06A78DD2" w14:textId="36BE7B15" w:rsidR="009B3E20" w:rsidRPr="00EE4913" w:rsidRDefault="009B3E20" w:rsidP="000138EF">
      <w:pPr>
        <w:pStyle w:val="Heading2"/>
        <w:rPr>
          <w:rFonts w:asciiTheme="minorHAnsi" w:hAnsiTheme="minorHAnsi" w:cstheme="minorHAnsi"/>
          <w:snapToGrid/>
        </w:rPr>
      </w:pPr>
      <w:bookmarkStart w:id="1" w:name="_Toc529075691"/>
      <w:bookmarkStart w:id="2" w:name="_Toc110737960"/>
      <w:bookmarkStart w:id="3" w:name="_Toc110738481"/>
      <w:bookmarkStart w:id="4" w:name="_Toc110739625"/>
      <w:bookmarkStart w:id="5" w:name="_Toc110743155"/>
      <w:r w:rsidRPr="00EE4913">
        <w:rPr>
          <w:rFonts w:asciiTheme="minorHAnsi" w:hAnsiTheme="minorHAnsi" w:cstheme="minorHAnsi"/>
          <w:snapToGrid/>
        </w:rPr>
        <w:t xml:space="preserve">  </w:t>
      </w:r>
      <w:bookmarkStart w:id="6" w:name="_Toc181602889"/>
      <w:bookmarkEnd w:id="1"/>
      <w:bookmarkEnd w:id="2"/>
      <w:bookmarkEnd w:id="3"/>
      <w:bookmarkEnd w:id="4"/>
      <w:bookmarkEnd w:id="5"/>
      <w:r w:rsidR="00803B36">
        <w:rPr>
          <w:rFonts w:asciiTheme="minorHAnsi" w:hAnsiTheme="minorHAnsi" w:cstheme="minorHAnsi"/>
          <w:snapToGrid/>
        </w:rPr>
        <w:t>Objective</w:t>
      </w:r>
      <w:bookmarkEnd w:id="6"/>
    </w:p>
    <w:p w14:paraId="148DE506" w14:textId="44265A3E" w:rsidR="00651998" w:rsidRPr="00651998" w:rsidRDefault="00803B36" w:rsidP="00651998">
      <w:pPr>
        <w:rPr>
          <w:rFonts w:asciiTheme="minorHAnsi" w:hAnsiTheme="minorHAnsi" w:cstheme="minorHAnsi"/>
        </w:rPr>
      </w:pPr>
      <w:r w:rsidRPr="00803B36">
        <w:rPr>
          <w:rFonts w:asciiTheme="minorHAnsi" w:hAnsiTheme="minorHAnsi" w:cstheme="minorHAnsi"/>
        </w:rPr>
        <w:t>Validate new features and compatibility of Sofia Software with updated FW for A4 asset tag.</w:t>
      </w:r>
      <w:r>
        <w:rPr>
          <w:rFonts w:asciiTheme="minorHAnsi" w:hAnsiTheme="minorHAnsi" w:cstheme="minorHAnsi"/>
        </w:rPr>
        <w:t xml:space="preserve"> </w:t>
      </w:r>
    </w:p>
    <w:p w14:paraId="298ED5BF" w14:textId="00B76394" w:rsidR="009B3E20" w:rsidRPr="00EE4913" w:rsidRDefault="00E326A7" w:rsidP="000138EF">
      <w:pPr>
        <w:pStyle w:val="Heading2"/>
        <w:rPr>
          <w:rFonts w:asciiTheme="minorHAnsi" w:hAnsiTheme="minorHAnsi" w:cstheme="minorHAnsi"/>
          <w:snapToGrid/>
        </w:rPr>
      </w:pPr>
      <w:r w:rsidRPr="00EE4913">
        <w:rPr>
          <w:rFonts w:asciiTheme="minorHAnsi" w:hAnsiTheme="minorHAnsi" w:cstheme="minorHAnsi"/>
          <w:snapToGrid/>
        </w:rPr>
        <w:t xml:space="preserve">  </w:t>
      </w:r>
      <w:bookmarkStart w:id="7" w:name="_Toc181602890"/>
      <w:r w:rsidR="00803B36">
        <w:rPr>
          <w:rFonts w:asciiTheme="minorHAnsi" w:hAnsiTheme="minorHAnsi" w:cstheme="minorHAnsi"/>
          <w:snapToGrid/>
        </w:rPr>
        <w:t>Outcome</w:t>
      </w:r>
      <w:bookmarkEnd w:id="7"/>
    </w:p>
    <w:p w14:paraId="61960474" w14:textId="43C5AC4F" w:rsidR="00651998" w:rsidRDefault="00803B36" w:rsidP="00651998">
      <w:pPr>
        <w:rPr>
          <w:rFonts w:asciiTheme="minorHAnsi" w:hAnsiTheme="minorHAnsi" w:cstheme="minorHAnsi"/>
        </w:rPr>
      </w:pPr>
      <w:bookmarkStart w:id="8" w:name="_Toc529075693"/>
      <w:bookmarkStart w:id="9" w:name="_Toc110737963"/>
      <w:bookmarkStart w:id="10" w:name="_Toc110738484"/>
      <w:bookmarkStart w:id="11" w:name="_Toc110739628"/>
      <w:bookmarkStart w:id="12" w:name="_Toc110743158"/>
      <w:r w:rsidRPr="00803B36">
        <w:rPr>
          <w:rFonts w:asciiTheme="minorHAnsi" w:hAnsiTheme="minorHAnsi" w:cstheme="minorHAnsi"/>
        </w:rPr>
        <w:t>Successful completion of test cases with minor issues identified</w:t>
      </w:r>
      <w:r w:rsidR="00651998" w:rsidRPr="00651998">
        <w:rPr>
          <w:rFonts w:asciiTheme="minorHAnsi" w:hAnsiTheme="minorHAnsi" w:cstheme="minorHAnsi"/>
        </w:rPr>
        <w:t>.</w:t>
      </w:r>
    </w:p>
    <w:p w14:paraId="73EAE058" w14:textId="25D309E7" w:rsidR="00803B36" w:rsidRDefault="00803B36" w:rsidP="00803B36">
      <w:pPr>
        <w:pStyle w:val="Heading2"/>
        <w:rPr>
          <w:rFonts w:asciiTheme="minorHAnsi" w:hAnsiTheme="minorHAnsi" w:cstheme="minorHAnsi"/>
          <w:snapToGrid/>
        </w:rPr>
      </w:pPr>
      <w:r w:rsidRPr="00EE4913">
        <w:rPr>
          <w:rFonts w:asciiTheme="minorHAnsi" w:hAnsiTheme="minorHAnsi" w:cstheme="minorHAnsi"/>
          <w:snapToGrid/>
        </w:rPr>
        <w:t xml:space="preserve">  </w:t>
      </w:r>
      <w:bookmarkStart w:id="13" w:name="_Toc181602891"/>
      <w:r>
        <w:rPr>
          <w:rFonts w:asciiTheme="minorHAnsi" w:hAnsiTheme="minorHAnsi" w:cstheme="minorHAnsi"/>
          <w:snapToGrid/>
        </w:rPr>
        <w:t>Result</w:t>
      </w:r>
      <w:bookmarkEnd w:id="13"/>
    </w:p>
    <w:p w14:paraId="3AABFB37" w14:textId="2AE66315" w:rsidR="00803B36" w:rsidRPr="00803B36" w:rsidRDefault="00803B36" w:rsidP="00803B36">
      <w:pPr>
        <w:rPr>
          <w:rFonts w:asciiTheme="minorHAnsi" w:hAnsiTheme="minorHAnsi" w:cstheme="minorHAnsi"/>
        </w:rPr>
      </w:pPr>
      <w:r w:rsidRPr="00803B36">
        <w:rPr>
          <w:rFonts w:asciiTheme="minorHAnsi" w:hAnsiTheme="minorHAnsi" w:cstheme="minorHAnsi"/>
        </w:rPr>
        <w:t>Ready for deployment with recommendations.</w:t>
      </w:r>
    </w:p>
    <w:p w14:paraId="54484779" w14:textId="77777777" w:rsidR="00803B36" w:rsidRPr="00651998" w:rsidRDefault="00803B36" w:rsidP="00651998">
      <w:pPr>
        <w:rPr>
          <w:rFonts w:asciiTheme="minorHAnsi" w:hAnsiTheme="minorHAnsi" w:cstheme="minorHAnsi"/>
        </w:rPr>
      </w:pPr>
    </w:p>
    <w:p w14:paraId="1D2CFB28" w14:textId="4873007C" w:rsidR="009B3E20" w:rsidRDefault="009B3E20" w:rsidP="005B1AEB">
      <w:pPr>
        <w:pStyle w:val="Heading1"/>
        <w:rPr>
          <w:rFonts w:asciiTheme="minorHAnsi" w:hAnsiTheme="minorHAnsi" w:cstheme="minorHAnsi"/>
          <w:bCs/>
          <w:smallCaps w:val="0"/>
          <w:kern w:val="32"/>
          <w:sz w:val="32"/>
          <w:szCs w:val="32"/>
        </w:rPr>
      </w:pPr>
      <w:r w:rsidRPr="00EE4913">
        <w:rPr>
          <w:rFonts w:asciiTheme="minorHAnsi" w:hAnsiTheme="minorHAnsi" w:cstheme="minorHAnsi"/>
        </w:rPr>
        <w:t xml:space="preserve">  </w:t>
      </w:r>
      <w:bookmarkStart w:id="14" w:name="_Toc181602892"/>
      <w:bookmarkEnd w:id="8"/>
      <w:bookmarkEnd w:id="9"/>
      <w:bookmarkEnd w:id="10"/>
      <w:bookmarkEnd w:id="11"/>
      <w:bookmarkEnd w:id="12"/>
      <w:r w:rsidR="00803B36">
        <w:rPr>
          <w:rFonts w:asciiTheme="minorHAnsi" w:hAnsiTheme="minorHAnsi" w:cstheme="minorHAnsi"/>
          <w:bCs/>
          <w:smallCaps w:val="0"/>
          <w:kern w:val="32"/>
          <w:sz w:val="32"/>
          <w:szCs w:val="32"/>
        </w:rPr>
        <w:t>Test Execution Summary</w:t>
      </w:r>
      <w:bookmarkEnd w:id="14"/>
    </w:p>
    <w:p w14:paraId="25212B2B" w14:textId="77777777" w:rsidR="00803B36" w:rsidRPr="00803B36" w:rsidRDefault="00803B36" w:rsidP="00803B3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70"/>
        <w:gridCol w:w="1710"/>
        <w:gridCol w:w="1440"/>
        <w:gridCol w:w="3856"/>
      </w:tblGrid>
      <w:tr w:rsidR="00803B36" w:rsidRPr="00B60099" w14:paraId="4F9212E7" w14:textId="77777777" w:rsidTr="00803B36">
        <w:trPr>
          <w:trHeight w:val="170"/>
        </w:trPr>
        <w:tc>
          <w:tcPr>
            <w:tcW w:w="2070" w:type="dxa"/>
            <w:shd w:val="clear" w:color="auto" w:fill="004E38"/>
            <w:vAlign w:val="center"/>
          </w:tcPr>
          <w:p w14:paraId="71209E7F" w14:textId="201F0DB1" w:rsidR="00803B36" w:rsidRPr="007132B7" w:rsidRDefault="00803B36" w:rsidP="003C5F0F">
            <w:pPr>
              <w:pStyle w:val="Body"/>
              <w:ind w:left="0"/>
              <w:jc w:val="center"/>
              <w:rPr>
                <w:rFonts w:asciiTheme="minorHAnsi" w:hAnsiTheme="minorHAnsi" w:cstheme="minorHAnsi"/>
                <w:b/>
                <w:color w:val="FFFFFF"/>
                <w:sz w:val="24"/>
                <w:szCs w:val="24"/>
              </w:rPr>
            </w:pPr>
            <w:r>
              <w:rPr>
                <w:rFonts w:asciiTheme="minorHAnsi" w:hAnsiTheme="minorHAnsi" w:cstheme="minorHAnsi"/>
                <w:b/>
                <w:color w:val="FFFFFF"/>
                <w:sz w:val="24"/>
                <w:szCs w:val="24"/>
              </w:rPr>
              <w:t>Test Cases</w:t>
            </w:r>
          </w:p>
        </w:tc>
        <w:tc>
          <w:tcPr>
            <w:tcW w:w="1710" w:type="dxa"/>
            <w:shd w:val="clear" w:color="auto" w:fill="004E38"/>
            <w:vAlign w:val="center"/>
          </w:tcPr>
          <w:p w14:paraId="0B6D5BC3" w14:textId="4201E2CC" w:rsidR="00803B36" w:rsidRPr="00B60099" w:rsidRDefault="00803B36" w:rsidP="003C5F0F">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Status</w:t>
            </w:r>
          </w:p>
        </w:tc>
        <w:tc>
          <w:tcPr>
            <w:tcW w:w="1440" w:type="dxa"/>
            <w:tcBorders>
              <w:bottom w:val="single" w:sz="4" w:space="0" w:color="auto"/>
            </w:tcBorders>
            <w:shd w:val="clear" w:color="auto" w:fill="004E38"/>
            <w:vAlign w:val="center"/>
          </w:tcPr>
          <w:p w14:paraId="7D65F16C" w14:textId="278EB96D" w:rsidR="00803B36" w:rsidRPr="00B60099" w:rsidRDefault="00803B36" w:rsidP="003C5F0F">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Issues Found</w:t>
            </w:r>
          </w:p>
        </w:tc>
        <w:tc>
          <w:tcPr>
            <w:tcW w:w="3856" w:type="dxa"/>
            <w:shd w:val="clear" w:color="auto" w:fill="004E38"/>
            <w:vAlign w:val="center"/>
          </w:tcPr>
          <w:p w14:paraId="4AEBB52B" w14:textId="532CB679" w:rsidR="00803B36" w:rsidRPr="00B60099" w:rsidRDefault="00803B36" w:rsidP="003C5F0F">
            <w:pPr>
              <w:jc w:val="center"/>
              <w:rPr>
                <w:rFonts w:asciiTheme="minorHAnsi" w:hAnsiTheme="minorHAnsi" w:cstheme="minorHAnsi"/>
                <w:b/>
                <w:color w:val="FFFFFF" w:themeColor="background1"/>
              </w:rPr>
            </w:pPr>
            <w:r>
              <w:rPr>
                <w:rFonts w:asciiTheme="minorHAnsi" w:hAnsiTheme="minorHAnsi" w:cstheme="minorHAnsi"/>
                <w:b/>
                <w:color w:val="FFFFFF" w:themeColor="background1"/>
              </w:rPr>
              <w:t>Comments</w:t>
            </w:r>
          </w:p>
        </w:tc>
      </w:tr>
      <w:tr w:rsidR="00803B36" w:rsidRPr="00B60099" w14:paraId="0CAE4FC5" w14:textId="77777777" w:rsidTr="00803B36">
        <w:trPr>
          <w:trHeight w:val="504"/>
        </w:trPr>
        <w:tc>
          <w:tcPr>
            <w:tcW w:w="2070" w:type="dxa"/>
            <w:shd w:val="clear" w:color="auto" w:fill="auto"/>
            <w:vAlign w:val="center"/>
          </w:tcPr>
          <w:p w14:paraId="31EC116B" w14:textId="57C15DE6" w:rsidR="00803B36" w:rsidRPr="00EE5383" w:rsidRDefault="00803B36" w:rsidP="003C5F0F">
            <w:pPr>
              <w:ind w:left="144"/>
              <w:rPr>
                <w:rFonts w:asciiTheme="minorHAnsi" w:hAnsiTheme="minorHAnsi" w:cstheme="minorHAnsi"/>
                <w:iCs/>
              </w:rPr>
            </w:pPr>
            <w:r w:rsidRPr="00EE5383">
              <w:rPr>
                <w:rFonts w:asciiTheme="minorHAnsi" w:hAnsiTheme="minorHAnsi" w:cstheme="minorHAnsi"/>
                <w:iCs/>
              </w:rPr>
              <w:t>Test Case 1</w:t>
            </w:r>
          </w:p>
        </w:tc>
        <w:tc>
          <w:tcPr>
            <w:tcW w:w="1710" w:type="dxa"/>
            <w:shd w:val="clear" w:color="auto" w:fill="auto"/>
            <w:vAlign w:val="center"/>
          </w:tcPr>
          <w:p w14:paraId="4865061E" w14:textId="1070F486" w:rsidR="00803B36" w:rsidRPr="00B60099" w:rsidRDefault="00144E38" w:rsidP="00144E38">
            <w:pPr>
              <w:jc w:val="center"/>
              <w:rPr>
                <w:rFonts w:asciiTheme="minorHAnsi" w:hAnsiTheme="minorHAnsi" w:cstheme="minorHAnsi"/>
              </w:rPr>
            </w:pPr>
            <w:r>
              <w:rPr>
                <w:rFonts w:asciiTheme="minorHAnsi" w:hAnsiTheme="minorHAnsi" w:cstheme="minorHAnsi"/>
                <w:noProof/>
              </w:rPr>
              <w:t>Passed</w:t>
            </w:r>
          </w:p>
        </w:tc>
        <w:tc>
          <w:tcPr>
            <w:tcW w:w="1440" w:type="dxa"/>
            <w:shd w:val="clear" w:color="auto" w:fill="FFFFFF" w:themeFill="background1"/>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3B36" w:rsidRPr="00223B66" w14:paraId="6D5C4EC4" w14:textId="77777777" w:rsidTr="003C5F0F">
              <w:trPr>
                <w:tblCellSpacing w:w="15" w:type="dxa"/>
              </w:trPr>
              <w:tc>
                <w:tcPr>
                  <w:tcW w:w="0" w:type="auto"/>
                  <w:vAlign w:val="center"/>
                  <w:hideMark/>
                </w:tcPr>
                <w:p w14:paraId="66A89B57" w14:textId="5D6683D9" w:rsidR="00803B36" w:rsidRPr="00223B66" w:rsidRDefault="00803B36" w:rsidP="003C5F0F">
                  <w:pPr>
                    <w:overflowPunct w:val="0"/>
                    <w:autoSpaceDE w:val="0"/>
                    <w:autoSpaceDN w:val="0"/>
                    <w:adjustRightInd w:val="0"/>
                    <w:textAlignment w:val="baseline"/>
                    <w:rPr>
                      <w:rFonts w:asciiTheme="minorHAnsi" w:hAnsiTheme="minorHAnsi" w:cstheme="minorHAnsi"/>
                    </w:rPr>
                  </w:pPr>
                </w:p>
              </w:tc>
            </w:tr>
          </w:tbl>
          <w:p w14:paraId="0946A034" w14:textId="77777777" w:rsidR="00803B36" w:rsidRPr="00223B66" w:rsidRDefault="00803B36" w:rsidP="003C5F0F">
            <w:pPr>
              <w:overflowPunct w:val="0"/>
              <w:autoSpaceDE w:val="0"/>
              <w:autoSpaceDN w:val="0"/>
              <w:adjustRightInd w:val="0"/>
              <w:textAlignment w:val="baseline"/>
              <w:rPr>
                <w:rFonts w:asciiTheme="minorHAnsi" w:hAnsiTheme="minorHAnsi" w:cstheme="minorHAnsi"/>
                <w:vanish/>
              </w:rPr>
            </w:pPr>
          </w:p>
          <w:p w14:paraId="01A35D41" w14:textId="1678CE93" w:rsidR="00803B36" w:rsidRPr="00B60099" w:rsidRDefault="00144E38" w:rsidP="00144E38">
            <w:pPr>
              <w:jc w:val="center"/>
              <w:rPr>
                <w:rFonts w:asciiTheme="minorHAnsi" w:hAnsiTheme="minorHAnsi" w:cstheme="minorHAnsi"/>
              </w:rPr>
            </w:pPr>
            <w:r>
              <w:rPr>
                <w:rFonts w:asciiTheme="minorHAnsi" w:hAnsiTheme="minorHAnsi" w:cstheme="minorHAnsi"/>
              </w:rPr>
              <w:t>None</w:t>
            </w:r>
          </w:p>
        </w:tc>
        <w:tc>
          <w:tcPr>
            <w:tcW w:w="3856" w:type="dxa"/>
            <w:shd w:val="clear" w:color="auto" w:fill="auto"/>
          </w:tcPr>
          <w:p w14:paraId="733D2B2D" w14:textId="2F69F242" w:rsidR="00803B36" w:rsidRPr="00B60099" w:rsidRDefault="00144E38" w:rsidP="003C5F0F">
            <w:pPr>
              <w:rPr>
                <w:rFonts w:asciiTheme="minorHAnsi" w:hAnsiTheme="minorHAnsi" w:cstheme="minorHAnsi"/>
              </w:rPr>
            </w:pPr>
            <w:r>
              <w:rPr>
                <w:rFonts w:asciiTheme="minorHAnsi" w:hAnsiTheme="minorHAnsi" w:cstheme="minorHAnsi"/>
              </w:rPr>
              <w:t>All feature worked with FW V1.</w:t>
            </w:r>
          </w:p>
        </w:tc>
      </w:tr>
      <w:tr w:rsidR="00803B36" w:rsidRPr="00B60099" w14:paraId="2B21BC5A" w14:textId="77777777" w:rsidTr="00803B36">
        <w:trPr>
          <w:trHeight w:val="504"/>
        </w:trPr>
        <w:tc>
          <w:tcPr>
            <w:tcW w:w="2070" w:type="dxa"/>
            <w:shd w:val="clear" w:color="auto" w:fill="auto"/>
            <w:vAlign w:val="center"/>
          </w:tcPr>
          <w:p w14:paraId="1636DF28" w14:textId="482A3AB9" w:rsidR="00803B36" w:rsidRPr="00EE5383" w:rsidRDefault="00803B36" w:rsidP="003C5F0F">
            <w:pPr>
              <w:ind w:left="144"/>
              <w:rPr>
                <w:rFonts w:asciiTheme="minorHAnsi" w:hAnsiTheme="minorHAnsi" w:cstheme="minorHAnsi"/>
                <w:iCs/>
              </w:rPr>
            </w:pPr>
            <w:r w:rsidRPr="00EE5383">
              <w:rPr>
                <w:rFonts w:asciiTheme="minorHAnsi" w:hAnsiTheme="minorHAnsi" w:cstheme="minorHAnsi"/>
                <w:iCs/>
              </w:rPr>
              <w:t>Test Case 2</w:t>
            </w:r>
          </w:p>
        </w:tc>
        <w:tc>
          <w:tcPr>
            <w:tcW w:w="1710" w:type="dxa"/>
            <w:shd w:val="clear" w:color="auto" w:fill="auto"/>
            <w:vAlign w:val="center"/>
          </w:tcPr>
          <w:p w14:paraId="2ABEEAC1" w14:textId="67FB1371" w:rsidR="00803B36" w:rsidRPr="00B60099" w:rsidRDefault="004A0F73" w:rsidP="00144E38">
            <w:pPr>
              <w:jc w:val="center"/>
              <w:rPr>
                <w:rFonts w:asciiTheme="minorHAnsi" w:hAnsiTheme="minorHAnsi" w:cstheme="minorHAnsi"/>
              </w:rPr>
            </w:pPr>
            <w:r>
              <w:rPr>
                <w:rFonts w:asciiTheme="minorHAnsi" w:hAnsiTheme="minorHAnsi" w:cstheme="minorHAnsi"/>
              </w:rPr>
              <w:t>Passed</w:t>
            </w:r>
          </w:p>
        </w:tc>
        <w:tc>
          <w:tcPr>
            <w:tcW w:w="1440" w:type="dxa"/>
            <w:shd w:val="clear" w:color="auto" w:fill="FFFFFF" w:themeFill="background1"/>
            <w:vAlign w:val="center"/>
          </w:tcPr>
          <w:p w14:paraId="7940C088" w14:textId="2856469F" w:rsidR="00803B36" w:rsidRPr="00B60099" w:rsidRDefault="00144E38" w:rsidP="00144E38">
            <w:pPr>
              <w:jc w:val="center"/>
              <w:rPr>
                <w:rFonts w:asciiTheme="minorHAnsi" w:hAnsiTheme="minorHAnsi" w:cstheme="minorHAnsi"/>
              </w:rPr>
            </w:pPr>
            <w:r>
              <w:rPr>
                <w:rFonts w:asciiTheme="minorHAnsi" w:hAnsiTheme="minorHAnsi" w:cstheme="minorHAnsi"/>
              </w:rPr>
              <w:t>Minor</w:t>
            </w:r>
          </w:p>
        </w:tc>
        <w:tc>
          <w:tcPr>
            <w:tcW w:w="3856" w:type="dxa"/>
            <w:shd w:val="clear" w:color="auto" w:fill="auto"/>
          </w:tcPr>
          <w:p w14:paraId="44271A1E" w14:textId="292816FA" w:rsidR="00803B36" w:rsidRPr="00B60099" w:rsidRDefault="00144E38" w:rsidP="003C5F0F">
            <w:pPr>
              <w:rPr>
                <w:rFonts w:asciiTheme="minorHAnsi" w:hAnsiTheme="minorHAnsi" w:cstheme="minorHAnsi"/>
              </w:rPr>
            </w:pPr>
            <w:r>
              <w:rPr>
                <w:rFonts w:asciiTheme="minorHAnsi" w:hAnsiTheme="minorHAnsi" w:cstheme="minorHAnsi"/>
              </w:rPr>
              <w:t>Minor latency when switching from Cisco AP to G3.G Gateway.</w:t>
            </w:r>
          </w:p>
        </w:tc>
      </w:tr>
      <w:tr w:rsidR="00803B36" w:rsidRPr="00B60099" w14:paraId="35A6182E" w14:textId="77777777" w:rsidTr="00803B36">
        <w:trPr>
          <w:trHeight w:val="504"/>
        </w:trPr>
        <w:tc>
          <w:tcPr>
            <w:tcW w:w="2070" w:type="dxa"/>
            <w:shd w:val="clear" w:color="auto" w:fill="auto"/>
            <w:vAlign w:val="center"/>
          </w:tcPr>
          <w:p w14:paraId="48439F2A" w14:textId="10A9465D" w:rsidR="00803B36" w:rsidRPr="00EE5383" w:rsidRDefault="00803B36" w:rsidP="003C5F0F">
            <w:pPr>
              <w:ind w:left="144"/>
              <w:rPr>
                <w:rFonts w:asciiTheme="minorHAnsi" w:hAnsiTheme="minorHAnsi" w:cstheme="minorHAnsi"/>
                <w:iCs/>
              </w:rPr>
            </w:pPr>
            <w:r w:rsidRPr="00EE5383">
              <w:rPr>
                <w:rFonts w:asciiTheme="minorHAnsi" w:hAnsiTheme="minorHAnsi" w:cstheme="minorHAnsi"/>
                <w:iCs/>
              </w:rPr>
              <w:t>Test Case 3</w:t>
            </w:r>
          </w:p>
        </w:tc>
        <w:tc>
          <w:tcPr>
            <w:tcW w:w="1710" w:type="dxa"/>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3B36" w:rsidRPr="00810906" w14:paraId="10C4B25D" w14:textId="77777777" w:rsidTr="003C5F0F">
              <w:trPr>
                <w:tblCellSpacing w:w="15" w:type="dxa"/>
              </w:trPr>
              <w:tc>
                <w:tcPr>
                  <w:tcW w:w="0" w:type="auto"/>
                  <w:vAlign w:val="center"/>
                  <w:hideMark/>
                </w:tcPr>
                <w:p w14:paraId="653DD942" w14:textId="429BE2E8" w:rsidR="00803B36" w:rsidRPr="00810906" w:rsidRDefault="00803B36" w:rsidP="003C5F0F">
                  <w:pPr>
                    <w:overflowPunct w:val="0"/>
                    <w:autoSpaceDE w:val="0"/>
                    <w:autoSpaceDN w:val="0"/>
                    <w:adjustRightInd w:val="0"/>
                    <w:textAlignment w:val="baseline"/>
                    <w:rPr>
                      <w:rFonts w:asciiTheme="minorHAnsi" w:hAnsiTheme="minorHAnsi" w:cstheme="minorHAnsi"/>
                    </w:rPr>
                  </w:pPr>
                </w:p>
              </w:tc>
            </w:tr>
          </w:tbl>
          <w:p w14:paraId="64FB5726" w14:textId="77777777" w:rsidR="00803B36" w:rsidRPr="00810906" w:rsidRDefault="00803B36" w:rsidP="003C5F0F">
            <w:pPr>
              <w:overflowPunct w:val="0"/>
              <w:autoSpaceDE w:val="0"/>
              <w:autoSpaceDN w:val="0"/>
              <w:adjustRightInd w:val="0"/>
              <w:textAlignment w:val="baseline"/>
              <w:rPr>
                <w:rFonts w:asciiTheme="minorHAnsi" w:hAnsiTheme="minorHAnsi" w:cstheme="minorHAnsi"/>
                <w:vanish/>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63"/>
            </w:tblGrid>
            <w:tr w:rsidR="00803B36" w:rsidRPr="00810906" w14:paraId="777A470B" w14:textId="77777777" w:rsidTr="00144E38">
              <w:trPr>
                <w:tblCellSpacing w:w="15" w:type="dxa"/>
                <w:jc w:val="center"/>
              </w:trPr>
              <w:tc>
                <w:tcPr>
                  <w:tcW w:w="0" w:type="auto"/>
                  <w:vAlign w:val="center"/>
                  <w:hideMark/>
                </w:tcPr>
                <w:p w14:paraId="194B43F1" w14:textId="174F7A2E" w:rsidR="00803B36" w:rsidRPr="00810906" w:rsidRDefault="00144E38" w:rsidP="00144E38">
                  <w:pPr>
                    <w:overflowPunct w:val="0"/>
                    <w:autoSpaceDE w:val="0"/>
                    <w:autoSpaceDN w:val="0"/>
                    <w:adjustRightInd w:val="0"/>
                    <w:textAlignment w:val="baseline"/>
                    <w:rPr>
                      <w:rFonts w:asciiTheme="minorHAnsi" w:hAnsiTheme="minorHAnsi" w:cstheme="minorHAnsi"/>
                    </w:rPr>
                  </w:pPr>
                  <w:r>
                    <w:rPr>
                      <w:rFonts w:asciiTheme="minorHAnsi" w:hAnsiTheme="minorHAnsi" w:cstheme="minorHAnsi"/>
                    </w:rPr>
                    <w:t>Passed</w:t>
                  </w:r>
                </w:p>
              </w:tc>
            </w:tr>
          </w:tbl>
          <w:p w14:paraId="290470AD" w14:textId="77777777" w:rsidR="00803B36" w:rsidRPr="00B60099" w:rsidRDefault="00803B36" w:rsidP="003C5F0F">
            <w:pPr>
              <w:rPr>
                <w:rFonts w:asciiTheme="minorHAnsi" w:hAnsiTheme="minorHAnsi" w:cstheme="minorHAnsi"/>
              </w:rPr>
            </w:pPr>
          </w:p>
        </w:tc>
        <w:tc>
          <w:tcPr>
            <w:tcW w:w="1440" w:type="dxa"/>
            <w:shd w:val="clear" w:color="auto" w:fill="FFFFFF" w:themeFill="background1"/>
          </w:tcPr>
          <w:p w14:paraId="2A63641B" w14:textId="43636F36" w:rsidR="00803B36" w:rsidRPr="00B60099" w:rsidRDefault="00144E38" w:rsidP="00144E38">
            <w:pPr>
              <w:jc w:val="center"/>
              <w:rPr>
                <w:rFonts w:asciiTheme="minorHAnsi" w:hAnsiTheme="minorHAnsi" w:cstheme="minorHAnsi"/>
              </w:rPr>
            </w:pPr>
            <w:r>
              <w:rPr>
                <w:rFonts w:asciiTheme="minorHAnsi" w:hAnsiTheme="minorHAnsi" w:cstheme="minorHAnsi"/>
              </w:rPr>
              <w:t>Minor</w:t>
            </w:r>
          </w:p>
        </w:tc>
        <w:tc>
          <w:tcPr>
            <w:tcW w:w="3856" w:type="dxa"/>
            <w:shd w:val="clear" w:color="auto" w:fill="auto"/>
          </w:tcPr>
          <w:p w14:paraId="42042FAF" w14:textId="6A5DDADF" w:rsidR="00803B36" w:rsidRPr="00B60099" w:rsidRDefault="00144E38" w:rsidP="003C5F0F">
            <w:pPr>
              <w:rPr>
                <w:rFonts w:asciiTheme="minorHAnsi" w:hAnsiTheme="minorHAnsi" w:cstheme="minorHAnsi"/>
              </w:rPr>
            </w:pPr>
            <w:r>
              <w:rPr>
                <w:rFonts w:asciiTheme="minorHAnsi" w:hAnsiTheme="minorHAnsi" w:cstheme="minorHAnsi"/>
              </w:rPr>
              <w:t>Stable connection confirmed.</w:t>
            </w:r>
          </w:p>
        </w:tc>
      </w:tr>
    </w:tbl>
    <w:p w14:paraId="7D7448FA" w14:textId="77777777" w:rsidR="00803B36" w:rsidRDefault="00803B36" w:rsidP="00803B36"/>
    <w:p w14:paraId="3098C457" w14:textId="2A8CC781" w:rsidR="003B5EC0" w:rsidRPr="00803B36" w:rsidRDefault="003B5EC0" w:rsidP="00803B36">
      <w:r>
        <w:rPr>
          <w:noProof/>
        </w:rPr>
        <w:drawing>
          <wp:inline distT="0" distB="0" distL="0" distR="0" wp14:anchorId="75CE73A1" wp14:editId="3FB981AB">
            <wp:extent cx="5486400" cy="3200400"/>
            <wp:effectExtent l="0" t="0" r="12700" b="12700"/>
            <wp:docPr id="61768947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3BE9EF" w14:textId="6C23B493" w:rsidR="00D40F9A" w:rsidRPr="00D40F9A" w:rsidRDefault="009B3E20" w:rsidP="00D40F9A">
      <w:pPr>
        <w:pStyle w:val="Heading1"/>
        <w:rPr>
          <w:rFonts w:asciiTheme="minorHAnsi" w:hAnsiTheme="minorHAnsi" w:cstheme="minorHAnsi"/>
          <w:bCs/>
          <w:smallCaps w:val="0"/>
          <w:kern w:val="32"/>
          <w:sz w:val="32"/>
          <w:szCs w:val="32"/>
        </w:rPr>
      </w:pPr>
      <w:bookmarkStart w:id="15" w:name="_Toc529075697"/>
      <w:bookmarkStart w:id="16" w:name="_Toc110737967"/>
      <w:bookmarkStart w:id="17" w:name="_Toc110738488"/>
      <w:bookmarkStart w:id="18" w:name="_Toc110739632"/>
      <w:bookmarkStart w:id="19" w:name="_Toc110743162"/>
      <w:r w:rsidRPr="00EE4913">
        <w:rPr>
          <w:rFonts w:asciiTheme="minorHAnsi" w:hAnsiTheme="minorHAnsi" w:cstheme="minorHAnsi"/>
        </w:rPr>
        <w:t xml:space="preserve">  </w:t>
      </w:r>
      <w:bookmarkStart w:id="20" w:name="_Toc181602893"/>
      <w:bookmarkEnd w:id="15"/>
      <w:bookmarkEnd w:id="16"/>
      <w:bookmarkEnd w:id="17"/>
      <w:bookmarkEnd w:id="18"/>
      <w:bookmarkEnd w:id="19"/>
      <w:r w:rsidR="00144E38">
        <w:rPr>
          <w:rFonts w:asciiTheme="minorHAnsi" w:hAnsiTheme="minorHAnsi" w:cstheme="minorHAnsi"/>
          <w:bCs/>
          <w:smallCaps w:val="0"/>
          <w:kern w:val="32"/>
          <w:sz w:val="32"/>
          <w:szCs w:val="32"/>
        </w:rPr>
        <w:t>Issue Summary</w:t>
      </w:r>
      <w:bookmarkEnd w:id="20"/>
    </w:p>
    <w:p w14:paraId="461E3346" w14:textId="77777777" w:rsidR="004A0F73" w:rsidRPr="004A0F73" w:rsidRDefault="004A0F73" w:rsidP="004A0F73">
      <w:pPr>
        <w:rPr>
          <w:rFonts w:asciiTheme="minorHAnsi" w:hAnsiTheme="minorHAnsi" w:cstheme="minorHAnsi"/>
        </w:rPr>
      </w:pPr>
      <w:r w:rsidRPr="004A0F73">
        <w:rPr>
          <w:rStyle w:val="Strong"/>
          <w:rFonts w:asciiTheme="minorHAnsi" w:hAnsiTheme="minorHAnsi" w:cstheme="minorHAnsi"/>
          <w:color w:val="000000"/>
        </w:rPr>
        <w:lastRenderedPageBreak/>
        <w:t>Issue 1</w:t>
      </w:r>
      <w:r w:rsidRPr="004A0F73">
        <w:rPr>
          <w:rFonts w:asciiTheme="minorHAnsi" w:hAnsiTheme="minorHAnsi" w:cstheme="minorHAnsi"/>
          <w:color w:val="000000"/>
        </w:rPr>
        <w:t>: Minor delay during tag switching between Cisco AP and G3.G Gateway.</w:t>
      </w:r>
    </w:p>
    <w:p w14:paraId="0FA1E923" w14:textId="77777777" w:rsidR="004A0F73" w:rsidRPr="004A0F73" w:rsidRDefault="004A0F73" w:rsidP="004A0F73">
      <w:pPr>
        <w:numPr>
          <w:ilvl w:val="0"/>
          <w:numId w:val="36"/>
        </w:numPr>
        <w:spacing w:before="100" w:beforeAutospacing="1" w:after="100" w:afterAutospacing="1"/>
        <w:rPr>
          <w:rFonts w:asciiTheme="minorHAnsi" w:hAnsiTheme="minorHAnsi" w:cstheme="minorHAnsi"/>
          <w:color w:val="000000"/>
        </w:rPr>
      </w:pPr>
      <w:r w:rsidRPr="004A0F73">
        <w:rPr>
          <w:rStyle w:val="Strong"/>
          <w:rFonts w:asciiTheme="minorHAnsi" w:hAnsiTheme="minorHAnsi" w:cstheme="minorHAnsi"/>
          <w:color w:val="000000"/>
        </w:rPr>
        <w:t>Resolution</w:t>
      </w:r>
      <w:r w:rsidRPr="004A0F73">
        <w:rPr>
          <w:rFonts w:asciiTheme="minorHAnsi" w:hAnsiTheme="minorHAnsi" w:cstheme="minorHAnsi"/>
          <w:color w:val="000000"/>
        </w:rPr>
        <w:t>: Firmware adjustment recommended for smoother transitions.</w:t>
      </w:r>
    </w:p>
    <w:p w14:paraId="1FDAEC3D" w14:textId="3ADEFBD8" w:rsidR="009B3E20" w:rsidRDefault="00144E38" w:rsidP="009B3E20">
      <w:pPr>
        <w:pStyle w:val="Heading1"/>
        <w:rPr>
          <w:rFonts w:asciiTheme="minorHAnsi" w:hAnsiTheme="minorHAnsi" w:cstheme="minorHAnsi"/>
          <w:bCs/>
          <w:smallCaps w:val="0"/>
          <w:kern w:val="32"/>
          <w:sz w:val="32"/>
          <w:szCs w:val="32"/>
        </w:rPr>
      </w:pPr>
      <w:bookmarkStart w:id="21" w:name="_Toc181602894"/>
      <w:r>
        <w:rPr>
          <w:rFonts w:asciiTheme="minorHAnsi" w:hAnsiTheme="minorHAnsi" w:cstheme="minorHAnsi"/>
          <w:bCs/>
          <w:smallCaps w:val="0"/>
          <w:kern w:val="32"/>
          <w:sz w:val="32"/>
          <w:szCs w:val="32"/>
        </w:rPr>
        <w:t>Feature Testing Results</w:t>
      </w:r>
      <w:bookmarkEnd w:id="21"/>
    </w:p>
    <w:p w14:paraId="4CC298AA" w14:textId="77777777" w:rsidR="00144E38" w:rsidRPr="00144E38" w:rsidRDefault="00144E38" w:rsidP="00144E38">
      <w:pPr>
        <w:spacing w:line="360" w:lineRule="auto"/>
        <w:rPr>
          <w:rFonts w:asciiTheme="minorHAnsi" w:hAnsiTheme="minorHAnsi" w:cstheme="minorHAnsi"/>
        </w:rPr>
      </w:pPr>
      <w:r w:rsidRPr="00144E38">
        <w:rPr>
          <w:rFonts w:asciiTheme="minorHAnsi" w:hAnsiTheme="minorHAnsi" w:cstheme="minorHAnsi"/>
        </w:rPr>
        <w:t>Each new asset-tracking feature was verified:</w:t>
      </w:r>
    </w:p>
    <w:p w14:paraId="60678813" w14:textId="77777777" w:rsidR="00144E38" w:rsidRPr="00144E38" w:rsidRDefault="00144E38" w:rsidP="00144E38">
      <w:pPr>
        <w:spacing w:line="360" w:lineRule="auto"/>
        <w:ind w:left="720"/>
        <w:rPr>
          <w:rFonts w:asciiTheme="minorHAnsi" w:hAnsiTheme="minorHAnsi" w:cstheme="minorHAnsi"/>
        </w:rPr>
      </w:pPr>
      <w:r w:rsidRPr="00144E38">
        <w:rPr>
          <w:rFonts w:asciiTheme="minorHAnsi" w:hAnsiTheme="minorHAnsi" w:cstheme="minorHAnsi"/>
          <w:b/>
          <w:bCs/>
        </w:rPr>
        <w:t>Feature A</w:t>
      </w:r>
      <w:r w:rsidRPr="00144E38">
        <w:rPr>
          <w:rFonts w:asciiTheme="minorHAnsi" w:hAnsiTheme="minorHAnsi" w:cstheme="minorHAnsi"/>
        </w:rPr>
        <w:t>: Enabled accurate asset location tracking. No issues.</w:t>
      </w:r>
    </w:p>
    <w:p w14:paraId="7EDC2454" w14:textId="77777777" w:rsidR="00144E38" w:rsidRPr="00144E38" w:rsidRDefault="00144E38" w:rsidP="00144E38">
      <w:pPr>
        <w:spacing w:line="360" w:lineRule="auto"/>
        <w:ind w:left="720"/>
        <w:rPr>
          <w:rFonts w:asciiTheme="minorHAnsi" w:hAnsiTheme="minorHAnsi" w:cstheme="minorHAnsi"/>
        </w:rPr>
      </w:pPr>
      <w:r w:rsidRPr="00144E38">
        <w:rPr>
          <w:rFonts w:asciiTheme="minorHAnsi" w:hAnsiTheme="minorHAnsi" w:cstheme="minorHAnsi"/>
          <w:b/>
          <w:bCs/>
        </w:rPr>
        <w:t>Feature B</w:t>
      </w:r>
      <w:r w:rsidRPr="00144E38">
        <w:rPr>
          <w:rFonts w:asciiTheme="minorHAnsi" w:hAnsiTheme="minorHAnsi" w:cstheme="minorHAnsi"/>
        </w:rPr>
        <w:t>: Integrated with Cisco AP seamlessly. Minor connectivity delay noted.</w:t>
      </w:r>
    </w:p>
    <w:p w14:paraId="5E6AAC24" w14:textId="77777777" w:rsidR="00144E38" w:rsidRPr="00144E38" w:rsidRDefault="00144E38" w:rsidP="00144E38">
      <w:pPr>
        <w:spacing w:line="360" w:lineRule="auto"/>
        <w:ind w:left="720"/>
        <w:rPr>
          <w:rFonts w:asciiTheme="minorHAnsi" w:hAnsiTheme="minorHAnsi" w:cstheme="minorHAnsi"/>
        </w:rPr>
      </w:pPr>
      <w:r w:rsidRPr="00144E38">
        <w:rPr>
          <w:rFonts w:asciiTheme="minorHAnsi" w:hAnsiTheme="minorHAnsi" w:cstheme="minorHAnsi"/>
          <w:b/>
          <w:bCs/>
        </w:rPr>
        <w:t>Feature C</w:t>
      </w:r>
      <w:r w:rsidRPr="00144E38">
        <w:rPr>
          <w:rFonts w:asciiTheme="minorHAnsi" w:hAnsiTheme="minorHAnsi" w:cstheme="minorHAnsi"/>
        </w:rPr>
        <w:t>: Operated well with both AP and Gateway.</w:t>
      </w:r>
    </w:p>
    <w:p w14:paraId="3D5AC40F" w14:textId="77777777" w:rsidR="00144E38" w:rsidRPr="00144E38" w:rsidRDefault="00144E38" w:rsidP="00144E38">
      <w:pPr>
        <w:spacing w:line="360" w:lineRule="auto"/>
        <w:ind w:left="720"/>
        <w:rPr>
          <w:rFonts w:asciiTheme="minorHAnsi" w:hAnsiTheme="minorHAnsi" w:cstheme="minorHAnsi"/>
        </w:rPr>
      </w:pPr>
      <w:r w:rsidRPr="00144E38">
        <w:rPr>
          <w:rFonts w:asciiTheme="minorHAnsi" w:hAnsiTheme="minorHAnsi" w:cstheme="minorHAnsi"/>
          <w:b/>
          <w:bCs/>
        </w:rPr>
        <w:t>Feature D</w:t>
      </w:r>
      <w:r w:rsidRPr="00144E38">
        <w:rPr>
          <w:rFonts w:asciiTheme="minorHAnsi" w:hAnsiTheme="minorHAnsi" w:cstheme="minorHAnsi"/>
        </w:rPr>
        <w:t>: Successfully registered asset locations in Sofia Software.</w:t>
      </w:r>
    </w:p>
    <w:p w14:paraId="331E6175" w14:textId="3501CC99" w:rsidR="00F03FE1" w:rsidRDefault="00144E38" w:rsidP="00144E38">
      <w:pPr>
        <w:spacing w:line="360" w:lineRule="auto"/>
        <w:ind w:left="720"/>
        <w:rPr>
          <w:rFonts w:asciiTheme="minorHAnsi" w:hAnsiTheme="minorHAnsi" w:cstheme="minorHAnsi"/>
        </w:rPr>
      </w:pPr>
      <w:r w:rsidRPr="00144E38">
        <w:rPr>
          <w:rFonts w:asciiTheme="minorHAnsi" w:hAnsiTheme="minorHAnsi" w:cstheme="minorHAnsi"/>
          <w:b/>
          <w:bCs/>
        </w:rPr>
        <w:t>Feature E</w:t>
      </w:r>
      <w:r w:rsidRPr="00144E38">
        <w:rPr>
          <w:rFonts w:asciiTheme="minorHAnsi" w:hAnsiTheme="minorHAnsi" w:cstheme="minorHAnsi"/>
        </w:rPr>
        <w:t>: Required update for optimal speed on G3.G Gateway.</w:t>
      </w:r>
    </w:p>
    <w:p w14:paraId="76CFED2F" w14:textId="2CB5AA88" w:rsidR="00C7039E" w:rsidRPr="00EE4913" w:rsidRDefault="00C7039E" w:rsidP="00144E38">
      <w:pPr>
        <w:spacing w:line="360" w:lineRule="auto"/>
        <w:ind w:left="720"/>
        <w:rPr>
          <w:rFonts w:asciiTheme="minorHAnsi" w:hAnsiTheme="minorHAnsi" w:cstheme="minorHAnsi"/>
        </w:rPr>
      </w:pPr>
      <w:r>
        <w:rPr>
          <w:rFonts w:asciiTheme="minorHAnsi" w:hAnsiTheme="minorHAnsi" w:cstheme="minorHAnsi"/>
          <w:noProof/>
        </w:rPr>
        <w:drawing>
          <wp:inline distT="0" distB="0" distL="0" distR="0" wp14:anchorId="505BEF28" wp14:editId="4F66E4D8">
            <wp:extent cx="5486400" cy="3200400"/>
            <wp:effectExtent l="0" t="0" r="12700" b="12700"/>
            <wp:docPr id="81896355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8D87F7" w14:textId="0D61C517" w:rsidR="00A57013" w:rsidRDefault="00144E38" w:rsidP="00D063FA">
      <w:pPr>
        <w:pStyle w:val="Heading1"/>
        <w:rPr>
          <w:rFonts w:asciiTheme="minorHAnsi" w:hAnsiTheme="minorHAnsi" w:cstheme="minorHAnsi"/>
          <w:bCs/>
          <w:smallCaps w:val="0"/>
          <w:kern w:val="32"/>
          <w:sz w:val="32"/>
          <w:szCs w:val="32"/>
        </w:rPr>
      </w:pPr>
      <w:bookmarkStart w:id="22" w:name="_Toc181602895"/>
      <w:r>
        <w:rPr>
          <w:rFonts w:asciiTheme="minorHAnsi" w:hAnsiTheme="minorHAnsi" w:cstheme="minorHAnsi"/>
          <w:bCs/>
          <w:smallCaps w:val="0"/>
          <w:kern w:val="32"/>
          <w:sz w:val="32"/>
          <w:szCs w:val="32"/>
        </w:rPr>
        <w:t>Performance Result</w:t>
      </w:r>
      <w:bookmarkEnd w:id="22"/>
    </w:p>
    <w:p w14:paraId="095F5BA3" w14:textId="75E5B8E4" w:rsidR="00144E38" w:rsidRPr="00144E38" w:rsidRDefault="00144E38" w:rsidP="00144E38">
      <w:pPr>
        <w:spacing w:line="360" w:lineRule="auto"/>
        <w:rPr>
          <w:rFonts w:asciiTheme="minorHAnsi" w:hAnsiTheme="minorHAnsi" w:cstheme="minorHAnsi"/>
        </w:rPr>
      </w:pPr>
      <w:r w:rsidRPr="00144E38">
        <w:rPr>
          <w:rStyle w:val="Strong"/>
          <w:rFonts w:asciiTheme="minorHAnsi" w:hAnsiTheme="minorHAnsi" w:cstheme="minorHAnsi"/>
        </w:rPr>
        <w:t>Connectivity and Data Rates</w:t>
      </w:r>
      <w:r w:rsidRPr="00144E38">
        <w:rPr>
          <w:rFonts w:asciiTheme="minorHAnsi" w:hAnsiTheme="minorHAnsi" w:cstheme="minorHAnsi"/>
        </w:rPr>
        <w:t>: No data loss over multiple sessions.</w:t>
      </w:r>
    </w:p>
    <w:p w14:paraId="38355F95" w14:textId="0DE49207" w:rsidR="00144E38" w:rsidRPr="00144E38" w:rsidRDefault="00144E38" w:rsidP="00144E38">
      <w:pPr>
        <w:spacing w:line="360" w:lineRule="auto"/>
        <w:rPr>
          <w:rFonts w:asciiTheme="minorHAnsi" w:hAnsiTheme="minorHAnsi" w:cstheme="minorHAnsi"/>
        </w:rPr>
      </w:pPr>
      <w:r w:rsidRPr="00144E38">
        <w:rPr>
          <w:rStyle w:val="Strong"/>
          <w:rFonts w:asciiTheme="minorHAnsi" w:hAnsiTheme="minorHAnsi" w:cstheme="minorHAnsi"/>
        </w:rPr>
        <w:t>System Reliability</w:t>
      </w:r>
      <w:r w:rsidRPr="00144E38">
        <w:rPr>
          <w:rFonts w:asciiTheme="minorHAnsi" w:hAnsiTheme="minorHAnsi" w:cstheme="minorHAnsi"/>
        </w:rPr>
        <w:t>: Passes with high stability on both AP and Gateway.</w:t>
      </w:r>
    </w:p>
    <w:p w14:paraId="47ACD9B1" w14:textId="4ABB28B2" w:rsidR="00A57013" w:rsidRPr="00096403" w:rsidRDefault="00A57013" w:rsidP="00D063FA">
      <w:pPr>
        <w:pStyle w:val="Heading1"/>
        <w:rPr>
          <w:rFonts w:asciiTheme="minorHAnsi" w:hAnsiTheme="minorHAnsi" w:cstheme="minorHAnsi"/>
          <w:bCs/>
          <w:smallCaps w:val="0"/>
          <w:kern w:val="32"/>
          <w:sz w:val="32"/>
          <w:szCs w:val="32"/>
        </w:rPr>
      </w:pPr>
      <w:bookmarkStart w:id="23" w:name="_Toc181602896"/>
      <w:r w:rsidRPr="00096403">
        <w:rPr>
          <w:rFonts w:asciiTheme="minorHAnsi" w:hAnsiTheme="minorHAnsi" w:cstheme="minorHAnsi"/>
          <w:bCs/>
          <w:smallCaps w:val="0"/>
          <w:kern w:val="32"/>
          <w:sz w:val="32"/>
          <w:szCs w:val="32"/>
        </w:rPr>
        <w:t>D</w:t>
      </w:r>
      <w:r w:rsidR="00144E38" w:rsidRPr="00144E38">
        <w:rPr>
          <w:rFonts w:asciiTheme="minorHAnsi" w:hAnsiTheme="minorHAnsi" w:cstheme="minorHAnsi"/>
          <w:bCs/>
          <w:smallCaps w:val="0"/>
          <w:kern w:val="32"/>
          <w:sz w:val="32"/>
          <w:szCs w:val="32"/>
        </w:rPr>
        <w:t>eployment Guide Recommendations</w:t>
      </w:r>
      <w:bookmarkEnd w:id="23"/>
    </w:p>
    <w:p w14:paraId="0B9B3514" w14:textId="26FE2F8E" w:rsidR="004A0F73" w:rsidRPr="004A0F73" w:rsidRDefault="004A0F73" w:rsidP="004A0F73">
      <w:pPr>
        <w:pStyle w:val="ListParagraph"/>
        <w:numPr>
          <w:ilvl w:val="0"/>
          <w:numId w:val="34"/>
        </w:numPr>
        <w:spacing w:line="360" w:lineRule="auto"/>
        <w:rPr>
          <w:rFonts w:asciiTheme="minorHAnsi" w:hAnsiTheme="minorHAnsi" w:cstheme="minorHAnsi"/>
          <w:sz w:val="24"/>
          <w:szCs w:val="24"/>
        </w:rPr>
      </w:pPr>
      <w:r w:rsidRPr="004A0F73">
        <w:rPr>
          <w:rStyle w:val="Strong"/>
          <w:rFonts w:asciiTheme="minorHAnsi" w:hAnsiTheme="minorHAnsi" w:cstheme="minorHAnsi"/>
          <w:sz w:val="24"/>
          <w:szCs w:val="24"/>
        </w:rPr>
        <w:t>Setup</w:t>
      </w:r>
      <w:r w:rsidRPr="004A0F73">
        <w:rPr>
          <w:rFonts w:asciiTheme="minorHAnsi" w:hAnsiTheme="minorHAnsi" w:cstheme="minorHAnsi"/>
          <w:sz w:val="24"/>
          <w:szCs w:val="24"/>
        </w:rPr>
        <w:t>: Configure A4 tags to connect to either Cisco AP or G3.G Gateway based on site needs.</w:t>
      </w:r>
    </w:p>
    <w:p w14:paraId="5C4FFF34" w14:textId="7ABFA7F5" w:rsidR="004A0F73" w:rsidRPr="004A0F73" w:rsidRDefault="004A0F73" w:rsidP="004A0F73">
      <w:pPr>
        <w:pStyle w:val="ListParagraph"/>
        <w:numPr>
          <w:ilvl w:val="0"/>
          <w:numId w:val="34"/>
        </w:numPr>
        <w:spacing w:line="360" w:lineRule="auto"/>
        <w:rPr>
          <w:rFonts w:asciiTheme="minorHAnsi" w:hAnsiTheme="minorHAnsi" w:cstheme="minorHAnsi"/>
          <w:sz w:val="24"/>
          <w:szCs w:val="24"/>
        </w:rPr>
      </w:pPr>
      <w:r w:rsidRPr="004A0F73">
        <w:rPr>
          <w:rStyle w:val="Strong"/>
          <w:rFonts w:asciiTheme="minorHAnsi" w:hAnsiTheme="minorHAnsi" w:cstheme="minorHAnsi"/>
          <w:sz w:val="24"/>
          <w:szCs w:val="24"/>
        </w:rPr>
        <w:lastRenderedPageBreak/>
        <w:t>Feature Configuration</w:t>
      </w:r>
      <w:r w:rsidRPr="004A0F73">
        <w:rPr>
          <w:rFonts w:asciiTheme="minorHAnsi" w:hAnsiTheme="minorHAnsi" w:cstheme="minorHAnsi"/>
          <w:sz w:val="24"/>
          <w:szCs w:val="24"/>
        </w:rPr>
        <w:t>: Ensure settings in Sofia Software align with specific tracking requirements.</w:t>
      </w:r>
    </w:p>
    <w:p w14:paraId="423DFD0C" w14:textId="73067139" w:rsidR="009B3E20" w:rsidRPr="004A0F73" w:rsidRDefault="004A0F73" w:rsidP="004A0F73">
      <w:pPr>
        <w:pStyle w:val="ListParagraph"/>
        <w:numPr>
          <w:ilvl w:val="0"/>
          <w:numId w:val="34"/>
        </w:numPr>
        <w:spacing w:line="360" w:lineRule="auto"/>
        <w:rPr>
          <w:rFonts w:asciiTheme="minorHAnsi" w:hAnsiTheme="minorHAnsi" w:cstheme="minorHAnsi"/>
          <w:iCs/>
          <w:sz w:val="24"/>
          <w:szCs w:val="24"/>
        </w:rPr>
      </w:pPr>
      <w:r w:rsidRPr="004A0F73">
        <w:rPr>
          <w:rStyle w:val="Strong"/>
          <w:rFonts w:asciiTheme="minorHAnsi" w:hAnsiTheme="minorHAnsi" w:cstheme="minorHAnsi"/>
          <w:sz w:val="24"/>
          <w:szCs w:val="24"/>
        </w:rPr>
        <w:t>System Testing</w:t>
      </w:r>
      <w:r w:rsidRPr="004A0F73">
        <w:rPr>
          <w:rFonts w:asciiTheme="minorHAnsi" w:hAnsiTheme="minorHAnsi" w:cstheme="minorHAnsi"/>
          <w:sz w:val="24"/>
          <w:szCs w:val="24"/>
        </w:rPr>
        <w:t>: Perform a pre-deployment test to confirm connectivity</w:t>
      </w:r>
      <w:r w:rsidR="00810906" w:rsidRPr="004A0F73">
        <w:rPr>
          <w:rFonts w:asciiTheme="minorHAnsi" w:hAnsiTheme="minorHAnsi" w:cstheme="minorHAnsi"/>
          <w:iCs/>
          <w:color w:val="000000" w:themeColor="text1"/>
          <w:sz w:val="24"/>
          <w:szCs w:val="24"/>
        </w:rPr>
        <w:t>.</w:t>
      </w:r>
    </w:p>
    <w:p w14:paraId="5F9FDB4C" w14:textId="26879BA5" w:rsidR="008C79B7" w:rsidRDefault="004A0F73" w:rsidP="008C79B7">
      <w:pPr>
        <w:pStyle w:val="Heading1"/>
        <w:rPr>
          <w:rFonts w:asciiTheme="minorHAnsi" w:hAnsiTheme="minorHAnsi" w:cstheme="minorHAnsi"/>
          <w:bCs/>
          <w:smallCaps w:val="0"/>
          <w:kern w:val="32"/>
          <w:sz w:val="32"/>
          <w:szCs w:val="32"/>
        </w:rPr>
      </w:pPr>
      <w:bookmarkStart w:id="24" w:name="_Toc181602897"/>
      <w:r>
        <w:rPr>
          <w:rFonts w:asciiTheme="minorHAnsi" w:hAnsiTheme="minorHAnsi" w:cstheme="minorHAnsi"/>
          <w:bCs/>
          <w:smallCaps w:val="0"/>
          <w:kern w:val="32"/>
          <w:sz w:val="32"/>
          <w:szCs w:val="32"/>
        </w:rPr>
        <w:t>Conclusion</w:t>
      </w:r>
      <w:bookmarkEnd w:id="24"/>
    </w:p>
    <w:p w14:paraId="78819B0C" w14:textId="14FA5A9F" w:rsidR="000565CA" w:rsidRPr="004A0F73" w:rsidRDefault="004A0F73" w:rsidP="009B3E20">
      <w:pPr>
        <w:rPr>
          <w:rFonts w:asciiTheme="minorHAnsi" w:hAnsiTheme="minorHAnsi" w:cstheme="minorHAnsi"/>
        </w:rPr>
      </w:pPr>
      <w:r w:rsidRPr="004A0F73">
        <w:rPr>
          <w:rFonts w:asciiTheme="minorHAnsi" w:hAnsiTheme="minorHAnsi" w:cstheme="minorHAnsi"/>
        </w:rPr>
        <w:t>The new Sofia software and updated A4 asset tag firmware have passed the necessary tests and are ready for deployment. Minor adjustments for connectivity delays are recommended for enhanced user experience.</w:t>
      </w:r>
    </w:p>
    <w:p w14:paraId="14C84BCE" w14:textId="77777777" w:rsidR="000565CA" w:rsidRDefault="000565CA" w:rsidP="009B3E20">
      <w:pPr>
        <w:rPr>
          <w:rFonts w:asciiTheme="minorHAnsi" w:hAnsiTheme="minorHAnsi" w:cstheme="minorHAnsi"/>
        </w:rPr>
      </w:pPr>
    </w:p>
    <w:p w14:paraId="194E83D0" w14:textId="77777777" w:rsidR="000565CA" w:rsidRDefault="000565CA" w:rsidP="009B3E20">
      <w:pPr>
        <w:rPr>
          <w:rFonts w:asciiTheme="minorHAnsi" w:hAnsiTheme="minorHAnsi" w:cstheme="minorHAnsi"/>
        </w:rPr>
      </w:pPr>
    </w:p>
    <w:p w14:paraId="53EDB5A1" w14:textId="77777777" w:rsidR="000565CA" w:rsidRPr="00EE4913" w:rsidRDefault="000565CA" w:rsidP="009B3E20">
      <w:pPr>
        <w:rPr>
          <w:rFonts w:asciiTheme="minorHAnsi" w:hAnsiTheme="minorHAnsi" w:cstheme="minorHAnsi"/>
        </w:rPr>
      </w:pPr>
    </w:p>
    <w:sectPr w:rsidR="000565CA" w:rsidRPr="00EE491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89E25" w14:textId="77777777" w:rsidR="001E3E7B" w:rsidRDefault="001E3E7B" w:rsidP="005D6680">
      <w:r>
        <w:separator/>
      </w:r>
    </w:p>
  </w:endnote>
  <w:endnote w:type="continuationSeparator" w:id="0">
    <w:p w14:paraId="203A673F" w14:textId="77777777" w:rsidR="001E3E7B" w:rsidRDefault="001E3E7B" w:rsidP="005D6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Corbel"/>
    <w:panose1 w:val="020B0604020202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AE994" w14:textId="171A9775" w:rsidR="00BA0AB1" w:rsidRDefault="00BA0AB1">
    <w:pPr>
      <w:pStyle w:val="Footer"/>
      <w:jc w:val="center"/>
    </w:pPr>
    <w:r>
      <w:tab/>
    </w:r>
    <w:r>
      <w:tab/>
    </w:r>
    <w:sdt>
      <w:sdtPr>
        <w:id w:val="-410158092"/>
        <w:docPartObj>
          <w:docPartGallery w:val="Page Numbers (Bottom of Page)"/>
          <w:docPartUnique/>
        </w:docPartObj>
      </w:sdtPr>
      <w:sdtContent>
        <w:sdt>
          <w:sdtPr>
            <w:id w:val="1728636285"/>
            <w:docPartObj>
              <w:docPartGallery w:val="Page Numbers (Top of Page)"/>
              <w:docPartUnique/>
            </w:docPartObj>
          </w:sdtPr>
          <w:sdtContent>
            <w:r>
              <w:t xml:space="preserve">Page </w:t>
            </w:r>
            <w:r>
              <w:rPr>
                <w:b/>
                <w:bCs/>
              </w:rPr>
              <w:fldChar w:fldCharType="begin"/>
            </w:r>
            <w:r>
              <w:rPr>
                <w:b/>
                <w:bCs/>
              </w:rPr>
              <w:instrText xml:space="preserve"> PAGE </w:instrText>
            </w:r>
            <w:r>
              <w:rPr>
                <w:b/>
                <w:bCs/>
              </w:rPr>
              <w:fldChar w:fldCharType="separate"/>
            </w:r>
            <w:r w:rsidR="00C428D8">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C428D8">
              <w:rPr>
                <w:b/>
                <w:bCs/>
                <w:noProof/>
              </w:rPr>
              <w:t>7</w:t>
            </w:r>
            <w:r>
              <w:rPr>
                <w:b/>
                <w:bCs/>
              </w:rPr>
              <w:fldChar w:fldCharType="end"/>
            </w:r>
          </w:sdtContent>
        </w:sdt>
      </w:sdtContent>
    </w:sdt>
  </w:p>
  <w:p w14:paraId="3FDF89D7" w14:textId="77777777" w:rsidR="00787CF5" w:rsidRDefault="00787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95A6F" w14:textId="77777777" w:rsidR="001E3E7B" w:rsidRDefault="001E3E7B" w:rsidP="005D6680">
      <w:r>
        <w:separator/>
      </w:r>
    </w:p>
  </w:footnote>
  <w:footnote w:type="continuationSeparator" w:id="0">
    <w:p w14:paraId="4B9B5FDD" w14:textId="77777777" w:rsidR="001E3E7B" w:rsidRDefault="001E3E7B" w:rsidP="005D6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8243A" w14:textId="78518257" w:rsidR="00DE5F69" w:rsidRPr="00C653D0" w:rsidRDefault="005D6680" w:rsidP="000565CA">
    <w:pPr>
      <w:pStyle w:val="Header"/>
      <w:rPr>
        <w:rFonts w:asciiTheme="minorHAnsi" w:hAnsiTheme="minorHAnsi" w:cstheme="minorHAnsi"/>
        <w:b/>
        <w:bCs/>
        <w:sz w:val="44"/>
        <w:szCs w:val="44"/>
      </w:rPr>
    </w:pPr>
    <w:r w:rsidRPr="00254B26">
      <w:rPr>
        <w:rFonts w:ascii="Myriad Pro" w:hAnsi="Myriad Pro"/>
        <w:noProof/>
      </w:rPr>
      <w:drawing>
        <wp:anchor distT="0" distB="0" distL="114300" distR="114300" simplePos="0" relativeHeight="251659264" behindDoc="0" locked="0" layoutInCell="1" allowOverlap="1" wp14:anchorId="61D4549E" wp14:editId="41636BB6">
          <wp:simplePos x="0" y="0"/>
          <wp:positionH relativeFrom="margin">
            <wp:posOffset>-671830</wp:posOffset>
          </wp:positionH>
          <wp:positionV relativeFrom="margin">
            <wp:posOffset>-801370</wp:posOffset>
          </wp:positionV>
          <wp:extent cx="2015490" cy="582930"/>
          <wp:effectExtent l="0" t="0" r="381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015490" cy="58293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C653D0" w:rsidRPr="00C653D0">
      <w:rPr>
        <w:rFonts w:asciiTheme="minorHAnsi" w:hAnsiTheme="minorHAnsi" w:cstheme="minorHAnsi"/>
        <w:b/>
        <w:bCs/>
        <w:sz w:val="56"/>
        <w:szCs w:val="56"/>
      </w:rPr>
      <w:t xml:space="preserve">Final Test </w:t>
    </w:r>
    <w:r w:rsidR="00803B36" w:rsidRPr="00C653D0">
      <w:rPr>
        <w:rFonts w:asciiTheme="minorHAnsi" w:hAnsiTheme="minorHAnsi" w:cstheme="minorHAnsi"/>
        <w:b/>
        <w:bCs/>
        <w:sz w:val="56"/>
        <w:szCs w:val="56"/>
      </w:rPr>
      <w:t>Report</w:t>
    </w:r>
  </w:p>
  <w:p w14:paraId="5F5273E6" w14:textId="77777777" w:rsidR="003922DA" w:rsidRPr="00787CF5" w:rsidRDefault="003922DA" w:rsidP="005D6680">
    <w:pPr>
      <w:pStyle w:val="Header"/>
      <w:rPr>
        <w:rFonts w:asciiTheme="minorHAnsi" w:hAnsiTheme="minorHAnsi" w:cstheme="minorHAnsi"/>
        <w:b/>
        <w:sz w:val="28"/>
        <w:szCs w:val="28"/>
      </w:rPr>
    </w:pPr>
    <w:r>
      <w:rPr>
        <w:rFonts w:asciiTheme="minorHAnsi" w:hAnsiTheme="minorHAnsi" w:cstheme="minorHAnsi"/>
        <w:b/>
        <w:sz w:val="28"/>
        <w:szCs w:val="28"/>
      </w:rPr>
      <w:t>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17D7"/>
    <w:multiLevelType w:val="multilevel"/>
    <w:tmpl w:val="92CAE2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1B2409B"/>
    <w:multiLevelType w:val="multilevel"/>
    <w:tmpl w:val="6474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F5B9D"/>
    <w:multiLevelType w:val="multilevel"/>
    <w:tmpl w:val="9C7E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E7CFF"/>
    <w:multiLevelType w:val="multilevel"/>
    <w:tmpl w:val="15FCAF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B5DD3"/>
    <w:multiLevelType w:val="hybridMultilevel"/>
    <w:tmpl w:val="415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E24CC"/>
    <w:multiLevelType w:val="hybridMultilevel"/>
    <w:tmpl w:val="A588E26A"/>
    <w:lvl w:ilvl="0" w:tplc="AC7E02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2481834"/>
    <w:multiLevelType w:val="hybridMultilevel"/>
    <w:tmpl w:val="551E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8635BC"/>
    <w:multiLevelType w:val="hybridMultilevel"/>
    <w:tmpl w:val="3E047D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0D177F"/>
    <w:multiLevelType w:val="multilevel"/>
    <w:tmpl w:val="26BC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51412"/>
    <w:multiLevelType w:val="hybridMultilevel"/>
    <w:tmpl w:val="6794F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BE7E71"/>
    <w:multiLevelType w:val="hybridMultilevel"/>
    <w:tmpl w:val="FCEC9B6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BB4156E"/>
    <w:multiLevelType w:val="hybridMultilevel"/>
    <w:tmpl w:val="9CA4B12E"/>
    <w:lvl w:ilvl="0" w:tplc="A2E6FBBE">
      <w:start w:val="1"/>
      <w:numFmt w:val="bullet"/>
      <w:lvlText w:val=""/>
      <w:lvlJc w:val="left"/>
      <w:pPr>
        <w:ind w:left="360" w:hanging="360"/>
      </w:pPr>
      <w:rPr>
        <w:rFonts w:ascii="Symbol" w:hAnsi="Symbol"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14" w15:restartNumberingAfterBreak="0">
    <w:nsid w:val="40BF12BF"/>
    <w:multiLevelType w:val="hybridMultilevel"/>
    <w:tmpl w:val="BF00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02243A"/>
    <w:multiLevelType w:val="hybridMultilevel"/>
    <w:tmpl w:val="E9D2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3464A0"/>
    <w:multiLevelType w:val="hybridMultilevel"/>
    <w:tmpl w:val="19A89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103DA"/>
    <w:multiLevelType w:val="hybridMultilevel"/>
    <w:tmpl w:val="F1109D1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51F32151"/>
    <w:multiLevelType w:val="hybridMultilevel"/>
    <w:tmpl w:val="9F144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0E781B"/>
    <w:multiLevelType w:val="hybridMultilevel"/>
    <w:tmpl w:val="0702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DA0DD0"/>
    <w:multiLevelType w:val="hybridMultilevel"/>
    <w:tmpl w:val="51103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305D1"/>
    <w:multiLevelType w:val="hybridMultilevel"/>
    <w:tmpl w:val="96B29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C863D8B"/>
    <w:multiLevelType w:val="multilevel"/>
    <w:tmpl w:val="4F16689A"/>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360"/>
        </w:tabs>
        <w:ind w:left="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4" w15:restartNumberingAfterBreak="0">
    <w:nsid w:val="5DB12298"/>
    <w:multiLevelType w:val="hybridMultilevel"/>
    <w:tmpl w:val="D962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FC0373"/>
    <w:multiLevelType w:val="hybridMultilevel"/>
    <w:tmpl w:val="DF54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7D6982"/>
    <w:multiLevelType w:val="hybridMultilevel"/>
    <w:tmpl w:val="CE40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9EB0851"/>
    <w:multiLevelType w:val="hybridMultilevel"/>
    <w:tmpl w:val="8892D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3153772">
    <w:abstractNumId w:val="23"/>
  </w:num>
  <w:num w:numId="2" w16cid:durableId="513888413">
    <w:abstractNumId w:val="23"/>
  </w:num>
  <w:num w:numId="3" w16cid:durableId="1313632554">
    <w:abstractNumId w:val="23"/>
  </w:num>
  <w:num w:numId="4" w16cid:durableId="1125269337">
    <w:abstractNumId w:val="13"/>
  </w:num>
  <w:num w:numId="5" w16cid:durableId="1104156059">
    <w:abstractNumId w:val="22"/>
  </w:num>
  <w:num w:numId="6" w16cid:durableId="1886522771">
    <w:abstractNumId w:val="27"/>
  </w:num>
  <w:num w:numId="7" w16cid:durableId="1595089006">
    <w:abstractNumId w:val="28"/>
  </w:num>
  <w:num w:numId="8" w16cid:durableId="174618948">
    <w:abstractNumId w:val="4"/>
  </w:num>
  <w:num w:numId="9" w16cid:durableId="2000695675">
    <w:abstractNumId w:val="7"/>
  </w:num>
  <w:num w:numId="10" w16cid:durableId="1434670210">
    <w:abstractNumId w:val="19"/>
  </w:num>
  <w:num w:numId="11" w16cid:durableId="1920364708">
    <w:abstractNumId w:val="5"/>
  </w:num>
  <w:num w:numId="12" w16cid:durableId="549654809">
    <w:abstractNumId w:val="23"/>
  </w:num>
  <w:num w:numId="13" w16cid:durableId="1605260776">
    <w:abstractNumId w:val="23"/>
  </w:num>
  <w:num w:numId="14" w16cid:durableId="169610963">
    <w:abstractNumId w:val="23"/>
  </w:num>
  <w:num w:numId="15" w16cid:durableId="616252023">
    <w:abstractNumId w:val="23"/>
  </w:num>
  <w:num w:numId="16" w16cid:durableId="75246876">
    <w:abstractNumId w:val="16"/>
  </w:num>
  <w:num w:numId="17" w16cid:durableId="1993294091">
    <w:abstractNumId w:val="12"/>
  </w:num>
  <w:num w:numId="18" w16cid:durableId="1907185622">
    <w:abstractNumId w:val="17"/>
  </w:num>
  <w:num w:numId="19" w16cid:durableId="215705715">
    <w:abstractNumId w:val="18"/>
  </w:num>
  <w:num w:numId="20" w16cid:durableId="267548185">
    <w:abstractNumId w:val="24"/>
  </w:num>
  <w:num w:numId="21" w16cid:durableId="1374304374">
    <w:abstractNumId w:val="15"/>
  </w:num>
  <w:num w:numId="22" w16cid:durableId="66732614">
    <w:abstractNumId w:val="14"/>
  </w:num>
  <w:num w:numId="23" w16cid:durableId="1105349522">
    <w:abstractNumId w:val="1"/>
  </w:num>
  <w:num w:numId="24" w16cid:durableId="160050040">
    <w:abstractNumId w:val="20"/>
  </w:num>
  <w:num w:numId="25" w16cid:durableId="1839272551">
    <w:abstractNumId w:val="11"/>
  </w:num>
  <w:num w:numId="26" w16cid:durableId="161630112">
    <w:abstractNumId w:val="3"/>
  </w:num>
  <w:num w:numId="27" w16cid:durableId="1110199109">
    <w:abstractNumId w:val="0"/>
  </w:num>
  <w:num w:numId="28" w16cid:durableId="318535259">
    <w:abstractNumId w:val="26"/>
  </w:num>
  <w:num w:numId="29" w16cid:durableId="1566524192">
    <w:abstractNumId w:val="25"/>
  </w:num>
  <w:num w:numId="30" w16cid:durableId="111902255">
    <w:abstractNumId w:val="9"/>
  </w:num>
  <w:num w:numId="31" w16cid:durableId="1544637658">
    <w:abstractNumId w:val="8"/>
  </w:num>
  <w:num w:numId="32" w16cid:durableId="813106031">
    <w:abstractNumId w:val="29"/>
  </w:num>
  <w:num w:numId="33" w16cid:durableId="1072967778">
    <w:abstractNumId w:val="10"/>
  </w:num>
  <w:num w:numId="34" w16cid:durableId="1906064193">
    <w:abstractNumId w:val="21"/>
  </w:num>
  <w:num w:numId="35" w16cid:durableId="367218831">
    <w:abstractNumId w:val="6"/>
  </w:num>
  <w:num w:numId="36" w16cid:durableId="1092434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680"/>
    <w:rsid w:val="000138EF"/>
    <w:rsid w:val="00013FAE"/>
    <w:rsid w:val="00016BAE"/>
    <w:rsid w:val="00040703"/>
    <w:rsid w:val="0004319A"/>
    <w:rsid w:val="0005656F"/>
    <w:rsid w:val="000565CA"/>
    <w:rsid w:val="00060064"/>
    <w:rsid w:val="00071B87"/>
    <w:rsid w:val="00091DCB"/>
    <w:rsid w:val="00096403"/>
    <w:rsid w:val="000E22ED"/>
    <w:rsid w:val="000F5647"/>
    <w:rsid w:val="0012026D"/>
    <w:rsid w:val="00122294"/>
    <w:rsid w:val="00144E38"/>
    <w:rsid w:val="00157F67"/>
    <w:rsid w:val="00176486"/>
    <w:rsid w:val="001A5919"/>
    <w:rsid w:val="001B61DC"/>
    <w:rsid w:val="001B7CB0"/>
    <w:rsid w:val="001E0EC5"/>
    <w:rsid w:val="001E3E7B"/>
    <w:rsid w:val="00223B66"/>
    <w:rsid w:val="00251E4E"/>
    <w:rsid w:val="00270B65"/>
    <w:rsid w:val="00310027"/>
    <w:rsid w:val="00313F6B"/>
    <w:rsid w:val="0035464E"/>
    <w:rsid w:val="003922DA"/>
    <w:rsid w:val="003B1FAF"/>
    <w:rsid w:val="003B5EC0"/>
    <w:rsid w:val="003F0D53"/>
    <w:rsid w:val="00430283"/>
    <w:rsid w:val="004A0F73"/>
    <w:rsid w:val="004A172B"/>
    <w:rsid w:val="004B0FA7"/>
    <w:rsid w:val="004C7D32"/>
    <w:rsid w:val="004D0F22"/>
    <w:rsid w:val="004D2F77"/>
    <w:rsid w:val="005147C3"/>
    <w:rsid w:val="00517F11"/>
    <w:rsid w:val="0057440C"/>
    <w:rsid w:val="005900FC"/>
    <w:rsid w:val="0059540C"/>
    <w:rsid w:val="005A1F0E"/>
    <w:rsid w:val="005B1AEB"/>
    <w:rsid w:val="005B57DD"/>
    <w:rsid w:val="005C603C"/>
    <w:rsid w:val="005D6680"/>
    <w:rsid w:val="0060788B"/>
    <w:rsid w:val="00614EBF"/>
    <w:rsid w:val="0061676D"/>
    <w:rsid w:val="00651998"/>
    <w:rsid w:val="00665CCA"/>
    <w:rsid w:val="00675D89"/>
    <w:rsid w:val="006938BE"/>
    <w:rsid w:val="006954A3"/>
    <w:rsid w:val="006C41A2"/>
    <w:rsid w:val="0070778B"/>
    <w:rsid w:val="00712DE8"/>
    <w:rsid w:val="007132B7"/>
    <w:rsid w:val="00721135"/>
    <w:rsid w:val="0078321D"/>
    <w:rsid w:val="00787CF5"/>
    <w:rsid w:val="007A472D"/>
    <w:rsid w:val="007E3620"/>
    <w:rsid w:val="007E7C50"/>
    <w:rsid w:val="007F1F85"/>
    <w:rsid w:val="007F7AE2"/>
    <w:rsid w:val="00803A5F"/>
    <w:rsid w:val="00803B36"/>
    <w:rsid w:val="00810906"/>
    <w:rsid w:val="00812EE8"/>
    <w:rsid w:val="008252A1"/>
    <w:rsid w:val="00833037"/>
    <w:rsid w:val="0085251E"/>
    <w:rsid w:val="008558B5"/>
    <w:rsid w:val="00863F91"/>
    <w:rsid w:val="0089716F"/>
    <w:rsid w:val="008C2481"/>
    <w:rsid w:val="008C79B7"/>
    <w:rsid w:val="008F2D4E"/>
    <w:rsid w:val="009244FD"/>
    <w:rsid w:val="00934374"/>
    <w:rsid w:val="00947DB4"/>
    <w:rsid w:val="00950912"/>
    <w:rsid w:val="0098722C"/>
    <w:rsid w:val="00990A3D"/>
    <w:rsid w:val="009B3E20"/>
    <w:rsid w:val="009C6B73"/>
    <w:rsid w:val="009D00EE"/>
    <w:rsid w:val="00A10949"/>
    <w:rsid w:val="00A26FAD"/>
    <w:rsid w:val="00A57013"/>
    <w:rsid w:val="00A671D0"/>
    <w:rsid w:val="00A6795F"/>
    <w:rsid w:val="00A71DA4"/>
    <w:rsid w:val="00B14CCE"/>
    <w:rsid w:val="00B60099"/>
    <w:rsid w:val="00B851B0"/>
    <w:rsid w:val="00BA039D"/>
    <w:rsid w:val="00BA0AB1"/>
    <w:rsid w:val="00BA2436"/>
    <w:rsid w:val="00BA2C04"/>
    <w:rsid w:val="00BC0DCA"/>
    <w:rsid w:val="00BC290D"/>
    <w:rsid w:val="00BF0A16"/>
    <w:rsid w:val="00BF541F"/>
    <w:rsid w:val="00C001D1"/>
    <w:rsid w:val="00C428D8"/>
    <w:rsid w:val="00C55E2D"/>
    <w:rsid w:val="00C653D0"/>
    <w:rsid w:val="00C7039E"/>
    <w:rsid w:val="00C83E8B"/>
    <w:rsid w:val="00CD2F53"/>
    <w:rsid w:val="00CF339F"/>
    <w:rsid w:val="00D063FA"/>
    <w:rsid w:val="00D34A6D"/>
    <w:rsid w:val="00D40F9A"/>
    <w:rsid w:val="00D565D1"/>
    <w:rsid w:val="00D6088B"/>
    <w:rsid w:val="00D61934"/>
    <w:rsid w:val="00DB01AC"/>
    <w:rsid w:val="00DC329C"/>
    <w:rsid w:val="00DC5B5D"/>
    <w:rsid w:val="00DD7FCF"/>
    <w:rsid w:val="00DE1E10"/>
    <w:rsid w:val="00DE5F69"/>
    <w:rsid w:val="00DF38AE"/>
    <w:rsid w:val="00E26D25"/>
    <w:rsid w:val="00E326A7"/>
    <w:rsid w:val="00E52362"/>
    <w:rsid w:val="00EE4913"/>
    <w:rsid w:val="00EE5383"/>
    <w:rsid w:val="00EE75AB"/>
    <w:rsid w:val="00F03FE1"/>
    <w:rsid w:val="00FB7D97"/>
    <w:rsid w:val="00FC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DBEB"/>
  <w15:chartTrackingRefBased/>
  <w15:docId w15:val="{1DFC0576-DCCB-4C41-BE6E-DD53FD12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70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3E20"/>
    <w:pPr>
      <w:numPr>
        <w:numId w:val="1"/>
      </w:numPr>
      <w:spacing w:before="240" w:after="120"/>
      <w:outlineLvl w:val="0"/>
    </w:pPr>
    <w:rPr>
      <w:b/>
      <w:smallCaps/>
      <w:sz w:val="28"/>
    </w:rPr>
  </w:style>
  <w:style w:type="paragraph" w:styleId="Heading2">
    <w:name w:val="heading 2"/>
    <w:basedOn w:val="Heading1"/>
    <w:next w:val="Normal"/>
    <w:link w:val="Heading2Char"/>
    <w:autoRedefine/>
    <w:qFormat/>
    <w:rsid w:val="000138EF"/>
    <w:pPr>
      <w:numPr>
        <w:ilvl w:val="1"/>
      </w:numPr>
      <w:spacing w:before="120"/>
      <w:outlineLvl w:val="1"/>
    </w:pPr>
    <w:rPr>
      <w:snapToGrid w:val="0"/>
    </w:rPr>
  </w:style>
  <w:style w:type="paragraph" w:styleId="Heading3">
    <w:name w:val="heading 3"/>
    <w:basedOn w:val="Heading2"/>
    <w:next w:val="Normal"/>
    <w:link w:val="Heading3Char"/>
    <w:qFormat/>
    <w:rsid w:val="009B3E20"/>
    <w:pPr>
      <w:numPr>
        <w:ilvl w:val="2"/>
      </w:numPr>
      <w:outlineLvl w:val="2"/>
    </w:pPr>
    <w:rPr>
      <w:sz w:val="24"/>
    </w:rPr>
  </w:style>
  <w:style w:type="paragraph" w:styleId="Heading4">
    <w:name w:val="heading 4"/>
    <w:basedOn w:val="Heading3"/>
    <w:next w:val="Normal"/>
    <w:link w:val="Heading4Char"/>
    <w:qFormat/>
    <w:rsid w:val="009B3E20"/>
    <w:pPr>
      <w:numPr>
        <w:ilvl w:val="3"/>
      </w:numPr>
      <w:outlineLvl w:val="3"/>
    </w:pPr>
    <w:rPr>
      <w:b w:val="0"/>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680"/>
    <w:pPr>
      <w:tabs>
        <w:tab w:val="center" w:pos="4680"/>
        <w:tab w:val="right" w:pos="9360"/>
      </w:tabs>
    </w:pPr>
  </w:style>
  <w:style w:type="character" w:customStyle="1" w:styleId="HeaderChar">
    <w:name w:val="Header Char"/>
    <w:basedOn w:val="DefaultParagraphFont"/>
    <w:link w:val="Header"/>
    <w:uiPriority w:val="99"/>
    <w:rsid w:val="005D6680"/>
  </w:style>
  <w:style w:type="paragraph" w:styleId="Footer">
    <w:name w:val="footer"/>
    <w:basedOn w:val="Normal"/>
    <w:link w:val="FooterChar"/>
    <w:uiPriority w:val="99"/>
    <w:unhideWhenUsed/>
    <w:rsid w:val="005D6680"/>
    <w:pPr>
      <w:tabs>
        <w:tab w:val="center" w:pos="4680"/>
        <w:tab w:val="right" w:pos="9360"/>
      </w:tabs>
    </w:pPr>
  </w:style>
  <w:style w:type="character" w:customStyle="1" w:styleId="FooterChar">
    <w:name w:val="Footer Char"/>
    <w:basedOn w:val="DefaultParagraphFont"/>
    <w:link w:val="Footer"/>
    <w:uiPriority w:val="99"/>
    <w:rsid w:val="005D6680"/>
  </w:style>
  <w:style w:type="table" w:styleId="TableGrid">
    <w:name w:val="Table Grid"/>
    <w:basedOn w:val="TableNormal"/>
    <w:uiPriority w:val="39"/>
    <w:rsid w:val="005D6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B3E20"/>
    <w:rPr>
      <w:rFonts w:ascii="Times New Roman" w:eastAsia="Times New Roman" w:hAnsi="Times New Roman" w:cs="Times New Roman"/>
      <w:b/>
      <w:smallCaps/>
      <w:sz w:val="28"/>
      <w:szCs w:val="20"/>
    </w:rPr>
  </w:style>
  <w:style w:type="character" w:customStyle="1" w:styleId="Heading2Char">
    <w:name w:val="Heading 2 Char"/>
    <w:basedOn w:val="DefaultParagraphFont"/>
    <w:link w:val="Heading2"/>
    <w:rsid w:val="000138EF"/>
    <w:rPr>
      <w:rFonts w:ascii="Times New Roman" w:eastAsia="Times New Roman" w:hAnsi="Times New Roman" w:cs="Times New Roman"/>
      <w:b/>
      <w:smallCaps/>
      <w:snapToGrid w:val="0"/>
      <w:sz w:val="28"/>
      <w:szCs w:val="20"/>
    </w:rPr>
  </w:style>
  <w:style w:type="character" w:customStyle="1" w:styleId="Heading3Char">
    <w:name w:val="Heading 3 Char"/>
    <w:basedOn w:val="DefaultParagraphFont"/>
    <w:link w:val="Heading3"/>
    <w:rsid w:val="009B3E20"/>
    <w:rPr>
      <w:rFonts w:ascii="Times New Roman" w:eastAsia="Times New Roman" w:hAnsi="Times New Roman" w:cs="Times New Roman"/>
      <w:b/>
      <w:smallCaps/>
      <w:snapToGrid w:val="0"/>
      <w:sz w:val="24"/>
      <w:szCs w:val="20"/>
    </w:rPr>
  </w:style>
  <w:style w:type="character" w:customStyle="1" w:styleId="Heading4Char">
    <w:name w:val="Heading 4 Char"/>
    <w:basedOn w:val="DefaultParagraphFont"/>
    <w:link w:val="Heading4"/>
    <w:rsid w:val="009B3E20"/>
    <w:rPr>
      <w:rFonts w:ascii="Times New Roman" w:eastAsia="Times New Roman" w:hAnsi="Times New Roman" w:cs="Times New Roman"/>
      <w:snapToGrid w:val="0"/>
      <w:sz w:val="24"/>
      <w:szCs w:val="20"/>
    </w:rPr>
  </w:style>
  <w:style w:type="paragraph" w:styleId="TOCHeading">
    <w:name w:val="TOC Heading"/>
    <w:basedOn w:val="Heading1"/>
    <w:next w:val="Normal"/>
    <w:uiPriority w:val="39"/>
    <w:unhideWhenUsed/>
    <w:qFormat/>
    <w:rsid w:val="009B3E20"/>
    <w:pPr>
      <w:keepNext/>
      <w:keepLines/>
      <w:numPr>
        <w:numId w:val="0"/>
      </w:numPr>
      <w:spacing w:after="0" w:line="259" w:lineRule="auto"/>
      <w:outlineLvl w:val="9"/>
    </w:pPr>
    <w:rPr>
      <w:rFonts w:asciiTheme="majorHAnsi" w:eastAsiaTheme="majorEastAsia" w:hAnsiTheme="majorHAnsi" w:cstheme="majorBidi"/>
      <w:b w:val="0"/>
      <w:smallCaps w:val="0"/>
      <w:color w:val="2E74B5" w:themeColor="accent1" w:themeShade="BF"/>
      <w:sz w:val="32"/>
      <w:szCs w:val="32"/>
    </w:rPr>
  </w:style>
  <w:style w:type="paragraph" w:styleId="TOC1">
    <w:name w:val="toc 1"/>
    <w:basedOn w:val="Normal"/>
    <w:next w:val="Normal"/>
    <w:autoRedefine/>
    <w:uiPriority w:val="39"/>
    <w:unhideWhenUsed/>
    <w:rsid w:val="009B3E20"/>
    <w:pPr>
      <w:spacing w:after="100"/>
    </w:pPr>
  </w:style>
  <w:style w:type="paragraph" w:styleId="TOC2">
    <w:name w:val="toc 2"/>
    <w:basedOn w:val="Normal"/>
    <w:next w:val="Normal"/>
    <w:autoRedefine/>
    <w:uiPriority w:val="39"/>
    <w:unhideWhenUsed/>
    <w:rsid w:val="009B3E20"/>
    <w:pPr>
      <w:spacing w:after="100"/>
      <w:ind w:left="240"/>
    </w:pPr>
  </w:style>
  <w:style w:type="paragraph" w:styleId="TOC3">
    <w:name w:val="toc 3"/>
    <w:basedOn w:val="Normal"/>
    <w:next w:val="Normal"/>
    <w:autoRedefine/>
    <w:uiPriority w:val="39"/>
    <w:unhideWhenUsed/>
    <w:rsid w:val="009B3E20"/>
    <w:pPr>
      <w:spacing w:after="100"/>
      <w:ind w:left="480"/>
    </w:pPr>
  </w:style>
  <w:style w:type="character" w:styleId="Hyperlink">
    <w:name w:val="Hyperlink"/>
    <w:basedOn w:val="DefaultParagraphFont"/>
    <w:uiPriority w:val="99"/>
    <w:unhideWhenUsed/>
    <w:rsid w:val="009B3E20"/>
    <w:rPr>
      <w:color w:val="0563C1" w:themeColor="hyperlink"/>
      <w:u w:val="single"/>
    </w:rPr>
  </w:style>
  <w:style w:type="paragraph" w:styleId="NoSpacing">
    <w:name w:val="No Spacing"/>
    <w:uiPriority w:val="1"/>
    <w:qFormat/>
    <w:rsid w:val="00270B65"/>
    <w:pPr>
      <w:spacing w:after="0" w:line="240" w:lineRule="auto"/>
    </w:pPr>
    <w:rPr>
      <w:rFonts w:ascii="Arial" w:eastAsia="Calibri" w:hAnsi="Arial" w:cs="Times New Roman"/>
      <w:sz w:val="24"/>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E3620"/>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E3620"/>
    <w:rPr>
      <w:rFonts w:ascii="Arial" w:eastAsia="Times New Roman" w:hAnsi="Arial" w:cs="Times New Roman"/>
      <w:kern w:val="22"/>
    </w:rPr>
  </w:style>
  <w:style w:type="paragraph" w:customStyle="1" w:styleId="Tablebody">
    <w:name w:val="Table body"/>
    <w:basedOn w:val="Normal"/>
    <w:qFormat/>
    <w:rsid w:val="006938BE"/>
    <w:pPr>
      <w:spacing w:before="120" w:after="120"/>
    </w:pPr>
    <w:rPr>
      <w:rFonts w:ascii="Arial" w:hAnsi="Arial" w:cs="Arial"/>
      <w:sz w:val="20"/>
    </w:rPr>
  </w:style>
  <w:style w:type="paragraph" w:styleId="ListParagraph">
    <w:name w:val="List Paragraph"/>
    <w:aliases w:val="H3"/>
    <w:basedOn w:val="Normal"/>
    <w:link w:val="ListParagraphChar"/>
    <w:uiPriority w:val="34"/>
    <w:qFormat/>
    <w:rsid w:val="00863F91"/>
    <w:pPr>
      <w:spacing w:after="200" w:line="276" w:lineRule="auto"/>
      <w:ind w:left="720"/>
    </w:pPr>
    <w:rPr>
      <w:rFonts w:ascii="Calibri" w:hAnsi="Calibri" w:cs="Calibri"/>
      <w:sz w:val="22"/>
      <w:szCs w:val="22"/>
    </w:rPr>
  </w:style>
  <w:style w:type="character" w:customStyle="1" w:styleId="ListParagraphChar">
    <w:name w:val="List Paragraph Char"/>
    <w:aliases w:val="H3 Char"/>
    <w:link w:val="ListParagraph"/>
    <w:uiPriority w:val="34"/>
    <w:locked/>
    <w:rsid w:val="00863F91"/>
    <w:rPr>
      <w:rFonts w:ascii="Calibri" w:eastAsia="Times New Roman" w:hAnsi="Calibri" w:cs="Calibri"/>
    </w:rPr>
  </w:style>
  <w:style w:type="paragraph" w:styleId="BodyTextIndent2">
    <w:name w:val="Body Text Indent 2"/>
    <w:basedOn w:val="Normal"/>
    <w:link w:val="BodyTextIndent2Char"/>
    <w:rsid w:val="00BA039D"/>
    <w:pPr>
      <w:spacing w:before="120" w:after="120" w:line="480" w:lineRule="auto"/>
      <w:ind w:left="360"/>
      <w:jc w:val="both"/>
    </w:pPr>
    <w:rPr>
      <w:sz w:val="22"/>
    </w:rPr>
  </w:style>
  <w:style w:type="character" w:customStyle="1" w:styleId="BodyTextIndent2Char">
    <w:name w:val="Body Text Indent 2 Char"/>
    <w:basedOn w:val="DefaultParagraphFont"/>
    <w:link w:val="BodyTextIndent2"/>
    <w:rsid w:val="00BA039D"/>
    <w:rPr>
      <w:rFonts w:ascii="Times New Roman" w:eastAsia="Times New Roman" w:hAnsi="Times New Roman" w:cs="Times New Roman"/>
      <w:szCs w:val="24"/>
    </w:rPr>
  </w:style>
  <w:style w:type="paragraph" w:customStyle="1" w:styleId="steps">
    <w:name w:val="steps"/>
    <w:rsid w:val="00BA039D"/>
    <w:pPr>
      <w:numPr>
        <w:numId w:val="9"/>
      </w:numPr>
      <w:spacing w:after="60" w:line="240" w:lineRule="auto"/>
    </w:pPr>
    <w:rPr>
      <w:rFonts w:ascii="Times New Roman" w:eastAsia="Times New Roman" w:hAnsi="Times New Roman" w:cs="Times New Roman"/>
      <w:szCs w:val="20"/>
      <w:lang w:val="en-GB"/>
    </w:rPr>
  </w:style>
  <w:style w:type="paragraph" w:customStyle="1" w:styleId="Defaulttext">
    <w:name w:val="Default text"/>
    <w:basedOn w:val="Normal"/>
    <w:link w:val="DefaulttextChar"/>
    <w:qFormat/>
    <w:rsid w:val="00071B87"/>
    <w:pPr>
      <w:spacing w:before="120" w:after="120"/>
      <w:ind w:left="1440"/>
      <w:jc w:val="both"/>
    </w:pPr>
    <w:rPr>
      <w:rFonts w:ascii="Arial" w:hAnsi="Arial"/>
      <w:sz w:val="22"/>
      <w:szCs w:val="22"/>
      <w:lang w:val="x-none" w:eastAsia="x-none"/>
    </w:rPr>
  </w:style>
  <w:style w:type="character" w:customStyle="1" w:styleId="DefaulttextChar">
    <w:name w:val="Default text Char"/>
    <w:link w:val="Defaulttext"/>
    <w:rsid w:val="00071B87"/>
    <w:rPr>
      <w:rFonts w:ascii="Arial" w:eastAsia="Times New Roman" w:hAnsi="Arial" w:cs="Times New Roman"/>
      <w:lang w:val="x-none" w:eastAsia="x-none"/>
    </w:rPr>
  </w:style>
  <w:style w:type="character" w:styleId="Strong">
    <w:name w:val="Strong"/>
    <w:basedOn w:val="DefaultParagraphFont"/>
    <w:uiPriority w:val="22"/>
    <w:qFormat/>
    <w:rsid w:val="008C79B7"/>
    <w:rPr>
      <w:b/>
      <w:bCs/>
    </w:rPr>
  </w:style>
  <w:style w:type="character" w:customStyle="1" w:styleId="apple-converted-space">
    <w:name w:val="apple-converted-space"/>
    <w:basedOn w:val="DefaultParagraphFont"/>
    <w:rsid w:val="008C7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12587">
      <w:bodyDiv w:val="1"/>
      <w:marLeft w:val="0"/>
      <w:marRight w:val="0"/>
      <w:marTop w:val="0"/>
      <w:marBottom w:val="0"/>
      <w:divBdr>
        <w:top w:val="none" w:sz="0" w:space="0" w:color="auto"/>
        <w:left w:val="none" w:sz="0" w:space="0" w:color="auto"/>
        <w:bottom w:val="none" w:sz="0" w:space="0" w:color="auto"/>
        <w:right w:val="none" w:sz="0" w:space="0" w:color="auto"/>
      </w:divBdr>
    </w:div>
    <w:div w:id="58016145">
      <w:bodyDiv w:val="1"/>
      <w:marLeft w:val="0"/>
      <w:marRight w:val="0"/>
      <w:marTop w:val="0"/>
      <w:marBottom w:val="0"/>
      <w:divBdr>
        <w:top w:val="none" w:sz="0" w:space="0" w:color="auto"/>
        <w:left w:val="none" w:sz="0" w:space="0" w:color="auto"/>
        <w:bottom w:val="none" w:sz="0" w:space="0" w:color="auto"/>
        <w:right w:val="none" w:sz="0" w:space="0" w:color="auto"/>
      </w:divBdr>
    </w:div>
    <w:div w:id="315962876">
      <w:bodyDiv w:val="1"/>
      <w:marLeft w:val="0"/>
      <w:marRight w:val="0"/>
      <w:marTop w:val="0"/>
      <w:marBottom w:val="0"/>
      <w:divBdr>
        <w:top w:val="none" w:sz="0" w:space="0" w:color="auto"/>
        <w:left w:val="none" w:sz="0" w:space="0" w:color="auto"/>
        <w:bottom w:val="none" w:sz="0" w:space="0" w:color="auto"/>
        <w:right w:val="none" w:sz="0" w:space="0" w:color="auto"/>
      </w:divBdr>
    </w:div>
    <w:div w:id="345139161">
      <w:bodyDiv w:val="1"/>
      <w:marLeft w:val="0"/>
      <w:marRight w:val="0"/>
      <w:marTop w:val="0"/>
      <w:marBottom w:val="0"/>
      <w:divBdr>
        <w:top w:val="none" w:sz="0" w:space="0" w:color="auto"/>
        <w:left w:val="none" w:sz="0" w:space="0" w:color="auto"/>
        <w:bottom w:val="none" w:sz="0" w:space="0" w:color="auto"/>
        <w:right w:val="none" w:sz="0" w:space="0" w:color="auto"/>
      </w:divBdr>
    </w:div>
    <w:div w:id="528370991">
      <w:bodyDiv w:val="1"/>
      <w:marLeft w:val="0"/>
      <w:marRight w:val="0"/>
      <w:marTop w:val="0"/>
      <w:marBottom w:val="0"/>
      <w:divBdr>
        <w:top w:val="none" w:sz="0" w:space="0" w:color="auto"/>
        <w:left w:val="none" w:sz="0" w:space="0" w:color="auto"/>
        <w:bottom w:val="none" w:sz="0" w:space="0" w:color="auto"/>
        <w:right w:val="none" w:sz="0" w:space="0" w:color="auto"/>
      </w:divBdr>
    </w:div>
    <w:div w:id="864632841">
      <w:bodyDiv w:val="1"/>
      <w:marLeft w:val="0"/>
      <w:marRight w:val="0"/>
      <w:marTop w:val="0"/>
      <w:marBottom w:val="0"/>
      <w:divBdr>
        <w:top w:val="none" w:sz="0" w:space="0" w:color="auto"/>
        <w:left w:val="none" w:sz="0" w:space="0" w:color="auto"/>
        <w:bottom w:val="none" w:sz="0" w:space="0" w:color="auto"/>
        <w:right w:val="none" w:sz="0" w:space="0" w:color="auto"/>
      </w:divBdr>
    </w:div>
    <w:div w:id="1139498528">
      <w:bodyDiv w:val="1"/>
      <w:marLeft w:val="0"/>
      <w:marRight w:val="0"/>
      <w:marTop w:val="0"/>
      <w:marBottom w:val="0"/>
      <w:divBdr>
        <w:top w:val="none" w:sz="0" w:space="0" w:color="auto"/>
        <w:left w:val="none" w:sz="0" w:space="0" w:color="auto"/>
        <w:bottom w:val="none" w:sz="0" w:space="0" w:color="auto"/>
        <w:right w:val="none" w:sz="0" w:space="0" w:color="auto"/>
      </w:divBdr>
    </w:div>
    <w:div w:id="1260022134">
      <w:bodyDiv w:val="1"/>
      <w:marLeft w:val="0"/>
      <w:marRight w:val="0"/>
      <w:marTop w:val="0"/>
      <w:marBottom w:val="0"/>
      <w:divBdr>
        <w:top w:val="none" w:sz="0" w:space="0" w:color="auto"/>
        <w:left w:val="none" w:sz="0" w:space="0" w:color="auto"/>
        <w:bottom w:val="none" w:sz="0" w:space="0" w:color="auto"/>
        <w:right w:val="none" w:sz="0" w:space="0" w:color="auto"/>
      </w:divBdr>
    </w:div>
    <w:div w:id="1316642809">
      <w:bodyDiv w:val="1"/>
      <w:marLeft w:val="0"/>
      <w:marRight w:val="0"/>
      <w:marTop w:val="0"/>
      <w:marBottom w:val="0"/>
      <w:divBdr>
        <w:top w:val="none" w:sz="0" w:space="0" w:color="auto"/>
        <w:left w:val="none" w:sz="0" w:space="0" w:color="auto"/>
        <w:bottom w:val="none" w:sz="0" w:space="0" w:color="auto"/>
        <w:right w:val="none" w:sz="0" w:space="0" w:color="auto"/>
      </w:divBdr>
    </w:div>
    <w:div w:id="1317030255">
      <w:bodyDiv w:val="1"/>
      <w:marLeft w:val="0"/>
      <w:marRight w:val="0"/>
      <w:marTop w:val="0"/>
      <w:marBottom w:val="0"/>
      <w:divBdr>
        <w:top w:val="none" w:sz="0" w:space="0" w:color="auto"/>
        <w:left w:val="none" w:sz="0" w:space="0" w:color="auto"/>
        <w:bottom w:val="none" w:sz="0" w:space="0" w:color="auto"/>
        <w:right w:val="none" w:sz="0" w:space="0" w:color="auto"/>
      </w:divBdr>
    </w:div>
    <w:div w:id="1374885233">
      <w:bodyDiv w:val="1"/>
      <w:marLeft w:val="0"/>
      <w:marRight w:val="0"/>
      <w:marTop w:val="0"/>
      <w:marBottom w:val="0"/>
      <w:divBdr>
        <w:top w:val="none" w:sz="0" w:space="0" w:color="auto"/>
        <w:left w:val="none" w:sz="0" w:space="0" w:color="auto"/>
        <w:bottom w:val="none" w:sz="0" w:space="0" w:color="auto"/>
        <w:right w:val="none" w:sz="0" w:space="0" w:color="auto"/>
      </w:divBdr>
    </w:div>
    <w:div w:id="1404984250">
      <w:bodyDiv w:val="1"/>
      <w:marLeft w:val="0"/>
      <w:marRight w:val="0"/>
      <w:marTop w:val="0"/>
      <w:marBottom w:val="0"/>
      <w:divBdr>
        <w:top w:val="none" w:sz="0" w:space="0" w:color="auto"/>
        <w:left w:val="none" w:sz="0" w:space="0" w:color="auto"/>
        <w:bottom w:val="none" w:sz="0" w:space="0" w:color="auto"/>
        <w:right w:val="none" w:sz="0" w:space="0" w:color="auto"/>
      </w:divBdr>
    </w:div>
    <w:div w:id="1441072129">
      <w:bodyDiv w:val="1"/>
      <w:marLeft w:val="0"/>
      <w:marRight w:val="0"/>
      <w:marTop w:val="0"/>
      <w:marBottom w:val="0"/>
      <w:divBdr>
        <w:top w:val="none" w:sz="0" w:space="0" w:color="auto"/>
        <w:left w:val="none" w:sz="0" w:space="0" w:color="auto"/>
        <w:bottom w:val="none" w:sz="0" w:space="0" w:color="auto"/>
        <w:right w:val="none" w:sz="0" w:space="0" w:color="auto"/>
      </w:divBdr>
    </w:div>
    <w:div w:id="1446272245">
      <w:bodyDiv w:val="1"/>
      <w:marLeft w:val="0"/>
      <w:marRight w:val="0"/>
      <w:marTop w:val="0"/>
      <w:marBottom w:val="0"/>
      <w:divBdr>
        <w:top w:val="none" w:sz="0" w:space="0" w:color="auto"/>
        <w:left w:val="none" w:sz="0" w:space="0" w:color="auto"/>
        <w:bottom w:val="none" w:sz="0" w:space="0" w:color="auto"/>
        <w:right w:val="none" w:sz="0" w:space="0" w:color="auto"/>
      </w:divBdr>
    </w:div>
    <w:div w:id="1536622892">
      <w:bodyDiv w:val="1"/>
      <w:marLeft w:val="0"/>
      <w:marRight w:val="0"/>
      <w:marTop w:val="0"/>
      <w:marBottom w:val="0"/>
      <w:divBdr>
        <w:top w:val="none" w:sz="0" w:space="0" w:color="auto"/>
        <w:left w:val="none" w:sz="0" w:space="0" w:color="auto"/>
        <w:bottom w:val="none" w:sz="0" w:space="0" w:color="auto"/>
        <w:right w:val="none" w:sz="0" w:space="0" w:color="auto"/>
      </w:divBdr>
    </w:div>
    <w:div w:id="1542132593">
      <w:bodyDiv w:val="1"/>
      <w:marLeft w:val="0"/>
      <w:marRight w:val="0"/>
      <w:marTop w:val="0"/>
      <w:marBottom w:val="0"/>
      <w:divBdr>
        <w:top w:val="none" w:sz="0" w:space="0" w:color="auto"/>
        <w:left w:val="none" w:sz="0" w:space="0" w:color="auto"/>
        <w:bottom w:val="none" w:sz="0" w:space="0" w:color="auto"/>
        <w:right w:val="none" w:sz="0" w:space="0" w:color="auto"/>
      </w:divBdr>
    </w:div>
    <w:div w:id="1585918918">
      <w:bodyDiv w:val="1"/>
      <w:marLeft w:val="0"/>
      <w:marRight w:val="0"/>
      <w:marTop w:val="0"/>
      <w:marBottom w:val="0"/>
      <w:divBdr>
        <w:top w:val="none" w:sz="0" w:space="0" w:color="auto"/>
        <w:left w:val="none" w:sz="0" w:space="0" w:color="auto"/>
        <w:bottom w:val="none" w:sz="0" w:space="0" w:color="auto"/>
        <w:right w:val="none" w:sz="0" w:space="0" w:color="auto"/>
      </w:divBdr>
    </w:div>
    <w:div w:id="1673336773">
      <w:bodyDiv w:val="1"/>
      <w:marLeft w:val="0"/>
      <w:marRight w:val="0"/>
      <w:marTop w:val="0"/>
      <w:marBottom w:val="0"/>
      <w:divBdr>
        <w:top w:val="none" w:sz="0" w:space="0" w:color="auto"/>
        <w:left w:val="none" w:sz="0" w:space="0" w:color="auto"/>
        <w:bottom w:val="none" w:sz="0" w:space="0" w:color="auto"/>
        <w:right w:val="none" w:sz="0" w:space="0" w:color="auto"/>
      </w:divBdr>
    </w:div>
    <w:div w:id="1772898187">
      <w:bodyDiv w:val="1"/>
      <w:marLeft w:val="0"/>
      <w:marRight w:val="0"/>
      <w:marTop w:val="0"/>
      <w:marBottom w:val="0"/>
      <w:divBdr>
        <w:top w:val="none" w:sz="0" w:space="0" w:color="auto"/>
        <w:left w:val="none" w:sz="0" w:space="0" w:color="auto"/>
        <w:bottom w:val="none" w:sz="0" w:space="0" w:color="auto"/>
        <w:right w:val="none" w:sz="0" w:space="0" w:color="auto"/>
      </w:divBdr>
    </w:div>
    <w:div w:id="1850635436">
      <w:bodyDiv w:val="1"/>
      <w:marLeft w:val="0"/>
      <w:marRight w:val="0"/>
      <w:marTop w:val="0"/>
      <w:marBottom w:val="0"/>
      <w:divBdr>
        <w:top w:val="none" w:sz="0" w:space="0" w:color="auto"/>
        <w:left w:val="none" w:sz="0" w:space="0" w:color="auto"/>
        <w:bottom w:val="none" w:sz="0" w:space="0" w:color="auto"/>
        <w:right w:val="none" w:sz="0" w:space="0" w:color="auto"/>
      </w:divBdr>
    </w:div>
    <w:div w:id="1880703784">
      <w:bodyDiv w:val="1"/>
      <w:marLeft w:val="0"/>
      <w:marRight w:val="0"/>
      <w:marTop w:val="0"/>
      <w:marBottom w:val="0"/>
      <w:divBdr>
        <w:top w:val="none" w:sz="0" w:space="0" w:color="auto"/>
        <w:left w:val="none" w:sz="0" w:space="0" w:color="auto"/>
        <w:bottom w:val="none" w:sz="0" w:space="0" w:color="auto"/>
        <w:right w:val="none" w:sz="0" w:space="0" w:color="auto"/>
      </w:divBdr>
    </w:div>
    <w:div w:id="1910652975">
      <w:bodyDiv w:val="1"/>
      <w:marLeft w:val="0"/>
      <w:marRight w:val="0"/>
      <w:marTop w:val="0"/>
      <w:marBottom w:val="0"/>
      <w:divBdr>
        <w:top w:val="none" w:sz="0" w:space="0" w:color="auto"/>
        <w:left w:val="none" w:sz="0" w:space="0" w:color="auto"/>
        <w:bottom w:val="none" w:sz="0" w:space="0" w:color="auto"/>
        <w:right w:val="none" w:sz="0" w:space="0" w:color="auto"/>
      </w:divBdr>
    </w:div>
    <w:div w:id="1952661595">
      <w:bodyDiv w:val="1"/>
      <w:marLeft w:val="0"/>
      <w:marRight w:val="0"/>
      <w:marTop w:val="0"/>
      <w:marBottom w:val="0"/>
      <w:divBdr>
        <w:top w:val="none" w:sz="0" w:space="0" w:color="auto"/>
        <w:left w:val="none" w:sz="0" w:space="0" w:color="auto"/>
        <w:bottom w:val="none" w:sz="0" w:space="0" w:color="auto"/>
        <w:right w:val="none" w:sz="0" w:space="0" w:color="auto"/>
      </w:divBdr>
    </w:div>
    <w:div w:id="1968510869">
      <w:bodyDiv w:val="1"/>
      <w:marLeft w:val="0"/>
      <w:marRight w:val="0"/>
      <w:marTop w:val="0"/>
      <w:marBottom w:val="0"/>
      <w:divBdr>
        <w:top w:val="none" w:sz="0" w:space="0" w:color="auto"/>
        <w:left w:val="none" w:sz="0" w:space="0" w:color="auto"/>
        <w:bottom w:val="none" w:sz="0" w:space="0" w:color="auto"/>
        <w:right w:val="none" w:sz="0" w:space="0" w:color="auto"/>
      </w:divBdr>
    </w:div>
    <w:div w:id="1995722355">
      <w:bodyDiv w:val="1"/>
      <w:marLeft w:val="0"/>
      <w:marRight w:val="0"/>
      <w:marTop w:val="0"/>
      <w:marBottom w:val="0"/>
      <w:divBdr>
        <w:top w:val="none" w:sz="0" w:space="0" w:color="auto"/>
        <w:left w:val="none" w:sz="0" w:space="0" w:color="auto"/>
        <w:bottom w:val="none" w:sz="0" w:space="0" w:color="auto"/>
        <w:right w:val="none" w:sz="0" w:space="0" w:color="auto"/>
      </w:divBdr>
    </w:div>
    <w:div w:id="2057387727">
      <w:bodyDiv w:val="1"/>
      <w:marLeft w:val="0"/>
      <w:marRight w:val="0"/>
      <w:marTop w:val="0"/>
      <w:marBottom w:val="0"/>
      <w:divBdr>
        <w:top w:val="none" w:sz="0" w:space="0" w:color="auto"/>
        <w:left w:val="none" w:sz="0" w:space="0" w:color="auto"/>
        <w:bottom w:val="none" w:sz="0" w:space="0" w:color="auto"/>
        <w:right w:val="none" w:sz="0" w:space="0" w:color="auto"/>
      </w:divBdr>
    </w:div>
    <w:div w:id="213930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75"/>
      <c:rotY val="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Test Cases Pass vs Fail</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D322-334E-AF3C-81BCCC51B830}"/>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322-334E-AF3C-81BCCC51B830}"/>
              </c:ext>
            </c:extLst>
          </c:dPt>
          <c:cat>
            <c:strRef>
              <c:f>Sheet1!$A$2:$A$3</c:f>
              <c:strCache>
                <c:ptCount val="2"/>
                <c:pt idx="0">
                  <c:v>Test Cases Pass</c:v>
                </c:pt>
                <c:pt idx="1">
                  <c:v>Test Cases Fail</c:v>
                </c:pt>
              </c:strCache>
            </c:strRef>
          </c:cat>
          <c:val>
            <c:numRef>
              <c:f>Sheet1!$B$2:$B$3</c:f>
              <c:numCache>
                <c:formatCode>General</c:formatCode>
                <c:ptCount val="2"/>
                <c:pt idx="0">
                  <c:v>100</c:v>
                </c:pt>
                <c:pt idx="1">
                  <c:v>0</c:v>
                </c:pt>
              </c:numCache>
            </c:numRef>
          </c:val>
          <c:extLst>
            <c:ext xmlns:c16="http://schemas.microsoft.com/office/drawing/2014/chart" uri="{C3380CC4-5D6E-409C-BE32-E72D297353CC}">
              <c16:uniqueId val="{00000000-57D9-7144-B674-22FEC7B02DBB}"/>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No Issues</c:v>
                </c:pt>
              </c:strCache>
            </c:strRef>
          </c:tx>
          <c:spPr>
            <a:solidFill>
              <a:schemeClr val="accent1"/>
            </a:solidFill>
            <a:ln>
              <a:noFill/>
            </a:ln>
            <a:effectLst/>
          </c:spPr>
          <c:invertIfNegative val="0"/>
          <c:cat>
            <c:strRef>
              <c:f>Sheet1!$A$2:$A$6</c:f>
              <c:strCache>
                <c:ptCount val="5"/>
                <c:pt idx="0">
                  <c:v>Feature A</c:v>
                </c:pt>
                <c:pt idx="1">
                  <c:v>Feature B</c:v>
                </c:pt>
                <c:pt idx="2">
                  <c:v>Feature C</c:v>
                </c:pt>
                <c:pt idx="3">
                  <c:v>Feature D</c:v>
                </c:pt>
                <c:pt idx="4">
                  <c:v>Feature E</c:v>
                </c:pt>
              </c:strCache>
            </c:strRef>
          </c:cat>
          <c:val>
            <c:numRef>
              <c:f>Sheet1!$B$2:$B$6</c:f>
              <c:numCache>
                <c:formatCode>General</c:formatCode>
                <c:ptCount val="5"/>
                <c:pt idx="0">
                  <c:v>1</c:v>
                </c:pt>
                <c:pt idx="1">
                  <c:v>0</c:v>
                </c:pt>
                <c:pt idx="2">
                  <c:v>1</c:v>
                </c:pt>
                <c:pt idx="3">
                  <c:v>1</c:v>
                </c:pt>
                <c:pt idx="4">
                  <c:v>0</c:v>
                </c:pt>
              </c:numCache>
            </c:numRef>
          </c:val>
          <c:extLst>
            <c:ext xmlns:c16="http://schemas.microsoft.com/office/drawing/2014/chart" uri="{C3380CC4-5D6E-409C-BE32-E72D297353CC}">
              <c16:uniqueId val="{00000000-3BED-544F-A75B-1DB4D5F6E459}"/>
            </c:ext>
          </c:extLst>
        </c:ser>
        <c:ser>
          <c:idx val="1"/>
          <c:order val="1"/>
          <c:tx>
            <c:strRef>
              <c:f>Sheet1!$C$1</c:f>
              <c:strCache>
                <c:ptCount val="1"/>
                <c:pt idx="0">
                  <c:v>Minor Issue</c:v>
                </c:pt>
              </c:strCache>
            </c:strRef>
          </c:tx>
          <c:spPr>
            <a:solidFill>
              <a:schemeClr val="accent2"/>
            </a:solidFill>
            <a:ln>
              <a:noFill/>
            </a:ln>
            <a:effectLst/>
          </c:spPr>
          <c:invertIfNegative val="0"/>
          <c:cat>
            <c:strRef>
              <c:f>Sheet1!$A$2:$A$6</c:f>
              <c:strCache>
                <c:ptCount val="5"/>
                <c:pt idx="0">
                  <c:v>Feature A</c:v>
                </c:pt>
                <c:pt idx="1">
                  <c:v>Feature B</c:v>
                </c:pt>
                <c:pt idx="2">
                  <c:v>Feature C</c:v>
                </c:pt>
                <c:pt idx="3">
                  <c:v>Feature D</c:v>
                </c:pt>
                <c:pt idx="4">
                  <c:v>Feature E</c:v>
                </c:pt>
              </c:strCache>
            </c:strRef>
          </c:cat>
          <c:val>
            <c:numRef>
              <c:f>Sheet1!$C$2:$C$6</c:f>
              <c:numCache>
                <c:formatCode>General</c:formatCode>
                <c:ptCount val="5"/>
                <c:pt idx="0">
                  <c:v>0</c:v>
                </c:pt>
                <c:pt idx="1">
                  <c:v>1.5</c:v>
                </c:pt>
                <c:pt idx="2">
                  <c:v>0</c:v>
                </c:pt>
                <c:pt idx="3">
                  <c:v>0</c:v>
                </c:pt>
                <c:pt idx="4">
                  <c:v>1.5</c:v>
                </c:pt>
              </c:numCache>
            </c:numRef>
          </c:val>
          <c:extLst>
            <c:ext xmlns:c16="http://schemas.microsoft.com/office/drawing/2014/chart" uri="{C3380CC4-5D6E-409C-BE32-E72D297353CC}">
              <c16:uniqueId val="{00000001-3BED-544F-A75B-1DB4D5F6E459}"/>
            </c:ext>
          </c:extLst>
        </c:ser>
        <c:dLbls>
          <c:showLegendKey val="0"/>
          <c:showVal val="0"/>
          <c:showCatName val="0"/>
          <c:showSerName val="0"/>
          <c:showPercent val="0"/>
          <c:showBubbleSize val="0"/>
        </c:dLbls>
        <c:gapWidth val="150"/>
        <c:overlap val="100"/>
        <c:axId val="1634066992"/>
        <c:axId val="1634068720"/>
      </c:barChart>
      <c:catAx>
        <c:axId val="163406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4068720"/>
        <c:crosses val="autoZero"/>
        <c:auto val="1"/>
        <c:lblAlgn val="ctr"/>
        <c:lblOffset val="100"/>
        <c:noMultiLvlLbl val="0"/>
      </c:catAx>
      <c:valAx>
        <c:axId val="163406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406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5317-F377-490B-85D0-2832AAEC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Johri, Bao</dc:creator>
  <cp:keywords/>
  <dc:description/>
  <cp:lastModifiedBy>Gharooni Khorrami, Saba</cp:lastModifiedBy>
  <cp:revision>10</cp:revision>
  <dcterms:created xsi:type="dcterms:W3CDTF">2024-11-04T12:46:00Z</dcterms:created>
  <dcterms:modified xsi:type="dcterms:W3CDTF">2024-11-21T21:26:00Z</dcterms:modified>
</cp:coreProperties>
</file>