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5382389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DF6428" w14:textId="71F65445" w:rsidR="008F6470" w:rsidRPr="00A004CB" w:rsidRDefault="00A004CB" w:rsidP="00A004CB">
          <w:pPr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mc:AlternateContent>
              <mc:Choice Requires="wpi">
                <w:drawing>
                  <wp:anchor distT="0" distB="0" distL="114300" distR="114300" simplePos="0" relativeHeight="251661312" behindDoc="0" locked="0" layoutInCell="1" allowOverlap="1" wp14:anchorId="53433CBA" wp14:editId="557D8D80">
                    <wp:simplePos x="0" y="0"/>
                    <wp:positionH relativeFrom="column">
                      <wp:posOffset>-5042430</wp:posOffset>
                    </wp:positionH>
                    <wp:positionV relativeFrom="paragraph">
                      <wp:posOffset>127785</wp:posOffset>
                    </wp:positionV>
                    <wp:extent cx="360" cy="360"/>
                    <wp:effectExtent l="57150" t="57150" r="57150" b="57150"/>
                    <wp:wrapNone/>
                    <wp:docPr id="1056534309" name="Рукописный ввод 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0FCC53A8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укописный ввод 6" o:spid="_x0000_s1026" type="#_x0000_t75" style="position:absolute;margin-left:-397.75pt;margin-top:9.3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">
                    <v:imagedata r:id="rId8" o:title=""/>
                  </v:shape>
                </w:pict>
              </mc:Fallback>
            </mc:AlternateContent>
          </w:r>
          <w:r w:rsidRPr="00EF6A02">
            <w:rPr>
              <w:rFonts w:ascii="Times New Roman" w:hAnsi="Times New Roman" w:cs="Times New Roman"/>
              <w:sz w:val="40"/>
              <w:szCs w:val="40"/>
            </w:rPr>
            <w:t>Основные эквивалентности в логике высказываний</w:t>
          </w:r>
        </w:p>
        <w:p w14:paraId="6AF554A3" w14:textId="18543C60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r w:rsidRPr="00A004CB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A004CB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A004CB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182322198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1)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Импликация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_Toc182322198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0BCD5C4" w14:textId="17C6A062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199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2)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Законы двойного отрицания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_Toc182322199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761B76A" w14:textId="0084D1A3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0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3)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Законы идемпотентности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_Toc182322200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5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AC636FA" w14:textId="41F24688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1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4)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Законы идемпотентности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_Toc182322201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137C3A6" w14:textId="6939F95C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2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5)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_Toc182322202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7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359A54E" w14:textId="187B6EB0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3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6)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_Toc182322203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8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1274754" w14:textId="44D97C6D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4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7)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_Toc182322204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9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AE81882" w14:textId="2F810168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5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8)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_Toc182322205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10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5013FDE" w14:textId="15646588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6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9)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 Закон де Моргана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_Toc182322206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11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BFBFF3E" w14:textId="5C00A4C1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7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10)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 Закон де Моргана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_Toc182322207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12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D7BADF6" w14:textId="40A25998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8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11)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Закон коммутативности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_Toc182322208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13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CCD984C" w14:textId="3459DD4E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09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12)</w:t>
            </w:r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</w:rPr>
              <w:t xml:space="preserve"> Закон коммутативности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_Toc182322209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14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65884F6" w14:textId="18057985" w:rsidR="008F6470" w:rsidRPr="00A004CB" w:rsidRDefault="008F647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182322210" w:history="1">
            <w:r w:rsidRPr="00A004CB">
              <w:rPr>
                <w:rStyle w:val="af"/>
                <w:rFonts w:ascii="Times New Roman" w:hAnsi="Times New Roman" w:cs="Times New Roman"/>
                <w:noProof/>
                <w:sz w:val="36"/>
                <w:szCs w:val="36"/>
                <w:highlight w:val="magenta"/>
              </w:rPr>
              <w:t>13)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_Toc182322210 \h </w:instrTex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15</w:t>
            </w:r>
            <w:r w:rsidRPr="00A004CB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3122CE5" w14:textId="251394D9" w:rsidR="008F6470" w:rsidRDefault="008F6470">
          <w:r w:rsidRPr="00A004CB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end"/>
          </w:r>
        </w:p>
      </w:sdtContent>
    </w:sdt>
    <w:p w14:paraId="0696D087" w14:textId="551C562D" w:rsidR="00EF6A02" w:rsidRDefault="008F64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657C60" wp14:editId="5A6117C9">
                <wp:simplePos x="0" y="0"/>
                <wp:positionH relativeFrom="column">
                  <wp:posOffset>-5042430</wp:posOffset>
                </wp:positionH>
                <wp:positionV relativeFrom="paragraph">
                  <wp:posOffset>127785</wp:posOffset>
                </wp:positionV>
                <wp:extent cx="360" cy="360"/>
                <wp:effectExtent l="57150" t="57150" r="57150" b="57150"/>
                <wp:wrapNone/>
                <wp:docPr id="425799479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6E8B3" id="Рукописный ввод 6" o:spid="_x0000_s1026" type="#_x0000_t75" style="position:absolute;margin-left:-397.75pt;margin-top:9.3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5aCTYbsBAABdBAAAEAAAAAAAAAAAAAAAAADQAwAAZHJzL2luay9pbmsx&#10;LnhtbFBLAQItABQABgAIAAAAIQCWYaMG4wAAAAsBAAAPAAAAAAAAAAAAAAAAALkFAABkcnMvZG93&#10;bnJldi54bWxQSwECLQAUAAYACAAAACEAeRi8nb8AAAAhAQAAGQAAAAAAAAAAAAAAAADJBgAAZHJz&#10;L19yZWxzL2Uyb0RvYy54bWwucmVsc1BLBQYAAAAABgAGAHgBAAC/BwAAAAA=&#10;">
                <v:imagedata r:id="rId8" o:title=""/>
              </v:shape>
            </w:pict>
          </mc:Fallback>
        </mc:AlternateContent>
      </w:r>
    </w:p>
    <w:p w14:paraId="0E55FB21" w14:textId="35FE2479" w:rsidR="00EF6A02" w:rsidRPr="008F6470" w:rsidRDefault="00EF6A02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bookmarkStart w:id="0" w:name="_Toc182322198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1)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Импликация</w:t>
      </w:r>
      <w:bookmarkEnd w:id="0"/>
    </w:p>
    <w:p w14:paraId="1E9B7CE8" w14:textId="5BAE824F" w:rsidR="00EF6A02" w:rsidRDefault="00EF6A02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C29F99E" wp14:editId="1211A8D3">
            <wp:extent cx="2747009" cy="400050"/>
            <wp:effectExtent l="0" t="0" r="0" b="0"/>
            <wp:docPr id="193708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86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643" cy="4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3AE3" w14:textId="5CBD0D27" w:rsidR="00EF6A02" w:rsidRDefault="00EF6A02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4BA9195E" w14:textId="71AC117F" w:rsidR="002978AB" w:rsidRDefault="00EF6A0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*</w:t>
      </w:r>
      <w:r w:rsidRPr="00EF6A02">
        <w:rPr>
          <w:rFonts w:ascii="Times New Roman" w:hAnsi="Times New Roman" w:cs="Times New Roman"/>
          <w:sz w:val="40"/>
          <w:szCs w:val="40"/>
        </w:rPr>
        <w:t>Условие "A влечет B" эквивалентно сказанию "если A ложно, то B истинно или A истинно, если при этом B также истинно"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2F9DE273" w14:textId="71282ABC" w:rsidR="00EF6A02" w:rsidRDefault="00EF6A0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978AB" w14:paraId="4487E591" w14:textId="77777777" w:rsidTr="002978AB">
        <w:tc>
          <w:tcPr>
            <w:tcW w:w="1869" w:type="dxa"/>
          </w:tcPr>
          <w:p w14:paraId="74BD6DD4" w14:textId="54C551F2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</w:t>
            </w:r>
          </w:p>
        </w:tc>
        <w:tc>
          <w:tcPr>
            <w:tcW w:w="1869" w:type="dxa"/>
          </w:tcPr>
          <w:p w14:paraId="222B48F1" w14:textId="30E58343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B</w:t>
            </w:r>
          </w:p>
        </w:tc>
        <w:tc>
          <w:tcPr>
            <w:tcW w:w="1869" w:type="dxa"/>
          </w:tcPr>
          <w:p w14:paraId="719A00D1" w14:textId="3B53FE74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стр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)В</w:t>
            </w:r>
          </w:p>
        </w:tc>
        <w:tc>
          <w:tcPr>
            <w:tcW w:w="1869" w:type="dxa"/>
          </w:tcPr>
          <w:p w14:paraId="3C1E45C4" w14:textId="731D79D7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)А</w:t>
            </w:r>
          </w:p>
        </w:tc>
        <w:tc>
          <w:tcPr>
            <w:tcW w:w="1869" w:type="dxa"/>
          </w:tcPr>
          <w:p w14:paraId="70674325" w14:textId="436BE034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После равно</w:t>
            </w:r>
          </w:p>
        </w:tc>
      </w:tr>
      <w:tr w:rsidR="002978AB" w14:paraId="51ED0632" w14:textId="77777777" w:rsidTr="002978AB">
        <w:tc>
          <w:tcPr>
            <w:tcW w:w="1869" w:type="dxa"/>
          </w:tcPr>
          <w:p w14:paraId="2C7EC0B9" w14:textId="1C84F7FF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869" w:type="dxa"/>
          </w:tcPr>
          <w:p w14:paraId="15B432E8" w14:textId="2A719917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869" w:type="dxa"/>
          </w:tcPr>
          <w:p w14:paraId="3D119C83" w14:textId="4B16EF40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1869" w:type="dxa"/>
          </w:tcPr>
          <w:p w14:paraId="67AE2A33" w14:textId="49E53EB2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869" w:type="dxa"/>
          </w:tcPr>
          <w:p w14:paraId="1F95D3DA" w14:textId="7AA30156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2978AB" w14:paraId="54CF2956" w14:textId="77777777" w:rsidTr="002978AB">
        <w:tc>
          <w:tcPr>
            <w:tcW w:w="1869" w:type="dxa"/>
          </w:tcPr>
          <w:p w14:paraId="423D1E29" w14:textId="630AE0D1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869" w:type="dxa"/>
          </w:tcPr>
          <w:p w14:paraId="3DBAD659" w14:textId="335FAD7C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869" w:type="dxa"/>
          </w:tcPr>
          <w:p w14:paraId="43BDEACD" w14:textId="5A7735CE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1869" w:type="dxa"/>
          </w:tcPr>
          <w:p w14:paraId="67E58579" w14:textId="2A57F987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869" w:type="dxa"/>
          </w:tcPr>
          <w:p w14:paraId="6B3E6C57" w14:textId="0C0C73C8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2978AB" w14:paraId="208756DE" w14:textId="77777777" w:rsidTr="002978AB">
        <w:tc>
          <w:tcPr>
            <w:tcW w:w="1869" w:type="dxa"/>
          </w:tcPr>
          <w:p w14:paraId="0D138841" w14:textId="788F35AD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869" w:type="dxa"/>
          </w:tcPr>
          <w:p w14:paraId="415EE228" w14:textId="290B2091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869" w:type="dxa"/>
          </w:tcPr>
          <w:p w14:paraId="7016E960" w14:textId="43F2A393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 xml:space="preserve">1 </w:t>
            </w:r>
          </w:p>
        </w:tc>
        <w:tc>
          <w:tcPr>
            <w:tcW w:w="1869" w:type="dxa"/>
          </w:tcPr>
          <w:p w14:paraId="3A0407B4" w14:textId="4E7A1133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869" w:type="dxa"/>
          </w:tcPr>
          <w:p w14:paraId="47A859BC" w14:textId="3BF2A05A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2978AB" w14:paraId="6718924A" w14:textId="77777777" w:rsidTr="002978AB">
        <w:tc>
          <w:tcPr>
            <w:tcW w:w="1869" w:type="dxa"/>
          </w:tcPr>
          <w:p w14:paraId="031C46C3" w14:textId="0CB44F40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869" w:type="dxa"/>
          </w:tcPr>
          <w:p w14:paraId="6ED35E95" w14:textId="7C510417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869" w:type="dxa"/>
          </w:tcPr>
          <w:p w14:paraId="3DE07FBB" w14:textId="5973F6A1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1869" w:type="dxa"/>
          </w:tcPr>
          <w:p w14:paraId="6890EE3D" w14:textId="6E94B1C0" w:rsidR="002978AB" w:rsidRDefault="002978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869" w:type="dxa"/>
          </w:tcPr>
          <w:p w14:paraId="1B109B0A" w14:textId="65FE79D4" w:rsidR="002978AB" w:rsidRPr="002978AB" w:rsidRDefault="002978AB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2978AB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</w:tbl>
    <w:p w14:paraId="75794E04" w14:textId="77777777" w:rsidR="002978AB" w:rsidRDefault="002978AB">
      <w:pPr>
        <w:rPr>
          <w:rFonts w:ascii="Times New Roman" w:hAnsi="Times New Roman" w:cs="Times New Roman"/>
          <w:sz w:val="40"/>
          <w:szCs w:val="40"/>
        </w:rPr>
      </w:pPr>
    </w:p>
    <w:p w14:paraId="36EEAD2D" w14:textId="49B2ED2F" w:rsidR="002978AB" w:rsidRDefault="002978AB">
      <w:pPr>
        <w:rPr>
          <w:rFonts w:ascii="Times New Roman" w:hAnsi="Times New Roman" w:cs="Times New Roman"/>
          <w:sz w:val="40"/>
          <w:szCs w:val="40"/>
        </w:rPr>
      </w:pPr>
      <w:r w:rsidRPr="002978A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A853E90" wp14:editId="5720D0D5">
            <wp:extent cx="4419985" cy="3276600"/>
            <wp:effectExtent l="0" t="0" r="0" b="0"/>
            <wp:docPr id="39126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66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139" cy="328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07DE" w14:textId="77777777" w:rsidR="00A004CB" w:rsidRDefault="00A004CB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1" w:name="_Toc182322199"/>
    </w:p>
    <w:p w14:paraId="0A4A9475" w14:textId="36F18C95" w:rsidR="002978AB" w:rsidRPr="008F6470" w:rsidRDefault="002978AB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t>2)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Законы двойного отрицания</w:t>
      </w:r>
      <w:bookmarkEnd w:id="1"/>
    </w:p>
    <w:p w14:paraId="2D82DACF" w14:textId="5A7F9A51" w:rsidR="002978AB" w:rsidRDefault="002978AB">
      <w:pPr>
        <w:rPr>
          <w:rFonts w:ascii="Times New Roman" w:hAnsi="Times New Roman" w:cs="Times New Roman"/>
          <w:sz w:val="40"/>
          <w:szCs w:val="40"/>
        </w:rPr>
      </w:pPr>
      <w:r w:rsidRPr="002978A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1D60CE7" wp14:editId="1ED60D3F">
            <wp:extent cx="1582057" cy="304800"/>
            <wp:effectExtent l="0" t="0" r="0" b="0"/>
            <wp:docPr id="181569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94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9781" cy="30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3E46" w14:textId="77777777" w:rsidR="002978AB" w:rsidRDefault="002978AB" w:rsidP="002978AB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0D3A5A5B" w14:textId="1CA89B49" w:rsidR="002978AB" w:rsidRDefault="002978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*</w:t>
      </w:r>
      <w:r w:rsidR="00E476EA" w:rsidRPr="00E476EA">
        <w:rPr>
          <w:rFonts w:ascii="Segoe UI" w:hAnsi="Segoe UI" w:cs="Segoe UI"/>
        </w:rPr>
        <w:t xml:space="preserve"> </w:t>
      </w:r>
      <w:r w:rsidR="00E476EA" w:rsidRPr="00E476EA">
        <w:rPr>
          <w:rFonts w:ascii="Times New Roman" w:hAnsi="Times New Roman" w:cs="Times New Roman"/>
          <w:sz w:val="40"/>
          <w:szCs w:val="40"/>
        </w:rPr>
        <w:t>Неправда, что "не A", означает, что A истинно</w:t>
      </w:r>
      <w:r w:rsidR="00E476EA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EA13F25" w14:textId="77777777" w:rsidR="00E476EA" w:rsidRDefault="00E476EA" w:rsidP="00E476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476EA" w14:paraId="307E0110" w14:textId="77777777" w:rsidTr="00E476EA">
        <w:tc>
          <w:tcPr>
            <w:tcW w:w="3115" w:type="dxa"/>
          </w:tcPr>
          <w:p w14:paraId="022F1691" w14:textId="6BBCDA5C" w:rsidR="00E476EA" w:rsidRDefault="00E476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3115" w:type="dxa"/>
          </w:tcPr>
          <w:p w14:paraId="63816C73" w14:textId="7AE04872" w:rsidR="00E476EA" w:rsidRDefault="00E476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)А</w:t>
            </w:r>
          </w:p>
        </w:tc>
        <w:tc>
          <w:tcPr>
            <w:tcW w:w="3115" w:type="dxa"/>
          </w:tcPr>
          <w:p w14:paraId="772A6552" w14:textId="3A454215" w:rsidR="00E476EA" w:rsidRDefault="00E476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)А</w:t>
            </w:r>
          </w:p>
        </w:tc>
      </w:tr>
      <w:tr w:rsidR="00E476EA" w14:paraId="2ED44EB2" w14:textId="77777777" w:rsidTr="00E476EA">
        <w:tc>
          <w:tcPr>
            <w:tcW w:w="3115" w:type="dxa"/>
          </w:tcPr>
          <w:p w14:paraId="6CFB8978" w14:textId="02EBF08F" w:rsidR="00E476EA" w:rsidRPr="00906125" w:rsidRDefault="00E476EA">
            <w:pPr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</w:pPr>
            <w:r w:rsidRPr="00906125"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  <w:t>1</w:t>
            </w:r>
          </w:p>
        </w:tc>
        <w:tc>
          <w:tcPr>
            <w:tcW w:w="3115" w:type="dxa"/>
          </w:tcPr>
          <w:p w14:paraId="08D5A573" w14:textId="30784B5B" w:rsidR="00E476EA" w:rsidRDefault="00E476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3115" w:type="dxa"/>
          </w:tcPr>
          <w:p w14:paraId="0738F324" w14:textId="79481299" w:rsidR="00E476EA" w:rsidRPr="00906125" w:rsidRDefault="00E476EA">
            <w:pPr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</w:pPr>
            <w:r w:rsidRPr="00906125"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  <w:t>1</w:t>
            </w:r>
          </w:p>
        </w:tc>
      </w:tr>
      <w:tr w:rsidR="00E476EA" w14:paraId="238A1247" w14:textId="77777777" w:rsidTr="00E476EA">
        <w:tc>
          <w:tcPr>
            <w:tcW w:w="3115" w:type="dxa"/>
          </w:tcPr>
          <w:p w14:paraId="2E01F269" w14:textId="11EFBEC0" w:rsidR="00E476EA" w:rsidRPr="00906125" w:rsidRDefault="00E476EA">
            <w:pPr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</w:pPr>
            <w:r w:rsidRPr="00906125"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  <w:t>0</w:t>
            </w:r>
          </w:p>
        </w:tc>
        <w:tc>
          <w:tcPr>
            <w:tcW w:w="3115" w:type="dxa"/>
          </w:tcPr>
          <w:p w14:paraId="1BBD7605" w14:textId="35758A51" w:rsidR="00E476EA" w:rsidRDefault="00E476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3115" w:type="dxa"/>
          </w:tcPr>
          <w:p w14:paraId="4E65696B" w14:textId="5CFE7B3B" w:rsidR="00E476EA" w:rsidRPr="00906125" w:rsidRDefault="00E476EA">
            <w:pPr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</w:pPr>
            <w:r w:rsidRPr="00906125">
              <w:rPr>
                <w:rFonts w:ascii="Times New Roman" w:hAnsi="Times New Roman" w:cs="Times New Roman"/>
                <w:sz w:val="40"/>
                <w:szCs w:val="40"/>
                <w:highlight w:val="darkGray"/>
              </w:rPr>
              <w:t>0</w:t>
            </w:r>
          </w:p>
        </w:tc>
      </w:tr>
    </w:tbl>
    <w:p w14:paraId="18F94234" w14:textId="77777777" w:rsidR="00E476EA" w:rsidRDefault="00E476EA">
      <w:pPr>
        <w:rPr>
          <w:rFonts w:ascii="Times New Roman" w:hAnsi="Times New Roman" w:cs="Times New Roman"/>
          <w:sz w:val="40"/>
          <w:szCs w:val="40"/>
        </w:rPr>
      </w:pPr>
    </w:p>
    <w:p w14:paraId="5818FBF9" w14:textId="159390F3" w:rsidR="00E476EA" w:rsidRDefault="00E476EA" w:rsidP="00E476EA">
      <w:pPr>
        <w:rPr>
          <w:rFonts w:ascii="Times New Roman" w:hAnsi="Times New Roman" w:cs="Times New Roman"/>
          <w:sz w:val="40"/>
          <w:szCs w:val="40"/>
        </w:rPr>
      </w:pPr>
      <w:r w:rsidRPr="00E476E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2C71CC" wp14:editId="04F00DC4">
            <wp:extent cx="6293909" cy="2962275"/>
            <wp:effectExtent l="0" t="0" r="0" b="0"/>
            <wp:docPr id="31996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61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7216" cy="29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28B8" w14:textId="77777777" w:rsidR="00EF6A02" w:rsidRDefault="00EF6A02">
      <w:pPr>
        <w:rPr>
          <w:rFonts w:ascii="Times New Roman" w:hAnsi="Times New Roman" w:cs="Times New Roman"/>
          <w:sz w:val="40"/>
          <w:szCs w:val="40"/>
        </w:rPr>
      </w:pPr>
    </w:p>
    <w:p w14:paraId="6CD6313A" w14:textId="3B2BD02E" w:rsidR="00EF6A02" w:rsidRDefault="00E476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Заключение: </w:t>
      </w:r>
      <w:r w:rsidRPr="00E476EA">
        <w:rPr>
          <w:rFonts w:ascii="Times New Roman" w:hAnsi="Times New Roman" w:cs="Times New Roman"/>
          <w:sz w:val="40"/>
          <w:szCs w:val="40"/>
        </w:rPr>
        <w:t>Закон двойного отрицания утверждает, что отрицание отрицания утверждения эквивалентно самому утверждению.</w:t>
      </w:r>
    </w:p>
    <w:p w14:paraId="1A14FC19" w14:textId="77777777" w:rsidR="008F6470" w:rsidRDefault="008F6470">
      <w:pPr>
        <w:rPr>
          <w:rFonts w:ascii="Times New Roman" w:hAnsi="Times New Roman" w:cs="Times New Roman"/>
          <w:sz w:val="40"/>
          <w:szCs w:val="40"/>
        </w:rPr>
      </w:pPr>
    </w:p>
    <w:p w14:paraId="2117433E" w14:textId="77777777" w:rsidR="00E476EA" w:rsidRDefault="00E476EA">
      <w:pPr>
        <w:rPr>
          <w:rFonts w:ascii="Times New Roman" w:hAnsi="Times New Roman" w:cs="Times New Roman"/>
          <w:sz w:val="40"/>
          <w:szCs w:val="40"/>
        </w:rPr>
      </w:pPr>
    </w:p>
    <w:p w14:paraId="22DE50A7" w14:textId="77777777" w:rsidR="00906125" w:rsidRPr="008F6470" w:rsidRDefault="00E476EA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bookmarkStart w:id="2" w:name="_Toc182322200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3</w:t>
      </w:r>
      <w:r w:rsidR="00906125"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t>)</w:t>
      </w:r>
      <w:r w:rsidR="00906125"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Законы идемпотентности</w:t>
      </w:r>
      <w:bookmarkEnd w:id="2"/>
    </w:p>
    <w:p w14:paraId="5F78EC69" w14:textId="45C8EBC9" w:rsidR="00906125" w:rsidRDefault="009061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90612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51EC1E4" wp14:editId="4F512EDE">
            <wp:extent cx="1514475" cy="332122"/>
            <wp:effectExtent l="0" t="0" r="0" b="0"/>
            <wp:docPr id="65396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6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7791" cy="33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4DD5" w14:textId="77777777" w:rsidR="00906125" w:rsidRDefault="00906125">
      <w:pPr>
        <w:rPr>
          <w:rFonts w:ascii="Times New Roman" w:hAnsi="Times New Roman" w:cs="Times New Roman"/>
          <w:sz w:val="40"/>
          <w:szCs w:val="40"/>
        </w:rPr>
      </w:pPr>
    </w:p>
    <w:p w14:paraId="566CBAE9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5B410E7F" w14:textId="6610FC5A" w:rsidR="00906125" w:rsidRDefault="00906125">
      <w:pPr>
        <w:rPr>
          <w:rFonts w:ascii="Times New Roman" w:hAnsi="Times New Roman" w:cs="Times New Roman"/>
          <w:sz w:val="40"/>
          <w:szCs w:val="40"/>
        </w:rPr>
      </w:pPr>
      <w:r w:rsidRPr="0090612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D07530B" wp14:editId="0754F6F8">
            <wp:extent cx="5940425" cy="156845"/>
            <wp:effectExtent l="0" t="0" r="3175" b="0"/>
            <wp:docPr id="84902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5373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B6A96" w14:paraId="6481BB40" w14:textId="77777777" w:rsidTr="007B6A96">
        <w:tc>
          <w:tcPr>
            <w:tcW w:w="4672" w:type="dxa"/>
          </w:tcPr>
          <w:p w14:paraId="7868A98C" w14:textId="07FF283C" w:rsidR="007B6A96" w:rsidRDefault="002B5743" w:rsidP="0090612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4673" w:type="dxa"/>
          </w:tcPr>
          <w:p w14:paraId="623D4B61" w14:textId="40E11A44" w:rsidR="007B6A96" w:rsidRDefault="002B5743" w:rsidP="0090612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 и А</w:t>
            </w:r>
          </w:p>
        </w:tc>
      </w:tr>
      <w:tr w:rsidR="007B6A96" w14:paraId="6DFA4A1E" w14:textId="77777777" w:rsidTr="007B6A96">
        <w:tc>
          <w:tcPr>
            <w:tcW w:w="4672" w:type="dxa"/>
          </w:tcPr>
          <w:p w14:paraId="5FF97F7B" w14:textId="35B59CA1" w:rsidR="007B6A96" w:rsidRDefault="002B5743" w:rsidP="0090612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4673" w:type="dxa"/>
          </w:tcPr>
          <w:p w14:paraId="019C8DD8" w14:textId="27DC627F" w:rsidR="007B6A96" w:rsidRDefault="002B5743" w:rsidP="0090612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</w:tr>
      <w:tr w:rsidR="007B6A96" w14:paraId="0189DC0E" w14:textId="77777777" w:rsidTr="007B6A96">
        <w:tc>
          <w:tcPr>
            <w:tcW w:w="4672" w:type="dxa"/>
          </w:tcPr>
          <w:p w14:paraId="35FA5903" w14:textId="79BBE1E5" w:rsidR="007B6A96" w:rsidRDefault="002B5743" w:rsidP="0090612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4673" w:type="dxa"/>
          </w:tcPr>
          <w:p w14:paraId="60358DB2" w14:textId="37D60075" w:rsidR="007B6A96" w:rsidRDefault="002B5743" w:rsidP="0090612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</w:tr>
    </w:tbl>
    <w:p w14:paraId="3A664B2B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241AB538" w14:textId="613F09F6" w:rsidR="00906125" w:rsidRDefault="002B5743" w:rsidP="00906125">
      <w:pPr>
        <w:rPr>
          <w:rFonts w:ascii="Times New Roman" w:hAnsi="Times New Roman" w:cs="Times New Roman"/>
          <w:sz w:val="40"/>
          <w:szCs w:val="40"/>
        </w:rPr>
      </w:pPr>
      <w:r w:rsidRPr="002B574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A6E1DEC" wp14:editId="1D7363DD">
            <wp:extent cx="5940425" cy="1474470"/>
            <wp:effectExtent l="0" t="0" r="3175" b="0"/>
            <wp:docPr id="16984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3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704B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622235D3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712BA944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104D481A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7B9F7841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24EB5474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538E61D6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3BD7B826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716A8BAE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p w14:paraId="06350383" w14:textId="7D0FFA23" w:rsidR="00906125" w:rsidRPr="008F6470" w:rsidRDefault="00906125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bookmarkStart w:id="3" w:name="_Toc182322201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4)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Законы идемпотентности</w:t>
      </w:r>
      <w:bookmarkEnd w:id="3"/>
    </w:p>
    <w:p w14:paraId="3AD461F3" w14:textId="290ADA2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  <w:r w:rsidRPr="00906125">
        <w:rPr>
          <w:noProof/>
        </w:rPr>
        <w:t xml:space="preserve"> </w:t>
      </w:r>
      <w:r w:rsidRPr="0090612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A7B8F4E" wp14:editId="2135A03E">
            <wp:extent cx="1450848" cy="304800"/>
            <wp:effectExtent l="0" t="0" r="0" b="0"/>
            <wp:docPr id="135210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0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5654" cy="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8B50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28F31BFC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  <w:r w:rsidRPr="0090612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1513C7F" wp14:editId="448AA309">
            <wp:extent cx="5940425" cy="156845"/>
            <wp:effectExtent l="0" t="0" r="3175" b="0"/>
            <wp:docPr id="24806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5490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p w14:paraId="2D3077CF" w14:textId="77777777" w:rsidR="00906125" w:rsidRDefault="00906125" w:rsidP="00906125"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6125" w14:paraId="11DD7A33" w14:textId="77777777" w:rsidTr="00906125">
        <w:tc>
          <w:tcPr>
            <w:tcW w:w="4672" w:type="dxa"/>
          </w:tcPr>
          <w:p w14:paraId="566169E5" w14:textId="3105B9C7" w:rsidR="00906125" w:rsidRDefault="007B6A9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4673" w:type="dxa"/>
          </w:tcPr>
          <w:p w14:paraId="72285F50" w14:textId="7E2FE847" w:rsidR="00906125" w:rsidRDefault="007B6A9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 или А</w:t>
            </w:r>
          </w:p>
        </w:tc>
      </w:tr>
      <w:tr w:rsidR="00906125" w14:paraId="7529506F" w14:textId="77777777" w:rsidTr="00906125">
        <w:tc>
          <w:tcPr>
            <w:tcW w:w="4672" w:type="dxa"/>
          </w:tcPr>
          <w:p w14:paraId="78A5ACFF" w14:textId="43B4CAA7" w:rsidR="00906125" w:rsidRDefault="007B6A9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4673" w:type="dxa"/>
          </w:tcPr>
          <w:p w14:paraId="06EAB4DE" w14:textId="70E9535E" w:rsidR="00906125" w:rsidRDefault="007B6A9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</w:tr>
      <w:tr w:rsidR="00906125" w14:paraId="5BD9E855" w14:textId="77777777" w:rsidTr="00906125">
        <w:tc>
          <w:tcPr>
            <w:tcW w:w="4672" w:type="dxa"/>
          </w:tcPr>
          <w:p w14:paraId="4CFF9D79" w14:textId="09CF4DD3" w:rsidR="00906125" w:rsidRDefault="007B6A9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4673" w:type="dxa"/>
          </w:tcPr>
          <w:p w14:paraId="0548FB36" w14:textId="4230346F" w:rsidR="00906125" w:rsidRDefault="007B6A9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</w:tr>
    </w:tbl>
    <w:p w14:paraId="608536EF" w14:textId="77777777" w:rsidR="00906125" w:rsidRDefault="00906125">
      <w:pPr>
        <w:rPr>
          <w:rFonts w:ascii="Times New Roman" w:hAnsi="Times New Roman" w:cs="Times New Roman"/>
          <w:sz w:val="40"/>
          <w:szCs w:val="40"/>
        </w:rPr>
      </w:pPr>
    </w:p>
    <w:p w14:paraId="18B32AEB" w14:textId="0FB17BCC" w:rsidR="007B6A96" w:rsidRDefault="007B6A96">
      <w:pPr>
        <w:rPr>
          <w:rFonts w:ascii="Times New Roman" w:hAnsi="Times New Roman" w:cs="Times New Roman"/>
          <w:sz w:val="40"/>
          <w:szCs w:val="40"/>
        </w:rPr>
      </w:pPr>
      <w:r w:rsidRPr="007B6A9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6E7072B" wp14:editId="73CF5CAB">
            <wp:extent cx="5940425" cy="1303655"/>
            <wp:effectExtent l="0" t="0" r="3175" b="0"/>
            <wp:docPr id="58555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57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0784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220E0097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4D97F6AC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5C425724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7A167560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3E86F2B9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42AF8463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7E9BEECE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06A6C5B5" w14:textId="77777777" w:rsidR="008F6470" w:rsidRDefault="008F6470">
      <w:pPr>
        <w:rPr>
          <w:rFonts w:ascii="Times New Roman" w:hAnsi="Times New Roman" w:cs="Times New Roman"/>
          <w:sz w:val="40"/>
          <w:szCs w:val="40"/>
        </w:rPr>
      </w:pPr>
    </w:p>
    <w:p w14:paraId="6FEA339D" w14:textId="1C2D085E" w:rsidR="002B5743" w:rsidRPr="008F6470" w:rsidRDefault="002B5743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bookmarkStart w:id="4" w:name="_Toc182322202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5)</w:t>
      </w:r>
      <w:bookmarkEnd w:id="4"/>
    </w:p>
    <w:p w14:paraId="6B88158D" w14:textId="76E7ABB7" w:rsidR="002B5743" w:rsidRDefault="002B5743">
      <w:pPr>
        <w:rPr>
          <w:rFonts w:ascii="Times New Roman" w:hAnsi="Times New Roman" w:cs="Times New Roman"/>
          <w:sz w:val="40"/>
          <w:szCs w:val="40"/>
        </w:rPr>
      </w:pPr>
      <w:r w:rsidRPr="002B574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0B381A5" wp14:editId="59024BF5">
            <wp:extent cx="1228725" cy="277455"/>
            <wp:effectExtent l="0" t="0" r="0" b="8890"/>
            <wp:docPr id="86834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43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7333" cy="2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D96F" w14:textId="77777777" w:rsidR="002B5743" w:rsidRDefault="002B5743" w:rsidP="002B5743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171EC8CB" w14:textId="77777777" w:rsidR="002B5743" w:rsidRDefault="002B5743">
      <w:pPr>
        <w:rPr>
          <w:rFonts w:ascii="Times New Roman" w:hAnsi="Times New Roman" w:cs="Times New Roman"/>
          <w:sz w:val="40"/>
          <w:szCs w:val="40"/>
        </w:rPr>
      </w:pPr>
    </w:p>
    <w:p w14:paraId="6EE59099" w14:textId="7886305E" w:rsidR="002B5743" w:rsidRDefault="002B5743" w:rsidP="002B5743">
      <w:pPr>
        <w:rPr>
          <w:rFonts w:ascii="Times New Roman" w:hAnsi="Times New Roman" w:cs="Times New Roman"/>
          <w:sz w:val="40"/>
          <w:szCs w:val="40"/>
        </w:rPr>
      </w:pPr>
    </w:p>
    <w:p w14:paraId="226D1F00" w14:textId="77777777" w:rsidR="006E0094" w:rsidRDefault="002B5743" w:rsidP="006E00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</w:t>
      </w:r>
      <w:r w:rsidR="006E0094">
        <w:rPr>
          <w:rFonts w:ascii="Times New Roman" w:hAnsi="Times New Roman" w:cs="Times New Roman"/>
          <w:sz w:val="40"/>
          <w:szCs w:val="40"/>
        </w:rPr>
        <w:t xml:space="preserve"> таблицы истинности:</w:t>
      </w:r>
    </w:p>
    <w:p w14:paraId="4982CCB0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A5EE03C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29F5A13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C54BBA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A4835A2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719D64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E9F4A08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D29C4C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D170EC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1A08D3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7AF2F20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42F5AE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473BCB6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5B55D62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37A11A3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6BF0352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0D7650D" w14:textId="36874FDE" w:rsidR="006E0094" w:rsidRPr="008F6470" w:rsidRDefault="006E0094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5" w:name="_Toc182322203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6)</w:t>
      </w:r>
      <w:bookmarkEnd w:id="5"/>
    </w:p>
    <w:p w14:paraId="124C9DC9" w14:textId="7DE67E3D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6E00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E85EC3D" wp14:editId="42C4A039">
            <wp:extent cx="1219370" cy="362001"/>
            <wp:effectExtent l="0" t="0" r="0" b="0"/>
            <wp:docPr id="16720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D77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654F2FC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29E9507F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6C1D221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p w14:paraId="23E55B81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E7A09B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60F33A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B6E561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264194C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C4F3F17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9B84F2E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296D666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E081812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81726D1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7C6786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52BEDB2" w14:textId="77777777" w:rsidR="006E0094" w:rsidRPr="008F6470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2FBF5E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1558B70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98B06C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A76EE08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FB5FE9D" w14:textId="477D976E" w:rsidR="006E0094" w:rsidRPr="008F6470" w:rsidRDefault="006E0094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bookmarkStart w:id="6" w:name="_Toc182322204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7)</w:t>
      </w:r>
      <w:bookmarkEnd w:id="6"/>
    </w:p>
    <w:p w14:paraId="23F58CBA" w14:textId="2A50B6F0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6E00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586DDA4" wp14:editId="0B5AF98C">
            <wp:extent cx="1362075" cy="322324"/>
            <wp:effectExtent l="0" t="0" r="0" b="1905"/>
            <wp:docPr id="186056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79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6426" cy="3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7E2F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790996E7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FEF273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4C00FDF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p w14:paraId="1B054D92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C8096B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FA3F6C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9B49EEE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792CB7C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4147169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A0A734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79BC1D2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4E84D9B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3151D70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11E5E01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2E80C2BB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9E01911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543025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35667F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348327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858BFA9" w14:textId="32A09179" w:rsidR="006E0094" w:rsidRPr="008F6470" w:rsidRDefault="006E0094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7" w:name="_Toc182322205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8)</w:t>
      </w:r>
      <w:bookmarkEnd w:id="7"/>
    </w:p>
    <w:p w14:paraId="2FBD9B2D" w14:textId="79C3A6EF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6E00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1E809E5" wp14:editId="52F5F461">
            <wp:extent cx="1323975" cy="306374"/>
            <wp:effectExtent l="0" t="0" r="0" b="0"/>
            <wp:docPr id="138404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2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9222" cy="3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CC97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72137C0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089AA60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C5A07B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p w14:paraId="19623A06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14608A1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0A540E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2D136958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02133B9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C4142E6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9695479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E7468A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7533F7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AC91FD7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293B9C3D" w14:textId="4F4AFCB2" w:rsidR="002B5743" w:rsidRDefault="002B5743" w:rsidP="002B5743">
      <w:pPr>
        <w:rPr>
          <w:rFonts w:ascii="Times New Roman" w:hAnsi="Times New Roman" w:cs="Times New Roman"/>
          <w:sz w:val="40"/>
          <w:szCs w:val="40"/>
        </w:rPr>
      </w:pPr>
    </w:p>
    <w:p w14:paraId="16FE4C7D" w14:textId="77777777" w:rsidR="006E0094" w:rsidRDefault="006E0094" w:rsidP="002B5743">
      <w:pPr>
        <w:rPr>
          <w:rFonts w:ascii="Times New Roman" w:hAnsi="Times New Roman" w:cs="Times New Roman"/>
          <w:sz w:val="40"/>
          <w:szCs w:val="40"/>
        </w:rPr>
      </w:pPr>
    </w:p>
    <w:p w14:paraId="2C6911DC" w14:textId="77777777" w:rsidR="006E0094" w:rsidRDefault="006E0094" w:rsidP="002B5743">
      <w:pPr>
        <w:rPr>
          <w:rFonts w:ascii="Times New Roman" w:hAnsi="Times New Roman" w:cs="Times New Roman"/>
          <w:sz w:val="40"/>
          <w:szCs w:val="40"/>
        </w:rPr>
      </w:pPr>
    </w:p>
    <w:p w14:paraId="65426322" w14:textId="77777777" w:rsidR="006E0094" w:rsidRDefault="006E0094" w:rsidP="002B5743">
      <w:pPr>
        <w:rPr>
          <w:rFonts w:ascii="Times New Roman" w:hAnsi="Times New Roman" w:cs="Times New Roman"/>
          <w:sz w:val="40"/>
          <w:szCs w:val="40"/>
        </w:rPr>
      </w:pPr>
    </w:p>
    <w:p w14:paraId="7E5C7035" w14:textId="77777777" w:rsidR="006E0094" w:rsidRDefault="006E0094" w:rsidP="002B5743">
      <w:pPr>
        <w:rPr>
          <w:rFonts w:ascii="Times New Roman" w:hAnsi="Times New Roman" w:cs="Times New Roman"/>
          <w:sz w:val="40"/>
          <w:szCs w:val="40"/>
        </w:rPr>
      </w:pPr>
    </w:p>
    <w:p w14:paraId="11E96115" w14:textId="77777777" w:rsidR="006E0094" w:rsidRDefault="006E0094" w:rsidP="002B5743">
      <w:pPr>
        <w:rPr>
          <w:rFonts w:ascii="Times New Roman" w:hAnsi="Times New Roman" w:cs="Times New Roman"/>
          <w:sz w:val="40"/>
          <w:szCs w:val="40"/>
        </w:rPr>
      </w:pPr>
    </w:p>
    <w:p w14:paraId="6238ABF6" w14:textId="5977ADA1" w:rsidR="006E0094" w:rsidRPr="008F6470" w:rsidRDefault="006E0094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8" w:name="_Toc182322206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9)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 Закон де Моргана</w:t>
      </w:r>
      <w:bookmarkEnd w:id="8"/>
    </w:p>
    <w:p w14:paraId="3329E651" w14:textId="4A795095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6E00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B154F94" wp14:editId="59D64F10">
            <wp:extent cx="2864937" cy="333375"/>
            <wp:effectExtent l="0" t="0" r="0" b="0"/>
            <wp:docPr id="185213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5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5966" cy="3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2E3B" w14:textId="0FD3B25E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24E0634E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F5358" w14:paraId="146A4DC9" w14:textId="77777777" w:rsidTr="002F5358">
        <w:tc>
          <w:tcPr>
            <w:tcW w:w="1335" w:type="dxa"/>
          </w:tcPr>
          <w:p w14:paraId="41D4CCF6" w14:textId="433B99CE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1335" w:type="dxa"/>
          </w:tcPr>
          <w:p w14:paraId="1BC7DF6C" w14:textId="60884069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</w:t>
            </w:r>
          </w:p>
        </w:tc>
        <w:tc>
          <w:tcPr>
            <w:tcW w:w="1335" w:type="dxa"/>
          </w:tcPr>
          <w:p w14:paraId="5DD2F4D8" w14:textId="785CE13D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 и В</w:t>
            </w:r>
          </w:p>
        </w:tc>
        <w:tc>
          <w:tcPr>
            <w:tcW w:w="1335" w:type="dxa"/>
          </w:tcPr>
          <w:p w14:paraId="0107EEAB" w14:textId="405D79AA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А и В</w:t>
            </w:r>
          </w:p>
        </w:tc>
        <w:tc>
          <w:tcPr>
            <w:tcW w:w="1335" w:type="dxa"/>
          </w:tcPr>
          <w:p w14:paraId="285BD4B0" w14:textId="7A6B77E9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А</w:t>
            </w:r>
          </w:p>
        </w:tc>
        <w:tc>
          <w:tcPr>
            <w:tcW w:w="1335" w:type="dxa"/>
          </w:tcPr>
          <w:p w14:paraId="65FB311D" w14:textId="37EC5A10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40"/>
                <w:szCs w:val="40"/>
              </w:rPr>
              <w:t>)</w:t>
            </w:r>
            <w:proofErr w:type="gramEnd"/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В</w:t>
            </w:r>
          </w:p>
        </w:tc>
        <w:tc>
          <w:tcPr>
            <w:tcW w:w="1335" w:type="dxa"/>
          </w:tcPr>
          <w:p w14:paraId="70980E52" w14:textId="46FC4E91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А или 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В</w:t>
            </w:r>
          </w:p>
        </w:tc>
      </w:tr>
      <w:tr w:rsidR="002F5358" w14:paraId="070F524C" w14:textId="77777777" w:rsidTr="002F5358">
        <w:tc>
          <w:tcPr>
            <w:tcW w:w="1335" w:type="dxa"/>
          </w:tcPr>
          <w:p w14:paraId="4D36E45F" w14:textId="585EE68B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4DE3EDDF" w14:textId="096049E9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3C296A4A" w14:textId="40EB298D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1BDF7067" w14:textId="75AB40AC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1335" w:type="dxa"/>
          </w:tcPr>
          <w:p w14:paraId="65E7D8E3" w14:textId="0A39A16E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0A786285" w14:textId="297A9113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47684AED" w14:textId="6821EF7D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2F5358" w14:paraId="6F518D0C" w14:textId="77777777" w:rsidTr="002F5358">
        <w:tc>
          <w:tcPr>
            <w:tcW w:w="1335" w:type="dxa"/>
          </w:tcPr>
          <w:p w14:paraId="71D4EC2C" w14:textId="4BBF427B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10754787" w14:textId="4E00272B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7E45BD1D" w14:textId="18A5DE31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5474EEC8" w14:textId="45DD06E9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1335" w:type="dxa"/>
          </w:tcPr>
          <w:p w14:paraId="24F94234" w14:textId="5FF2BAE5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096D8CAD" w14:textId="5E1C4417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4ABA7CC6" w14:textId="78ED7BA7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2F5358" w14:paraId="554C8AF2" w14:textId="77777777" w:rsidTr="002F5358">
        <w:tc>
          <w:tcPr>
            <w:tcW w:w="1335" w:type="dxa"/>
          </w:tcPr>
          <w:p w14:paraId="269CEC63" w14:textId="03663650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6D256283" w14:textId="76EB7DF1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4E411F8B" w14:textId="2E49BAB8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3363FD53" w14:textId="4B5EFF5F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1335" w:type="dxa"/>
          </w:tcPr>
          <w:p w14:paraId="1DFA2D39" w14:textId="7DF8DD65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21A5B5E8" w14:textId="7D6D1D6A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6D4042B8" w14:textId="49ADAF6D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2F5358" w14:paraId="5910A95E" w14:textId="77777777" w:rsidTr="002F5358">
        <w:tc>
          <w:tcPr>
            <w:tcW w:w="1335" w:type="dxa"/>
          </w:tcPr>
          <w:p w14:paraId="747B5AB9" w14:textId="033E5570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3B54723A" w14:textId="434B7598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31AF0133" w14:textId="5D8CF22B" w:rsidR="002F5358" w:rsidRDefault="002F5358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21CDCB1C" w14:textId="1677BA7A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1335" w:type="dxa"/>
          </w:tcPr>
          <w:p w14:paraId="6EF5B2E2" w14:textId="4F5275B5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62DC6D67" w14:textId="5E0E5D66" w:rsidR="002F5358" w:rsidRDefault="007E1ECE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3D5DF870" w14:textId="272FC8E2" w:rsidR="002F5358" w:rsidRPr="007E1ECE" w:rsidRDefault="007E1ECE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7E1ECE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</w:tbl>
    <w:p w14:paraId="32AA9C8A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29E9CB7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CF5DAEF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342058C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7CF32073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999B358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13BC1D4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6D167F8C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0563BA25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4A3B9B2B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3E7E4708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E7BDA1F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5606C6E0" w14:textId="4950BAC7" w:rsidR="006E0094" w:rsidRPr="008F6470" w:rsidRDefault="006E0094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9" w:name="_Toc182322207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10)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 Закон де Моргана</w:t>
      </w:r>
      <w:bookmarkEnd w:id="9"/>
    </w:p>
    <w:p w14:paraId="5D08662D" w14:textId="01B6AFE4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6E00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88673A0" wp14:editId="04105B39">
            <wp:extent cx="3132024" cy="314325"/>
            <wp:effectExtent l="0" t="0" r="0" b="0"/>
            <wp:docPr id="214670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63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5349" cy="3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24C2" w14:textId="7FAE0274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3BE93169" w14:textId="7493D153" w:rsidR="007E1ECE" w:rsidRDefault="006E0094" w:rsidP="007E1EC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7E1ECE" w14:paraId="4529D8A6" w14:textId="77777777">
        <w:tc>
          <w:tcPr>
            <w:tcW w:w="1335" w:type="dxa"/>
          </w:tcPr>
          <w:p w14:paraId="7C194C6D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1335" w:type="dxa"/>
          </w:tcPr>
          <w:p w14:paraId="7195F625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</w:t>
            </w:r>
          </w:p>
        </w:tc>
        <w:tc>
          <w:tcPr>
            <w:tcW w:w="1335" w:type="dxa"/>
          </w:tcPr>
          <w:p w14:paraId="2110CFB9" w14:textId="51E142FA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 или В</w:t>
            </w:r>
          </w:p>
        </w:tc>
        <w:tc>
          <w:tcPr>
            <w:tcW w:w="1335" w:type="dxa"/>
          </w:tcPr>
          <w:p w14:paraId="1CFD9D70" w14:textId="4C930828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А или В</w:t>
            </w:r>
          </w:p>
        </w:tc>
        <w:tc>
          <w:tcPr>
            <w:tcW w:w="1335" w:type="dxa"/>
          </w:tcPr>
          <w:p w14:paraId="488D9220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А</w:t>
            </w:r>
          </w:p>
        </w:tc>
        <w:tc>
          <w:tcPr>
            <w:tcW w:w="1335" w:type="dxa"/>
          </w:tcPr>
          <w:p w14:paraId="7A2BB78E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40"/>
                <w:szCs w:val="40"/>
              </w:rPr>
              <w:t>)</w:t>
            </w:r>
            <w:proofErr w:type="gramEnd"/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В</w:t>
            </w:r>
          </w:p>
        </w:tc>
        <w:tc>
          <w:tcPr>
            <w:tcW w:w="1335" w:type="dxa"/>
          </w:tcPr>
          <w:p w14:paraId="7A2DABEF" w14:textId="632B995C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А и (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отр</w:t>
            </w:r>
            <w:proofErr w:type="spellEnd"/>
            <w:r>
              <w:rPr>
                <w:rFonts w:ascii="Times New Roman" w:hAnsi="Times New Roman" w:cs="Times New Roman"/>
                <w:sz w:val="40"/>
                <w:szCs w:val="40"/>
              </w:rPr>
              <w:t>) В</w:t>
            </w:r>
          </w:p>
        </w:tc>
      </w:tr>
      <w:tr w:rsidR="007E1ECE" w14:paraId="4CA49A02" w14:textId="77777777">
        <w:tc>
          <w:tcPr>
            <w:tcW w:w="1335" w:type="dxa"/>
          </w:tcPr>
          <w:p w14:paraId="716936A3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6C61FF5A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068E0E85" w14:textId="14C679DB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12CFAA4F" w14:textId="7830456C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1335" w:type="dxa"/>
          </w:tcPr>
          <w:p w14:paraId="43C54FB2" w14:textId="2DC6818D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038F45F2" w14:textId="721767B9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2A7B0612" w14:textId="3CAC5DFD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7E1ECE" w14:paraId="0CDDEAB7" w14:textId="77777777">
        <w:tc>
          <w:tcPr>
            <w:tcW w:w="1335" w:type="dxa"/>
          </w:tcPr>
          <w:p w14:paraId="61B524C7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7D50CF44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202C4FE7" w14:textId="1D3D8BA5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5F020F7B" w14:textId="6EE442C2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1335" w:type="dxa"/>
          </w:tcPr>
          <w:p w14:paraId="6D18D538" w14:textId="3364CABA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6CB8C8FE" w14:textId="06F318E0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080397A9" w14:textId="3B9E919F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7E1ECE" w14:paraId="0BC4948E" w14:textId="77777777">
        <w:tc>
          <w:tcPr>
            <w:tcW w:w="1335" w:type="dxa"/>
          </w:tcPr>
          <w:p w14:paraId="38822A6D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74A2570F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12F2D4E3" w14:textId="5D22FE8C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08DDB474" w14:textId="45E1F680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1335" w:type="dxa"/>
          </w:tcPr>
          <w:p w14:paraId="3C606B28" w14:textId="142EF63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59FBAD07" w14:textId="370DF5CF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2729DB08" w14:textId="4D454B04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7E1ECE" w14:paraId="5BAAB2F4" w14:textId="77777777">
        <w:tc>
          <w:tcPr>
            <w:tcW w:w="1335" w:type="dxa"/>
          </w:tcPr>
          <w:p w14:paraId="0F83CC7A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4E482356" w14:textId="77777777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40806ADE" w14:textId="228C3740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1335" w:type="dxa"/>
          </w:tcPr>
          <w:p w14:paraId="19908B36" w14:textId="08BA673E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1335" w:type="dxa"/>
          </w:tcPr>
          <w:p w14:paraId="593951CF" w14:textId="68A85A18" w:rsidR="007E1ECE" w:rsidRDefault="007E1E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07045F13" w14:textId="40A608CC" w:rsidR="007E1ECE" w:rsidRDefault="00DC19C7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1335" w:type="dxa"/>
          </w:tcPr>
          <w:p w14:paraId="4DC00C75" w14:textId="765BB284" w:rsidR="007E1ECE" w:rsidRPr="007E1ECE" w:rsidRDefault="00DC19C7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</w:tbl>
    <w:p w14:paraId="3EA01B4C" w14:textId="77777777" w:rsidR="007E1ECE" w:rsidRDefault="007E1ECE" w:rsidP="007E1ECE">
      <w:pPr>
        <w:rPr>
          <w:rFonts w:ascii="Times New Roman" w:hAnsi="Times New Roman" w:cs="Times New Roman"/>
          <w:sz w:val="40"/>
          <w:szCs w:val="40"/>
        </w:rPr>
      </w:pPr>
    </w:p>
    <w:p w14:paraId="2EED05DD" w14:textId="77777777" w:rsidR="006E0094" w:rsidRDefault="006E0094" w:rsidP="006E0094">
      <w:pPr>
        <w:rPr>
          <w:rFonts w:ascii="Times New Roman" w:hAnsi="Times New Roman" w:cs="Times New Roman"/>
          <w:sz w:val="40"/>
          <w:szCs w:val="40"/>
        </w:rPr>
      </w:pPr>
    </w:p>
    <w:p w14:paraId="11639F25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79FB8D69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69B101A1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625469E5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5AAB5A11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10944554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2985601B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1E9DFF81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28C3E8B1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092727E1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5C6002A4" w14:textId="460A0364" w:rsidR="00DC19C7" w:rsidRPr="008F6470" w:rsidRDefault="00DC19C7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10" w:name="_Toc182322208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11)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Закон коммутативности</w:t>
      </w:r>
      <w:bookmarkEnd w:id="10"/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 </w:t>
      </w:r>
    </w:p>
    <w:p w14:paraId="6A5246CF" w14:textId="25A86458" w:rsidR="00DC19C7" w:rsidRDefault="00DC19C7" w:rsidP="00DC19C7">
      <w:pPr>
        <w:rPr>
          <w:rFonts w:ascii="Times New Roman" w:hAnsi="Times New Roman" w:cs="Times New Roman"/>
          <w:sz w:val="40"/>
          <w:szCs w:val="40"/>
        </w:rPr>
      </w:pPr>
      <w:r w:rsidRPr="00DC19C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81E5737" wp14:editId="403BD062">
            <wp:extent cx="1887261" cy="323850"/>
            <wp:effectExtent l="0" t="0" r="0" b="0"/>
            <wp:docPr id="171881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88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9489" cy="3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6F5A" w14:textId="77777777" w:rsidR="00DC19C7" w:rsidRDefault="00DC19C7" w:rsidP="00DC19C7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7ECACE37" w14:textId="661E0505" w:rsidR="00DC19C7" w:rsidRDefault="00DC19C7" w:rsidP="00DC19C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*</w:t>
      </w:r>
      <w:r w:rsidRPr="00DC19C7">
        <w:rPr>
          <w:rFonts w:ascii="Times New Roman" w:hAnsi="Times New Roman" w:cs="Times New Roman"/>
          <w:sz w:val="40"/>
          <w:szCs w:val="40"/>
        </w:rPr>
        <w:t xml:space="preserve">Очевидно, порядок </w:t>
      </w:r>
      <w:proofErr w:type="spellStart"/>
      <w:r w:rsidRPr="00DC19C7">
        <w:rPr>
          <w:rFonts w:ascii="Times New Roman" w:hAnsi="Times New Roman" w:cs="Times New Roman"/>
          <w:sz w:val="40"/>
          <w:szCs w:val="40"/>
        </w:rPr>
        <w:t>оперантов</w:t>
      </w:r>
      <w:proofErr w:type="spellEnd"/>
      <w:r w:rsidRPr="00DC19C7">
        <w:rPr>
          <w:rFonts w:ascii="Times New Roman" w:hAnsi="Times New Roman" w:cs="Times New Roman"/>
          <w:sz w:val="40"/>
          <w:szCs w:val="40"/>
        </w:rPr>
        <w:t xml:space="preserve"> не влияет на результат.</w:t>
      </w:r>
    </w:p>
    <w:p w14:paraId="09AA3731" w14:textId="77777777" w:rsidR="00DC19C7" w:rsidRDefault="00DC19C7" w:rsidP="00DC19C7">
      <w:pPr>
        <w:rPr>
          <w:rFonts w:ascii="Times New Roman" w:hAnsi="Times New Roman" w:cs="Times New Roman"/>
          <w:sz w:val="40"/>
          <w:szCs w:val="40"/>
        </w:rPr>
      </w:pPr>
    </w:p>
    <w:p w14:paraId="7483CF12" w14:textId="77777777" w:rsidR="00DC19C7" w:rsidRDefault="00DC19C7" w:rsidP="00DC19C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7"/>
        <w:gridCol w:w="2372"/>
        <w:gridCol w:w="2298"/>
        <w:gridCol w:w="2298"/>
      </w:tblGrid>
      <w:tr w:rsidR="00DC19C7" w14:paraId="4E0E5A31" w14:textId="04EBB780" w:rsidTr="00DC19C7">
        <w:tc>
          <w:tcPr>
            <w:tcW w:w="2377" w:type="dxa"/>
          </w:tcPr>
          <w:p w14:paraId="2701D491" w14:textId="1A8223CE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2372" w:type="dxa"/>
          </w:tcPr>
          <w:p w14:paraId="0C448171" w14:textId="1FE065A0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</w:t>
            </w:r>
          </w:p>
        </w:tc>
        <w:tc>
          <w:tcPr>
            <w:tcW w:w="2298" w:type="dxa"/>
          </w:tcPr>
          <w:p w14:paraId="3B267975" w14:textId="71330643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 и В</w:t>
            </w:r>
          </w:p>
        </w:tc>
        <w:tc>
          <w:tcPr>
            <w:tcW w:w="2298" w:type="dxa"/>
          </w:tcPr>
          <w:p w14:paraId="61EB64D7" w14:textId="0F0D8AC8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 и А</w:t>
            </w:r>
          </w:p>
        </w:tc>
      </w:tr>
      <w:tr w:rsidR="00DC19C7" w14:paraId="720DFDB6" w14:textId="1E8886EA" w:rsidTr="00DC19C7">
        <w:tc>
          <w:tcPr>
            <w:tcW w:w="2377" w:type="dxa"/>
          </w:tcPr>
          <w:p w14:paraId="17A6D7BB" w14:textId="1591DCAC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372" w:type="dxa"/>
          </w:tcPr>
          <w:p w14:paraId="76AED0CF" w14:textId="71707C30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298" w:type="dxa"/>
          </w:tcPr>
          <w:p w14:paraId="2B8D9807" w14:textId="2CB0BF1B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2298" w:type="dxa"/>
          </w:tcPr>
          <w:p w14:paraId="76AC8DAE" w14:textId="19421EF0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DC19C7" w14:paraId="2BF2919B" w14:textId="54C441C6" w:rsidTr="00DC19C7">
        <w:tc>
          <w:tcPr>
            <w:tcW w:w="2377" w:type="dxa"/>
          </w:tcPr>
          <w:p w14:paraId="1DCB1FA9" w14:textId="17CB66F0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372" w:type="dxa"/>
          </w:tcPr>
          <w:p w14:paraId="148A69A5" w14:textId="03593613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298" w:type="dxa"/>
          </w:tcPr>
          <w:p w14:paraId="1D038ADA" w14:textId="13A045BA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2298" w:type="dxa"/>
          </w:tcPr>
          <w:p w14:paraId="081C229F" w14:textId="18A998D5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DC19C7" w14:paraId="7892B082" w14:textId="3A68F17F" w:rsidTr="00DC19C7">
        <w:tc>
          <w:tcPr>
            <w:tcW w:w="2377" w:type="dxa"/>
          </w:tcPr>
          <w:p w14:paraId="13C8BAEE" w14:textId="7138BE5B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372" w:type="dxa"/>
          </w:tcPr>
          <w:p w14:paraId="16B80B37" w14:textId="107C3B77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298" w:type="dxa"/>
          </w:tcPr>
          <w:p w14:paraId="2D92ECC9" w14:textId="069FBF06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2298" w:type="dxa"/>
          </w:tcPr>
          <w:p w14:paraId="670576C4" w14:textId="3D58ED55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  <w:tr w:rsidR="00DC19C7" w14:paraId="3FEDAEE8" w14:textId="57AA310B" w:rsidTr="00DC19C7">
        <w:tc>
          <w:tcPr>
            <w:tcW w:w="2377" w:type="dxa"/>
          </w:tcPr>
          <w:p w14:paraId="2E8A7519" w14:textId="28EB999A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372" w:type="dxa"/>
          </w:tcPr>
          <w:p w14:paraId="10BAFBF4" w14:textId="0901FF6D" w:rsid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298" w:type="dxa"/>
          </w:tcPr>
          <w:p w14:paraId="70607822" w14:textId="3970037A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2298" w:type="dxa"/>
          </w:tcPr>
          <w:p w14:paraId="372845CB" w14:textId="1795BA6F" w:rsidR="00DC19C7" w:rsidRPr="00DC19C7" w:rsidRDefault="00DC19C7" w:rsidP="006E0094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</w:tbl>
    <w:p w14:paraId="287CF216" w14:textId="77777777" w:rsidR="00DC19C7" w:rsidRDefault="00DC19C7" w:rsidP="006E0094">
      <w:pPr>
        <w:rPr>
          <w:rFonts w:ascii="Times New Roman" w:hAnsi="Times New Roman" w:cs="Times New Roman"/>
          <w:sz w:val="40"/>
          <w:szCs w:val="40"/>
        </w:rPr>
      </w:pPr>
    </w:p>
    <w:p w14:paraId="07CE655F" w14:textId="416646AE" w:rsidR="006E0094" w:rsidRDefault="008F6470" w:rsidP="002B5743">
      <w:pPr>
        <w:rPr>
          <w:rFonts w:ascii="Times New Roman" w:hAnsi="Times New Roman" w:cs="Times New Roman"/>
          <w:sz w:val="40"/>
          <w:szCs w:val="40"/>
        </w:rPr>
      </w:pPr>
      <w:r w:rsidRPr="008F6470">
        <w:rPr>
          <w:rFonts w:ascii="Times New Roman" w:hAnsi="Times New Roman" w:cs="Times New Roman"/>
          <w:sz w:val="40"/>
          <w:szCs w:val="40"/>
        </w:rPr>
        <w:t>Эти эквивалентности подтверждают, что изменение порядка операндов в логических операциях не влияет на результат, что является важным свойством для работы с логическими выражениями.</w:t>
      </w:r>
    </w:p>
    <w:p w14:paraId="4DE354CD" w14:textId="77777777" w:rsidR="006E0094" w:rsidRDefault="006E0094" w:rsidP="002B5743">
      <w:pPr>
        <w:rPr>
          <w:rFonts w:ascii="Times New Roman" w:hAnsi="Times New Roman" w:cs="Times New Roman"/>
          <w:sz w:val="40"/>
          <w:szCs w:val="40"/>
        </w:rPr>
      </w:pPr>
    </w:p>
    <w:p w14:paraId="7BF57232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101ED28F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1E69A8FD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3B30E879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38D5F7E1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579CD851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686A4B73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56AD9B70" w14:textId="3C22415C" w:rsidR="008F6470" w:rsidRPr="008F6470" w:rsidRDefault="008F6470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  <w:highlight w:val="magenta"/>
        </w:rPr>
      </w:pPr>
      <w:bookmarkStart w:id="11" w:name="_Toc182322209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lastRenderedPageBreak/>
        <w:t>12)</w:t>
      </w:r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Закон коммутативности</w:t>
      </w:r>
      <w:bookmarkEnd w:id="11"/>
      <w:r w:rsidRPr="008F6470">
        <w:rPr>
          <w:rFonts w:ascii="Times New Roman" w:hAnsi="Times New Roman" w:cs="Times New Roman"/>
          <w:color w:val="auto"/>
          <w:sz w:val="40"/>
          <w:szCs w:val="40"/>
        </w:rPr>
        <w:t xml:space="preserve">  </w:t>
      </w:r>
    </w:p>
    <w:p w14:paraId="7BB81528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8F647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EA624C8" wp14:editId="5F4AA2E7">
            <wp:extent cx="1895475" cy="329648"/>
            <wp:effectExtent l="0" t="0" r="0" b="0"/>
            <wp:docPr id="73972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3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2321" cy="33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70">
        <w:rPr>
          <w:rFonts w:ascii="Times New Roman" w:hAnsi="Times New Roman" w:cs="Times New Roman"/>
          <w:sz w:val="40"/>
          <w:szCs w:val="40"/>
          <w:highlight w:val="yellow"/>
        </w:rPr>
        <w:t xml:space="preserve"> </w:t>
      </w:r>
    </w:p>
    <w:p w14:paraId="32D49AB4" w14:textId="7B440671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213FABC2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*</w:t>
      </w:r>
      <w:r w:rsidRPr="00DC19C7">
        <w:rPr>
          <w:rFonts w:ascii="Times New Roman" w:hAnsi="Times New Roman" w:cs="Times New Roman"/>
          <w:sz w:val="40"/>
          <w:szCs w:val="40"/>
        </w:rPr>
        <w:t xml:space="preserve">Очевидно, порядок </w:t>
      </w:r>
      <w:proofErr w:type="spellStart"/>
      <w:r w:rsidRPr="00DC19C7">
        <w:rPr>
          <w:rFonts w:ascii="Times New Roman" w:hAnsi="Times New Roman" w:cs="Times New Roman"/>
          <w:sz w:val="40"/>
          <w:szCs w:val="40"/>
        </w:rPr>
        <w:t>оперантов</w:t>
      </w:r>
      <w:proofErr w:type="spellEnd"/>
      <w:r w:rsidRPr="00DC19C7">
        <w:rPr>
          <w:rFonts w:ascii="Times New Roman" w:hAnsi="Times New Roman" w:cs="Times New Roman"/>
          <w:sz w:val="40"/>
          <w:szCs w:val="40"/>
        </w:rPr>
        <w:t xml:space="preserve"> не влияет на результат.</w:t>
      </w:r>
    </w:p>
    <w:p w14:paraId="22ACE614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</w:p>
    <w:p w14:paraId="5E03545F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7"/>
        <w:gridCol w:w="2372"/>
        <w:gridCol w:w="2298"/>
        <w:gridCol w:w="2298"/>
      </w:tblGrid>
      <w:tr w:rsidR="008F6470" w14:paraId="21BCA622" w14:textId="77777777">
        <w:tc>
          <w:tcPr>
            <w:tcW w:w="2377" w:type="dxa"/>
          </w:tcPr>
          <w:p w14:paraId="40C8A8D0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</w:t>
            </w:r>
          </w:p>
        </w:tc>
        <w:tc>
          <w:tcPr>
            <w:tcW w:w="2372" w:type="dxa"/>
          </w:tcPr>
          <w:p w14:paraId="6D010768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</w:t>
            </w:r>
          </w:p>
        </w:tc>
        <w:tc>
          <w:tcPr>
            <w:tcW w:w="2298" w:type="dxa"/>
          </w:tcPr>
          <w:p w14:paraId="5B86046F" w14:textId="506AAF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 или В</w:t>
            </w:r>
          </w:p>
        </w:tc>
        <w:tc>
          <w:tcPr>
            <w:tcW w:w="2298" w:type="dxa"/>
          </w:tcPr>
          <w:p w14:paraId="3F6506A4" w14:textId="7E8C7706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В или А</w:t>
            </w:r>
          </w:p>
        </w:tc>
      </w:tr>
      <w:tr w:rsidR="008F6470" w14:paraId="59F3CAAF" w14:textId="77777777">
        <w:tc>
          <w:tcPr>
            <w:tcW w:w="2377" w:type="dxa"/>
          </w:tcPr>
          <w:p w14:paraId="5D3E370C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372" w:type="dxa"/>
          </w:tcPr>
          <w:p w14:paraId="36D2B940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298" w:type="dxa"/>
          </w:tcPr>
          <w:p w14:paraId="4D19A9AF" w14:textId="77777777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2298" w:type="dxa"/>
          </w:tcPr>
          <w:p w14:paraId="6C8F8BD1" w14:textId="77777777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8F6470" w14:paraId="6B5D29F8" w14:textId="77777777">
        <w:tc>
          <w:tcPr>
            <w:tcW w:w="2377" w:type="dxa"/>
          </w:tcPr>
          <w:p w14:paraId="78B37BDB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372" w:type="dxa"/>
          </w:tcPr>
          <w:p w14:paraId="18A36A0F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298" w:type="dxa"/>
          </w:tcPr>
          <w:p w14:paraId="502891B2" w14:textId="3F1522C9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2298" w:type="dxa"/>
          </w:tcPr>
          <w:p w14:paraId="3F6A481C" w14:textId="5ABE8E6B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8F6470" w14:paraId="5AA0B435" w14:textId="77777777">
        <w:tc>
          <w:tcPr>
            <w:tcW w:w="2377" w:type="dxa"/>
          </w:tcPr>
          <w:p w14:paraId="701FFA17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372" w:type="dxa"/>
          </w:tcPr>
          <w:p w14:paraId="15CA2CE2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2298" w:type="dxa"/>
          </w:tcPr>
          <w:p w14:paraId="08289C91" w14:textId="55378364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  <w:tc>
          <w:tcPr>
            <w:tcW w:w="2298" w:type="dxa"/>
          </w:tcPr>
          <w:p w14:paraId="190B1E93" w14:textId="229F4203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1</w:t>
            </w:r>
          </w:p>
        </w:tc>
      </w:tr>
      <w:tr w:rsidR="008F6470" w14:paraId="2B338F2B" w14:textId="77777777">
        <w:tc>
          <w:tcPr>
            <w:tcW w:w="2377" w:type="dxa"/>
          </w:tcPr>
          <w:p w14:paraId="622E480B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372" w:type="dxa"/>
          </w:tcPr>
          <w:p w14:paraId="248EB254" w14:textId="77777777" w:rsidR="008F6470" w:rsidRDefault="008F647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2298" w:type="dxa"/>
          </w:tcPr>
          <w:p w14:paraId="115BFC50" w14:textId="77777777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  <w:tc>
          <w:tcPr>
            <w:tcW w:w="2298" w:type="dxa"/>
          </w:tcPr>
          <w:p w14:paraId="10EB3A98" w14:textId="77777777" w:rsidR="008F6470" w:rsidRPr="00DC19C7" w:rsidRDefault="008F6470">
            <w:pPr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</w:pPr>
            <w:r w:rsidRPr="00DC19C7">
              <w:rPr>
                <w:rFonts w:ascii="Times New Roman" w:hAnsi="Times New Roman" w:cs="Times New Roman"/>
                <w:sz w:val="40"/>
                <w:szCs w:val="40"/>
                <w:highlight w:val="lightGray"/>
              </w:rPr>
              <w:t>0</w:t>
            </w:r>
          </w:p>
        </w:tc>
      </w:tr>
    </w:tbl>
    <w:p w14:paraId="220EF4DE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6318AEEF" w14:textId="720AEC5B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  <w:r w:rsidRPr="008F6470">
        <w:rPr>
          <w:rFonts w:ascii="Times New Roman" w:hAnsi="Times New Roman" w:cs="Times New Roman"/>
          <w:sz w:val="40"/>
          <w:szCs w:val="40"/>
        </w:rPr>
        <w:t>Эти эквивалентности подтверждают, что изменение порядка операндов в логических операциях не влияет на результат, что является важным свойством для работы с логическими выражениями.</w:t>
      </w:r>
    </w:p>
    <w:p w14:paraId="40759D44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71A813E4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7923AA96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7F0E93FF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47CFBDEB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647E5B37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2AA3C0F1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5F1DD1CB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087EA2C5" w14:textId="59B32C02" w:rsidR="008F6470" w:rsidRDefault="002B0CC2" w:rsidP="002B5743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lastRenderedPageBreak/>
        <w:t>*Вероятно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имеется ошибка*</w:t>
      </w:r>
    </w:p>
    <w:p w14:paraId="442A66F2" w14:textId="5EFE6098" w:rsidR="008F6470" w:rsidRPr="008F6470" w:rsidRDefault="008F6470" w:rsidP="008F6470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bookmarkStart w:id="12" w:name="_Toc182322210"/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t>13)</w:t>
      </w:r>
      <w:bookmarkEnd w:id="12"/>
      <w:r w:rsidR="002B0CC2">
        <w:rPr>
          <w:rFonts w:ascii="Times New Roman" w:hAnsi="Times New Roman" w:cs="Times New Roman"/>
          <w:color w:val="auto"/>
          <w:sz w:val="40"/>
          <w:szCs w:val="40"/>
        </w:rPr>
        <w:t xml:space="preserve"> </w:t>
      </w:r>
      <w:r w:rsidR="002B0CC2" w:rsidRPr="002B0CC2">
        <w:rPr>
          <w:rFonts w:ascii="Times New Roman" w:hAnsi="Times New Roman" w:cs="Times New Roman"/>
          <w:color w:val="auto"/>
          <w:sz w:val="40"/>
          <w:szCs w:val="40"/>
        </w:rPr>
        <w:t>Закон ассоциативности</w:t>
      </w:r>
    </w:p>
    <w:p w14:paraId="549F5334" w14:textId="66EE4CD2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  <w:r w:rsidRPr="008F647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F05F65E" wp14:editId="02D893A2">
            <wp:extent cx="3913352" cy="368935"/>
            <wp:effectExtent l="0" t="0" r="0" b="0"/>
            <wp:docPr id="32290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06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9979" cy="3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3EC7" w14:textId="77777777" w:rsidR="002B0CC2" w:rsidRDefault="002B0CC2" w:rsidP="002B5743">
      <w:pPr>
        <w:rPr>
          <w:rFonts w:ascii="Times New Roman" w:hAnsi="Times New Roman" w:cs="Times New Roman"/>
          <w:sz w:val="40"/>
          <w:szCs w:val="40"/>
        </w:rPr>
      </w:pPr>
    </w:p>
    <w:p w14:paraId="7B2FAC55" w14:textId="545AB328" w:rsidR="002B0CC2" w:rsidRDefault="002B0CC2" w:rsidP="002B574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Более правильный вариант</w:t>
      </w:r>
    </w:p>
    <w:p w14:paraId="7A755BC9" w14:textId="3BCB5584" w:rsidR="002B0CC2" w:rsidRDefault="002B0CC2" w:rsidP="002B5743">
      <w:pPr>
        <w:rPr>
          <w:rFonts w:ascii="Times New Roman" w:hAnsi="Times New Roman" w:cs="Times New Roman"/>
          <w:sz w:val="40"/>
          <w:szCs w:val="40"/>
        </w:rPr>
      </w:pPr>
      <w:r w:rsidRPr="002B0CC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29C7C81" wp14:editId="4F0B93D5">
            <wp:extent cx="2914650" cy="364333"/>
            <wp:effectExtent l="0" t="0" r="0" b="0"/>
            <wp:docPr id="10387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1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1392" cy="3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CB95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6387CFBE" w14:textId="254E1624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*</w:t>
      </w:r>
      <w:r w:rsidRPr="00DC19C7">
        <w:rPr>
          <w:rFonts w:ascii="Times New Roman" w:hAnsi="Times New Roman" w:cs="Times New Roman"/>
          <w:sz w:val="40"/>
          <w:szCs w:val="40"/>
        </w:rPr>
        <w:t xml:space="preserve">Очевидно, </w:t>
      </w:r>
      <w:r w:rsidR="002B0CC2" w:rsidRPr="002B0CC2">
        <w:rPr>
          <w:rFonts w:ascii="Times New Roman" w:hAnsi="Times New Roman" w:cs="Times New Roman"/>
          <w:sz w:val="40"/>
          <w:szCs w:val="40"/>
        </w:rPr>
        <w:t>порядок объединения элементов</w:t>
      </w:r>
      <w:r w:rsidR="002B0CC2">
        <w:rPr>
          <w:rFonts w:ascii="Times New Roman" w:hAnsi="Times New Roman" w:cs="Times New Roman"/>
          <w:sz w:val="40"/>
          <w:szCs w:val="40"/>
        </w:rPr>
        <w:t xml:space="preserve"> </w:t>
      </w:r>
      <w:r w:rsidR="002B0CC2" w:rsidRPr="002B0CC2">
        <w:rPr>
          <w:rFonts w:ascii="Times New Roman" w:hAnsi="Times New Roman" w:cs="Times New Roman"/>
          <w:sz w:val="40"/>
          <w:szCs w:val="40"/>
        </w:rPr>
        <w:t>не влияет на результат</w:t>
      </w:r>
      <w:r w:rsidR="002B0CC2">
        <w:rPr>
          <w:rFonts w:ascii="Times New Roman" w:hAnsi="Times New Roman" w:cs="Times New Roman"/>
          <w:sz w:val="40"/>
          <w:szCs w:val="40"/>
        </w:rPr>
        <w:t>.</w:t>
      </w:r>
    </w:p>
    <w:p w14:paraId="6C39AA33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</w:p>
    <w:p w14:paraId="7B43623B" w14:textId="77777777" w:rsidR="008F6470" w:rsidRDefault="008F6470" w:rsidP="008F64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704FD" w14:paraId="7F9C696A" w14:textId="77777777" w:rsidTr="000704FD">
        <w:tc>
          <w:tcPr>
            <w:tcW w:w="1335" w:type="dxa"/>
          </w:tcPr>
          <w:p w14:paraId="3E00ECA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48494F8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D53CC0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02C80663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EA9BA83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065166C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11A0E1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42B42F00" w14:textId="77777777" w:rsidTr="000704FD">
        <w:tc>
          <w:tcPr>
            <w:tcW w:w="1335" w:type="dxa"/>
          </w:tcPr>
          <w:p w14:paraId="5E969C27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2F169EB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12794FD7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2F89B0F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66171E2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035AA001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6B902FB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1E046CA9" w14:textId="77777777" w:rsidTr="000704FD">
        <w:tc>
          <w:tcPr>
            <w:tcW w:w="1335" w:type="dxa"/>
          </w:tcPr>
          <w:p w14:paraId="157BE85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D8D4D8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0E46B3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15F307A3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778B116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C2E6DA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7C31CFF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235195C7" w14:textId="77777777" w:rsidTr="000704FD">
        <w:tc>
          <w:tcPr>
            <w:tcW w:w="1335" w:type="dxa"/>
          </w:tcPr>
          <w:p w14:paraId="2AC943C5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0639B523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EE6A7A6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1BA8464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0B75B830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3E27C455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16A3C1E1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33AE27CB" w14:textId="77777777" w:rsidTr="000704FD">
        <w:tc>
          <w:tcPr>
            <w:tcW w:w="1335" w:type="dxa"/>
          </w:tcPr>
          <w:p w14:paraId="0BEBC03F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E3AF944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779915F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3DCAEA77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C91A1DC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9FB4B76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88AE633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4C6E65B2" w14:textId="77777777" w:rsidTr="000704FD">
        <w:tc>
          <w:tcPr>
            <w:tcW w:w="1335" w:type="dxa"/>
          </w:tcPr>
          <w:p w14:paraId="3B39547D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16B0CAA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2D193A7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D1A227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EAA17C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E5F55F4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A716CF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274E0BD7" w14:textId="77777777" w:rsidTr="000704FD">
        <w:tc>
          <w:tcPr>
            <w:tcW w:w="1335" w:type="dxa"/>
          </w:tcPr>
          <w:p w14:paraId="42404451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3689AB6C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A821976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C17ABCB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326621D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328EC46F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A129E42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2B5D6636" w14:textId="77777777" w:rsidTr="000704FD">
        <w:tc>
          <w:tcPr>
            <w:tcW w:w="1335" w:type="dxa"/>
          </w:tcPr>
          <w:p w14:paraId="782903FB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88A9BF5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88DF5DF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91E4D1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7A816152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07F766E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44EF4CAD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0704FD" w14:paraId="058EEF81" w14:textId="77777777" w:rsidTr="000704FD">
        <w:tc>
          <w:tcPr>
            <w:tcW w:w="1335" w:type="dxa"/>
          </w:tcPr>
          <w:p w14:paraId="3926E588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44069ED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562C6291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7FCE3AB9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25AFDA8C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665FF2C4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1335" w:type="dxa"/>
          </w:tcPr>
          <w:p w14:paraId="09F1351A" w14:textId="77777777" w:rsidR="000704FD" w:rsidRDefault="000704FD" w:rsidP="002B574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6DA2F995" w14:textId="77777777" w:rsidR="008F6470" w:rsidRDefault="008F6470" w:rsidP="002B5743">
      <w:pPr>
        <w:rPr>
          <w:rFonts w:ascii="Times New Roman" w:hAnsi="Times New Roman" w:cs="Times New Roman"/>
          <w:sz w:val="40"/>
          <w:szCs w:val="40"/>
        </w:rPr>
      </w:pPr>
    </w:p>
    <w:p w14:paraId="7B143448" w14:textId="77777777" w:rsidR="002B0CC2" w:rsidRDefault="002B0CC2" w:rsidP="002B5743">
      <w:pPr>
        <w:rPr>
          <w:rFonts w:ascii="Times New Roman" w:hAnsi="Times New Roman" w:cs="Times New Roman"/>
          <w:sz w:val="40"/>
          <w:szCs w:val="40"/>
        </w:rPr>
      </w:pPr>
    </w:p>
    <w:p w14:paraId="5135D109" w14:textId="77777777" w:rsidR="002B0CC2" w:rsidRDefault="002B0CC2" w:rsidP="002B5743">
      <w:pPr>
        <w:rPr>
          <w:rFonts w:ascii="Times New Roman" w:hAnsi="Times New Roman" w:cs="Times New Roman"/>
          <w:sz w:val="40"/>
          <w:szCs w:val="40"/>
        </w:rPr>
      </w:pPr>
    </w:p>
    <w:p w14:paraId="1166356A" w14:textId="77777777" w:rsidR="002B0CC2" w:rsidRDefault="002B0CC2" w:rsidP="002B5743">
      <w:pPr>
        <w:rPr>
          <w:rFonts w:ascii="Times New Roman" w:hAnsi="Times New Roman" w:cs="Times New Roman"/>
          <w:sz w:val="40"/>
          <w:szCs w:val="40"/>
        </w:rPr>
      </w:pPr>
    </w:p>
    <w:p w14:paraId="5A55774D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lastRenderedPageBreak/>
        <w:t>*Вероятно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имеется ошибка*</w:t>
      </w:r>
    </w:p>
    <w:p w14:paraId="1BCEB644" w14:textId="0F58DC0C" w:rsidR="002B0CC2" w:rsidRPr="008F6470" w:rsidRDefault="002B0CC2" w:rsidP="002B0CC2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t>1</w:t>
      </w:r>
      <w:r>
        <w:rPr>
          <w:rFonts w:ascii="Times New Roman" w:hAnsi="Times New Roman" w:cs="Times New Roman"/>
          <w:color w:val="auto"/>
          <w:sz w:val="40"/>
          <w:szCs w:val="40"/>
          <w:highlight w:val="magenta"/>
        </w:rPr>
        <w:t>4</w:t>
      </w:r>
      <w:r w:rsidRPr="008F6470">
        <w:rPr>
          <w:rFonts w:ascii="Times New Roman" w:hAnsi="Times New Roman" w:cs="Times New Roman"/>
          <w:color w:val="auto"/>
          <w:sz w:val="40"/>
          <w:szCs w:val="40"/>
          <w:highlight w:val="magenta"/>
        </w:rPr>
        <w:t>)</w:t>
      </w:r>
      <w:r>
        <w:rPr>
          <w:rFonts w:ascii="Times New Roman" w:hAnsi="Times New Roman" w:cs="Times New Roman"/>
          <w:color w:val="auto"/>
          <w:sz w:val="40"/>
          <w:szCs w:val="40"/>
        </w:rPr>
        <w:t xml:space="preserve"> </w:t>
      </w:r>
      <w:r w:rsidRPr="002B0CC2">
        <w:rPr>
          <w:rFonts w:ascii="Times New Roman" w:hAnsi="Times New Roman" w:cs="Times New Roman"/>
          <w:color w:val="auto"/>
          <w:sz w:val="40"/>
          <w:szCs w:val="40"/>
        </w:rPr>
        <w:t>Закон ассоциативности</w:t>
      </w:r>
    </w:p>
    <w:p w14:paraId="64331AC1" w14:textId="7B4CD089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r w:rsidRPr="002B0CC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CE9143A" wp14:editId="5EC211A7">
            <wp:extent cx="3343275" cy="305995"/>
            <wp:effectExtent l="0" t="0" r="0" b="0"/>
            <wp:docPr id="45522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2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338" cy="31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45F7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</w:p>
    <w:p w14:paraId="7B06E520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Более правильный вариант</w:t>
      </w:r>
    </w:p>
    <w:p w14:paraId="5290F901" w14:textId="5B85140E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r w:rsidRPr="002B0CC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B5F34AE" wp14:editId="53FD65FF">
            <wp:extent cx="3004947" cy="314325"/>
            <wp:effectExtent l="0" t="0" r="5080" b="0"/>
            <wp:docPr id="126179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16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31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8949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r w:rsidRPr="00EF6A02">
        <w:rPr>
          <w:rFonts w:ascii="Times New Roman" w:hAnsi="Times New Roman" w:cs="Times New Roman"/>
          <w:sz w:val="40"/>
          <w:szCs w:val="40"/>
          <w:highlight w:val="yellow"/>
        </w:rPr>
        <w:t>Доказательство:</w:t>
      </w:r>
    </w:p>
    <w:p w14:paraId="02787AE8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*</w:t>
      </w:r>
      <w:r w:rsidRPr="00DC19C7">
        <w:rPr>
          <w:rFonts w:ascii="Times New Roman" w:hAnsi="Times New Roman" w:cs="Times New Roman"/>
          <w:sz w:val="40"/>
          <w:szCs w:val="40"/>
        </w:rPr>
        <w:t xml:space="preserve">Очевидно, </w:t>
      </w:r>
      <w:r w:rsidRPr="002B0CC2">
        <w:rPr>
          <w:rFonts w:ascii="Times New Roman" w:hAnsi="Times New Roman" w:cs="Times New Roman"/>
          <w:sz w:val="40"/>
          <w:szCs w:val="40"/>
        </w:rPr>
        <w:t>порядок объединения элементов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2B0CC2">
        <w:rPr>
          <w:rFonts w:ascii="Times New Roman" w:hAnsi="Times New Roman" w:cs="Times New Roman"/>
          <w:sz w:val="40"/>
          <w:szCs w:val="40"/>
        </w:rPr>
        <w:t>не влияет на результат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630FD166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</w:p>
    <w:p w14:paraId="70E11BF5" w14:textId="77777777" w:rsidR="002B0CC2" w:rsidRDefault="002B0CC2" w:rsidP="002B0CC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Использование таблицы истинности:</w:t>
      </w:r>
    </w:p>
    <w:p w14:paraId="5E46B9DF" w14:textId="77777777" w:rsidR="002B0CC2" w:rsidRPr="00EF6A02" w:rsidRDefault="002B0CC2" w:rsidP="002B5743">
      <w:pPr>
        <w:rPr>
          <w:rFonts w:ascii="Times New Roman" w:hAnsi="Times New Roman" w:cs="Times New Roman"/>
          <w:sz w:val="40"/>
          <w:szCs w:val="40"/>
        </w:rPr>
      </w:pPr>
    </w:p>
    <w:sectPr w:rsidR="002B0CC2" w:rsidRPr="00EF6A02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B794C3" w14:textId="77777777" w:rsidR="000E3462" w:rsidRDefault="000E3462" w:rsidP="002F5358">
      <w:pPr>
        <w:spacing w:after="0" w:line="240" w:lineRule="auto"/>
      </w:pPr>
      <w:r>
        <w:separator/>
      </w:r>
    </w:p>
  </w:endnote>
  <w:endnote w:type="continuationSeparator" w:id="0">
    <w:p w14:paraId="0F46C822" w14:textId="77777777" w:rsidR="000E3462" w:rsidRDefault="000E3462" w:rsidP="002F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55660026"/>
      <w:docPartObj>
        <w:docPartGallery w:val="Page Numbers (Bottom of Page)"/>
        <w:docPartUnique/>
      </w:docPartObj>
    </w:sdtPr>
    <w:sdtContent>
      <w:p w14:paraId="05B88DD1" w14:textId="71A7404E" w:rsidR="008F6470" w:rsidRDefault="008F647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95B629" w14:textId="77777777" w:rsidR="008F6470" w:rsidRDefault="008F64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A74E3A" w14:textId="77777777" w:rsidR="000E3462" w:rsidRDefault="000E3462" w:rsidP="002F5358">
      <w:pPr>
        <w:spacing w:after="0" w:line="240" w:lineRule="auto"/>
      </w:pPr>
      <w:r>
        <w:separator/>
      </w:r>
    </w:p>
  </w:footnote>
  <w:footnote w:type="continuationSeparator" w:id="0">
    <w:p w14:paraId="1CE97FDE" w14:textId="77777777" w:rsidR="000E3462" w:rsidRDefault="000E3462" w:rsidP="002F5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AA"/>
    <w:rsid w:val="000704FD"/>
    <w:rsid w:val="0009114A"/>
    <w:rsid w:val="000E3462"/>
    <w:rsid w:val="002978AB"/>
    <w:rsid w:val="002A5D11"/>
    <w:rsid w:val="002B0CC2"/>
    <w:rsid w:val="002B5743"/>
    <w:rsid w:val="002F5358"/>
    <w:rsid w:val="00360D68"/>
    <w:rsid w:val="006E0094"/>
    <w:rsid w:val="007B6A96"/>
    <w:rsid w:val="007E1ECE"/>
    <w:rsid w:val="007E48E1"/>
    <w:rsid w:val="00856629"/>
    <w:rsid w:val="008E56AA"/>
    <w:rsid w:val="008F63A4"/>
    <w:rsid w:val="008F6470"/>
    <w:rsid w:val="00906125"/>
    <w:rsid w:val="00A004CB"/>
    <w:rsid w:val="00DA1BEC"/>
    <w:rsid w:val="00DC19C7"/>
    <w:rsid w:val="00E476EA"/>
    <w:rsid w:val="00EF6A02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A383"/>
  <w15:chartTrackingRefBased/>
  <w15:docId w15:val="{546EF2FE-D108-440E-90D4-A7560F8B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4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A02"/>
    <w:pPr>
      <w:ind w:left="720"/>
      <w:contextualSpacing/>
    </w:pPr>
  </w:style>
  <w:style w:type="table" w:styleId="a4">
    <w:name w:val="Table Grid"/>
    <w:basedOn w:val="a1"/>
    <w:uiPriority w:val="39"/>
    <w:rsid w:val="00297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2978AB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978AB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978AB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978AB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978AB"/>
    <w:rPr>
      <w:b/>
      <w:bCs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2F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F5358"/>
  </w:style>
  <w:style w:type="paragraph" w:styleId="ac">
    <w:name w:val="footer"/>
    <w:basedOn w:val="a"/>
    <w:link w:val="ad"/>
    <w:uiPriority w:val="99"/>
    <w:unhideWhenUsed/>
    <w:rsid w:val="002F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F5358"/>
  </w:style>
  <w:style w:type="character" w:customStyle="1" w:styleId="10">
    <w:name w:val="Заголовок 1 Знак"/>
    <w:basedOn w:val="a0"/>
    <w:link w:val="1"/>
    <w:uiPriority w:val="9"/>
    <w:rsid w:val="008F6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8F6470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F6470"/>
    <w:pPr>
      <w:spacing w:after="100"/>
    </w:pPr>
  </w:style>
  <w:style w:type="character" w:styleId="af">
    <w:name w:val="Hyperlink"/>
    <w:basedOn w:val="a0"/>
    <w:uiPriority w:val="99"/>
    <w:unhideWhenUsed/>
    <w:rsid w:val="008F64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9:43:49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2T06:02:23.0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759F1-B8B7-4458-B322-04333E5DA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15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2024-11-12T05:59:00Z</dcterms:created>
  <dcterms:modified xsi:type="dcterms:W3CDTF">2024-11-12T15:49:00Z</dcterms:modified>
</cp:coreProperties>
</file>