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D61903" w14:textId="48FB832C" w:rsidR="0009114A" w:rsidRDefault="00494372">
      <w:pPr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</w:pPr>
      <w:r w:rsidRPr="00494372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>Опрос</w:t>
      </w:r>
    </w:p>
    <w:p w14:paraId="07012781" w14:textId="77777777" w:rsidR="00494372" w:rsidRDefault="00494372">
      <w:pPr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</w:pPr>
    </w:p>
    <w:p w14:paraId="27C5179E" w14:textId="67149A93" w:rsidR="00494372" w:rsidRPr="00494372" w:rsidRDefault="0049437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94372">
        <w:rPr>
          <w:rFonts w:ascii="Times New Roman" w:hAnsi="Times New Roman" w:cs="Times New Roman"/>
          <w:b/>
          <w:bCs/>
          <w:sz w:val="32"/>
          <w:szCs w:val="32"/>
        </w:rPr>
        <w:t xml:space="preserve">1 вопрос: </w:t>
      </w:r>
    </w:p>
    <w:p w14:paraId="3114CB88" w14:textId="2A1BCF4D" w:rsidR="00494372" w:rsidRDefault="00494372">
      <w:pPr>
        <w:rPr>
          <w:rFonts w:ascii="Times New Roman" w:hAnsi="Times New Roman" w:cs="Times New Roman"/>
          <w:sz w:val="32"/>
          <w:szCs w:val="32"/>
        </w:rPr>
      </w:pPr>
      <w:r w:rsidRPr="00494372">
        <w:rPr>
          <w:rFonts w:ascii="Times New Roman" w:hAnsi="Times New Roman" w:cs="Times New Roman"/>
          <w:sz w:val="32"/>
          <w:szCs w:val="32"/>
        </w:rPr>
        <w:t>Как вы думаете, в чем Флоренский видел важность сохранения памяти?</w:t>
      </w:r>
    </w:p>
    <w:p w14:paraId="781F060C" w14:textId="77777777" w:rsidR="00494372" w:rsidRDefault="00494372">
      <w:pPr>
        <w:rPr>
          <w:rFonts w:ascii="Times New Roman" w:hAnsi="Times New Roman" w:cs="Times New Roman"/>
          <w:sz w:val="32"/>
          <w:szCs w:val="32"/>
        </w:rPr>
      </w:pPr>
    </w:p>
    <w:p w14:paraId="7F82F27B" w14:textId="77777777" w:rsidR="00494372" w:rsidRDefault="00494372" w:rsidP="0049437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494372">
        <w:rPr>
          <w:rFonts w:ascii="Times New Roman" w:hAnsi="Times New Roman" w:cs="Times New Roman"/>
          <w:sz w:val="32"/>
          <w:szCs w:val="32"/>
        </w:rPr>
        <w:t xml:space="preserve">Русский философ и священник Павел </w:t>
      </w:r>
      <w:proofErr w:type="spellStart"/>
      <w:r w:rsidRPr="00494372">
        <w:rPr>
          <w:rFonts w:ascii="Times New Roman" w:hAnsi="Times New Roman" w:cs="Times New Roman"/>
          <w:sz w:val="32"/>
          <w:szCs w:val="32"/>
        </w:rPr>
        <w:t>Флоренски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выделил в своем письме </w:t>
      </w:r>
      <w:r w:rsidRPr="00494372">
        <w:rPr>
          <w:rFonts w:ascii="Times New Roman" w:hAnsi="Times New Roman" w:cs="Times New Roman"/>
          <w:sz w:val="32"/>
          <w:szCs w:val="32"/>
        </w:rPr>
        <w:t>важность сохранения памяти в духовном и культурном наследии семьи и рода.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494372">
        <w:rPr>
          <w:rFonts w:ascii="Times New Roman" w:hAnsi="Times New Roman" w:cs="Times New Roman"/>
          <w:sz w:val="32"/>
          <w:szCs w:val="32"/>
        </w:rPr>
        <w:t>Он считал, что изучение прошлого способствует укреплению идентичности, формирует связь между поколениями и помогает сохранить ценности и уроки, передаваемые через время. Это, в свою очередь, наполняет жизнь смыслом и делает обыденность более значимой и одухотворенной.</w:t>
      </w:r>
    </w:p>
    <w:p w14:paraId="7E2A1846" w14:textId="77777777" w:rsidR="00494372" w:rsidRDefault="00494372" w:rsidP="00494372">
      <w:pPr>
        <w:pStyle w:val="a3"/>
        <w:ind w:left="360"/>
        <w:rPr>
          <w:rFonts w:ascii="Times New Roman" w:hAnsi="Times New Roman" w:cs="Times New Roman"/>
          <w:sz w:val="32"/>
          <w:szCs w:val="32"/>
        </w:rPr>
      </w:pPr>
    </w:p>
    <w:p w14:paraId="40AB070E" w14:textId="77777777" w:rsidR="00494372" w:rsidRPr="00494372" w:rsidRDefault="00494372" w:rsidP="00494372">
      <w:pPr>
        <w:pStyle w:val="a3"/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494372">
        <w:rPr>
          <w:rFonts w:ascii="Times New Roman" w:hAnsi="Times New Roman" w:cs="Times New Roman"/>
          <w:b/>
          <w:bCs/>
          <w:sz w:val="32"/>
          <w:szCs w:val="32"/>
        </w:rPr>
        <w:t xml:space="preserve">2 вопрос: </w:t>
      </w:r>
    </w:p>
    <w:p w14:paraId="07C2F2CC" w14:textId="77777777" w:rsidR="00494372" w:rsidRDefault="00494372" w:rsidP="00494372">
      <w:pPr>
        <w:pStyle w:val="a3"/>
        <w:ind w:left="360"/>
        <w:rPr>
          <w:rFonts w:ascii="Times New Roman" w:hAnsi="Times New Roman" w:cs="Times New Roman"/>
          <w:sz w:val="32"/>
          <w:szCs w:val="32"/>
        </w:rPr>
      </w:pPr>
    </w:p>
    <w:p w14:paraId="301AE46C" w14:textId="77777777" w:rsidR="00494372" w:rsidRDefault="00494372" w:rsidP="00494372">
      <w:pPr>
        <w:pStyle w:val="a3"/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1.</w:t>
      </w:r>
      <w:r w:rsidRPr="00494372">
        <w:rPr>
          <w:rFonts w:ascii="Times New Roman" w:hAnsi="Times New Roman" w:cs="Times New Roman"/>
          <w:sz w:val="32"/>
          <w:szCs w:val="32"/>
        </w:rPr>
        <w:t xml:space="preserve">В чем заключаются положительные и отрицательные черты исторической политики? </w:t>
      </w:r>
    </w:p>
    <w:p w14:paraId="6D0EDCDC" w14:textId="77777777" w:rsidR="00494372" w:rsidRDefault="00494372" w:rsidP="00494372">
      <w:pPr>
        <w:pStyle w:val="a3"/>
        <w:ind w:left="360"/>
        <w:rPr>
          <w:rFonts w:ascii="Times New Roman" w:hAnsi="Times New Roman" w:cs="Times New Roman"/>
          <w:sz w:val="32"/>
          <w:szCs w:val="32"/>
        </w:rPr>
      </w:pPr>
    </w:p>
    <w:p w14:paraId="538B985F" w14:textId="7B63A19C" w:rsidR="00494372" w:rsidRDefault="00494372" w:rsidP="00494372">
      <w:pPr>
        <w:pStyle w:val="a3"/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2.</w:t>
      </w:r>
      <w:r w:rsidRPr="00494372">
        <w:rPr>
          <w:rFonts w:ascii="Times New Roman" w:hAnsi="Times New Roman" w:cs="Times New Roman"/>
          <w:sz w:val="32"/>
          <w:szCs w:val="32"/>
        </w:rPr>
        <w:t>Как вы думаете, какие меры должно предпринимать Российское государство в области исторической политики? 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7BF6B94" w14:textId="77777777" w:rsidR="00494372" w:rsidRDefault="00494372" w:rsidP="00494372">
      <w:pPr>
        <w:pStyle w:val="a3"/>
        <w:ind w:left="360"/>
        <w:rPr>
          <w:rFonts w:ascii="Times New Roman" w:hAnsi="Times New Roman" w:cs="Times New Roman"/>
          <w:sz w:val="32"/>
          <w:szCs w:val="32"/>
        </w:rPr>
      </w:pPr>
    </w:p>
    <w:p w14:paraId="7D951548" w14:textId="77777777" w:rsidR="00494372" w:rsidRDefault="00494372" w:rsidP="0049437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494372">
        <w:rPr>
          <w:rFonts w:ascii="Times New Roman" w:hAnsi="Times New Roman" w:cs="Times New Roman"/>
          <w:b/>
          <w:bCs/>
          <w:sz w:val="32"/>
          <w:szCs w:val="32"/>
        </w:rPr>
        <w:t>Положительные черты:</w:t>
      </w:r>
      <w:r w:rsidRPr="00494372">
        <w:rPr>
          <w:rFonts w:ascii="Times New Roman" w:hAnsi="Times New Roman" w:cs="Times New Roman"/>
          <w:sz w:val="32"/>
          <w:szCs w:val="32"/>
        </w:rPr>
        <w:br/>
        <w:t>1. Укрепление национальной идентичности.</w:t>
      </w:r>
      <w:r w:rsidRPr="00494372">
        <w:rPr>
          <w:rFonts w:ascii="Times New Roman" w:hAnsi="Times New Roman" w:cs="Times New Roman"/>
          <w:sz w:val="32"/>
          <w:szCs w:val="32"/>
        </w:rPr>
        <w:br/>
        <w:t>2. Образование и просвещение общества.</w:t>
      </w:r>
      <w:r w:rsidRPr="00494372">
        <w:rPr>
          <w:rFonts w:ascii="Times New Roman" w:hAnsi="Times New Roman" w:cs="Times New Roman"/>
          <w:sz w:val="32"/>
          <w:szCs w:val="32"/>
        </w:rPr>
        <w:br/>
        <w:t>3. Социальная сплоченность вокруг общих ценностей.</w:t>
      </w:r>
      <w:r w:rsidRPr="00494372">
        <w:rPr>
          <w:rFonts w:ascii="Times New Roman" w:hAnsi="Times New Roman" w:cs="Times New Roman"/>
          <w:sz w:val="32"/>
          <w:szCs w:val="32"/>
        </w:rPr>
        <w:br/>
        <w:t>4. Память о жертвах и предотвращение повторения трагедий.</w:t>
      </w:r>
      <w:r w:rsidRPr="00494372">
        <w:rPr>
          <w:rFonts w:ascii="Times New Roman" w:hAnsi="Times New Roman" w:cs="Times New Roman"/>
          <w:sz w:val="32"/>
          <w:szCs w:val="32"/>
        </w:rPr>
        <w:br/>
      </w:r>
    </w:p>
    <w:p w14:paraId="4F04A8DB" w14:textId="77777777" w:rsidR="00494372" w:rsidRDefault="00494372" w:rsidP="00494372">
      <w:pPr>
        <w:pStyle w:val="a3"/>
        <w:ind w:left="502"/>
        <w:rPr>
          <w:rFonts w:ascii="Times New Roman" w:hAnsi="Times New Roman" w:cs="Times New Roman"/>
          <w:sz w:val="32"/>
          <w:szCs w:val="32"/>
        </w:rPr>
      </w:pPr>
    </w:p>
    <w:p w14:paraId="1796A145" w14:textId="77777777" w:rsidR="00494372" w:rsidRDefault="00494372" w:rsidP="00494372">
      <w:pPr>
        <w:pStyle w:val="a3"/>
        <w:ind w:left="502"/>
        <w:rPr>
          <w:rFonts w:ascii="Times New Roman" w:hAnsi="Times New Roman" w:cs="Times New Roman"/>
          <w:sz w:val="32"/>
          <w:szCs w:val="32"/>
        </w:rPr>
      </w:pPr>
    </w:p>
    <w:p w14:paraId="37431AFD" w14:textId="77777777" w:rsidR="00494372" w:rsidRDefault="00494372" w:rsidP="00494372">
      <w:pPr>
        <w:pStyle w:val="a3"/>
        <w:ind w:left="502"/>
        <w:rPr>
          <w:rFonts w:ascii="Times New Roman" w:hAnsi="Times New Roman" w:cs="Times New Roman"/>
          <w:sz w:val="32"/>
          <w:szCs w:val="32"/>
        </w:rPr>
      </w:pPr>
    </w:p>
    <w:p w14:paraId="59470A21" w14:textId="77777777" w:rsidR="00494372" w:rsidRDefault="00494372" w:rsidP="00494372">
      <w:pPr>
        <w:pStyle w:val="a3"/>
        <w:ind w:left="502"/>
        <w:rPr>
          <w:rFonts w:ascii="Times New Roman" w:hAnsi="Times New Roman" w:cs="Times New Roman"/>
          <w:sz w:val="32"/>
          <w:szCs w:val="32"/>
        </w:rPr>
      </w:pPr>
    </w:p>
    <w:p w14:paraId="17EDD8AC" w14:textId="77777777" w:rsidR="00494372" w:rsidRDefault="00494372" w:rsidP="00494372">
      <w:pPr>
        <w:pStyle w:val="a3"/>
        <w:ind w:left="502"/>
        <w:rPr>
          <w:rFonts w:ascii="Times New Roman" w:hAnsi="Times New Roman" w:cs="Times New Roman"/>
          <w:sz w:val="32"/>
          <w:szCs w:val="32"/>
        </w:rPr>
      </w:pPr>
    </w:p>
    <w:p w14:paraId="0DC0E478" w14:textId="155C7B2B" w:rsidR="00494372" w:rsidRDefault="00494372" w:rsidP="00494372">
      <w:pPr>
        <w:pStyle w:val="a3"/>
        <w:ind w:left="502"/>
        <w:rPr>
          <w:rFonts w:ascii="Times New Roman" w:hAnsi="Times New Roman" w:cs="Times New Roman"/>
          <w:sz w:val="32"/>
          <w:szCs w:val="32"/>
        </w:rPr>
      </w:pPr>
      <w:r w:rsidRPr="00494372">
        <w:rPr>
          <w:rFonts w:ascii="Times New Roman" w:hAnsi="Times New Roman" w:cs="Times New Roman"/>
          <w:sz w:val="32"/>
          <w:szCs w:val="32"/>
        </w:rPr>
        <w:lastRenderedPageBreak/>
        <w:br/>
      </w:r>
      <w:r w:rsidRPr="00494372">
        <w:rPr>
          <w:rFonts w:ascii="Times New Roman" w:hAnsi="Times New Roman" w:cs="Times New Roman"/>
          <w:b/>
          <w:bCs/>
          <w:sz w:val="32"/>
          <w:szCs w:val="32"/>
        </w:rPr>
        <w:t>Отрицательные черты:</w:t>
      </w:r>
      <w:r w:rsidRPr="00494372">
        <w:rPr>
          <w:rFonts w:ascii="Times New Roman" w:hAnsi="Times New Roman" w:cs="Times New Roman"/>
          <w:sz w:val="32"/>
          <w:szCs w:val="32"/>
        </w:rPr>
        <w:br/>
        <w:t>1. Идеологизация и манипуляции общественным мнением.</w:t>
      </w:r>
      <w:r w:rsidRPr="00494372">
        <w:rPr>
          <w:rFonts w:ascii="Times New Roman" w:hAnsi="Times New Roman" w:cs="Times New Roman"/>
          <w:sz w:val="32"/>
          <w:szCs w:val="32"/>
        </w:rPr>
        <w:br/>
        <w:t>2. Сегрегация и разделение общества.</w:t>
      </w:r>
      <w:r w:rsidRPr="00494372">
        <w:rPr>
          <w:rFonts w:ascii="Times New Roman" w:hAnsi="Times New Roman" w:cs="Times New Roman"/>
          <w:sz w:val="32"/>
          <w:szCs w:val="32"/>
        </w:rPr>
        <w:br/>
        <w:t>3. Субъективность в интерпретации событий.</w:t>
      </w:r>
      <w:r w:rsidRPr="00494372">
        <w:rPr>
          <w:rFonts w:ascii="Times New Roman" w:hAnsi="Times New Roman" w:cs="Times New Roman"/>
          <w:sz w:val="32"/>
          <w:szCs w:val="32"/>
        </w:rPr>
        <w:br/>
        <w:t>4. Возможность возникновения конфликтов на исторической основе.</w:t>
      </w:r>
    </w:p>
    <w:p w14:paraId="3794C4D6" w14:textId="77777777" w:rsidR="00494372" w:rsidRDefault="00494372" w:rsidP="00494372">
      <w:pPr>
        <w:pStyle w:val="a3"/>
        <w:ind w:left="502"/>
        <w:rPr>
          <w:rFonts w:ascii="Times New Roman" w:hAnsi="Times New Roman" w:cs="Times New Roman"/>
          <w:sz w:val="32"/>
          <w:szCs w:val="32"/>
        </w:rPr>
      </w:pPr>
    </w:p>
    <w:p w14:paraId="55C7D79E" w14:textId="77777777" w:rsidR="00494372" w:rsidRPr="00494372" w:rsidRDefault="00494372" w:rsidP="00494372">
      <w:pPr>
        <w:pStyle w:val="a3"/>
        <w:ind w:left="502"/>
        <w:rPr>
          <w:rFonts w:ascii="Times New Roman" w:hAnsi="Times New Roman" w:cs="Times New Roman"/>
          <w:sz w:val="32"/>
          <w:szCs w:val="32"/>
        </w:rPr>
      </w:pPr>
    </w:p>
    <w:p w14:paraId="5FAAAEBB" w14:textId="455D45BF" w:rsidR="00C55921" w:rsidRPr="00C55921" w:rsidRDefault="00C55921" w:rsidP="00C5592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494372">
        <w:rPr>
          <w:rFonts w:ascii="Times New Roman" w:hAnsi="Times New Roman" w:cs="Times New Roman"/>
          <w:sz w:val="32"/>
          <w:szCs w:val="32"/>
        </w:rPr>
        <w:t xml:space="preserve">Российское государство в области исторической </w:t>
      </w:r>
      <w:r w:rsidRPr="00494372">
        <w:rPr>
          <w:rFonts w:ascii="Times New Roman" w:hAnsi="Times New Roman" w:cs="Times New Roman"/>
          <w:sz w:val="32"/>
          <w:szCs w:val="32"/>
        </w:rPr>
        <w:t>политики</w:t>
      </w:r>
      <w:r>
        <w:rPr>
          <w:rFonts w:ascii="Times New Roman" w:hAnsi="Times New Roman" w:cs="Times New Roman"/>
          <w:sz w:val="32"/>
          <w:szCs w:val="32"/>
        </w:rPr>
        <w:t xml:space="preserve"> должно</w:t>
      </w:r>
      <w:r w:rsidRPr="00C55921">
        <w:rPr>
          <w:rFonts w:ascii="Times New Roman" w:hAnsi="Times New Roman" w:cs="Times New Roman"/>
          <w:sz w:val="32"/>
          <w:szCs w:val="32"/>
        </w:rPr>
        <w:t xml:space="preserve"> предпринимать следующие меры в области исторической политики</w:t>
      </w:r>
      <w:r w:rsidRPr="00C55921">
        <w:rPr>
          <w:rFonts w:ascii="Times New Roman" w:hAnsi="Times New Roman" w:cs="Times New Roman"/>
          <w:sz w:val="32"/>
          <w:szCs w:val="32"/>
        </w:rPr>
        <w:t>:</w:t>
      </w:r>
    </w:p>
    <w:p w14:paraId="5C1E89D6" w14:textId="3DF33917" w:rsidR="00C55921" w:rsidRDefault="00C55921" w:rsidP="00C55921">
      <w:pPr>
        <w:pStyle w:val="a3"/>
        <w:ind w:left="502"/>
        <w:rPr>
          <w:rFonts w:ascii="Times New Roman" w:hAnsi="Times New Roman" w:cs="Times New Roman"/>
          <w:sz w:val="32"/>
          <w:szCs w:val="32"/>
          <w:lang w:val="en-US"/>
        </w:rPr>
      </w:pPr>
    </w:p>
    <w:p w14:paraId="1823A387" w14:textId="521BC25A" w:rsidR="00C55921" w:rsidRDefault="00C55921" w:rsidP="00C55921">
      <w:pPr>
        <w:pStyle w:val="a3"/>
        <w:ind w:left="502"/>
        <w:rPr>
          <w:rFonts w:ascii="Times New Roman" w:hAnsi="Times New Roman" w:cs="Times New Roman"/>
          <w:sz w:val="32"/>
          <w:szCs w:val="32"/>
        </w:rPr>
      </w:pPr>
      <w:r w:rsidRPr="00C55921">
        <w:rPr>
          <w:rFonts w:ascii="Times New Roman" w:hAnsi="Times New Roman" w:cs="Times New Roman"/>
          <w:sz w:val="32"/>
          <w:szCs w:val="32"/>
        </w:rPr>
        <w:t>*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en-US"/>
        </w:rPr>
        <w:t>C</w:t>
      </w:r>
      <w:r>
        <w:rPr>
          <w:rFonts w:ascii="Times New Roman" w:hAnsi="Times New Roman" w:cs="Times New Roman"/>
          <w:sz w:val="32"/>
          <w:szCs w:val="32"/>
        </w:rPr>
        <w:t xml:space="preserve">охранение, защита и забота о исторических памятниках. </w:t>
      </w:r>
    </w:p>
    <w:p w14:paraId="4840B616" w14:textId="17685710" w:rsidR="00C55921" w:rsidRDefault="00C55921" w:rsidP="00C55921">
      <w:pPr>
        <w:pStyle w:val="a3"/>
        <w:ind w:left="502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* Поддержка научных исследований в области истории, а также проекты в данной области.</w:t>
      </w:r>
    </w:p>
    <w:p w14:paraId="6D3E004A" w14:textId="0A631D51" w:rsidR="00C55921" w:rsidRDefault="00C55921" w:rsidP="00C55921">
      <w:pPr>
        <w:pStyle w:val="a3"/>
        <w:ind w:left="502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* </w:t>
      </w:r>
      <w:r w:rsidRPr="00C55921">
        <w:rPr>
          <w:rFonts w:ascii="Times New Roman" w:hAnsi="Times New Roman" w:cs="Times New Roman"/>
          <w:sz w:val="32"/>
          <w:szCs w:val="32"/>
        </w:rPr>
        <w:t>Проведение культурных мероприятий и акций, направленных на популяризацию истории страны и уважение к ее многообразию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5035F2D0" w14:textId="77777777" w:rsidR="00C55921" w:rsidRDefault="00C55921" w:rsidP="00C55921">
      <w:pPr>
        <w:pStyle w:val="a3"/>
        <w:ind w:left="502"/>
        <w:rPr>
          <w:rFonts w:ascii="Times New Roman" w:hAnsi="Times New Roman" w:cs="Times New Roman"/>
          <w:sz w:val="32"/>
          <w:szCs w:val="32"/>
        </w:rPr>
      </w:pPr>
    </w:p>
    <w:p w14:paraId="5E41DB12" w14:textId="77777777" w:rsidR="00C55921" w:rsidRDefault="00C55921" w:rsidP="00C55921">
      <w:pPr>
        <w:pStyle w:val="a3"/>
        <w:ind w:left="502"/>
        <w:rPr>
          <w:rFonts w:ascii="Times New Roman" w:hAnsi="Times New Roman" w:cs="Times New Roman"/>
          <w:sz w:val="32"/>
          <w:szCs w:val="32"/>
        </w:rPr>
      </w:pPr>
    </w:p>
    <w:p w14:paraId="038CC4DE" w14:textId="3DC090F7" w:rsidR="00C55921" w:rsidRDefault="00C55921" w:rsidP="00C55921">
      <w:pPr>
        <w:pStyle w:val="a3"/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3</w:t>
      </w:r>
      <w:r w:rsidRPr="00494372">
        <w:rPr>
          <w:rFonts w:ascii="Times New Roman" w:hAnsi="Times New Roman" w:cs="Times New Roman"/>
          <w:b/>
          <w:bCs/>
          <w:sz w:val="32"/>
          <w:szCs w:val="32"/>
        </w:rPr>
        <w:t xml:space="preserve"> вопрос: </w:t>
      </w:r>
    </w:p>
    <w:p w14:paraId="7786C31E" w14:textId="77777777" w:rsidR="00C55921" w:rsidRDefault="00C55921" w:rsidP="00C55921">
      <w:pPr>
        <w:pStyle w:val="a3"/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5D10D5AF" w14:textId="77777777" w:rsidR="00C55921" w:rsidRDefault="00C55921" w:rsidP="00C55921">
      <w:pPr>
        <w:pStyle w:val="a3"/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1.</w:t>
      </w:r>
      <w:r w:rsidRPr="00C55921">
        <w:rPr>
          <w:rFonts w:ascii="Times New Roman" w:hAnsi="Times New Roman" w:cs="Times New Roman"/>
          <w:sz w:val="32"/>
          <w:szCs w:val="32"/>
        </w:rPr>
        <w:t xml:space="preserve">Какую роль в отечественной истории сыграли официальные интерпретации прошлого? </w:t>
      </w:r>
    </w:p>
    <w:p w14:paraId="33812B2D" w14:textId="77777777" w:rsidR="00C55921" w:rsidRDefault="00C55921" w:rsidP="00C55921">
      <w:pPr>
        <w:pStyle w:val="a3"/>
        <w:ind w:left="360"/>
        <w:rPr>
          <w:rFonts w:ascii="Times New Roman" w:hAnsi="Times New Roman" w:cs="Times New Roman"/>
          <w:sz w:val="32"/>
          <w:szCs w:val="32"/>
        </w:rPr>
      </w:pPr>
    </w:p>
    <w:p w14:paraId="487675AA" w14:textId="2A4D223B" w:rsidR="00C55921" w:rsidRDefault="00C55921" w:rsidP="00C55921">
      <w:pPr>
        <w:pStyle w:val="a3"/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2.</w:t>
      </w:r>
      <w:r w:rsidRPr="00C55921">
        <w:rPr>
          <w:rFonts w:ascii="Times New Roman" w:hAnsi="Times New Roman" w:cs="Times New Roman"/>
          <w:sz w:val="32"/>
          <w:szCs w:val="32"/>
        </w:rPr>
        <w:t>Как вы думаете, на каких основаниях должна строиться современная интерпретация истории России?</w:t>
      </w:r>
    </w:p>
    <w:p w14:paraId="2EC346CE" w14:textId="77777777" w:rsidR="00C55921" w:rsidRDefault="00C55921" w:rsidP="00C55921">
      <w:pPr>
        <w:pStyle w:val="a3"/>
        <w:ind w:left="360"/>
        <w:rPr>
          <w:rFonts w:ascii="Times New Roman" w:hAnsi="Times New Roman" w:cs="Times New Roman"/>
          <w:sz w:val="32"/>
          <w:szCs w:val="32"/>
        </w:rPr>
      </w:pPr>
    </w:p>
    <w:p w14:paraId="10842D1D" w14:textId="5863F9E0" w:rsidR="00C55921" w:rsidRDefault="00731DC0" w:rsidP="00C5592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Официальное интерпретация прошлого в нашей истории используется для </w:t>
      </w:r>
      <w:r w:rsidRPr="00731DC0">
        <w:rPr>
          <w:rFonts w:ascii="Times New Roman" w:hAnsi="Times New Roman" w:cs="Times New Roman"/>
          <w:sz w:val="32"/>
          <w:szCs w:val="32"/>
        </w:rPr>
        <w:t>оправдания политических решений и легитимации власти</w:t>
      </w:r>
      <w:r>
        <w:rPr>
          <w:rFonts w:ascii="Times New Roman" w:hAnsi="Times New Roman" w:cs="Times New Roman"/>
          <w:sz w:val="32"/>
          <w:szCs w:val="32"/>
        </w:rPr>
        <w:t>, а также позволяет внести определенные ценности.</w:t>
      </w:r>
    </w:p>
    <w:p w14:paraId="34092E98" w14:textId="77777777" w:rsidR="00731DC0" w:rsidRDefault="00731DC0" w:rsidP="00731DC0">
      <w:pPr>
        <w:rPr>
          <w:rFonts w:ascii="Times New Roman" w:hAnsi="Times New Roman" w:cs="Times New Roman"/>
          <w:sz w:val="32"/>
          <w:szCs w:val="32"/>
        </w:rPr>
      </w:pPr>
    </w:p>
    <w:p w14:paraId="0DD0E14A" w14:textId="77777777" w:rsidR="00731DC0" w:rsidRPr="00731DC0" w:rsidRDefault="00731DC0" w:rsidP="00731DC0">
      <w:pPr>
        <w:rPr>
          <w:rFonts w:ascii="Times New Roman" w:hAnsi="Times New Roman" w:cs="Times New Roman"/>
          <w:sz w:val="32"/>
          <w:szCs w:val="32"/>
        </w:rPr>
      </w:pPr>
    </w:p>
    <w:p w14:paraId="7570CD2B" w14:textId="3D2D37B0" w:rsidR="00731DC0" w:rsidRDefault="00731DC0" w:rsidP="00731DC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С</w:t>
      </w:r>
      <w:r w:rsidRPr="00C55921">
        <w:rPr>
          <w:rFonts w:ascii="Times New Roman" w:hAnsi="Times New Roman" w:cs="Times New Roman"/>
          <w:sz w:val="32"/>
          <w:szCs w:val="32"/>
        </w:rPr>
        <w:t>овременная интерпретация истории России</w:t>
      </w:r>
      <w:r>
        <w:rPr>
          <w:rFonts w:ascii="Times New Roman" w:hAnsi="Times New Roman" w:cs="Times New Roman"/>
          <w:sz w:val="32"/>
          <w:szCs w:val="32"/>
        </w:rPr>
        <w:t xml:space="preserve"> строится на:</w:t>
      </w:r>
    </w:p>
    <w:p w14:paraId="57311C6E" w14:textId="77777777" w:rsidR="00731DC0" w:rsidRDefault="00731DC0" w:rsidP="00731DC0">
      <w:pPr>
        <w:pStyle w:val="a3"/>
        <w:ind w:left="502"/>
        <w:rPr>
          <w:rFonts w:ascii="Times New Roman" w:hAnsi="Times New Roman" w:cs="Times New Roman"/>
          <w:sz w:val="32"/>
          <w:szCs w:val="32"/>
        </w:rPr>
      </w:pPr>
    </w:p>
    <w:p w14:paraId="3D045316" w14:textId="47F646D2" w:rsidR="00731DC0" w:rsidRPr="00731DC0" w:rsidRDefault="00731DC0" w:rsidP="00731DC0">
      <w:pPr>
        <w:pStyle w:val="a3"/>
        <w:ind w:left="502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*</w:t>
      </w:r>
      <w:r w:rsidRPr="00731DC0">
        <w:t xml:space="preserve"> </w:t>
      </w:r>
      <w:r w:rsidRPr="00731DC0">
        <w:rPr>
          <w:rFonts w:ascii="Times New Roman" w:hAnsi="Times New Roman" w:cs="Times New Roman"/>
          <w:sz w:val="32"/>
          <w:szCs w:val="32"/>
        </w:rPr>
        <w:t>Объективност</w:t>
      </w:r>
      <w:r>
        <w:rPr>
          <w:rFonts w:ascii="Times New Roman" w:hAnsi="Times New Roman" w:cs="Times New Roman"/>
          <w:sz w:val="32"/>
          <w:szCs w:val="32"/>
        </w:rPr>
        <w:t>и, м</w:t>
      </w:r>
      <w:r w:rsidRPr="00731DC0">
        <w:rPr>
          <w:rFonts w:ascii="Times New Roman" w:hAnsi="Times New Roman" w:cs="Times New Roman"/>
          <w:sz w:val="32"/>
          <w:szCs w:val="32"/>
        </w:rPr>
        <w:t>ногообразие точек зрения</w:t>
      </w:r>
      <w:r>
        <w:rPr>
          <w:rFonts w:ascii="Times New Roman" w:hAnsi="Times New Roman" w:cs="Times New Roman"/>
          <w:sz w:val="32"/>
          <w:szCs w:val="32"/>
        </w:rPr>
        <w:t xml:space="preserve">, </w:t>
      </w:r>
      <w:r w:rsidRPr="00731DC0">
        <w:rPr>
          <w:rFonts w:ascii="Times New Roman" w:hAnsi="Times New Roman" w:cs="Times New Roman"/>
          <w:sz w:val="32"/>
          <w:szCs w:val="32"/>
        </w:rPr>
        <w:t>анализ</w:t>
      </w:r>
      <w:r>
        <w:rPr>
          <w:rFonts w:ascii="Times New Roman" w:hAnsi="Times New Roman" w:cs="Times New Roman"/>
          <w:sz w:val="32"/>
          <w:szCs w:val="32"/>
        </w:rPr>
        <w:t>а</w:t>
      </w:r>
      <w:r w:rsidRPr="00731DC0">
        <w:rPr>
          <w:rFonts w:ascii="Times New Roman" w:hAnsi="Times New Roman" w:cs="Times New Roman"/>
          <w:sz w:val="32"/>
          <w:szCs w:val="32"/>
        </w:rPr>
        <w:t xml:space="preserve"> и дискусси</w:t>
      </w:r>
      <w:r>
        <w:rPr>
          <w:rFonts w:ascii="Times New Roman" w:hAnsi="Times New Roman" w:cs="Times New Roman"/>
          <w:sz w:val="32"/>
          <w:szCs w:val="32"/>
        </w:rPr>
        <w:t>й</w:t>
      </w:r>
      <w:r w:rsidRPr="00731DC0">
        <w:rPr>
          <w:rFonts w:ascii="Times New Roman" w:hAnsi="Times New Roman" w:cs="Times New Roman"/>
          <w:sz w:val="32"/>
          <w:szCs w:val="32"/>
        </w:rPr>
        <w:t xml:space="preserve"> вокруг исторических событий</w:t>
      </w:r>
      <w:r>
        <w:rPr>
          <w:rFonts w:ascii="Times New Roman" w:hAnsi="Times New Roman" w:cs="Times New Roman"/>
          <w:sz w:val="32"/>
          <w:szCs w:val="32"/>
        </w:rPr>
        <w:t>, а также на уважение и сохранения исторической памяти родной страны.</w:t>
      </w:r>
    </w:p>
    <w:sectPr w:rsidR="00731DC0" w:rsidRPr="00731D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97068AA"/>
    <w:multiLevelType w:val="hybridMultilevel"/>
    <w:tmpl w:val="2E6E78E8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9616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BEA"/>
    <w:rsid w:val="0009114A"/>
    <w:rsid w:val="002A5D11"/>
    <w:rsid w:val="00360D68"/>
    <w:rsid w:val="00494372"/>
    <w:rsid w:val="00731DC0"/>
    <w:rsid w:val="00892BEA"/>
    <w:rsid w:val="008F63A4"/>
    <w:rsid w:val="00C55921"/>
    <w:rsid w:val="00E3033D"/>
    <w:rsid w:val="00FE5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7CD105"/>
  <w15:chartTrackingRefBased/>
  <w15:docId w15:val="{81FB51A0-C323-4FBE-B9A9-DF3B75F2E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943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350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1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314</Words>
  <Characters>1794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2024-11-02T08:27:00Z</dcterms:created>
  <dcterms:modified xsi:type="dcterms:W3CDTF">2024-11-02T08:54:00Z</dcterms:modified>
</cp:coreProperties>
</file>