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Pebcak</w:t>
      </w:r>
    </w:p>
    <w:p>
      <w:pPr>
        <w:keepNext w:val="true"/>
        <w:spacing w:before="240" w:after="60" w:line="240"/>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Hayden Anderson, Michael Elliott, Albert Morgan, Alex Ruef</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http://web.engr.oregonstate.edu/~morgaalb/cs340-project/public/</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1. Introduction</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Pebcak Enterprises is the Internet service provider that works for you! We have created a website that allows our customers to pick and choose the Internet plan that works best for them. Customers are also empowered with the ability to update their account information to insure that their excellent Internet service continues.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2. Detailed Functionality &amp; Requirements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 rules</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must log in before being able to view any details about their plans or billing</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must be able to add new billing information when logged in</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must be able to change the billing of a plan when logged in</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must be able to add and remove plans when logged in</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may have 0 or many plans</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may have 0 or many billing methods</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Customers may not sign up for the same plan twice</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Each plan must have exactly one customer and exactly one billing method</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Employees must login before viewing customer information or adding new plans</w:t>
      </w:r>
    </w:p>
    <w:p>
      <w:pPr>
        <w:numPr>
          <w:ilvl w:val="0"/>
          <w:numId w:val="9"/>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You do not need to log in to view all of the ISP’s plans or compare them to their competitors</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Competitor plans must be associated with exactly one competitor</w:t>
      </w:r>
    </w:p>
    <w:p>
      <w:pPr>
        <w:numPr>
          <w:ilvl w:val="0"/>
          <w:numId w:val="9"/>
        </w:num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Competitors may have multiple plans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3. Database Design</w:t>
      </w:r>
    </w:p>
    <w:p>
      <w:pPr>
        <w:keepNext w:val="true"/>
        <w:numPr>
          <w:ilvl w:val="0"/>
          <w:numId w:val="14"/>
        </w:numPr>
        <w:spacing w:before="240" w:after="60" w:line="240"/>
        <w:ind w:right="0" w:left="108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ER Diagram of Database </w:t>
      </w:r>
    </w:p>
    <w:p>
      <w:pPr>
        <w:keepNext w:val="true"/>
        <w:spacing w:before="240" w:after="60" w:line="240"/>
        <w:ind w:right="0" w:left="0" w:firstLine="0"/>
        <w:jc w:val="left"/>
        <w:rPr>
          <w:rFonts w:ascii="Arial" w:hAnsi="Arial" w:cs="Arial" w:eastAsia="Arial"/>
          <w:b/>
          <w: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8579" w:dyaOrig="6345">
          <v:rect xmlns:o="urn:schemas-microsoft-com:office:office" xmlns:v="urn:schemas-microsoft-com:vml" id="rectole0000000000" style="width:428.950000pt;height:317.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17"/>
        </w:numPr>
        <w:spacing w:before="240" w:after="60" w:line="240"/>
        <w:ind w:right="0" w:left="108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Relation Schema</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object w:dxaOrig="8294" w:dyaOrig="10737">
          <v:rect xmlns:o="urn:schemas-microsoft-com:office:office" xmlns:v="urn:schemas-microsoft-com:vml" id="rectole0000000001" style="width:414.700000pt;height:536.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9"/>
        </w:numPr>
        <w:spacing w:before="240" w:after="60" w:line="240"/>
        <w:ind w:right="0" w:left="108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Database Tables</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294" w:dyaOrig="693">
          <v:rect xmlns:o="urn:schemas-microsoft-com:office:office" xmlns:v="urn:schemas-microsoft-com:vml" id="rectole0000000002" style="width:414.700000pt;height:34.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Employee;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Employee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AUTO_INCREMENT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username VARCHAR(255) UNIQUE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pass_hash BINARY(60)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salary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VARCHAR(255),</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294" w:dyaOrig="1515">
          <v:rect xmlns:o="urn:schemas-microsoft-com:office:office" xmlns:v="urn:schemas-microsoft-com:vml" id="rectole0000000003" style="width:414.700000pt;height:75.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Address;</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Address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AUTO_INCREMENT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 INT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street VARCHAR(255)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apt_no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city VARCHAR(255)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 CHAR(2)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zip DECIMAL(5)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294" w:dyaOrig="844">
          <v:rect xmlns:o="urn:schemas-microsoft-com:office:office" xmlns:v="urn:schemas-microsoft-com:vml" id="rectole0000000004" style="width:414.700000pt;height:42.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Customer;</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Customer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AUTO_INCREMENT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username VARCHAR(255) UNIQUE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pass_hash BINARY(60)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VARCHAR(255)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address_id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(address_id) REFERENCES Address(id) ON DELETE SET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294" w:dyaOrig="1429">
          <v:rect xmlns:o="urn:schemas-microsoft-com:office:office" xmlns:v="urn:schemas-microsoft-com:vml" id="rectole0000000005" style="width:414.700000pt;height:71.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Billing_Info;</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Billing_Info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AUTO_INCREMENT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cc_number DECIMAL(16)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cc_type VARCHAR(255)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expiration_date DATE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VARCHAR(255)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user_id INT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(user_id) REFERENCES Customer(id) ON DELETE CASCADE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064" w:dyaOrig="2016">
          <v:rect xmlns:o="urn:schemas-microsoft-com:office:office" xmlns:v="urn:schemas-microsoft-com:vml" id="rectole0000000006" style="width:403.200000pt;height:100.8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Subscription;</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Subscription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plan_id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address_id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billing_id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customer_id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(plan_id, address_id),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(billing_id) REFERENCES Billing_Info(id) ON DELETE CASCADE,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(customer_id) REFERENCES Customer(id) ON DELETE CASCADE,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(address_id) REFERENCES Address(id) ON DELETE CASCADE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8294" w:dyaOrig="1873">
          <v:rect xmlns:o="urn:schemas-microsoft-com:office:office" xmlns:v="urn:schemas-microsoft-com:vml" id="rectole0000000007" style="width:414.700000pt;height:93.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Plan;</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Plan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AUTO_INCREMENT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VARCHAR(255),</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DECIMAL(9, 2),</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speed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added_by INT,</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(added_by) REFERENCES Employee(id) ON DELETE SET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object w:dxaOrig="5083" w:dyaOrig="2116">
          <v:rect xmlns:o="urn:schemas-microsoft-com:office:office" xmlns:v="urn:schemas-microsoft-com:vml" id="rectole0000000008" style="width:254.150000pt;height:105.8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IF EXISTS Address_Plans;</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Address_Plans (</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plan_id INT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address_id INT NOT NULL,</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 (plan_id, address_id),</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(plan_id) REFERENCES Plan(id) ON DELETE CASCADE,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 (address_id) REFERENCES Address(id) ON DELETE CASCADE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ENGINE=InnoDB, CHARACTER SET=UTF8;</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4. Website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Discuss the design of your website.</w:t>
      </w:r>
    </w:p>
    <w:p>
      <w:pPr>
        <w:keepNext w:val="true"/>
        <w:numPr>
          <w:ilvl w:val="0"/>
          <w:numId w:val="23"/>
        </w:numPr>
        <w:spacing w:before="240" w:after="60" w:line="240"/>
        <w:ind w:right="0" w:left="108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Website Layout </w:t>
      </w:r>
    </w:p>
    <w:p>
      <w:pPr>
        <w:keepNext w:val="true"/>
        <w:numPr>
          <w:ilvl w:val="0"/>
          <w:numId w:val="23"/>
        </w:numPr>
        <w:spacing w:before="240" w:after="60" w:line="240"/>
        <w:ind w:right="0" w:left="1080" w:hanging="360"/>
        <w:jc w:val="left"/>
        <w:rPr>
          <w:rFonts w:ascii="Arial" w:hAnsi="Arial" w:cs="Arial" w:eastAsia="Arial"/>
          <w:b/>
          <w:i/>
          <w:color w:val="auto"/>
          <w:spacing w:val="0"/>
          <w:position w:val="0"/>
          <w:sz w:val="22"/>
          <w:shd w:fill="auto" w:val="clear"/>
        </w:rPr>
      </w:pPr>
      <w:r>
        <w:object w:dxaOrig="8294" w:dyaOrig="3994">
          <v:rect xmlns:o="urn:schemas-microsoft-com:office:office" xmlns:v="urn:schemas-microsoft-com:vml" id="rectole0000000009" style="width:414.700000pt;height:199.7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r>
        <w:rPr>
          <w:rFonts w:ascii="Arial" w:hAnsi="Arial" w:cs="Arial" w:eastAsia="Arial"/>
          <w:b/>
          <w:i/>
          <w:color w:val="auto"/>
          <w:spacing w:val="0"/>
          <w:position w:val="0"/>
          <w:sz w:val="22"/>
          <w:shd w:fill="auto" w:val="clear"/>
        </w:rPr>
        <w:t xml:space="preserve">User Interface</w:t>
      </w:r>
    </w:p>
    <w:p>
      <w:pPr>
        <w:spacing w:before="0" w:after="0" w:line="240"/>
        <w:ind w:right="0" w:left="108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Home page</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object w:dxaOrig="7804" w:dyaOrig="4784">
          <v:rect xmlns:o="urn:schemas-microsoft-com:office:office" xmlns:v="urn:schemas-microsoft-com:vml" id="rectole0000000010" style="width:390.200000pt;height:239.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Our homepage allows users to login and access the rest of the site.</w:t>
      </w:r>
    </w:p>
    <w:p>
      <w:pPr>
        <w:spacing w:before="0" w:after="0" w:line="240"/>
        <w:ind w:right="0" w:left="108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108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Customer login page</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object w:dxaOrig="7804" w:dyaOrig="5460">
          <v:rect xmlns:o="urn:schemas-microsoft-com:office:office" xmlns:v="urn:schemas-microsoft-com:vml" id="rectole0000000011" style="width:390.200000pt;height:273.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Customers can use this page to login and gain access to their account and plan pages.</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Employee login</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object w:dxaOrig="7804" w:dyaOrig="4050">
          <v:rect xmlns:o="urn:schemas-microsoft-com:office:office" xmlns:v="urn:schemas-microsoft-com:vml" id="rectole0000000012" style="width:390.200000pt;height:202.5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Allows employees to login and access plans.</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Plans page</w:t>
      </w:r>
    </w:p>
    <w:p>
      <w:pPr>
        <w:spacing w:before="0" w:after="0" w:line="240"/>
        <w:ind w:right="0" w:left="1080" w:firstLine="0"/>
        <w:jc w:val="left"/>
        <w:rPr>
          <w:rFonts w:ascii="Times New Roman" w:hAnsi="Times New Roman" w:cs="Times New Roman" w:eastAsia="Times New Roman"/>
          <w:b/>
          <w:color w:val="auto"/>
          <w:spacing w:val="0"/>
          <w:position w:val="0"/>
          <w:sz w:val="22"/>
          <w:shd w:fill="auto" w:val="clear"/>
        </w:rPr>
      </w:pPr>
      <w:r>
        <w:object w:dxaOrig="7804" w:dyaOrig="6045">
          <v:rect xmlns:o="urn:schemas-microsoft-com:office:office" xmlns:v="urn:schemas-microsoft-com:vml" id="rectole0000000013" style="width:390.200000pt;height:302.2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Shows plans to users and employees who are logged in.</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Subscribe page</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object w:dxaOrig="7804" w:dyaOrig="6300">
          <v:rect xmlns:o="urn:schemas-microsoft-com:office:office" xmlns:v="urn:schemas-microsoft-com:vml" id="rectole0000000014" style="width:390.200000pt;height:315.0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Allows users to subscribe to an Internet plan of their choosing.</w:t>
      </w:r>
    </w:p>
    <w:p>
      <w:pPr>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25"/>
        </w:numPr>
        <w:spacing w:before="240" w:after="60" w:line="240"/>
        <w:ind w:right="0" w:left="108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User Manual or Help page </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included a help page which can be found here: </w:t>
      </w:r>
      <w:hyperlink xmlns:r="http://schemas.openxmlformats.org/officeDocument/2006/relationships" r:id="docRId31">
        <w:r>
          <w:rPr>
            <w:rFonts w:ascii="Times New Roman" w:hAnsi="Times New Roman" w:cs="Times New Roman" w:eastAsia="Times New Roman"/>
            <w:color w:val="0000FF"/>
            <w:spacing w:val="0"/>
            <w:position w:val="0"/>
            <w:sz w:val="24"/>
            <w:u w:val="single"/>
            <w:shd w:fill="auto" w:val="clear"/>
          </w:rPr>
          <w:t xml:space="preserve">http://web.engr.oregonstate.edu/~morgaalb/cs340-project/public/help.php</w:t>
        </w:r>
      </w:hyperlink>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5. Application Implementation </w:t>
      </w:r>
    </w:p>
    <w:p>
      <w:pPr>
        <w:numPr>
          <w:ilvl w:val="0"/>
          <w:numId w:val="28"/>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your use of HTML/PHP/CSS/JavaScript/…. </w:t>
      </w:r>
    </w:p>
    <w:p>
      <w:pPr>
        <w:numPr>
          <w:ilvl w:val="0"/>
          <w:numId w:val="28"/>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 your SQL queries</w:t>
      </w:r>
    </w:p>
    <w:p>
      <w:pPr>
        <w:numPr>
          <w:ilvl w:val="0"/>
          <w:numId w:val="28"/>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of your application requirements the DBMS provides.  </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6. Evaluation</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the steps that you have taken to test your application.  To test the usability of your application have friends/classmates perform a task to using your application then evaluate their ability to complete it.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7. Future Work &amp; Lessons Learned</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additional functionalities do you plan to implement beyond this class? What challenges have you run into during the design, implementation, and testing of your application? How did you address these issues? What would you do differently next time?</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Arial" w:hAnsi="Arial" w:cs="Arial" w:eastAsia="Arial"/>
          <w:b/>
          <w:i/>
          <w:color w:val="auto"/>
          <w:spacing w:val="0"/>
          <w:position w:val="0"/>
          <w:sz w:val="26"/>
          <w:shd w:fill="auto" w:val="clear"/>
        </w:rPr>
        <w:t xml:space="preserve">Appendix </w:t>
      </w:r>
      <w:r>
        <w:rPr>
          <w:rFonts w:ascii="Arial" w:hAnsi="Arial" w:cs="Arial" w:eastAsia="Arial"/>
          <w:b/>
          <w:i/>
          <w:color w:val="auto"/>
          <w:spacing w:val="0"/>
          <w:position w:val="0"/>
          <w:sz w:val="26"/>
          <w:shd w:fill="auto" w:val="clear"/>
        </w:rPr>
        <w:t xml:space="preserve">–</w:t>
      </w:r>
      <w:r>
        <w:rPr>
          <w:rFonts w:ascii="Arial" w:hAnsi="Arial" w:cs="Arial" w:eastAsia="Arial"/>
          <w:b/>
          <w:i/>
          <w:color w:val="auto"/>
          <w:spacing w:val="0"/>
          <w:position w:val="0"/>
          <w:sz w:val="26"/>
          <w:shd w:fill="auto" w:val="clear"/>
        </w:rPr>
        <w:t xml:space="preserve"> Team Report </w:t>
      </w:r>
      <w:r>
        <w:rPr>
          <w:rFonts w:ascii="Times New Roman" w:hAnsi="Times New Roman" w:cs="Times New Roman" w:eastAsia="Times New Roman"/>
          <w:i/>
          <w:color w:val="auto"/>
          <w:spacing w:val="0"/>
          <w:position w:val="0"/>
          <w:sz w:val="24"/>
          <w:shd w:fill="auto" w:val="clear"/>
        </w:rPr>
        <w:t xml:space="preserve">If you worked in a team summarize the division of labor.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Hayden Anderson - Did the presentation and a lot of the original website architecture and some css.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Alex Ruef - The reports,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Albert Morgan - Everything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Michael Elliott - Most of the css</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2"/>
  </w:num>
  <w:num w:numId="14">
    <w:abstractNumId w:val="30"/>
  </w:num>
  <w:num w:numId="17">
    <w:abstractNumId w:val="24"/>
  </w:num>
  <w:num w:numId="19">
    <w:abstractNumId w:val="18"/>
  </w:num>
  <w:num w:numId="23">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web.engr.oregonstate.edu/~morgaalb/cs340-project/public/"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Mode="External" Target="http://web.engr.oregonstate.edu/~morgaalb/cs340-project/public/help.php" Id="docRId31" Type="http://schemas.openxmlformats.org/officeDocument/2006/relationships/hyperlink"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numbering.xml" Id="docRId32" Type="http://schemas.openxmlformats.org/officeDocument/2006/relationships/numbering"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styles.xml" Id="docRId33" Type="http://schemas.openxmlformats.org/officeDocument/2006/relationships/styles" /></Relationships>
</file>