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 игре-стратегии есть солдаты и герои. У всех есть свойство, содержащее уникальный номер объекта, и свойство, в котором хранится принадлежность команде, а также уровни силы (случайное значение от 10 до 100) и жизненных показателей (изначально 100). У солдат есть метод "перемещаться за героем", который в качестве аргумента принимает объект типа "герой" и "воевать" (в аргументе указывается один солдат из армии противника), в результате чего солдат наносит противнику и получает ущерб от него (при достижении показателя жизни 0 солдат исчезает).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У героев есть метод движения по карте (задаются новые координаты его расположения) и метод увеличения собственного уровня по итогу формирования его армии.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 основной части программы создайте по одному герою для каждой команды. В цикле сгенерируйте объекты-солдаты. Их принадлежность команде определяется случайно! Солдаты разных команд добавляются в разные списки.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Измеряется длина списков солдат противоборствующих команд и выводится на экран. У героя, принадлежащего команде с более длинным списком, поднимается уровень.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class Point: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def __init__(self, x, y):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self.x = x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self.y = 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@property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def x(self):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return self._x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@x.setter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def x(self, value):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try: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self._x = float(value)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except ValueError: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        </w:t>
        <w:tab/>
        <w:t xml:space="preserve">raise ValueError('"x" must be a number') from None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@property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def y(self):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    </w:t>
        <w:tab/>
        <w:t xml:space="preserve">return self._y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@y.setter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def y(self, value):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try:</w:t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  <w:t xml:space="preserve">        </w:t>
        <w:tab/>
        <w:t xml:space="preserve">self._y = float(value)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except ValueError: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raise ValueError('"y" must be a number') from None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Используя за основу идею класса Point, создать классы Figure (можно абстрактный, используя пакет и класс ABC https://docs.python.org/3/library/abc.html),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а также классы Circle, Triangle, Rectangle с методами move, square, center, bounds и экземпляры данных классов для демонстрации поведения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