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proofErr w:type="spellStart"/>
      <w:r w:rsidR="004E4BEC" w:rsidRPr="00D81B14">
        <w:rPr>
          <w:rFonts w:cs="Times New Roman"/>
        </w:rPr>
        <w:t>EnimgaPlus</w:t>
      </w:r>
      <w:proofErr w:type="spellEnd"/>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proofErr w:type="spellStart"/>
            <w:r w:rsidR="00EF342B" w:rsidRPr="00D81B14">
              <w:rPr>
                <w:rFonts w:cs="Times New Roman"/>
              </w:rPr>
              <w:t>EnigmaPlus</w:t>
            </w:r>
            <w:proofErr w:type="spellEnd"/>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w:t>
            </w:r>
            <w:proofErr w:type="spellStart"/>
            <w:r w:rsidR="00792D57" w:rsidRPr="00D81B14">
              <w:rPr>
                <w:rFonts w:cs="Times New Roman"/>
              </w:rPr>
              <w:t>EnigmaPlus</w:t>
            </w:r>
            <w:proofErr w:type="spellEnd"/>
            <w:r w:rsidR="00792D57" w:rsidRPr="00D81B14">
              <w:rPr>
                <w:rFonts w:cs="Times New Roman"/>
              </w:rPr>
              <w:t xml:space="preserve">”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w:t>
      </w:r>
      <w:proofErr w:type="spellStart"/>
      <w:r w:rsidR="004C1229" w:rsidRPr="00D81B14">
        <w:rPr>
          <w:rFonts w:cs="Times New Roman"/>
        </w:rPr>
        <w:t>lampboard</w:t>
      </w:r>
      <w:proofErr w:type="spellEnd"/>
      <w:r w:rsidR="004C1229" w:rsidRPr="00D81B14">
        <w:rPr>
          <w:rFonts w:cs="Times New Roman"/>
        </w:rPr>
        <w:t xml:space="preserve">,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 xml:space="preserve">Each time a key was pressed on the keyboard, a light on the </w:t>
      </w:r>
      <w:proofErr w:type="spellStart"/>
      <w:r w:rsidR="00952D6E" w:rsidRPr="00D81B14">
        <w:rPr>
          <w:rFonts w:cs="Times New Roman"/>
        </w:rPr>
        <w:t>lampboard</w:t>
      </w:r>
      <w:proofErr w:type="spellEnd"/>
      <w:r w:rsidR="00952D6E" w:rsidRPr="00D81B14">
        <w:rPr>
          <w:rFonts w:cs="Times New Roman"/>
        </w:rPr>
        <w:t xml:space="preserve">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 xml:space="preserve">Due to the symmetric design of the Enigma machine, </w:t>
      </w:r>
      <w:proofErr w:type="gramStart"/>
      <w:r w:rsidRPr="00D81B14">
        <w:rPr>
          <w:rFonts w:cs="Times New Roman"/>
        </w:rPr>
        <w:t>as long as</w:t>
      </w:r>
      <w:proofErr w:type="gramEnd"/>
      <w:r w:rsidRPr="00D81B14">
        <w:rPr>
          <w:rFonts w:cs="Times New Roman"/>
        </w:rPr>
        <w:t xml:space="preserve">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19F8E89A" w:rsidR="00D1589F" w:rsidRPr="00D81B14" w:rsidRDefault="00157DC1" w:rsidP="00F078A1">
      <w:pPr>
        <w:jc w:val="center"/>
      </w:pPr>
      <w:r>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FCDDF62" w:rsidR="00D1589F" w:rsidRPr="00D81B14" w:rsidRDefault="00D1589F" w:rsidP="00F078A1">
      <w:pPr>
        <w:pStyle w:val="Caption"/>
      </w:pPr>
      <w:bookmarkStart w:id="17" w:name="_Toc158033854"/>
      <w:r w:rsidRPr="00D81B14">
        <w:t xml:space="preserve">Figure </w:t>
      </w:r>
      <w:fldSimple w:instr=" SEQ Figure \* ARABIC ">
        <w:r w:rsidR="00E512BD">
          <w:rPr>
            <w:noProof/>
          </w:rPr>
          <w:t>1</w:t>
        </w:r>
      </w:fldSimple>
      <w:r w:rsidRPr="00D81B14">
        <w:t xml:space="preserve"> A photo of Enigma I </w:t>
      </w:r>
      <w:proofErr w:type="gramStart"/>
      <w:r w:rsidRPr="00D81B14">
        <w:t>showing</w:t>
      </w:r>
      <w:proofErr w:type="gramEnd"/>
      <w:r w:rsidRPr="00D81B14">
        <w:t xml:space="preserve"> the plugboard, keyboard and </w:t>
      </w:r>
      <w:proofErr w:type="spellStart"/>
      <w:r w:rsidRPr="00D81B14">
        <w:t>lampboard</w:t>
      </w:r>
      <w:proofErr w:type="spellEnd"/>
      <w:r w:rsidRPr="00D81B14">
        <w:t xml:space="preserve">. Only a small portion of the rotors are </w:t>
      </w:r>
      <w:r w:rsidR="00E20763" w:rsidRPr="00D81B14">
        <w:t>visible,</w:t>
      </w:r>
      <w:r w:rsidRPr="00D81B14">
        <w:t xml:space="preserve"> and the reflector is hidden</w:t>
      </w:r>
      <w:bookmarkEnd w:id="17"/>
      <w:r w:rsidR="00157DC1">
        <w:t xml:space="preserve">. </w:t>
      </w:r>
      <w:r w:rsidR="001838F9">
        <w:t xml:space="preserve">Photo taken by author at Science Museum London </w:t>
      </w:r>
      <w:sdt>
        <w:sdtPr>
          <w:id w:val="490452854"/>
          <w:citation/>
        </w:sdtPr>
        <w:sdtContent>
          <w:r w:rsidR="001838F9">
            <w:fldChar w:fldCharType="begin"/>
          </w:r>
          <w:r w:rsidR="001838F9">
            <w:instrText xml:space="preserve"> CITATION Sci24 \l 2057 </w:instrText>
          </w:r>
          <w:r w:rsidR="001838F9">
            <w:fldChar w:fldCharType="separate"/>
          </w:r>
          <w:r w:rsidR="001838F9">
            <w:rPr>
              <w:noProof/>
            </w:rPr>
            <w:t>(Science Museum n.d.)</w:t>
          </w:r>
          <w:r w:rsidR="001838F9">
            <w:fldChar w:fldCharType="end"/>
          </w:r>
        </w:sdtContent>
      </w:sdt>
    </w:p>
    <w:p w14:paraId="375DAD24" w14:textId="0279BD18" w:rsidR="00712212" w:rsidRPr="00D81B14" w:rsidRDefault="00712212" w:rsidP="00DA52A5">
      <w:pPr>
        <w:pStyle w:val="Heading3"/>
        <w:rPr>
          <w:lang w:val="en-GB"/>
        </w:rPr>
      </w:pPr>
      <w:bookmarkStart w:id="18" w:name="_Toc159229103"/>
      <w:r w:rsidRPr="00D81B14">
        <w:rPr>
          <w:lang w:val="en-GB"/>
        </w:rPr>
        <w:t xml:space="preserve">Keyboard &amp; </w:t>
      </w:r>
      <w:proofErr w:type="spellStart"/>
      <w:r w:rsidRPr="00D81B14">
        <w:rPr>
          <w:lang w:val="en-GB"/>
        </w:rPr>
        <w:t>Lampboard</w:t>
      </w:r>
      <w:bookmarkEnd w:id="16"/>
      <w:bookmarkEnd w:id="18"/>
      <w:proofErr w:type="spellEnd"/>
    </w:p>
    <w:p w14:paraId="4680F6B3" w14:textId="1C3987F4" w:rsidR="009A3B80" w:rsidRPr="00D81B14" w:rsidRDefault="00FE156F" w:rsidP="00FE156F">
      <w:pPr>
        <w:rPr>
          <w:rFonts w:cs="Times New Roman"/>
        </w:rPr>
      </w:pPr>
      <w:r w:rsidRPr="00D81B14">
        <w:rPr>
          <w:rFonts w:cs="Times New Roman"/>
        </w:rPr>
        <w:t xml:space="preserve">The keyboard and </w:t>
      </w:r>
      <w:proofErr w:type="spellStart"/>
      <w:r w:rsidRPr="00D81B14">
        <w:rPr>
          <w:rFonts w:cs="Times New Roman"/>
        </w:rPr>
        <w:t>lampboard</w:t>
      </w:r>
      <w:proofErr w:type="spellEnd"/>
      <w:r w:rsidRPr="00D81B14">
        <w:rPr>
          <w:rFonts w:cs="Times New Roman"/>
        </w:rPr>
        <w:t xml:space="preserve">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w:t>
      </w:r>
      <w:proofErr w:type="spellStart"/>
      <w:r w:rsidR="009A3B80" w:rsidRPr="00D81B14">
        <w:rPr>
          <w:rFonts w:cs="Times New Roman"/>
        </w:rPr>
        <w:t>lampboard</w:t>
      </w:r>
      <w:proofErr w:type="spellEnd"/>
      <w:r w:rsidR="009A3B80" w:rsidRPr="00D81B14">
        <w:rPr>
          <w:rFonts w:cs="Times New Roman"/>
        </w:rPr>
        <w:t xml:space="preserve"> was a copy of the keyboard but instead of keys, there </w:t>
      </w:r>
      <w:r w:rsidR="009A3B80" w:rsidRPr="00D81B14">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2E63B093"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xml:space="preserve">, </w:t>
      </w:r>
      <w:r w:rsidR="00DD02C5">
        <w:rPr>
          <w:rFonts w:cs="Times New Roman"/>
        </w:rPr>
        <w:t xml:space="preserve">thereby </w:t>
      </w:r>
      <w:r w:rsidR="00AC42DA" w:rsidRPr="00D81B14">
        <w:rPr>
          <w:rFonts w:cs="Times New Roman"/>
        </w:rPr>
        <w:t>encoding the input.</w:t>
      </w:r>
    </w:p>
    <w:p w14:paraId="16D49176" w14:textId="5BA659D4" w:rsidR="00DB2D89"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reach</w:t>
      </w:r>
      <w:r w:rsidR="00DD02C5">
        <w:rPr>
          <w:rFonts w:cs="Times New Roman"/>
        </w:rPr>
        <w:t>ed</w:t>
      </w:r>
      <w:r w:rsidR="004D6B59" w:rsidRPr="00D81B14">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Pr>
          <w:rFonts w:cs="Times New Roman"/>
        </w:rPr>
        <w:t xml:space="preserve"> and</w:t>
      </w:r>
      <w:r w:rsidR="004D6B59" w:rsidRPr="00D81B14">
        <w:rPr>
          <w:rFonts w:cs="Times New Roman"/>
        </w:rPr>
        <w:t xml:space="preserve">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1838F9">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Pr>
              <w:rFonts w:cs="Times New Roman"/>
            </w:rPr>
            <w:fldChar w:fldCharType="begin"/>
          </w:r>
          <w:r w:rsidR="001838F9">
            <w:rPr>
              <w:rFonts w:cs="Times New Roman"/>
            </w:rPr>
            <w:instrText xml:space="preserve"> CITATION Dav10 \l 2057 </w:instrText>
          </w:r>
          <w:r w:rsidR="001838F9">
            <w:rPr>
              <w:rFonts w:cs="Times New Roman"/>
            </w:rPr>
            <w:fldChar w:fldCharType="separate"/>
          </w:r>
          <w:r w:rsidR="001838F9" w:rsidRPr="001838F9">
            <w:rPr>
              <w:rFonts w:cs="Times New Roman"/>
              <w:noProof/>
            </w:rPr>
            <w:t>(Hamer 1997)</w:t>
          </w:r>
          <w:r w:rsidR="001838F9">
            <w:rPr>
              <w:rFonts w:cs="Times New Roman"/>
            </w:rPr>
            <w:fldChar w:fldCharType="end"/>
          </w:r>
        </w:sdtContent>
      </w:sdt>
      <w:r w:rsidR="001838F9">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288EB583"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0E3C1CF"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w:t>
      </w:r>
      <w:r w:rsidR="00DD02C5">
        <w:t>impact</w:t>
      </w:r>
      <w:r w:rsidR="002064F6" w:rsidRPr="00D81B14">
        <w:t xml:space="preserve">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fldSimple w:instr=" SEQ Equation \* ARABIC ">
        <w:r w:rsidR="005E7DCA" w:rsidRPr="00D81B14">
          <w:rPr>
            <w:noProof/>
          </w:rPr>
          <w:t>1</w:t>
        </w:r>
      </w:fldSimple>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60CA459" w:rsidR="00C36B63" w:rsidRPr="00D81B14" w:rsidRDefault="008F5CC5" w:rsidP="008F5CC5">
      <w:r w:rsidRPr="00D81B14">
        <w:t>The design of the reflector was to enable</w:t>
      </w:r>
      <w:r w:rsidR="00DD02C5">
        <w:t xml:space="preserve"> the</w:t>
      </w:r>
      <w:r w:rsidRPr="00D81B14">
        <w:t xml:space="preserv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C53A9B9" w:rsidR="006F794F" w:rsidRPr="00D81B14" w:rsidRDefault="00217994" w:rsidP="008F5CC5">
      <w:r w:rsidRPr="00D81B14">
        <w:t xml:space="preserve">The Enigma machine came with a reflector which could be replaced with </w:t>
      </w:r>
      <w:r w:rsidR="00DD02C5">
        <w:t>others</w:t>
      </w:r>
      <w:r w:rsidRPr="00D81B14">
        <w:t xml:space="preserve">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fldSimple w:instr=" SEQ Table \* ARABIC ">
        <w:r w:rsidRPr="00D81B14">
          <w:rPr>
            <w:noProof/>
          </w:rPr>
          <w:t>2</w:t>
        </w:r>
      </w:fldSimple>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w:t>
      </w:r>
      <w:proofErr w:type="spellStart"/>
      <w:r w:rsidRPr="00D81B14">
        <w:t>lampboard</w:t>
      </w:r>
      <w:proofErr w:type="spellEnd"/>
      <w:r w:rsidRPr="00D81B14">
        <w:t xml:space="preserve">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4" w:name="_Toc158033855"/>
      <w:r w:rsidRPr="00D81B14">
        <w:t xml:space="preserve">Figure </w:t>
      </w:r>
      <w:fldSimple w:instr=" SEQ Figure \* ARABIC ">
        <w:r w:rsidR="00E512BD">
          <w:rPr>
            <w:noProof/>
          </w:rPr>
          <w:t>2</w:t>
        </w:r>
      </w:fldSimple>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189EFB10" w:rsidR="00962A79" w:rsidRPr="00DD02C5" w:rsidRDefault="00962A79" w:rsidP="00B82E58">
      <w:pPr>
        <w:rPr>
          <w:rFonts w:cs="Times New Roman"/>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to</w:t>
      </w:r>
      <w:r w:rsidR="00DD02C5">
        <w:rPr>
          <w:rFonts w:cs="Times New Roman"/>
        </w:rPr>
        <w:t xml:space="preserve"> the contact of a different letter</w:t>
      </w:r>
      <w:r w:rsidR="0072680F" w:rsidRPr="00D81B14">
        <w:rPr>
          <w:rFonts w:cs="Times New Roman"/>
        </w:rPr>
        <w:t xml:space="preserve">. The signal then passes through all three rotors for a final time, this </w:t>
      </w:r>
      <w:r w:rsidR="0072680F" w:rsidRPr="00D81B14">
        <w:rPr>
          <w:rFonts w:cs="Times New Roman"/>
        </w:rPr>
        <w:lastRenderedPageBreak/>
        <w:t xml:space="preserve">time from left-to-right, before </w:t>
      </w:r>
      <w:r w:rsidR="002D04D2" w:rsidRPr="00D81B14">
        <w:rPr>
          <w:rFonts w:cs="Times New Roman"/>
        </w:rPr>
        <w:t>passing through</w:t>
      </w:r>
      <w:r w:rsidR="0072680F" w:rsidRPr="00D81B14">
        <w:rPr>
          <w:rFonts w:cs="Times New Roman"/>
        </w:rPr>
        <w:t xml:space="preserve"> the plugboard again. Finally, the signal is transmitted to the </w:t>
      </w:r>
      <w:proofErr w:type="spellStart"/>
      <w:r w:rsidR="0072680F" w:rsidRPr="00D81B14">
        <w:rPr>
          <w:rFonts w:cs="Times New Roman"/>
        </w:rPr>
        <w:t>lampboard</w:t>
      </w:r>
      <w:proofErr w:type="spellEnd"/>
      <w:r w:rsidR="0072680F" w:rsidRPr="00D81B14">
        <w:rPr>
          <w:rFonts w:cs="Times New Roman"/>
        </w:rPr>
        <w:t xml:space="preserve">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Ref160181795"/>
      <w:bookmarkStart w:id="39" w:name="_Toc158213185"/>
      <w:bookmarkStart w:id="40" w:name="_Toc159928327"/>
      <w:r w:rsidRPr="00D81B14">
        <w:t xml:space="preserve">Equation </w:t>
      </w:r>
      <w:fldSimple w:instr=" SEQ Equation \* ARABIC ">
        <w:r w:rsidR="005E7DCA" w:rsidRPr="00D81B14">
          <w:rPr>
            <w:noProof/>
          </w:rPr>
          <w:t>2</w:t>
        </w:r>
      </w:fldSimple>
      <w:bookmarkEnd w:id="38"/>
      <w:r w:rsidRPr="00D81B14">
        <w:t xml:space="preserve"> The encryption steps of Enigma I</w:t>
      </w:r>
      <w:bookmarkEnd w:id="39"/>
      <w:bookmarkEnd w:id="40"/>
    </w:p>
    <w:p w14:paraId="3AC6E609" w14:textId="67681429" w:rsidR="0072680F" w:rsidRPr="00D81B14" w:rsidRDefault="004A40E6" w:rsidP="0072680F">
      <w:pPr>
        <w:pStyle w:val="Heading3"/>
        <w:rPr>
          <w:lang w:val="en-GB"/>
        </w:rPr>
      </w:pPr>
      <w:bookmarkStart w:id="41" w:name="_Toc159229109"/>
      <w:r w:rsidRPr="00D81B14">
        <w:rPr>
          <w:lang w:val="en-GB"/>
        </w:rPr>
        <w:t>Abstractions</w:t>
      </w:r>
      <w:bookmarkEnd w:id="41"/>
    </w:p>
    <w:p w14:paraId="35AE9B10" w14:textId="5984E75E" w:rsidR="00986972" w:rsidRPr="00D81B14" w:rsidRDefault="003564A4" w:rsidP="00B82E58">
      <w:r w:rsidRPr="00D81B14">
        <w:t xml:space="preserve">The Enigma machine is </w:t>
      </w:r>
      <w:r w:rsidR="00C11CAF" w:rsidRPr="00D81B14">
        <w:t>complex</w:t>
      </w:r>
      <w:r w:rsidRPr="00D81B14">
        <w:t xml:space="preserv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673D1EE"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t>
      </w:r>
      <w:r w:rsidR="00DD02C5">
        <w:rPr>
          <w:rFonts w:eastAsiaTheme="minorEastAsia"/>
        </w:rPr>
        <w:t xml:space="preserve">physical layout </w:t>
      </w:r>
      <w:r w:rsidR="00B1422B" w:rsidRPr="00D81B14">
        <w:rPr>
          <w:rFonts w:eastAsiaTheme="minorEastAsia"/>
        </w:rPr>
        <w:t xml:space="preserve">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42" w:name="_Toc158033856"/>
      <w:r w:rsidRPr="00D81B14">
        <w:t xml:space="preserve">Figure </w:t>
      </w:r>
      <w:fldSimple w:instr=" SEQ Figure \* ARABIC ">
        <w:r w:rsidR="00E512BD">
          <w:rPr>
            <w:noProof/>
          </w:rPr>
          <w:t>3</w:t>
        </w:r>
      </w:fldSimple>
      <w:r w:rsidR="00E55A4E" w:rsidRPr="00D81B14">
        <w:t xml:space="preserve"> </w:t>
      </w:r>
      <w:bookmarkEnd w:id="42"/>
      <w:r w:rsidR="00D90FBA" w:rsidRPr="00D81B14">
        <w:t>A wiring diagram to show a plugboards potential encoding</w:t>
      </w:r>
    </w:p>
    <w:p w14:paraId="3E2EF15B" w14:textId="0A774086" w:rsidR="001171BE" w:rsidRPr="00D81B14" w:rsidRDefault="00163520" w:rsidP="006876AF">
      <w:r w:rsidRPr="00D81B14">
        <w:lastRenderedPageBreak/>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3" w:name="_Ref158212623"/>
      <w:bookmarkStart w:id="44" w:name="_Toc158213186"/>
      <w:bookmarkStart w:id="45" w:name="_Toc159928328"/>
      <w:r w:rsidRPr="00D81B14">
        <w:t xml:space="preserve">Equation </w:t>
      </w:r>
      <w:fldSimple w:instr=" SEQ Equation \* ARABIC ">
        <w:r w:rsidR="005E7DCA" w:rsidRPr="00D81B14">
          <w:rPr>
            <w:noProof/>
          </w:rPr>
          <w:t>3</w:t>
        </w:r>
      </w:fldSimple>
      <w:bookmarkEnd w:id="43"/>
      <w:r w:rsidRPr="00D81B14">
        <w:t xml:space="preserve"> An equation and additional constraints to describe the behaviour of an Enigma </w:t>
      </w:r>
      <w:r w:rsidR="00877527">
        <w:t>r</w:t>
      </w:r>
      <w:r w:rsidRPr="00D81B14">
        <w:t>eflector</w:t>
      </w:r>
      <w:bookmarkEnd w:id="44"/>
      <w:bookmarkEnd w:id="45"/>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6" w:name="_Toc158033857"/>
      <w:r w:rsidRPr="00D81B14">
        <w:t xml:space="preserve">Figure </w:t>
      </w:r>
      <w:fldSimple w:instr=" SEQ Figure \* ARABIC ">
        <w:r w:rsidR="00E512BD">
          <w:rPr>
            <w:noProof/>
          </w:rPr>
          <w:t>4</w:t>
        </w:r>
      </w:fldSimple>
      <w:r w:rsidRPr="00D81B14">
        <w:t xml:space="preserve"> </w:t>
      </w:r>
      <w:bookmarkEnd w:id="46"/>
      <w:r w:rsidR="00982974" w:rsidRPr="00D81B14">
        <w:t>A wiring diagram to show a potential encoding for a reflector</w:t>
      </w:r>
    </w:p>
    <w:p w14:paraId="23B5A7C0" w14:textId="38379D16"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 xml:space="preserve">the image on the right depicts the same rotor displayed on the left but with a rotation of one. This </w:t>
      </w:r>
      <w:r w:rsidR="00DD02C5">
        <w:t xml:space="preserve">causes </w:t>
      </w:r>
      <w:r w:rsidR="00322B22" w:rsidRPr="00D81B14">
        <w:t>the connections between nodes to move upwards</w:t>
      </w:r>
      <w:r w:rsidR="00C769F1" w:rsidRPr="00D81B14">
        <w:t xml:space="preserve"> whereas the ring setting will cause them to move downwards</w:t>
      </w:r>
      <w:r w:rsidR="00322B22" w:rsidRPr="00D81B14">
        <w:t>. This effect is easily seen with the horizontal connection 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7" w:name="_Ref158106899"/>
      <w:bookmarkStart w:id="48" w:name="_Toc158213187"/>
      <w:bookmarkStart w:id="49" w:name="_Toc159928329"/>
      <w:r w:rsidRPr="00D81B14">
        <w:t xml:space="preserve">Equation </w:t>
      </w:r>
      <w:fldSimple w:instr=" SEQ Equation \* ARABIC ">
        <w:r w:rsidR="005E7DCA" w:rsidRPr="00D81B14">
          <w:t>4</w:t>
        </w:r>
      </w:fldSimple>
      <w:bookmarkEnd w:id="47"/>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8"/>
      <w:bookmarkEnd w:id="49"/>
    </w:p>
    <w:p w14:paraId="7BB86AE7" w14:textId="53DBC5D9" w:rsidR="008721B3" w:rsidRPr="00D81B14" w:rsidRDefault="008721B3" w:rsidP="008721B3">
      <w:pPr>
        <w:keepNext/>
        <w:jc w:val="center"/>
      </w:pPr>
      <w:r w:rsidRPr="00D81B14">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50" w:name="_Ref158106695"/>
      <w:bookmarkStart w:id="51" w:name="_Toc158033858"/>
      <w:r w:rsidRPr="00D81B14">
        <w:t xml:space="preserve">Figure </w:t>
      </w:r>
      <w:fldSimple w:instr=" SEQ Figure \* ARABIC ">
        <w:r w:rsidR="00E512BD">
          <w:rPr>
            <w:noProof/>
          </w:rPr>
          <w:t>5</w:t>
        </w:r>
      </w:fldSimple>
      <w:bookmarkEnd w:id="50"/>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51"/>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52" w:name="_Toc158033859"/>
      <w:r w:rsidRPr="00D81B14">
        <w:t xml:space="preserve">Figure </w:t>
      </w:r>
      <w:fldSimple w:instr=" SEQ Figure \* ARABIC ">
        <w:r w:rsidR="00E512BD">
          <w:rPr>
            <w:noProof/>
          </w:rPr>
          <w:t>6</w:t>
        </w:r>
      </w:fldSimple>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2"/>
    </w:p>
    <w:p w14:paraId="6B2E75C1" w14:textId="77777777" w:rsidR="009047F4" w:rsidRPr="00D81B14" w:rsidRDefault="009047F4" w:rsidP="009047F4">
      <w:pPr>
        <w:keepNext/>
      </w:pPr>
      <w:r w:rsidRPr="00D81B14">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53" w:name="_Toc158033860"/>
      <w:r w:rsidRPr="00D81B14">
        <w:t xml:space="preserve">Figure </w:t>
      </w:r>
      <w:fldSimple w:instr=" SEQ Figure \* ARABIC ">
        <w:r w:rsidR="00E512BD">
          <w:rPr>
            <w:noProof/>
          </w:rPr>
          <w:t>7</w:t>
        </w:r>
      </w:fldSimple>
      <w:r w:rsidRPr="00D81B14">
        <w:t xml:space="preserve"> An example of an encryption/decryption taking place in an Enigma I machine. In this case A </w:t>
      </w:r>
      <w:r w:rsidR="00B13FAD" w:rsidRPr="00D81B14">
        <w:t xml:space="preserve">is encoded </w:t>
      </w:r>
      <w:r w:rsidRPr="00D81B14">
        <w:t>to C.</w:t>
      </w:r>
      <w:bookmarkEnd w:id="53"/>
    </w:p>
    <w:p w14:paraId="194E5F87" w14:textId="2A180F4E" w:rsidR="00DA52A5" w:rsidRPr="00D81B14"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59229110"/>
      <w:r w:rsidRPr="00D81B14">
        <w:rPr>
          <w:lang w:val="en-GB"/>
        </w:rPr>
        <w:t>Design Flaws</w:t>
      </w:r>
      <w:bookmarkEnd w:id="54"/>
      <w:bookmarkEnd w:id="55"/>
      <w:bookmarkEnd w:id="56"/>
      <w:bookmarkEnd w:id="57"/>
      <w:bookmarkEnd w:id="58"/>
      <w:r w:rsidR="00307A73" w:rsidRPr="00D81B14">
        <w:rPr>
          <w:lang w:val="en-GB"/>
        </w:rPr>
        <w:t xml:space="preserve"> &amp; Remedies</w:t>
      </w:r>
      <w:bookmarkEnd w:id="59"/>
    </w:p>
    <w:p w14:paraId="14ECC180" w14:textId="40F3ACCB" w:rsidR="00307A73" w:rsidRPr="00D81B14" w:rsidRDefault="00307A73" w:rsidP="00307A73">
      <w:pPr>
        <w:pStyle w:val="Heading3"/>
        <w:rPr>
          <w:lang w:val="en-GB"/>
        </w:rPr>
      </w:pPr>
      <w:bookmarkStart w:id="60" w:name="_Ref158720154"/>
      <w:bookmarkStart w:id="61" w:name="_Toc159229111"/>
      <w:r w:rsidRPr="00D81B14">
        <w:rPr>
          <w:lang w:val="en-GB"/>
        </w:rPr>
        <w:t>Cypher Strength</w:t>
      </w:r>
      <w:bookmarkEnd w:id="60"/>
      <w:bookmarkEnd w:id="61"/>
    </w:p>
    <w:p w14:paraId="0FCE2C5B" w14:textId="208D10F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w:t>
      </w:r>
      <w:r w:rsidR="00DD02C5">
        <w:t xml:space="preserve">change the </w:t>
      </w:r>
      <w:r w:rsidR="00284F3D" w:rsidRPr="00D81B14">
        <w:t xml:space="preserve">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DD02C5">
        <w:t xml:space="preserve">by </w:t>
      </w:r>
      <w:r w:rsidR="00284F3D" w:rsidRPr="00D81B14">
        <w:t xml:space="preserve">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6EFB59E5"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w:t>
      </w:r>
      <w:proofErr w:type="spellStart"/>
      <w:r w:rsidR="00FB5EF6" w:rsidRPr="00D81B14">
        <w:rPr>
          <w:rFonts w:eastAsiaTheme="minorEastAsia"/>
        </w:rPr>
        <w:t>Thimbleby</w:t>
      </w:r>
      <w:proofErr w:type="spellEnd"/>
      <w:r w:rsidR="00FB5EF6" w:rsidRPr="00D81B14">
        <w:rPr>
          <w:rFonts w:eastAsiaTheme="minorEastAsia"/>
        </w:rPr>
        <w:t xml:space="preserve">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different mappings from keybo</w:t>
      </w:r>
      <w:proofErr w:type="spellStart"/>
      <w:r w:rsidR="00FB5EF6" w:rsidRPr="00D81B14">
        <w:rPr>
          <w:rFonts w:eastAsiaTheme="minorEastAsia"/>
        </w:rPr>
        <w:t>ard</w:t>
      </w:r>
      <w:proofErr w:type="spellEnd"/>
      <w:r w:rsidR="00FB5EF6" w:rsidRPr="00D81B14">
        <w:rPr>
          <w:rFonts w:eastAsiaTheme="minorEastAsia"/>
        </w:rPr>
        <w:t xml:space="preserve"> to lamp board. However, this assumes that there are no restrictions </w:t>
      </w:r>
      <w:r w:rsidR="00DD02C5">
        <w:rPr>
          <w:rFonts w:eastAsiaTheme="minorEastAsia"/>
        </w:rPr>
        <w:t xml:space="preserve">on </w:t>
      </w:r>
      <w:r w:rsidR="004262CC">
        <w:rPr>
          <w:rFonts w:eastAsiaTheme="minorEastAsia"/>
        </w:rPr>
        <w:t>how the mappings can be configured</w:t>
      </w:r>
      <w:r w:rsidR="00FB5EF6" w:rsidRPr="00D81B14">
        <w:rPr>
          <w:rFonts w:eastAsiaTheme="minorEastAsia"/>
        </w:rPr>
        <w:t xml:space="preserve">.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w:t>
      </w:r>
      <w:r w:rsidR="00DD02C5">
        <w:rPr>
          <w:rFonts w:eastAsiaTheme="minorEastAsia"/>
        </w:rPr>
        <w:t>:</w:t>
      </w:r>
      <w:r w:rsidR="001E76FB" w:rsidRPr="00D81B14">
        <w:rPr>
          <w:rFonts w:eastAsiaTheme="minorEastAsia"/>
        </w:rPr>
        <w:t xml:space="preserve">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2" w:name="_Ref158212021"/>
      <w:bookmarkStart w:id="63" w:name="_Toc158213188"/>
      <w:bookmarkStart w:id="64" w:name="_Toc159928330"/>
      <w:r w:rsidRPr="00D81B14">
        <w:t xml:space="preserve">Equation </w:t>
      </w:r>
      <w:fldSimple w:instr=" SEQ Equation \* ARABIC ">
        <w:r w:rsidR="005E7DCA" w:rsidRPr="00D81B14">
          <w:rPr>
            <w:noProof/>
          </w:rPr>
          <w:t>5</w:t>
        </w:r>
      </w:fldSimple>
      <w:bookmarkEnd w:id="62"/>
      <w:r w:rsidRPr="00D81B14">
        <w:t xml:space="preserve"> Definition of double factorial</w:t>
      </w:r>
      <w:bookmarkEnd w:id="63"/>
      <w:bookmarkEnd w:id="64"/>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5" w:name="_Ref158211604"/>
      <w:bookmarkStart w:id="66" w:name="_Toc158213189"/>
      <w:bookmarkStart w:id="67" w:name="_Toc159928331"/>
      <w:r w:rsidRPr="00D81B14">
        <w:t xml:space="preserve">Equation </w:t>
      </w:r>
      <w:fldSimple w:instr=" SEQ Equation \* ARABIC ">
        <w:r w:rsidRPr="00D81B14">
          <w:rPr>
            <w:noProof/>
          </w:rPr>
          <w:t>6</w:t>
        </w:r>
      </w:fldSimple>
      <w:bookmarkEnd w:id="65"/>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6"/>
      <w:bookmarkEnd w:id="67"/>
    </w:p>
    <w:p w14:paraId="591988DE" w14:textId="62518487" w:rsidR="00963B4A" w:rsidRPr="00D81B14" w:rsidRDefault="00307A73" w:rsidP="00307A73">
      <w:pPr>
        <w:pStyle w:val="Heading3"/>
        <w:rPr>
          <w:lang w:val="en-GB"/>
        </w:rPr>
      </w:pPr>
      <w:bookmarkStart w:id="68" w:name="_Toc159229112"/>
      <w:r w:rsidRPr="00D81B14">
        <w:rPr>
          <w:lang w:val="en-GB"/>
        </w:rPr>
        <w:t>Improving the Machine</w:t>
      </w:r>
      <w:bookmarkEnd w:id="68"/>
    </w:p>
    <w:p w14:paraId="7632011C" w14:textId="1772EE0F"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more rotors. This can be done by adding an additional slot to the machine to allow for 4 or more rotors to be in use at</w:t>
      </w:r>
      <w:r w:rsidR="00DD02C5">
        <w:t xml:space="preserve"> any</w:t>
      </w:r>
      <w:r w:rsidR="00307A73" w:rsidRPr="00D81B14">
        <w:t xml:space="preserve"> one time, or even using the usual 3 rotor slots but having a larger collection to choose </w:t>
      </w:r>
      <w:r w:rsidR="00307A73" w:rsidRPr="00D81B14">
        <w:lastRenderedPageBreak/>
        <w:t xml:space="preserve">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inspired by Enigma</w:t>
      </w:r>
      <w:r w:rsidRPr="00D81B14">
        <w:t>,</w:t>
      </w:r>
      <w:r w:rsidR="0050731B" w:rsidRPr="00D81B14">
        <w:t xml:space="preserve"> such as the British </w:t>
      </w:r>
      <w:proofErr w:type="spellStart"/>
      <w:r w:rsidR="0050731B" w:rsidRPr="00D81B14">
        <w:t>Typex</w:t>
      </w:r>
      <w:proofErr w:type="spellEnd"/>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3B227CD7" w:rsidR="00086F2C" w:rsidRDefault="00106401" w:rsidP="00086F2C">
      <w:pPr>
        <w:tabs>
          <w:tab w:val="left" w:pos="2556"/>
        </w:tabs>
      </w:pPr>
      <w:proofErr w:type="spellStart"/>
      <w:r w:rsidRPr="00D81B14">
        <w:t>Thimbleby</w:t>
      </w:r>
      <w:proofErr w:type="spellEnd"/>
      <w:r w:rsidRPr="00D81B14">
        <w:t xml:space="preserve">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t>
      </w:r>
      <w:proofErr w:type="gramStart"/>
      <w:r w:rsidRPr="00D81B14">
        <w:t>was capable of creating</w:t>
      </w:r>
      <w:proofErr w:type="gramEnd"/>
      <w:r w:rsidRPr="00D81B14">
        <w:t xml:space="preserve">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69" w:name="_Toc154920741"/>
      <w:r w:rsidR="00CD1417" w:rsidRPr="00D81B14">
        <w:t xml:space="preserve">d, so long as it is only applied once in an encryption, it can still be </w:t>
      </w:r>
      <w:r w:rsidR="00C06D33" w:rsidRPr="00D81B14">
        <w:t xml:space="preserve">included </w:t>
      </w:r>
      <w:r w:rsidR="00DD02C5">
        <w:t>so</w:t>
      </w:r>
      <w:r w:rsidR="00780ECD">
        <w:t xml:space="preserve">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70" w:name="_Ref159153964"/>
      <w:r>
        <w:t xml:space="preserve">Figure </w:t>
      </w:r>
      <w:fldSimple w:instr=" SEQ Figure \* ARABIC ">
        <w:r>
          <w:rPr>
            <w:noProof/>
          </w:rPr>
          <w:t>8</w:t>
        </w:r>
      </w:fldSimple>
      <w:bookmarkEnd w:id="70"/>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w:t>
      </w:r>
      <w:proofErr w:type="spellStart"/>
      <w:r w:rsidR="008E2379">
        <w:t>EnigmaPlus</w:t>
      </w:r>
      <w:proofErr w:type="spellEnd"/>
      <w:r w:rsidR="008E2379">
        <w:t>”</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lastRenderedPageBreak/>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71" w:name="_Ref159148223"/>
      <w:r>
        <w:t xml:space="preserve">Figure </w:t>
      </w:r>
      <w:fldSimple w:instr=" SEQ Figure \* ARABIC ">
        <w:r w:rsidR="00E512BD">
          <w:rPr>
            <w:noProof/>
          </w:rPr>
          <w:t>9</w:t>
        </w:r>
      </w:fldSimple>
      <w:bookmarkEnd w:id="71"/>
      <w:r>
        <w:t xml:space="preserve"> A wiring diagram depicting "</w:t>
      </w:r>
      <w:proofErr w:type="spellStart"/>
      <w:r>
        <w:t>EnigmaPlus</w:t>
      </w:r>
      <w:proofErr w:type="spellEnd"/>
      <w:r>
        <w:t xml:space="preserve">". Note that there is no reflector </w:t>
      </w:r>
      <w:r w:rsidR="007770B5">
        <w:t xml:space="preserve">as well as </w:t>
      </w:r>
      <w:r>
        <w:t xml:space="preserve">encoding and decoding take place in </w:t>
      </w:r>
      <w:r w:rsidR="00AA065C">
        <w:t>opposing</w:t>
      </w:r>
      <w:r>
        <w:t xml:space="preserve"> directions.</w:t>
      </w:r>
      <w:bookmarkStart w:id="72" w:name="_Toc159229113"/>
      <w:bookmarkEnd w:id="69"/>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2"/>
    </w:p>
    <w:p w14:paraId="0CF58C18" w14:textId="4E894825"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were inspired by the</w:t>
      </w:r>
      <w:r w:rsidR="00DD02C5">
        <w:t xml:space="preserve">se </w:t>
      </w:r>
      <w:r w:rsidRPr="00D81B14">
        <w:t xml:space="preserve">products. In addition to this, the paper written by </w:t>
      </w:r>
      <w:proofErr w:type="spellStart"/>
      <w:r w:rsidRPr="00D81B14">
        <w:t>Thimbleby</w:t>
      </w:r>
      <w:proofErr w:type="spellEnd"/>
      <w:r w:rsidRPr="00D81B14">
        <w:t xml:space="preserve">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w:t>
      </w:r>
      <w:proofErr w:type="spellStart"/>
      <w:r w:rsidRPr="00D81B14">
        <w:t>EnigmaPlus</w:t>
      </w:r>
      <w:proofErr w:type="spellEnd"/>
      <w:r w:rsidRPr="00D81B14">
        <w:t>”.</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3" w:name="_Toc154920742"/>
      <w:bookmarkStart w:id="74" w:name="_Toc159229114"/>
      <w:r w:rsidRPr="00D81B14">
        <w:rPr>
          <w:lang w:val="en-GB"/>
        </w:rPr>
        <w:lastRenderedPageBreak/>
        <w:t>Design &amp; Implementation</w:t>
      </w:r>
      <w:bookmarkEnd w:id="73"/>
      <w:bookmarkEnd w:id="74"/>
    </w:p>
    <w:p w14:paraId="19901FC9" w14:textId="145D0F7A" w:rsidR="00C3688D" w:rsidRPr="00C3688D" w:rsidRDefault="00C3688D" w:rsidP="00C3688D">
      <w:r>
        <w:t xml:space="preserve">The goal of this project was to simulate the Enigma machine and </w:t>
      </w:r>
      <w:proofErr w:type="spellStart"/>
      <w:r>
        <w:t>EnigmaPlus</w:t>
      </w:r>
      <w:proofErr w:type="spellEnd"/>
      <w:r>
        <w:t xml:space="preserve"> as well as providing an interface to interact with these models. This section gives an in-depth </w:t>
      </w:r>
      <w:r w:rsidR="00DD02C5">
        <w:t xml:space="preserve">account of </w:t>
      </w:r>
      <w:r>
        <w:t xml:space="preserve">the design and implementation of the </w:t>
      </w:r>
      <w:r w:rsidR="006A34EE">
        <w:t xml:space="preserve">two models and the </w:t>
      </w:r>
      <w:r w:rsidR="00DD02C5">
        <w:t>accompanying interfaces</w:t>
      </w:r>
      <w:r w:rsidR="006A34EE">
        <w:t>.</w:t>
      </w:r>
    </w:p>
    <w:p w14:paraId="0BE067A7" w14:textId="5B586D15" w:rsidR="00F22F57" w:rsidRPr="00D81B14" w:rsidRDefault="00F22F57" w:rsidP="00DA52A5">
      <w:pPr>
        <w:pStyle w:val="Heading2"/>
        <w:rPr>
          <w:lang w:val="en-GB"/>
        </w:rPr>
      </w:pPr>
      <w:bookmarkStart w:id="75" w:name="_Toc154920743"/>
      <w:bookmarkStart w:id="76" w:name="_Toc159229115"/>
      <w:r w:rsidRPr="00D81B14">
        <w:rPr>
          <w:lang w:val="en-GB"/>
        </w:rPr>
        <w:t>Tools and Technologies</w:t>
      </w:r>
      <w:bookmarkEnd w:id="75"/>
      <w:bookmarkEnd w:id="76"/>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7" w:name="_Toc154920744"/>
      <w:bookmarkStart w:id="78" w:name="_Toc159229116"/>
      <w:r w:rsidRPr="00D81B14">
        <w:rPr>
          <w:lang w:val="en-GB"/>
        </w:rPr>
        <w:t>Enigma Model Design</w:t>
      </w:r>
      <w:bookmarkEnd w:id="77"/>
      <w:bookmarkEnd w:id="78"/>
    </w:p>
    <w:p w14:paraId="2F2F7136" w14:textId="125F03E3" w:rsidR="00C707AB" w:rsidRDefault="00C707AB" w:rsidP="00C707AB">
      <w:r>
        <w:t xml:space="preserve">With all the information </w:t>
      </w:r>
      <w:r w:rsidR="00F11FF3">
        <w:t>from</w:t>
      </w:r>
      <w:r>
        <w:t xml:space="preserve"> </w:t>
      </w:r>
      <w:r>
        <w:fldChar w:fldCharType="begin"/>
      </w:r>
      <w:r>
        <w:instrText xml:space="preserve"> REF _Ref159748958 \r \h </w:instrText>
      </w:r>
      <w:r>
        <w:fldChar w:fldCharType="separate"/>
      </w:r>
      <w:r>
        <w:t>3.2</w:t>
      </w:r>
      <w:r>
        <w:fldChar w:fldCharType="end"/>
      </w:r>
      <w:r>
        <w:t xml:space="preserve"> in mind, </w:t>
      </w:r>
      <w:r w:rsidR="00BF32F8">
        <w:t xml:space="preserve">it was </w:t>
      </w:r>
      <w:r>
        <w:t>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proofErr w:type="gramStart"/>
      <w:r>
        <w:t>TODO :</w:t>
      </w:r>
      <w:proofErr w:type="gramEnd"/>
      <w:r>
        <w:t xml:space="preserve"> UML Diagram here</w:t>
      </w:r>
    </w:p>
    <w:p w14:paraId="5E3F1AAC" w14:textId="4C337CAE" w:rsidR="002B6679" w:rsidRDefault="00BF32F8" w:rsidP="00C707AB">
      <w:r>
        <w:t xml:space="preserve">The Enigma package that was built contains each component that comprises the Enigma as well as a complete </w:t>
      </w:r>
      <w:r w:rsidR="00FA609A">
        <w:t>---</w:t>
      </w:r>
      <w:r>
        <w:t>.</w:t>
      </w:r>
      <w:r w:rsidR="00C707AB">
        <w:t xml:space="preserve"> This was decided so that any interested user </w:t>
      </w:r>
      <w:r w:rsidR="002B6679">
        <w:t>could,</w:t>
      </w:r>
      <w:r w:rsidR="00C707AB">
        <w:t xml:space="preserve"> for example, use the Enigma package to create their own application that interacts with the model.</w:t>
      </w:r>
      <w:r w:rsidR="002B6679">
        <w:t xml:space="preserve"> To fortify this, the GUI and CLI applications built for this project were kept independent of the Enigma package (See</w:t>
      </w:r>
      <w:r w:rsidR="00256338">
        <w:t xml:space="preserve"> </w:t>
      </w:r>
      <w:r w:rsidR="00256338">
        <w:fldChar w:fldCharType="begin"/>
      </w:r>
      <w:r w:rsidR="00256338">
        <w:instrText xml:space="preserve"> REF _Ref160019284 \n \h </w:instrText>
      </w:r>
      <w:r w:rsidR="00256338">
        <w:fldChar w:fldCharType="separate"/>
      </w:r>
      <w:r w:rsidR="00256338">
        <w:t>4.3</w:t>
      </w:r>
      <w:r w:rsidR="00256338">
        <w:fldChar w:fldCharType="end"/>
      </w:r>
      <w:r w:rsidR="002B6679">
        <w:t>). For simplicity, the UML diagram shown in [</w:t>
      </w:r>
      <w:proofErr w:type="gramStart"/>
      <w:r w:rsidR="00424732">
        <w:t>TODO :</w:t>
      </w:r>
      <w:proofErr w:type="gramEnd"/>
      <w:r w:rsidR="00424732">
        <w:t xml:space="preserve"> Figure</w:t>
      </w:r>
      <w:r w:rsidR="002B6679">
        <w:t xml:space="preserve">] does not contain </w:t>
      </w:r>
      <w:proofErr w:type="spellStart"/>
      <w:r w:rsidR="002B6679">
        <w:t>EnigmaPlus</w:t>
      </w:r>
      <w:proofErr w:type="spellEnd"/>
      <w:r w:rsidR="002B6679">
        <w:t xml:space="preserve"> </w:t>
      </w:r>
      <w:r w:rsidR="002B6679" w:rsidRPr="00747D7B">
        <w:t xml:space="preserve">however this </w:t>
      </w:r>
      <w:r w:rsidR="00FA609A" w:rsidRPr="00747D7B">
        <w:t>is introduced later</w:t>
      </w:r>
      <w:r w:rsidR="002B6679" w:rsidRPr="00747D7B">
        <w:t xml:space="preserve">. With this general structure of the Enigma package, each component </w:t>
      </w:r>
      <w:r w:rsidR="001E722B" w:rsidRPr="00747D7B">
        <w:t xml:space="preserve">can </w:t>
      </w:r>
      <w:r w:rsidR="002B6679" w:rsidRPr="00747D7B">
        <w:t>be addressed in</w:t>
      </w:r>
      <w:r w:rsidR="00747D7B" w:rsidRPr="00747D7B">
        <w:t xml:space="preserve"> the following sections,</w:t>
      </w:r>
      <w:r w:rsidR="002B6679" w:rsidRPr="00747D7B">
        <w:t xml:space="preserve"> with a focus on their key behaviour and data structures.</w:t>
      </w:r>
    </w:p>
    <w:p w14:paraId="17FF124F" w14:textId="09F44B91" w:rsidR="00712212" w:rsidRDefault="00712212" w:rsidP="00DA52A5">
      <w:pPr>
        <w:pStyle w:val="Heading3"/>
        <w:rPr>
          <w:lang w:val="en-GB"/>
        </w:rPr>
      </w:pPr>
      <w:bookmarkStart w:id="79" w:name="_Toc154920745"/>
      <w:bookmarkStart w:id="80" w:name="_Toc159229117"/>
      <w:r w:rsidRPr="00D81B14">
        <w:rPr>
          <w:lang w:val="en-GB"/>
        </w:rPr>
        <w:t>Keyboard &amp; Lamp board</w:t>
      </w:r>
      <w:bookmarkEnd w:id="79"/>
      <w:bookmarkEnd w:id="80"/>
    </w:p>
    <w:p w14:paraId="0676EEA5" w14:textId="6D03FB36" w:rsidR="000368BB" w:rsidRPr="000368BB" w:rsidRDefault="00747D7B" w:rsidP="000368BB">
      <w:r>
        <w:t>R</w:t>
      </w:r>
      <w:r w:rsidR="000368BB">
        <w:t xml:space="preserve">egarding the physical machine, the keyboard and </w:t>
      </w:r>
      <w:proofErr w:type="spellStart"/>
      <w:r w:rsidR="000368BB">
        <w:t>lampboard</w:t>
      </w:r>
      <w:proofErr w:type="spellEnd"/>
      <w:r w:rsidR="000368BB">
        <w:t xml:space="preserve"> are large components</w:t>
      </w:r>
      <w:r w:rsidR="00C60D21">
        <w:t xml:space="preserve">, </w:t>
      </w:r>
      <w:r w:rsidR="000368BB">
        <w:t xml:space="preserve">acting as the core interface for any given operator. In a logical sense, the keyboard and </w:t>
      </w:r>
      <w:proofErr w:type="spellStart"/>
      <w:r w:rsidR="000368BB">
        <w:t>lampboard</w:t>
      </w:r>
      <w:proofErr w:type="spellEnd"/>
      <w:r w:rsidR="000368BB">
        <w:t xml:space="preserve">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1" w:name="_Toc154920746"/>
      <w:bookmarkStart w:id="82" w:name="_Toc159229118"/>
      <w:r w:rsidRPr="00D81B14">
        <w:rPr>
          <w:lang w:val="en-GB"/>
        </w:rPr>
        <w:t>Reflector</w:t>
      </w:r>
      <w:bookmarkEnd w:id="81"/>
      <w:bookmarkEnd w:id="82"/>
    </w:p>
    <w:p w14:paraId="0ED8AA59" w14:textId="2A0C8B5C" w:rsidR="0064043E" w:rsidRDefault="00C60D21" w:rsidP="00C60D21">
      <w:r w:rsidRPr="00C61B5F">
        <w:t xml:space="preserve">As </w:t>
      </w:r>
      <w:r w:rsidR="00C61B5F">
        <w:t>represented by</w:t>
      </w:r>
      <w:r w:rsidRPr="00C61B5F">
        <w:t xml:space="preserve"> </w:t>
      </w:r>
      <w:r w:rsidRPr="00C61B5F">
        <w:fldChar w:fldCharType="begin"/>
      </w:r>
      <w:r w:rsidRPr="00C61B5F">
        <w:instrText xml:space="preserve"> REF _Ref158212623 \h </w:instrText>
      </w:r>
      <w:r w:rsidR="00C61B5F" w:rsidRPr="00C61B5F">
        <w:instrText xml:space="preserve"> \* MERGEFORMAT </w:instrText>
      </w:r>
      <w:r w:rsidRPr="00C61B5F">
        <w:fldChar w:fldCharType="separate"/>
      </w:r>
      <w:r w:rsidRPr="00C61B5F">
        <w:t xml:space="preserve">Equation </w:t>
      </w:r>
      <w:r w:rsidRPr="00C61B5F">
        <w:rPr>
          <w:noProof/>
        </w:rPr>
        <w:t>3</w:t>
      </w:r>
      <w:r w:rsidRPr="00C61B5F">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encodings be represented and how should the constraints be enforced</w:t>
      </w:r>
      <w:r w:rsidR="00C61B5F">
        <w:t>?</w:t>
      </w:r>
    </w:p>
    <w:p w14:paraId="797C4F62" w14:textId="5BBCFEA8" w:rsidR="00C60D21" w:rsidRDefault="006342D4" w:rsidP="00C60D21">
      <w:r>
        <w:t>At first</w:t>
      </w:r>
      <w:r w:rsidR="00120426">
        <w:t>, it was</w:t>
      </w:r>
      <w:r>
        <w:t xml:space="preserve"> thought the best way to represent the encodings of any given reflector should be to use a hash-map, </w:t>
      </w:r>
      <w:r w:rsidR="00FF1E67">
        <w:t xml:space="preserve">assigning each output letter (value) to an input letter (key). </w:t>
      </w:r>
      <w:r w:rsidR="00FF1E67" w:rsidRPr="00120426">
        <w:t>Whilst th</w:t>
      </w:r>
      <w:r w:rsidR="00747D7B" w:rsidRPr="00120426">
        <w:t>e</w:t>
      </w:r>
      <w:r w:rsidR="00747D7B">
        <w:t xml:space="preserve"> same functionality would be possible with this structure</w:t>
      </w:r>
      <w:r w:rsidR="00FF1E67">
        <w:t xml:space="preserve">, the high-level nature of hash-maps brought unnecessary complexity into the representation. In </w:t>
      </w:r>
      <w:r w:rsidR="0064043E">
        <w:t>addition,</w:t>
      </w:r>
      <w:r w:rsidR="00FF1E67">
        <w:t xml:space="preserve"> for the standard alphabet of 26 characters, there would have needed to be 52 key-value pairs in the hash-map. </w:t>
      </w:r>
      <w:r w:rsidR="00573570">
        <w:t>I</w:t>
      </w:r>
      <w:r w:rsidR="00FF1E67">
        <w:t xml:space="preserve">t was decided that a simple array </w:t>
      </w:r>
      <w:r w:rsidR="00132C27">
        <w:t xml:space="preserve">(depicted as </w:t>
      </w:r>
      <w:r w:rsidR="00132C27" w:rsidRPr="003C243E">
        <w:rPr>
          <w:rStyle w:val="InlineCodeChar"/>
          <w:szCs w:val="20"/>
        </w:rPr>
        <w:lastRenderedPageBreak/>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3EED5ABB" w:rsidR="00693AF6" w:rsidRDefault="00747D7B" w:rsidP="00C60D21">
      <w:r>
        <w:t xml:space="preserve">The construction of an array such as </w:t>
      </w:r>
      <w:r w:rsidRPr="00747D7B">
        <w:rPr>
          <w:rStyle w:val="InlineCodeChar"/>
        </w:rPr>
        <w:t>wiring</w:t>
      </w:r>
      <w:r>
        <w:t xml:space="preserve"> is a difficult task for someone to complete </w:t>
      </w:r>
      <w:r w:rsidR="00693AF6">
        <w:t xml:space="preserve">and so a function </w:t>
      </w:r>
      <w:r w:rsidR="008F5677">
        <w:t xml:space="preserve">was developed </w:t>
      </w:r>
      <w:r w:rsidR="00693AF6">
        <w:t>that takes a string encoding (</w:t>
      </w:r>
      <w:r>
        <w:t xml:space="preserve">such </w:t>
      </w:r>
      <w:r w:rsidR="00693AF6">
        <w:t xml:space="preserve">as the ones shown in </w:t>
      </w:r>
      <w:r w:rsidR="00693AF6">
        <w:fldChar w:fldCharType="begin"/>
      </w:r>
      <w:r w:rsidR="00693AF6">
        <w:instrText xml:space="preserve"> REF _Ref158107755 \h </w:instrText>
      </w:r>
      <w:r w:rsidR="00693AF6">
        <w:fldChar w:fldCharType="separate"/>
      </w:r>
      <w:r w:rsidR="00693AF6" w:rsidRPr="00D81B14">
        <w:t xml:space="preserve">Table </w:t>
      </w:r>
      <w:r w:rsidR="00693AF6" w:rsidRPr="00D81B14">
        <w:rPr>
          <w:noProof/>
        </w:rPr>
        <w:t>2</w:t>
      </w:r>
      <w:r w:rsidR="00693AF6">
        <w:fldChar w:fldCharType="end"/>
      </w:r>
      <w:r w:rsidR="00693AF6">
        <w:t>) and builds an array from this.</w:t>
      </w:r>
      <w:r w:rsidR="008F5677">
        <w:t xml:space="preserve"> This same functionality is also used for the rotors.</w:t>
      </w:r>
      <w:r w:rsidR="00693AF6">
        <w:t xml:space="preserve"> </w:t>
      </w:r>
      <w:r>
        <w:t xml:space="preserve">This addition </w:t>
      </w:r>
      <w:r w:rsidR="00693AF6">
        <w:t xml:space="preserve">allowed </w:t>
      </w:r>
      <w:r>
        <w:t xml:space="preserve">for </w:t>
      </w:r>
      <w:r w:rsidR="00693AF6">
        <w:t xml:space="preserve">a check on the encoding string </w:t>
      </w:r>
      <w:r>
        <w:t xml:space="preserve">to be performed, </w:t>
      </w:r>
      <w:r w:rsidR="00693AF6">
        <w:t>account</w:t>
      </w:r>
      <w:r>
        <w:t>ing</w:t>
      </w:r>
      <w:r w:rsidR="00693AF6">
        <w:t xml:space="preserve">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proofErr w:type="gramStart"/>
      <w:r>
        <w:t>TODO :</w:t>
      </w:r>
      <w:proofErr w:type="gramEnd"/>
      <w:r>
        <w:t xml:space="preserve"> Ensure this is correct? This allows a reflector to not have reciprocal </w:t>
      </w:r>
      <w:proofErr w:type="gramStart"/>
      <w:r>
        <w:t>coding?</w:t>
      </w:r>
      <w:proofErr w:type="gramEnd"/>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4F2280A7" w:rsidR="000C4482" w:rsidRDefault="000C4482" w:rsidP="000C4482">
      <w:pPr>
        <w:pStyle w:val="Caption"/>
      </w:pPr>
      <w:bookmarkStart w:id="83" w:name="_Ref159929902"/>
      <w:bookmarkStart w:id="84" w:name="_Toc159929943"/>
      <w:r>
        <w:t xml:space="preserve">Code Block </w:t>
      </w:r>
      <w:fldSimple w:instr=" SEQ Code_Block \* ARABIC ">
        <w:r w:rsidR="002B0C1F">
          <w:rPr>
            <w:noProof/>
          </w:rPr>
          <w:t>1</w:t>
        </w:r>
      </w:fldSimple>
      <w:bookmarkEnd w:id="83"/>
      <w:r>
        <w:t xml:space="preserve"> Check reflector encoding meets </w:t>
      </w:r>
      <w:r w:rsidR="00536A8D">
        <w:t>constraints</w:t>
      </w:r>
      <w:bookmarkEnd w:id="84"/>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6030CEEF" w14:textId="624FBA0C" w:rsidR="009F5674" w:rsidRPr="00011BD6" w:rsidRDefault="00132C27" w:rsidP="00A86827">
      <w:pPr>
        <w:pStyle w:val="Caption"/>
      </w:pPr>
      <w:bookmarkStart w:id="85" w:name="_Ref159930648"/>
      <w:r>
        <w:t xml:space="preserve">Code Block </w:t>
      </w:r>
      <w:fldSimple w:instr=" SEQ Code_Block \* ARABIC ">
        <w:r w:rsidR="002B0C1F">
          <w:rPr>
            <w:noProof/>
          </w:rPr>
          <w:t>2</w:t>
        </w:r>
      </w:fldSimple>
      <w:bookmarkEnd w:id="85"/>
      <w:r>
        <w:t xml:space="preserve"> Reflectors encode function</w:t>
      </w:r>
    </w:p>
    <w:p w14:paraId="3F5F10A1" w14:textId="39D68D44" w:rsidR="009F5674" w:rsidRDefault="009F5674" w:rsidP="00DA52A5">
      <w:pPr>
        <w:pStyle w:val="Heading3"/>
        <w:rPr>
          <w:lang w:val="en-GB"/>
        </w:rPr>
      </w:pPr>
      <w:bookmarkStart w:id="86" w:name="_Toc154920747"/>
      <w:bookmarkStart w:id="87" w:name="_Toc159229119"/>
      <w:r>
        <w:rPr>
          <w:lang w:val="en-GB"/>
        </w:rPr>
        <w:t>Plugboard</w:t>
      </w:r>
    </w:p>
    <w:p w14:paraId="160F1EEB" w14:textId="024D9A17" w:rsidR="00A86827" w:rsidRDefault="00533520" w:rsidP="00A86827">
      <w:r>
        <w:t>Once the practice of using an array to represent the wiring, the implementation of the plugboard beca</w:t>
      </w:r>
      <w:r w:rsidR="00EF23E2">
        <w:t xml:space="preserve">me clear. By initialising this array with values where each value matches its index, the plugboard </w:t>
      </w:r>
      <w:r w:rsidR="00EF23E2">
        <w:lastRenderedPageBreak/>
        <w:t xml:space="preserve">is </w:t>
      </w:r>
      <w:r w:rsidR="005047A6">
        <w:t>modelled</w:t>
      </w:r>
      <w:r w:rsidR="00EF23E2">
        <w:t xml:space="preserve"> in an unconfigured state. Then once this has been initialised, several public </w:t>
      </w:r>
      <w:r w:rsidR="005047A6">
        <w:t>functions</w:t>
      </w:r>
      <w:r w:rsidR="00EF23E2">
        <w:t xml:space="preserve"> were developed for the addition and removal of connections in the plugboard as shown in [TODO Code block for adding cables plugboard]</w:t>
      </w:r>
      <w:r w:rsidR="005047A6">
        <w:t>.</w:t>
      </w:r>
      <w:r w:rsidR="004844DC">
        <w:t xml:space="preserve"> The encryption function of the plugboard could then be applied in the same way as the reflector as in </w:t>
      </w:r>
      <w:r w:rsidR="004844DC">
        <w:fldChar w:fldCharType="begin"/>
      </w:r>
      <w:r w:rsidR="004844DC">
        <w:instrText xml:space="preserve"> REF _Ref159930648 \h </w:instrText>
      </w:r>
      <w:r w:rsidR="004844DC">
        <w:fldChar w:fldCharType="separate"/>
      </w:r>
      <w:r w:rsidR="004844DC">
        <w:t xml:space="preserve">Code Block </w:t>
      </w:r>
      <w:r w:rsidR="004844DC">
        <w:rPr>
          <w:noProof/>
        </w:rPr>
        <w:t>2</w:t>
      </w:r>
      <w:r w:rsidR="004844DC">
        <w:fldChar w:fldCharType="end"/>
      </w:r>
      <w:r w:rsidR="004844DC">
        <w:t>.</w:t>
      </w:r>
    </w:p>
    <w:p w14:paraId="68E464BF" w14:textId="11BD7A7A" w:rsidR="00B33D14" w:rsidRDefault="00B33D14" w:rsidP="00A86827">
      <w:r>
        <w:t>TODO CODE BLOCK OF PLUGBOARD ADDITION</w:t>
      </w:r>
    </w:p>
    <w:p w14:paraId="74ED4147" w14:textId="5071BA22" w:rsidR="005047A6" w:rsidRDefault="005047A6" w:rsidP="00A86827">
      <w:r>
        <w:t>At this point in the process, it was decided the simplest way to represent a plugboard connection in terms of input and output was as a string. For example, if there was a connection between A and B then this could be represented as “AB” or “BA”.</w:t>
      </w:r>
    </w:p>
    <w:p w14:paraId="02AD0D3A" w14:textId="62F72BFA" w:rsidR="00712212" w:rsidRDefault="00712212" w:rsidP="00DA52A5">
      <w:pPr>
        <w:pStyle w:val="Heading3"/>
        <w:rPr>
          <w:lang w:val="en-GB"/>
        </w:rPr>
      </w:pPr>
      <w:r w:rsidRPr="00D81B14">
        <w:rPr>
          <w:lang w:val="en-GB"/>
        </w:rPr>
        <w:t>Rotors</w:t>
      </w:r>
      <w:bookmarkEnd w:id="86"/>
      <w:bookmarkEnd w:id="87"/>
    </w:p>
    <w:p w14:paraId="1092FA4C" w14:textId="3ECC2C1C" w:rsidR="0044794F" w:rsidRDefault="0044794F" w:rsidP="0044794F">
      <w:r w:rsidRPr="00120426">
        <w:t>The rotor</w:t>
      </w:r>
      <w:r w:rsidR="00573570">
        <w:t xml:space="preserve"> for the Enigma </w:t>
      </w:r>
      <w:r w:rsidR="009F5674">
        <w:t xml:space="preserve">model </w:t>
      </w:r>
      <w:r w:rsidR="009F5674" w:rsidRPr="00120426">
        <w:t>posed</w:t>
      </w:r>
      <w:r w:rsidRPr="00120426">
        <w:t xml:space="preserve"> the </w:t>
      </w:r>
      <w:r w:rsidR="006B3F62" w:rsidRPr="00120426">
        <w:t>biggest challenge,</w:t>
      </w:r>
      <w:r w:rsidR="00120426" w:rsidRPr="00120426">
        <w:t xml:space="preserve"> as it required the most complex representation</w:t>
      </w:r>
      <w:r w:rsidR="006B3F62" w:rsidRPr="00120426">
        <w:t>.</w:t>
      </w:r>
      <w:r w:rsidR="006B3F62">
        <w:t xml:space="preserve"> As with the reflector, an array of length 26 was used to represent the mappings of the rotor which is again depicted as </w:t>
      </w:r>
      <w:r w:rsidR="006B3F62" w:rsidRPr="006B3F62">
        <w:rPr>
          <w:rStyle w:val="InlineCodeChar"/>
        </w:rPr>
        <w:t>wiring</w:t>
      </w:r>
      <w:r w:rsidR="006B3F62">
        <w:t xml:space="preserve">. </w:t>
      </w:r>
      <w:r w:rsidR="00D3267F">
        <w:t xml:space="preserve">The inverse </w:t>
      </w:r>
      <w:r w:rsidR="003C4AF4">
        <w:t>mappings were</w:t>
      </w:r>
      <w:r w:rsidR="00D3267F">
        <w:t xml:space="preserve"> simple to represent as it required another array depicted as </w:t>
      </w:r>
      <w:r w:rsidR="00D3267F" w:rsidRPr="00D3267F">
        <w:rPr>
          <w:rStyle w:val="InlineCodeChar"/>
        </w:rPr>
        <w:t>reverseWiring</w:t>
      </w:r>
      <w:r w:rsidR="00D3267F">
        <w:t xml:space="preserve">. This array followed the same structure as </w:t>
      </w:r>
      <w:r w:rsidR="00D3267F" w:rsidRPr="00D3267F">
        <w:rPr>
          <w:rStyle w:val="InlineCodeChar"/>
        </w:rPr>
        <w:t>wiring</w:t>
      </w:r>
      <w:r w:rsidR="00D3267F">
        <w:t xml:space="preserve"> with the only difference being the values in each index represented the inverse of </w:t>
      </w:r>
      <w:r w:rsidR="00D3267F" w:rsidRPr="00D3267F">
        <w:rPr>
          <w:rStyle w:val="InlineCodeChar"/>
        </w:rPr>
        <w:t>wiring</w:t>
      </w:r>
      <w:r w:rsidR="00D3267F">
        <w:t xml:space="preserve"> (See</w:t>
      </w:r>
      <w:r w:rsidR="00D15EBD">
        <w:t xml:space="preserve"> </w:t>
      </w:r>
      <w:r w:rsidR="00D15EBD">
        <w:fldChar w:fldCharType="begin"/>
      </w:r>
      <w:r w:rsidR="00D15EBD">
        <w:instrText xml:space="preserve"> REF _Ref160018154 \h </w:instrText>
      </w:r>
      <w:r w:rsidR="00D15EBD">
        <w:fldChar w:fldCharType="separate"/>
      </w:r>
      <w:r w:rsidR="00D15EBD">
        <w:t xml:space="preserve">Code Block </w:t>
      </w:r>
      <w:r w:rsidR="00D15EBD">
        <w:rPr>
          <w:noProof/>
        </w:rPr>
        <w:t>3</w:t>
      </w:r>
      <w:r w:rsidR="00D15EBD">
        <w:fldChar w:fldCharType="end"/>
      </w:r>
      <w:r w:rsidR="00D3267F">
        <w:t>).</w:t>
      </w:r>
    </w:p>
    <w:p w14:paraId="572C9244" w14:textId="1A5B2CA8" w:rsidR="003C4AF4" w:rsidRDefault="00D15EBD" w:rsidP="003C4AF4">
      <w:pPr>
        <w:pStyle w:val="Code"/>
      </w:pPr>
      <w:r>
        <w:t>FUNCTION configureReverseWiring() {</w:t>
      </w:r>
    </w:p>
    <w:p w14:paraId="0A2A4EF8" w14:textId="12E8451A" w:rsidR="00D15EBD" w:rsidRDefault="00D15EBD" w:rsidP="003C4AF4">
      <w:pPr>
        <w:pStyle w:val="Code"/>
      </w:pPr>
      <w:r>
        <w:tab/>
        <w:t>reverseWiring = ARRAY[wiring.length]</w:t>
      </w:r>
    </w:p>
    <w:p w14:paraId="337E66C6" w14:textId="68B6C1AD" w:rsidR="00D15EBD" w:rsidRDefault="00D15EBD" w:rsidP="003C4AF4">
      <w:pPr>
        <w:pStyle w:val="Code"/>
      </w:pPr>
      <w:r>
        <w:tab/>
      </w:r>
      <w:r w:rsidR="008756A9">
        <w:t>FOR</w:t>
      </w:r>
      <w:r>
        <w:t xml:space="preserve"> (i IN wiring.length) {</w:t>
      </w:r>
    </w:p>
    <w:p w14:paraId="0375D01C" w14:textId="60364C14" w:rsidR="00D15EBD" w:rsidRDefault="00D15EBD" w:rsidP="003C4AF4">
      <w:pPr>
        <w:pStyle w:val="Code"/>
      </w:pPr>
      <w:r>
        <w:tab/>
      </w:r>
      <w:r>
        <w:tab/>
        <w:t>characterIndex = wiring[i]</w:t>
      </w:r>
    </w:p>
    <w:p w14:paraId="22725431" w14:textId="09F1E64D" w:rsidR="00D15EBD" w:rsidRDefault="00D15EBD" w:rsidP="003C4AF4">
      <w:pPr>
        <w:pStyle w:val="Code"/>
      </w:pPr>
      <w:r>
        <w:tab/>
      </w:r>
      <w:r>
        <w:tab/>
        <w:t>reverseWiring[characterIndex] = i</w:t>
      </w:r>
    </w:p>
    <w:p w14:paraId="4B59DF88" w14:textId="201CD3D8" w:rsidR="00D15EBD" w:rsidRDefault="00D15EBD" w:rsidP="003C4AF4">
      <w:pPr>
        <w:pStyle w:val="Code"/>
      </w:pPr>
      <w:r>
        <w:tab/>
        <w:t>}</w:t>
      </w:r>
    </w:p>
    <w:p w14:paraId="561C6FB9" w14:textId="1BF6FC01" w:rsidR="00D15EBD" w:rsidRDefault="00D15EBD" w:rsidP="003C4AF4">
      <w:pPr>
        <w:pStyle w:val="Code"/>
      </w:pPr>
      <w:r>
        <w:t>}</w:t>
      </w:r>
    </w:p>
    <w:p w14:paraId="173F84ED" w14:textId="2F42AF9E" w:rsidR="00D15EBD" w:rsidRDefault="00D15EBD" w:rsidP="00D15EBD">
      <w:pPr>
        <w:pStyle w:val="Caption"/>
      </w:pPr>
      <w:bookmarkStart w:id="88" w:name="_Ref160018154"/>
      <w:r>
        <w:t xml:space="preserve">Code Block </w:t>
      </w:r>
      <w:fldSimple w:instr=" SEQ Code_Block \* ARABIC ">
        <w:r w:rsidR="002B0C1F">
          <w:rPr>
            <w:noProof/>
          </w:rPr>
          <w:t>3</w:t>
        </w:r>
      </w:fldSimple>
      <w:bookmarkEnd w:id="88"/>
      <w:r>
        <w:t xml:space="preserve"> Building the reverse wiring attribute using the forward mappings</w:t>
      </w:r>
    </w:p>
    <w:p w14:paraId="1A8E4325" w14:textId="20C41B6C" w:rsidR="00DA5C0C" w:rsidRDefault="00DA5C0C" w:rsidP="0044794F">
      <w:r>
        <w:t>To implement the rotations of the rotors</w:t>
      </w:r>
      <w:r w:rsidR="00120426">
        <w:t>, two attributes</w:t>
      </w:r>
      <w:r>
        <w:t xml:space="preserve"> called </w:t>
      </w:r>
      <w:r w:rsidRPr="00DA5C0C">
        <w:rPr>
          <w:rStyle w:val="InlineCodeChar"/>
        </w:rPr>
        <w:t>currentRotation</w:t>
      </w:r>
      <w:r>
        <w:t xml:space="preserve"> and </w:t>
      </w:r>
      <w:r w:rsidRPr="00DA5C0C">
        <w:rPr>
          <w:rStyle w:val="InlineCodeChar"/>
        </w:rPr>
        <w:t>ringSetting</w:t>
      </w:r>
      <w:r>
        <w:t xml:space="preserve"> </w:t>
      </w:r>
      <w:r w:rsidR="00120426">
        <w:t xml:space="preserve">were needed, </w:t>
      </w:r>
      <w:r>
        <w:t>whose integer values kept a</w:t>
      </w:r>
      <w:r w:rsidR="003C4AF4">
        <w:t xml:space="preserve"> </w:t>
      </w:r>
      <w:r>
        <w:t>record of these two properties. Since the ring setting of a rotor is fixed during an encryption, no additional work was required apart from allowing the user to change this value</w:t>
      </w:r>
      <w:r w:rsidR="003C4AF4">
        <w:t xml:space="preserve"> with setters and getters</w:t>
      </w:r>
      <w:r>
        <w:t>. The rotation, however, can and will change in an encryption and so the rotor representation required a function to simulate this rotational effect</w:t>
      </w:r>
      <w:r w:rsidR="002B0C1F">
        <w:t xml:space="preserve"> as well as a method to identify once the rotor is at its turnover position (See </w:t>
      </w:r>
      <w:r w:rsidR="0098292C">
        <w:fldChar w:fldCharType="begin"/>
      </w:r>
      <w:r w:rsidR="0098292C">
        <w:instrText xml:space="preserve"> REF _Ref160018597 \h </w:instrText>
      </w:r>
      <w:r w:rsidR="0098292C">
        <w:fldChar w:fldCharType="separate"/>
      </w:r>
      <w:r w:rsidR="0098292C">
        <w:t xml:space="preserve">Code Block </w:t>
      </w:r>
      <w:r w:rsidR="0098292C">
        <w:rPr>
          <w:noProof/>
        </w:rPr>
        <w:t>4</w:t>
      </w:r>
      <w:r w:rsidR="0098292C">
        <w:fldChar w:fldCharType="end"/>
      </w:r>
      <w:r w:rsidR="001838F9">
        <w:t>).</w:t>
      </w:r>
      <w:r w:rsidR="003C4AF4">
        <w:t xml:space="preserve"> Although it is not directly used in the rotor class, each rotor also had its turnover position</w:t>
      </w:r>
      <w:r w:rsidR="001838F9">
        <w:t xml:space="preserve"> (</w:t>
      </w:r>
      <w:proofErr w:type="spellStart"/>
      <w:r w:rsidR="001838F9" w:rsidRPr="001838F9">
        <w:rPr>
          <w:rStyle w:val="InlineCodeChar"/>
        </w:rPr>
        <w:t>turnoverPosition</w:t>
      </w:r>
      <w:proofErr w:type="spellEnd"/>
      <w:r w:rsidR="001838F9">
        <w:t>)</w:t>
      </w:r>
      <w:r w:rsidR="003C4AF4">
        <w:t xml:space="preserve"> represented as an integer which could be used for the machine model in the subsequent section.</w:t>
      </w:r>
    </w:p>
    <w:p w14:paraId="191C51A3" w14:textId="68F46033" w:rsidR="00F60573" w:rsidRDefault="00F60573" w:rsidP="00F60573">
      <w:pPr>
        <w:pStyle w:val="Code"/>
      </w:pPr>
      <w:r>
        <w:t>FUNCTIO</w:t>
      </w:r>
      <w:r w:rsidR="007E37C1">
        <w:t>N</w:t>
      </w:r>
      <w:r>
        <w:t xml:space="preserve"> rotate() {</w:t>
      </w:r>
    </w:p>
    <w:p w14:paraId="283B3A66" w14:textId="1791E015" w:rsidR="00F60573" w:rsidRDefault="00F60573" w:rsidP="00F60573">
      <w:pPr>
        <w:pStyle w:val="Code"/>
      </w:pPr>
      <w:r>
        <w:tab/>
        <w:t>currentRotation = (currentRotation + 1) MOD 26</w:t>
      </w:r>
    </w:p>
    <w:p w14:paraId="3505C68D" w14:textId="1660C773" w:rsidR="00F60573" w:rsidRDefault="00F60573" w:rsidP="00F60573">
      <w:pPr>
        <w:pStyle w:val="Code"/>
      </w:pPr>
      <w:r>
        <w:t>}</w:t>
      </w:r>
      <w:r w:rsidR="002B0C1F">
        <w:br/>
      </w:r>
      <w:r w:rsidR="002B0C1F">
        <w:br/>
        <w:t>FUNCTIO</w:t>
      </w:r>
      <w:r w:rsidR="00D03368">
        <w:t>N isAtTurnoverPosition() {</w:t>
      </w:r>
      <w:r w:rsidR="00D03368">
        <w:br/>
      </w:r>
      <w:r w:rsidR="00D03368">
        <w:tab/>
        <w:t>IF (currentRotation EQUALS turnoverPosition) {</w:t>
      </w:r>
    </w:p>
    <w:p w14:paraId="655FE766" w14:textId="78E29C63" w:rsidR="00D03368" w:rsidRDefault="00D03368" w:rsidP="00F60573">
      <w:pPr>
        <w:pStyle w:val="Code"/>
      </w:pPr>
      <w:r>
        <w:tab/>
      </w:r>
      <w:r>
        <w:tab/>
        <w:t>RETURN true</w:t>
      </w:r>
    </w:p>
    <w:p w14:paraId="62709B1C" w14:textId="0C29B962" w:rsidR="00D03368" w:rsidRDefault="00D03368" w:rsidP="00F60573">
      <w:pPr>
        <w:pStyle w:val="Code"/>
      </w:pPr>
      <w:r>
        <w:tab/>
        <w:t>}</w:t>
      </w:r>
    </w:p>
    <w:p w14:paraId="2F8E2EA5" w14:textId="5CF6B792" w:rsidR="00D03368" w:rsidRDefault="00D03368" w:rsidP="00F60573">
      <w:pPr>
        <w:pStyle w:val="Code"/>
      </w:pPr>
      <w:r>
        <w:tab/>
        <w:t>ELSE {</w:t>
      </w:r>
    </w:p>
    <w:p w14:paraId="4B949AC3" w14:textId="15B417E3" w:rsidR="00D03368" w:rsidRDefault="00D03368" w:rsidP="00F60573">
      <w:pPr>
        <w:pStyle w:val="Code"/>
      </w:pPr>
      <w:r>
        <w:tab/>
      </w:r>
      <w:r>
        <w:tab/>
        <w:t>RETURN false</w:t>
      </w:r>
    </w:p>
    <w:p w14:paraId="2B6ED967" w14:textId="7B18022F" w:rsidR="00D03368" w:rsidRDefault="00D03368" w:rsidP="00F60573">
      <w:pPr>
        <w:pStyle w:val="Code"/>
      </w:pPr>
      <w:r>
        <w:tab/>
        <w:t>}</w:t>
      </w:r>
    </w:p>
    <w:p w14:paraId="1CFFD249" w14:textId="1D32FF02" w:rsidR="00D03368" w:rsidRDefault="00D03368" w:rsidP="00F60573">
      <w:pPr>
        <w:pStyle w:val="Code"/>
      </w:pPr>
      <w:r>
        <w:lastRenderedPageBreak/>
        <w:t>}</w:t>
      </w:r>
    </w:p>
    <w:p w14:paraId="5CE60C5D" w14:textId="6CFEA7B1" w:rsidR="0098292C" w:rsidRPr="0098292C" w:rsidRDefault="00F60573" w:rsidP="001838F9">
      <w:pPr>
        <w:pStyle w:val="Caption"/>
      </w:pPr>
      <w:bookmarkStart w:id="89" w:name="_Ref160018597"/>
      <w:r>
        <w:t xml:space="preserve">Code Block </w:t>
      </w:r>
      <w:fldSimple w:instr=" SEQ Code_Block \* ARABIC ">
        <w:r w:rsidR="002B0C1F">
          <w:rPr>
            <w:noProof/>
          </w:rPr>
          <w:t>4</w:t>
        </w:r>
      </w:fldSimple>
      <w:bookmarkEnd w:id="89"/>
      <w:r>
        <w:t xml:space="preserve"> </w:t>
      </w:r>
      <w:r w:rsidR="00853E12">
        <w:t>Two functions to simulate the rotors rotations</w:t>
      </w:r>
    </w:p>
    <w:p w14:paraId="02822FE5" w14:textId="08BCEB3D" w:rsidR="001838F9" w:rsidRDefault="0028629E" w:rsidP="0028629E">
      <w:r>
        <w:t xml:space="preserve">With these properties implemented, a function could be </w:t>
      </w:r>
      <w:r w:rsidR="00573570">
        <w:t>employed</w:t>
      </w:r>
      <w:r>
        <w:t xml:space="preserve"> that applies the rotors transformation to a given letter and direction (right-to-left or vice versa). This function is analogous to that of </w:t>
      </w:r>
      <w:r>
        <w:fldChar w:fldCharType="begin"/>
      </w:r>
      <w:r>
        <w:instrText xml:space="preserve"> REF _Ref158106899 \h </w:instrText>
      </w:r>
      <w:r>
        <w:fldChar w:fldCharType="separate"/>
      </w:r>
      <w:r w:rsidRPr="00D81B14">
        <w:t>Equation 4</w:t>
      </w:r>
      <w:r>
        <w:fldChar w:fldCharType="end"/>
      </w:r>
      <w:r>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t xml:space="preserve"> is modelled by </w:t>
      </w:r>
      <w:r w:rsidRPr="0028629E">
        <w:rPr>
          <w:rStyle w:val="InlineCodeChar"/>
        </w:rPr>
        <w:t>wiring</w:t>
      </w:r>
      <w:r>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modelled by </w:t>
      </w:r>
      <w:r w:rsidRPr="0028629E">
        <w:rPr>
          <w:rStyle w:val="InlineCodeChar"/>
        </w:rPr>
        <w:t>reverseWiring</w:t>
      </w:r>
      <w:r>
        <w:t xml:space="preserve"> (See</w:t>
      </w:r>
      <w:r w:rsidR="00B30E2A">
        <w:t xml:space="preserve"> </w:t>
      </w:r>
      <w:r w:rsidR="00B30E2A">
        <w:fldChar w:fldCharType="begin"/>
      </w:r>
      <w:r w:rsidR="00B30E2A">
        <w:instrText xml:space="preserve"> REF _Ref160019135 \h </w:instrText>
      </w:r>
      <w:r w:rsidR="00B30E2A">
        <w:fldChar w:fldCharType="separate"/>
      </w:r>
      <w:r w:rsidR="00B30E2A">
        <w:t xml:space="preserve">Code Block </w:t>
      </w:r>
      <w:r w:rsidR="00B30E2A">
        <w:rPr>
          <w:noProof/>
        </w:rPr>
        <w:t>5</w:t>
      </w:r>
      <w:r w:rsidR="00B30E2A">
        <w:fldChar w:fldCharType="end"/>
      </w:r>
      <w:r w:rsidR="00B30E2A">
        <w:t>).</w:t>
      </w:r>
    </w:p>
    <w:p w14:paraId="55296A20" w14:textId="0A7211EF" w:rsidR="0028629E" w:rsidRDefault="0028629E" w:rsidP="0028629E">
      <w:pPr>
        <w:pStyle w:val="Code"/>
      </w:pPr>
      <w:r>
        <w:t>FUNCTION encode(characterIndex, DIRECTION) {</w:t>
      </w:r>
    </w:p>
    <w:p w14:paraId="471C57C7" w14:textId="0EDE5D1F" w:rsidR="0028629E" w:rsidRDefault="0028629E" w:rsidP="0028629E">
      <w:pPr>
        <w:pStyle w:val="Code"/>
      </w:pPr>
      <w:r>
        <w:tab/>
        <w:t>rotationShift = currentRotation – ringSetting</w:t>
      </w:r>
    </w:p>
    <w:p w14:paraId="545A28B6" w14:textId="2D4C858A" w:rsidR="0028629E" w:rsidRDefault="0028629E" w:rsidP="0028629E">
      <w:pPr>
        <w:pStyle w:val="Code"/>
      </w:pPr>
      <w:r>
        <w:tab/>
        <w:t>IF (DIRECTION EQUALS FORWARD) {</w:t>
      </w:r>
    </w:p>
    <w:p w14:paraId="00660068" w14:textId="77777777" w:rsidR="0028629E" w:rsidRDefault="0028629E" w:rsidP="0028629E">
      <w:pPr>
        <w:pStyle w:val="Code"/>
      </w:pPr>
      <w:r>
        <w:tab/>
      </w:r>
      <w:r>
        <w:tab/>
        <w:t>RETURN (wiring[(characterIndex + rotationShift + 26) MOD 26] –</w:t>
      </w:r>
    </w:p>
    <w:p w14:paraId="7FC38F95" w14:textId="7EFF0B63" w:rsidR="0028629E" w:rsidRDefault="0028629E" w:rsidP="0028629E">
      <w:pPr>
        <w:pStyle w:val="Code"/>
      </w:pPr>
      <w:r>
        <w:tab/>
      </w:r>
      <w:r>
        <w:tab/>
      </w:r>
      <w:r>
        <w:tab/>
        <w:t xml:space="preserve"> rotationShift + 26) MOD 26</w:t>
      </w:r>
    </w:p>
    <w:p w14:paraId="0B401EA9" w14:textId="2A76F7A7" w:rsidR="0028629E" w:rsidRDefault="0028629E" w:rsidP="0028629E">
      <w:pPr>
        <w:pStyle w:val="Code"/>
      </w:pPr>
      <w:r>
        <w:tab/>
        <w:t>}</w:t>
      </w:r>
    </w:p>
    <w:p w14:paraId="06E39595" w14:textId="15D4B1BF" w:rsidR="0028629E" w:rsidRDefault="0028629E" w:rsidP="0028629E">
      <w:pPr>
        <w:pStyle w:val="Code"/>
      </w:pPr>
      <w:r>
        <w:tab/>
        <w:t>IF (DIRECTION EQUALS BACKWARD) {</w:t>
      </w:r>
    </w:p>
    <w:p w14:paraId="09A2F898" w14:textId="265848F1" w:rsidR="0028629E" w:rsidRDefault="0028629E" w:rsidP="0028629E">
      <w:pPr>
        <w:pStyle w:val="Code"/>
        <w:ind w:firstLine="1440"/>
      </w:pPr>
      <w:r>
        <w:t>RETURN (revrseWiring[(characterIndex + rotationShift + 26) MOD 26] –</w:t>
      </w:r>
    </w:p>
    <w:p w14:paraId="57C33388" w14:textId="38D06628" w:rsidR="0028629E" w:rsidRDefault="0028629E" w:rsidP="0028629E">
      <w:pPr>
        <w:pStyle w:val="Code"/>
      </w:pPr>
      <w:r>
        <w:tab/>
      </w:r>
      <w:r>
        <w:tab/>
      </w:r>
      <w:r>
        <w:tab/>
        <w:t xml:space="preserve"> rotationShift + 26) MOD 26</w:t>
      </w:r>
    </w:p>
    <w:p w14:paraId="762B2430" w14:textId="6A57A2D0" w:rsidR="0028629E" w:rsidRDefault="0028629E" w:rsidP="0028629E">
      <w:pPr>
        <w:pStyle w:val="Code"/>
      </w:pPr>
      <w:r>
        <w:tab/>
        <w:t>}</w:t>
      </w:r>
    </w:p>
    <w:p w14:paraId="0BF7588C" w14:textId="739025BB" w:rsidR="00B30E2A" w:rsidRDefault="00B30E2A" w:rsidP="0028629E">
      <w:pPr>
        <w:pStyle w:val="Code"/>
      </w:pPr>
      <w:r>
        <w:tab/>
        <w:t>RETURN ERROR</w:t>
      </w:r>
    </w:p>
    <w:p w14:paraId="77093261" w14:textId="36DE9B64" w:rsidR="0028629E" w:rsidRDefault="0028629E" w:rsidP="0028629E">
      <w:pPr>
        <w:pStyle w:val="Code"/>
      </w:pPr>
      <w:r>
        <w:t>}</w:t>
      </w:r>
    </w:p>
    <w:p w14:paraId="7A0C3072" w14:textId="4A7718FA" w:rsidR="0098292C" w:rsidRDefault="00B30E2A" w:rsidP="0098292C">
      <w:pPr>
        <w:pStyle w:val="Caption"/>
      </w:pPr>
      <w:bookmarkStart w:id="90" w:name="_Ref160019135"/>
      <w:r>
        <w:t xml:space="preserve">Code Block </w:t>
      </w:r>
      <w:fldSimple w:instr=" SEQ Code_Block \* ARABIC ">
        <w:r w:rsidR="002B0C1F">
          <w:rPr>
            <w:noProof/>
          </w:rPr>
          <w:t>5</w:t>
        </w:r>
      </w:fldSimple>
      <w:bookmarkEnd w:id="90"/>
      <w:r>
        <w:t xml:space="preserve"> Rotor encode function, analogous to </w:t>
      </w:r>
      <w:r>
        <w:fldChar w:fldCharType="begin"/>
      </w:r>
      <w:r>
        <w:instrText xml:space="preserve"> REF _Ref158106899 \h </w:instrText>
      </w:r>
      <w:r>
        <w:fldChar w:fldCharType="separate"/>
      </w:r>
      <w:r w:rsidRPr="00D81B14">
        <w:t>Equation 4</w:t>
      </w:r>
      <w:r>
        <w:fldChar w:fldCharType="end"/>
      </w:r>
    </w:p>
    <w:p w14:paraId="56F6C085" w14:textId="70E83D5C" w:rsidR="00712212" w:rsidRDefault="00712212" w:rsidP="00DA52A5">
      <w:pPr>
        <w:pStyle w:val="Heading3"/>
        <w:rPr>
          <w:lang w:val="en-GB"/>
        </w:rPr>
      </w:pPr>
      <w:bookmarkStart w:id="91" w:name="_Toc154920748"/>
      <w:bookmarkStart w:id="92" w:name="_Toc159229120"/>
      <w:r w:rsidRPr="00D81B14">
        <w:rPr>
          <w:lang w:val="en-GB"/>
        </w:rPr>
        <w:t>Enigma</w:t>
      </w:r>
      <w:bookmarkEnd w:id="91"/>
      <w:bookmarkEnd w:id="92"/>
    </w:p>
    <w:p w14:paraId="5B40A2E8" w14:textId="27A152CD" w:rsidR="009F5674" w:rsidRDefault="009F5674" w:rsidP="009F5674">
      <w:r>
        <w:t xml:space="preserve">With all the core functionality of each component in place, the Enigma model can be created. This model </w:t>
      </w:r>
      <w:r w:rsidR="008756A9">
        <w:t>c</w:t>
      </w:r>
      <w:r>
        <w:t>onsist</w:t>
      </w:r>
      <w:r w:rsidR="008756A9">
        <w:t>s</w:t>
      </w:r>
      <w:r>
        <w:t xml:space="preserve"> of 3 attributes: an array of rotors, a plugboard object</w:t>
      </w:r>
      <w:r w:rsidR="00A97095">
        <w:t xml:space="preserve"> and a reflector object.</w:t>
      </w:r>
      <w:r w:rsidR="008756A9">
        <w:t xml:space="preserve"> In order to accurately recreate the functionality of Enigma, two key functions were developed: encode and rotate. The encode function uses an input character and performs the encryption steps as shown in </w:t>
      </w:r>
      <w:r w:rsidR="008756A9">
        <w:fldChar w:fldCharType="begin"/>
      </w:r>
      <w:r w:rsidR="008756A9">
        <w:instrText xml:space="preserve"> REF _Ref160181795 \h </w:instrText>
      </w:r>
      <w:r w:rsidR="008756A9">
        <w:fldChar w:fldCharType="separate"/>
      </w:r>
      <w:r w:rsidR="008756A9" w:rsidRPr="00D81B14">
        <w:t xml:space="preserve">Equation </w:t>
      </w:r>
      <w:r w:rsidR="008756A9" w:rsidRPr="00D81B14">
        <w:rPr>
          <w:noProof/>
        </w:rPr>
        <w:t>2</w:t>
      </w:r>
      <w:r w:rsidR="008756A9">
        <w:fldChar w:fldCharType="end"/>
      </w:r>
      <w:r w:rsidR="008756A9">
        <w:t xml:space="preserve">. Pseudocode of this function can be seen in </w:t>
      </w:r>
      <w:r w:rsidR="00174718">
        <w:fldChar w:fldCharType="begin"/>
      </w:r>
      <w:r w:rsidR="00174718">
        <w:instrText xml:space="preserve"> REF _Ref160182231 \h </w:instrText>
      </w:r>
      <w:r w:rsidR="00174718">
        <w:fldChar w:fldCharType="separate"/>
      </w:r>
      <w:r w:rsidR="00174718">
        <w:t xml:space="preserve">Code Block </w:t>
      </w:r>
      <w:r w:rsidR="00174718">
        <w:rPr>
          <w:noProof/>
        </w:rPr>
        <w:t>6</w:t>
      </w:r>
      <w:r w:rsidR="00174718">
        <w:fldChar w:fldCharType="end"/>
      </w:r>
      <w:r w:rsidR="00AD1361">
        <w:t>.</w:t>
      </w:r>
    </w:p>
    <w:p w14:paraId="6A72F8A9" w14:textId="66E6F337" w:rsidR="008756A9" w:rsidRDefault="008756A9" w:rsidP="008756A9">
      <w:pPr>
        <w:pStyle w:val="Code"/>
      </w:pPr>
      <w:r>
        <w:t>FUNCTION encode(characterIndex) {</w:t>
      </w:r>
    </w:p>
    <w:p w14:paraId="2DA22876" w14:textId="79C50121" w:rsidR="008756A9" w:rsidRDefault="008756A9" w:rsidP="008756A9">
      <w:pPr>
        <w:pStyle w:val="Code"/>
      </w:pPr>
      <w:r>
        <w:tab/>
        <w:t>IF (characterINDEX NOT ALPHABETIC CHARACTER) {</w:t>
      </w:r>
    </w:p>
    <w:p w14:paraId="66C4BE69" w14:textId="2126FA0B" w:rsidR="008756A9" w:rsidRDefault="008756A9" w:rsidP="008756A9">
      <w:pPr>
        <w:pStyle w:val="Code"/>
      </w:pPr>
      <w:r>
        <w:tab/>
      </w:r>
      <w:r>
        <w:tab/>
        <w:t>RETURN characterIndex</w:t>
      </w:r>
    </w:p>
    <w:p w14:paraId="68E45C83" w14:textId="653255C5" w:rsidR="008756A9" w:rsidRDefault="008756A9" w:rsidP="008756A9">
      <w:pPr>
        <w:pStyle w:val="Code"/>
      </w:pPr>
      <w:r>
        <w:tab/>
        <w:t>}</w:t>
      </w:r>
    </w:p>
    <w:p w14:paraId="6701F83F" w14:textId="0D3ACD94" w:rsidR="008756A9" w:rsidRDefault="008756A9" w:rsidP="008756A9">
      <w:pPr>
        <w:pStyle w:val="Code"/>
      </w:pPr>
      <w:r>
        <w:tab/>
        <w:t>rotate()</w:t>
      </w:r>
    </w:p>
    <w:p w14:paraId="63F0CB17" w14:textId="3721F67F" w:rsidR="008756A9" w:rsidRDefault="008756A9" w:rsidP="008756A9">
      <w:pPr>
        <w:pStyle w:val="Code"/>
      </w:pPr>
      <w:r>
        <w:tab/>
        <w:t>outputCharacter = plugboard.enccode(characterIndex)</w:t>
      </w:r>
    </w:p>
    <w:p w14:paraId="18DC7B54" w14:textId="0CCFA4BC" w:rsidR="008756A9" w:rsidRDefault="008756A9" w:rsidP="008756A9">
      <w:pPr>
        <w:pStyle w:val="Code"/>
      </w:pPr>
      <w:r>
        <w:tab/>
        <w:t>FOR (i IN rotors.length</w:t>
      </w:r>
      <w:r w:rsidR="009A39DC">
        <w:t xml:space="preserve"> ; i++</w:t>
      </w:r>
      <w:r>
        <w:t>) {</w:t>
      </w:r>
    </w:p>
    <w:p w14:paraId="1BF173AD" w14:textId="13B44C92" w:rsidR="008756A9" w:rsidRDefault="008756A9" w:rsidP="008756A9">
      <w:pPr>
        <w:pStyle w:val="Code"/>
      </w:pPr>
      <w:r>
        <w:tab/>
      </w:r>
      <w:r>
        <w:tab/>
        <w:t>outputCharacter = rotors[i].encode(outputCharacter</w:t>
      </w:r>
      <w:r w:rsidR="009A39DC">
        <w:t>, FORWARD</w:t>
      </w:r>
      <w:r>
        <w:t>)</w:t>
      </w:r>
    </w:p>
    <w:p w14:paraId="3441A27B" w14:textId="70D52871" w:rsidR="008756A9" w:rsidRDefault="008756A9" w:rsidP="008756A9">
      <w:pPr>
        <w:pStyle w:val="Code"/>
      </w:pPr>
      <w:r>
        <w:tab/>
        <w:t>}</w:t>
      </w:r>
    </w:p>
    <w:p w14:paraId="724B2F8E" w14:textId="6AA22C6F" w:rsidR="008756A9" w:rsidRDefault="008756A9" w:rsidP="008756A9">
      <w:pPr>
        <w:pStyle w:val="Code"/>
      </w:pPr>
      <w:r>
        <w:tab/>
        <w:t>outputCharacter = reflector.encode(outputCharacter)</w:t>
      </w:r>
    </w:p>
    <w:p w14:paraId="23260E31" w14:textId="0E882FE2" w:rsidR="008756A9" w:rsidRDefault="008756A9" w:rsidP="008756A9">
      <w:pPr>
        <w:pStyle w:val="Code"/>
      </w:pPr>
      <w:r>
        <w:tab/>
        <w:t>FOR (i IN rotors.length</w:t>
      </w:r>
      <w:r w:rsidR="009A39DC">
        <w:t xml:space="preserve"> ; i--</w:t>
      </w:r>
      <w:r>
        <w:t>) {</w:t>
      </w:r>
    </w:p>
    <w:p w14:paraId="1EADDA70" w14:textId="1B3AC387" w:rsidR="008756A9" w:rsidRDefault="008756A9" w:rsidP="008756A9">
      <w:pPr>
        <w:pStyle w:val="Code"/>
      </w:pPr>
      <w:r>
        <w:tab/>
      </w:r>
      <w:r>
        <w:tab/>
      </w:r>
      <w:r w:rsidR="009A39DC">
        <w:t>outputCharacter = rotors[i].encode(outputCharacter, BACKWARD)</w:t>
      </w:r>
    </w:p>
    <w:p w14:paraId="6F66479A" w14:textId="44E16659" w:rsidR="008756A9" w:rsidRDefault="008756A9" w:rsidP="008756A9">
      <w:pPr>
        <w:pStyle w:val="Code"/>
      </w:pPr>
      <w:r>
        <w:lastRenderedPageBreak/>
        <w:tab/>
        <w:t>}</w:t>
      </w:r>
    </w:p>
    <w:p w14:paraId="19CA4DE3" w14:textId="415D6F21" w:rsidR="009A39DC" w:rsidRDefault="009A39DC" w:rsidP="008756A9">
      <w:pPr>
        <w:pStyle w:val="Code"/>
      </w:pPr>
      <w:r>
        <w:tab/>
        <w:t>outputCharacter = plugboard.encode(outputCharacter)</w:t>
      </w:r>
    </w:p>
    <w:p w14:paraId="46BCEA1B" w14:textId="0542DDD6" w:rsidR="008756A9" w:rsidRDefault="009A39DC" w:rsidP="008756A9">
      <w:pPr>
        <w:pStyle w:val="Code"/>
      </w:pPr>
      <w:r>
        <w:tab/>
        <w:t>RETURN outputCharacter</w:t>
      </w:r>
    </w:p>
    <w:p w14:paraId="3D0AD0C8" w14:textId="2A37D40C" w:rsidR="008756A9" w:rsidRDefault="008756A9" w:rsidP="008756A9">
      <w:pPr>
        <w:pStyle w:val="Code"/>
      </w:pPr>
      <w:r>
        <w:t>}</w:t>
      </w:r>
    </w:p>
    <w:p w14:paraId="4ABF8200" w14:textId="2FEB04EE" w:rsidR="001838F9" w:rsidRPr="001838F9" w:rsidRDefault="00174718" w:rsidP="001838F9">
      <w:pPr>
        <w:pStyle w:val="Caption"/>
      </w:pPr>
      <w:bookmarkStart w:id="93" w:name="_Ref160182231"/>
      <w:r>
        <w:t xml:space="preserve">Code Block </w:t>
      </w:r>
      <w:fldSimple w:instr=" SEQ Code_Block \* ARABIC ">
        <w:r w:rsidR="002B0C1F">
          <w:rPr>
            <w:noProof/>
          </w:rPr>
          <w:t>6</w:t>
        </w:r>
      </w:fldSimple>
      <w:bookmarkEnd w:id="93"/>
      <w:r>
        <w:t xml:space="preserve"> Enigma encryption steps</w:t>
      </w:r>
    </w:p>
    <w:p w14:paraId="5C7786E9" w14:textId="001ECDF8" w:rsidR="0098292C" w:rsidRDefault="00AD1361" w:rsidP="00AD1361">
      <w:r>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2B0C1F">
        <w:t xml:space="preserve"> </w:t>
      </w:r>
      <w:r w:rsidR="002B0C1F">
        <w:fldChar w:fldCharType="begin"/>
      </w:r>
      <w:r w:rsidR="002B0C1F">
        <w:instrText xml:space="preserve"> REF _Ref160182957 \h </w:instrText>
      </w:r>
      <w:r w:rsidR="002B0C1F">
        <w:fldChar w:fldCharType="separate"/>
      </w:r>
      <w:r w:rsidR="002B0C1F">
        <w:t xml:space="preserve">Code Block </w:t>
      </w:r>
      <w:r w:rsidR="002B0C1F">
        <w:rPr>
          <w:noProof/>
        </w:rPr>
        <w:t>7</w:t>
      </w:r>
      <w:r w:rsidR="002B0C1F">
        <w:fldChar w:fldCharType="end"/>
      </w:r>
      <w:r>
        <w:t xml:space="preserve">. </w:t>
      </w:r>
      <w:r w:rsidR="006638FC">
        <w:t>Ensuring this functionality was correct was vital for an accurate representation of Enigma, as a single out-of-place rotation would cause extremely different results.</w:t>
      </w:r>
    </w:p>
    <w:p w14:paraId="4BC808A8" w14:textId="53A78EEF" w:rsidR="00AD1361" w:rsidRDefault="00AD1361" w:rsidP="00AD1361">
      <w:pPr>
        <w:pStyle w:val="Code"/>
      </w:pPr>
      <w:r>
        <w:t>FUNCTION rotate() {</w:t>
      </w:r>
    </w:p>
    <w:p w14:paraId="09AB28FA" w14:textId="08BF4637" w:rsidR="00AD1361" w:rsidRDefault="00AD1361" w:rsidP="00AD1361">
      <w:pPr>
        <w:pStyle w:val="Code"/>
      </w:pPr>
      <w:r>
        <w:tab/>
        <w:t>doubleStepped = false</w:t>
      </w:r>
    </w:p>
    <w:p w14:paraId="7C685E92" w14:textId="6628EA83" w:rsidR="009312A3" w:rsidRDefault="009312A3" w:rsidP="00AD1361">
      <w:pPr>
        <w:pStyle w:val="Code"/>
      </w:pPr>
      <w:r>
        <w:tab/>
        <w:t xml:space="preserve">// The rare case of double stepping (the left and middle rotor rotate when the </w:t>
      </w:r>
      <w:r>
        <w:tab/>
        <w:t>middle is at a turnover</w:t>
      </w:r>
      <w:r w:rsidR="001838F9">
        <w:t>)</w:t>
      </w:r>
    </w:p>
    <w:p w14:paraId="5B7307A6" w14:textId="080F1DF8" w:rsidR="00AD1361" w:rsidRDefault="00AD1361" w:rsidP="00AD1361">
      <w:pPr>
        <w:pStyle w:val="Code"/>
      </w:pPr>
      <w:r>
        <w:tab/>
        <w:t>IF (rotors[MIDDLE_ROTOR].isAtTurnoverPosition()) {</w:t>
      </w:r>
    </w:p>
    <w:p w14:paraId="43C90C65" w14:textId="6C484D98" w:rsidR="00AD1361" w:rsidRDefault="00AD1361" w:rsidP="00AD1361">
      <w:pPr>
        <w:pStyle w:val="Code"/>
      </w:pPr>
      <w:r>
        <w:tab/>
      </w:r>
      <w:r>
        <w:tab/>
        <w:t>rotors[MIDDLE_ROTOR].rotate()</w:t>
      </w:r>
    </w:p>
    <w:p w14:paraId="1A501A17" w14:textId="2CAA83BD" w:rsidR="00AD1361" w:rsidRDefault="00AD1361" w:rsidP="00AD1361">
      <w:pPr>
        <w:pStyle w:val="Code"/>
      </w:pPr>
      <w:r>
        <w:tab/>
      </w:r>
      <w:r>
        <w:tab/>
        <w:t>rotors[LEFT_ROTOR].rotate()</w:t>
      </w:r>
    </w:p>
    <w:p w14:paraId="45158F9D" w14:textId="56B02691" w:rsidR="00AD1361" w:rsidRDefault="00AD1361" w:rsidP="00AD1361">
      <w:pPr>
        <w:pStyle w:val="Code"/>
      </w:pPr>
      <w:r>
        <w:tab/>
      </w:r>
      <w:r>
        <w:tab/>
        <w:t>doubleStepped = true</w:t>
      </w:r>
    </w:p>
    <w:p w14:paraId="3422BC56" w14:textId="6E56032F" w:rsidR="00AD1361" w:rsidRDefault="00AD1361" w:rsidP="00AD1361">
      <w:pPr>
        <w:pStyle w:val="Code"/>
      </w:pPr>
      <w:r>
        <w:tab/>
        <w:t>}</w:t>
      </w:r>
    </w:p>
    <w:p w14:paraId="6BAB676C" w14:textId="46A4A32D" w:rsidR="009312A3" w:rsidRDefault="009312A3" w:rsidP="00AD1361">
      <w:pPr>
        <w:pStyle w:val="Code"/>
      </w:pPr>
      <w:r>
        <w:tab/>
        <w:t>// Rotate middle rotor if right-most rotor is at turnover</w:t>
      </w:r>
    </w:p>
    <w:p w14:paraId="12F2465D" w14:textId="6230F3CF" w:rsidR="00AD1361" w:rsidRDefault="00AD1361" w:rsidP="00AD1361">
      <w:pPr>
        <w:pStyle w:val="Code"/>
      </w:pPr>
      <w:r>
        <w:tab/>
        <w:t>IF (rotors[RIGHT_ROTOR].isAtTurnoverPosition()</w:t>
      </w:r>
      <w:r w:rsidR="009312A3">
        <w:t xml:space="preserve"> AND NOT doubleStepped</w:t>
      </w:r>
      <w:r>
        <w:t>) {</w:t>
      </w:r>
    </w:p>
    <w:p w14:paraId="6FB26DEE" w14:textId="33D4B697" w:rsidR="00AD1361" w:rsidRDefault="00AD1361" w:rsidP="00AD1361">
      <w:pPr>
        <w:pStyle w:val="Code"/>
      </w:pPr>
      <w:r>
        <w:tab/>
      </w:r>
      <w:r>
        <w:tab/>
      </w:r>
      <w:r w:rsidR="009312A3">
        <w:t>rotors[MIDDLE_ROTOR].rotate()</w:t>
      </w:r>
    </w:p>
    <w:p w14:paraId="7208CBE3" w14:textId="6EFB8713" w:rsidR="00AD1361" w:rsidRDefault="00AD1361" w:rsidP="00AD1361">
      <w:pPr>
        <w:pStyle w:val="Code"/>
      </w:pPr>
      <w:r>
        <w:tab/>
        <w:t>}</w:t>
      </w:r>
    </w:p>
    <w:p w14:paraId="3F1AD245" w14:textId="7D8411ED" w:rsidR="009312A3" w:rsidRDefault="009312A3" w:rsidP="00AD1361">
      <w:pPr>
        <w:pStyle w:val="Code"/>
      </w:pPr>
      <w:r>
        <w:tab/>
        <w:t>// Right-most rotor rotates every key press</w:t>
      </w:r>
    </w:p>
    <w:p w14:paraId="621BEF25" w14:textId="5310794E" w:rsidR="00AD1361" w:rsidRDefault="009312A3" w:rsidP="00AD1361">
      <w:pPr>
        <w:pStyle w:val="Code"/>
      </w:pPr>
      <w:r>
        <w:tab/>
        <w:t>rotors[RIGHT_ROTOR].rotate()</w:t>
      </w:r>
    </w:p>
    <w:p w14:paraId="3A2A42C6" w14:textId="14F2DDE5" w:rsidR="00AD1361" w:rsidRDefault="00AD1361" w:rsidP="00AD1361">
      <w:pPr>
        <w:pStyle w:val="Code"/>
      </w:pPr>
      <w:r>
        <w:t>}</w:t>
      </w:r>
    </w:p>
    <w:p w14:paraId="458B646E" w14:textId="0F98B664" w:rsidR="00EF23E2" w:rsidRDefault="002B0C1F" w:rsidP="00EF23E2">
      <w:pPr>
        <w:pStyle w:val="Caption"/>
      </w:pPr>
      <w:bookmarkStart w:id="94" w:name="_Ref160182957"/>
      <w:r>
        <w:t xml:space="preserve">Code Block </w:t>
      </w:r>
      <w:fldSimple w:instr=" SEQ Code_Block \* ARABIC ">
        <w:r>
          <w:rPr>
            <w:noProof/>
          </w:rPr>
          <w:t>7</w:t>
        </w:r>
      </w:fldSimple>
      <w:bookmarkEnd w:id="94"/>
      <w:r>
        <w:t xml:space="preserve"> The Enigma's rotation mechanism</w:t>
      </w:r>
      <w:bookmarkStart w:id="95" w:name="_Ref159749449"/>
    </w:p>
    <w:p w14:paraId="5936B576" w14:textId="32246111" w:rsidR="00EF23E2" w:rsidRDefault="00EF23E2" w:rsidP="00EF23E2">
      <w:r>
        <w:t>Part of the requirement for this Enigma model was to also allow it to be fully configurable with its settings.</w:t>
      </w:r>
      <w:r w:rsidR="00623D9A">
        <w:t xml:space="preserve"> To enable this, public functions within the Enigma class were created to act as an interface to interact with the machine. These functions act as an interface that makes subsequent function calls to the instances of each component stored within the Enigma instance. The functions included allow for full control over the Enigma settings such as rotor rotation, plugboard cabling and reflector selection.</w:t>
      </w:r>
    </w:p>
    <w:p w14:paraId="7A838A83" w14:textId="6DBD6997" w:rsidR="009E12ED" w:rsidRPr="009C4547" w:rsidRDefault="002B6679" w:rsidP="009E12ED">
      <w:pPr>
        <w:pStyle w:val="Heading3"/>
      </w:pPr>
      <w:proofErr w:type="spellStart"/>
      <w:r>
        <w:t>EnigmaPlus</w:t>
      </w:r>
      <w:bookmarkEnd w:id="95"/>
      <w:proofErr w:type="spellEnd"/>
    </w:p>
    <w:p w14:paraId="6C391F48" w14:textId="26B57129" w:rsidR="00A97095" w:rsidRDefault="001838F9" w:rsidP="00A97095">
      <w:pPr>
        <w:rPr>
          <w:lang w:val="en-US"/>
        </w:rPr>
      </w:pPr>
      <w:proofErr w:type="gramStart"/>
      <w:r>
        <w:rPr>
          <w:lang w:val="en-US"/>
        </w:rPr>
        <w:t>TODO :</w:t>
      </w:r>
      <w:proofErr w:type="gramEnd"/>
      <w:r>
        <w:rPr>
          <w:lang w:val="en-US"/>
        </w:rPr>
        <w:t xml:space="preserve"> Changes made to the Enigma class to accommodate for </w:t>
      </w:r>
      <w:proofErr w:type="spellStart"/>
      <w:r>
        <w:rPr>
          <w:lang w:val="en-US"/>
        </w:rPr>
        <w:t>En</w:t>
      </w:r>
      <w:r w:rsidR="00A86827">
        <w:rPr>
          <w:lang w:val="en-US"/>
        </w:rPr>
        <w:t>i</w:t>
      </w:r>
      <w:r>
        <w:rPr>
          <w:lang w:val="en-US"/>
        </w:rPr>
        <w:t>g</w:t>
      </w:r>
      <w:r w:rsidR="00A86827">
        <w:rPr>
          <w:lang w:val="en-US"/>
        </w:rPr>
        <w:t>m</w:t>
      </w:r>
      <w:r>
        <w:rPr>
          <w:lang w:val="en-US"/>
        </w:rPr>
        <w:t>aPlus</w:t>
      </w:r>
      <w:proofErr w:type="spellEnd"/>
      <w:r>
        <w:rPr>
          <w:lang w:val="en-US"/>
        </w:rPr>
        <w:t>: More UML diagram, inheritance model change, differences in encryption compared to enigma</w:t>
      </w:r>
    </w:p>
    <w:p w14:paraId="3F7A5F8D" w14:textId="2218A38F" w:rsidR="00A97095" w:rsidRDefault="00A97095" w:rsidP="00A97095">
      <w:pPr>
        <w:pStyle w:val="Heading3"/>
      </w:pPr>
      <w:r>
        <w:t>Additional Features</w:t>
      </w:r>
    </w:p>
    <w:p w14:paraId="6FCD33E4" w14:textId="3EE83208" w:rsidR="00A97095" w:rsidRPr="00A97095" w:rsidRDefault="00A97095" w:rsidP="00A97095">
      <w:pPr>
        <w:rPr>
          <w:lang w:val="en-US"/>
        </w:rPr>
      </w:pPr>
      <w:proofErr w:type="gramStart"/>
      <w:r>
        <w:rPr>
          <w:lang w:val="en-US"/>
        </w:rPr>
        <w:t>TODO :</w:t>
      </w:r>
      <w:proofErr w:type="gramEnd"/>
      <w:r>
        <w:rPr>
          <w:lang w:val="en-US"/>
        </w:rPr>
        <w:t xml:space="preserve"> talk about reflector factory, rotor factory here</w:t>
      </w:r>
      <w:r w:rsidR="00A86827">
        <w:rPr>
          <w:lang w:val="en-US"/>
        </w:rPr>
        <w:t xml:space="preserve">, development of tests? Exception handling </w:t>
      </w:r>
      <w:proofErr w:type="spellStart"/>
      <w:r w:rsidR="00A86827">
        <w:rPr>
          <w:lang w:val="en-US"/>
        </w:rPr>
        <w:t>etc</w:t>
      </w:r>
      <w:proofErr w:type="spellEnd"/>
      <w:r w:rsidR="00A86827">
        <w:rPr>
          <w:lang w:val="en-US"/>
        </w:rPr>
        <w:t>….</w:t>
      </w:r>
    </w:p>
    <w:p w14:paraId="0A71E0F4" w14:textId="52992C12" w:rsidR="00FD428F" w:rsidRPr="00D81B14" w:rsidRDefault="00FD428F" w:rsidP="00DA52A5">
      <w:pPr>
        <w:pStyle w:val="Heading2"/>
        <w:rPr>
          <w:lang w:val="en-GB"/>
        </w:rPr>
      </w:pPr>
      <w:bookmarkStart w:id="96" w:name="_Toc154920749"/>
      <w:bookmarkStart w:id="97" w:name="_Toc159229121"/>
      <w:bookmarkStart w:id="98" w:name="_Ref160019284"/>
      <w:r w:rsidRPr="00D81B14">
        <w:rPr>
          <w:lang w:val="en-GB"/>
        </w:rPr>
        <w:lastRenderedPageBreak/>
        <w:t>Design of the Application</w:t>
      </w:r>
      <w:bookmarkEnd w:id="96"/>
      <w:bookmarkEnd w:id="97"/>
      <w:bookmarkEnd w:id="98"/>
      <w:r w:rsidR="00623D9A">
        <w:rPr>
          <w:lang w:val="en-GB"/>
        </w:rPr>
        <w:t>s</w:t>
      </w:r>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99" w:name="_Toc154920750"/>
      <w:bookmarkStart w:id="100" w:name="_Toc159229122"/>
      <w:r w:rsidRPr="00D81B14">
        <w:rPr>
          <w:lang w:val="en-GB"/>
        </w:rPr>
        <w:t>Command Line Interface</w:t>
      </w:r>
      <w:bookmarkEnd w:id="99"/>
      <w:bookmarkEnd w:id="100"/>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101" w:name="_Toc154920751"/>
      <w:bookmarkStart w:id="102" w:name="_Toc159229123"/>
      <w:r w:rsidRPr="00D81B14">
        <w:rPr>
          <w:lang w:val="en-GB"/>
        </w:rPr>
        <w:t>GUI</w:t>
      </w:r>
      <w:bookmarkEnd w:id="101"/>
      <w:bookmarkEnd w:id="102"/>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103" w:name="_Toc154920752"/>
      <w:bookmarkStart w:id="104" w:name="_Toc159229124"/>
      <w:r w:rsidRPr="00D81B14">
        <w:rPr>
          <w:lang w:val="en-GB"/>
        </w:rPr>
        <w:t>Visualization</w:t>
      </w:r>
      <w:bookmarkEnd w:id="103"/>
      <w:bookmarkEnd w:id="104"/>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105" w:name="_Toc154920753"/>
      <w:bookmarkStart w:id="106" w:name="_Toc159229125"/>
      <w:r w:rsidRPr="00D81B14">
        <w:rPr>
          <w:lang w:val="en-GB"/>
        </w:rPr>
        <w:t>Results</w:t>
      </w:r>
      <w:bookmarkEnd w:id="105"/>
      <w:bookmarkEnd w:id="106"/>
    </w:p>
    <w:p w14:paraId="2E8BF3EE" w14:textId="488BED9A" w:rsidR="00830333" w:rsidRPr="00D81B14" w:rsidRDefault="00830333" w:rsidP="00DA52A5">
      <w:pPr>
        <w:pStyle w:val="Heading1"/>
        <w:rPr>
          <w:lang w:val="en-GB"/>
        </w:rPr>
      </w:pPr>
      <w:bookmarkStart w:id="107" w:name="_Toc154920754"/>
      <w:bookmarkStart w:id="108" w:name="_Toc159229126"/>
      <w:r w:rsidRPr="00D81B14">
        <w:rPr>
          <w:lang w:val="en-GB"/>
        </w:rPr>
        <w:t>Evaluation</w:t>
      </w:r>
      <w:bookmarkEnd w:id="107"/>
      <w:bookmarkEnd w:id="108"/>
    </w:p>
    <w:p w14:paraId="5A615E1E" w14:textId="3D925961" w:rsidR="00274ECC" w:rsidRPr="00D81B14" w:rsidRDefault="00274ECC" w:rsidP="00DA52A5">
      <w:pPr>
        <w:pStyle w:val="Heading2"/>
        <w:rPr>
          <w:lang w:val="en-GB"/>
        </w:rPr>
      </w:pPr>
      <w:bookmarkStart w:id="109" w:name="_Toc154920755"/>
      <w:bookmarkStart w:id="110" w:name="_Toc159229127"/>
      <w:r w:rsidRPr="00D81B14">
        <w:rPr>
          <w:lang w:val="en-GB"/>
        </w:rPr>
        <w:t>Model Evaluation</w:t>
      </w:r>
      <w:r w:rsidR="00DA52A5" w:rsidRPr="00D81B14">
        <w:rPr>
          <w:lang w:val="en-GB"/>
        </w:rPr>
        <w:t>s</w:t>
      </w:r>
      <w:bookmarkEnd w:id="109"/>
      <w:bookmarkEnd w:id="110"/>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11" w:name="_Toc154920756"/>
      <w:bookmarkStart w:id="112" w:name="_Toc159229128"/>
      <w:r w:rsidRPr="00D81B14">
        <w:rPr>
          <w:lang w:val="en-GB"/>
        </w:rPr>
        <w:t>GUI Evaluation</w:t>
      </w:r>
      <w:bookmarkEnd w:id="111"/>
      <w:bookmarkEnd w:id="112"/>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13" w:name="_Toc154920757"/>
      <w:bookmarkStart w:id="114" w:name="_Toc159229129"/>
      <w:r w:rsidRPr="00D81B14">
        <w:rPr>
          <w:lang w:val="en-GB"/>
        </w:rPr>
        <w:t>Conclusion</w:t>
      </w:r>
      <w:bookmarkEnd w:id="113"/>
      <w:bookmarkEnd w:id="114"/>
    </w:p>
    <w:bookmarkStart w:id="115"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15"/>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lastRenderedPageBreak/>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16" w:name="_Toc159229131"/>
      <w:r w:rsidRPr="00D81B14">
        <w:rPr>
          <w:lang w:val="en-GB"/>
        </w:rPr>
        <w:t>Table of Figures</w:t>
      </w:r>
      <w:bookmarkEnd w:id="116"/>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72DD" w14:textId="77777777" w:rsidR="00DD359D" w:rsidRDefault="00DD359D" w:rsidP="00830333">
      <w:pPr>
        <w:spacing w:after="0" w:line="240" w:lineRule="auto"/>
      </w:pPr>
      <w:r>
        <w:separator/>
      </w:r>
    </w:p>
  </w:endnote>
  <w:endnote w:type="continuationSeparator" w:id="0">
    <w:p w14:paraId="06E58B29" w14:textId="77777777" w:rsidR="00DD359D" w:rsidRDefault="00DD359D"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40202020202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CFCA" w14:textId="77777777" w:rsidR="00DD359D" w:rsidRDefault="00DD359D" w:rsidP="00830333">
      <w:pPr>
        <w:spacing w:after="0" w:line="240" w:lineRule="auto"/>
      </w:pPr>
      <w:r>
        <w:separator/>
      </w:r>
    </w:p>
  </w:footnote>
  <w:footnote w:type="continuationSeparator" w:id="0">
    <w:p w14:paraId="25BB00F7" w14:textId="77777777" w:rsidR="00DD359D" w:rsidRDefault="00DD359D"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434BD"/>
    <w:rsid w:val="00046D05"/>
    <w:rsid w:val="0005427D"/>
    <w:rsid w:val="0006492A"/>
    <w:rsid w:val="00086AE3"/>
    <w:rsid w:val="00086F2C"/>
    <w:rsid w:val="000916E1"/>
    <w:rsid w:val="000A1548"/>
    <w:rsid w:val="000A6F87"/>
    <w:rsid w:val="000C4482"/>
    <w:rsid w:val="000C6BC7"/>
    <w:rsid w:val="000D0E82"/>
    <w:rsid w:val="000D196E"/>
    <w:rsid w:val="000E247A"/>
    <w:rsid w:val="00106401"/>
    <w:rsid w:val="00112677"/>
    <w:rsid w:val="00112980"/>
    <w:rsid w:val="00113804"/>
    <w:rsid w:val="001171BE"/>
    <w:rsid w:val="00120426"/>
    <w:rsid w:val="00132C27"/>
    <w:rsid w:val="00134AD8"/>
    <w:rsid w:val="00142F54"/>
    <w:rsid w:val="00153445"/>
    <w:rsid w:val="00157DC1"/>
    <w:rsid w:val="00163520"/>
    <w:rsid w:val="00173428"/>
    <w:rsid w:val="00174718"/>
    <w:rsid w:val="0017571F"/>
    <w:rsid w:val="00176C92"/>
    <w:rsid w:val="00181673"/>
    <w:rsid w:val="001838F9"/>
    <w:rsid w:val="001A03E1"/>
    <w:rsid w:val="001A46F1"/>
    <w:rsid w:val="001A7723"/>
    <w:rsid w:val="001B2265"/>
    <w:rsid w:val="001B2DFE"/>
    <w:rsid w:val="001C688A"/>
    <w:rsid w:val="001D0E28"/>
    <w:rsid w:val="001E722B"/>
    <w:rsid w:val="001E76FB"/>
    <w:rsid w:val="001F0C3F"/>
    <w:rsid w:val="001F1613"/>
    <w:rsid w:val="001F1BC6"/>
    <w:rsid w:val="002064F6"/>
    <w:rsid w:val="00211265"/>
    <w:rsid w:val="00216B29"/>
    <w:rsid w:val="00217994"/>
    <w:rsid w:val="00232A6F"/>
    <w:rsid w:val="00244C50"/>
    <w:rsid w:val="00256338"/>
    <w:rsid w:val="002703CA"/>
    <w:rsid w:val="00274272"/>
    <w:rsid w:val="00274A4E"/>
    <w:rsid w:val="00274ECC"/>
    <w:rsid w:val="00282767"/>
    <w:rsid w:val="00284F3D"/>
    <w:rsid w:val="0028629E"/>
    <w:rsid w:val="002967FD"/>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FCB"/>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3453"/>
    <w:rsid w:val="005032D9"/>
    <w:rsid w:val="005047A6"/>
    <w:rsid w:val="0050731B"/>
    <w:rsid w:val="00514FD9"/>
    <w:rsid w:val="00515201"/>
    <w:rsid w:val="005225D3"/>
    <w:rsid w:val="00533520"/>
    <w:rsid w:val="005357D3"/>
    <w:rsid w:val="00536A8D"/>
    <w:rsid w:val="0054560F"/>
    <w:rsid w:val="0054751F"/>
    <w:rsid w:val="00561958"/>
    <w:rsid w:val="00562470"/>
    <w:rsid w:val="00562D00"/>
    <w:rsid w:val="00573570"/>
    <w:rsid w:val="005825C2"/>
    <w:rsid w:val="005E7DCA"/>
    <w:rsid w:val="00602C89"/>
    <w:rsid w:val="00623D9A"/>
    <w:rsid w:val="0062461B"/>
    <w:rsid w:val="006341E5"/>
    <w:rsid w:val="006342D4"/>
    <w:rsid w:val="0064043E"/>
    <w:rsid w:val="0064645F"/>
    <w:rsid w:val="006509E3"/>
    <w:rsid w:val="006638FC"/>
    <w:rsid w:val="0066708C"/>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7C1"/>
    <w:rsid w:val="007E58C9"/>
    <w:rsid w:val="007F1952"/>
    <w:rsid w:val="007F7883"/>
    <w:rsid w:val="00801EB9"/>
    <w:rsid w:val="0080650B"/>
    <w:rsid w:val="008230CB"/>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799D"/>
    <w:rsid w:val="008E2379"/>
    <w:rsid w:val="008F30A9"/>
    <w:rsid w:val="008F5677"/>
    <w:rsid w:val="008F5CC5"/>
    <w:rsid w:val="008F6D16"/>
    <w:rsid w:val="009047F4"/>
    <w:rsid w:val="00907AB6"/>
    <w:rsid w:val="009312A3"/>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C4547"/>
    <w:rsid w:val="009D5AF5"/>
    <w:rsid w:val="009E04E2"/>
    <w:rsid w:val="009E12ED"/>
    <w:rsid w:val="009F5674"/>
    <w:rsid w:val="009F6699"/>
    <w:rsid w:val="00A053C0"/>
    <w:rsid w:val="00A25049"/>
    <w:rsid w:val="00A271A4"/>
    <w:rsid w:val="00A44D34"/>
    <w:rsid w:val="00A44EB8"/>
    <w:rsid w:val="00A56840"/>
    <w:rsid w:val="00A62C12"/>
    <w:rsid w:val="00A65E5F"/>
    <w:rsid w:val="00A6707B"/>
    <w:rsid w:val="00A73D78"/>
    <w:rsid w:val="00A7440B"/>
    <w:rsid w:val="00A86827"/>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3FAD"/>
    <w:rsid w:val="00B1422B"/>
    <w:rsid w:val="00B21B41"/>
    <w:rsid w:val="00B24688"/>
    <w:rsid w:val="00B30E2A"/>
    <w:rsid w:val="00B33D14"/>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32F8"/>
    <w:rsid w:val="00BF43B2"/>
    <w:rsid w:val="00C028B3"/>
    <w:rsid w:val="00C04D99"/>
    <w:rsid w:val="00C06D33"/>
    <w:rsid w:val="00C11CAF"/>
    <w:rsid w:val="00C307A1"/>
    <w:rsid w:val="00C33C65"/>
    <w:rsid w:val="00C3688D"/>
    <w:rsid w:val="00C36B63"/>
    <w:rsid w:val="00C40C7F"/>
    <w:rsid w:val="00C51E96"/>
    <w:rsid w:val="00C603FA"/>
    <w:rsid w:val="00C60D21"/>
    <w:rsid w:val="00C61B5F"/>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1837"/>
    <w:rsid w:val="00EC2DCE"/>
    <w:rsid w:val="00ED0021"/>
    <w:rsid w:val="00ED0559"/>
    <w:rsid w:val="00ED2D47"/>
    <w:rsid w:val="00EF0F3C"/>
    <w:rsid w:val="00EF23E2"/>
    <w:rsid w:val="00EF342B"/>
    <w:rsid w:val="00F078A1"/>
    <w:rsid w:val="00F11FF3"/>
    <w:rsid w:val="00F20D49"/>
    <w:rsid w:val="00F21DF9"/>
    <w:rsid w:val="00F22F57"/>
    <w:rsid w:val="00F27833"/>
    <w:rsid w:val="00F3091C"/>
    <w:rsid w:val="00F32133"/>
    <w:rsid w:val="00F3539C"/>
    <w:rsid w:val="00F35F14"/>
    <w:rsid w:val="00F401E8"/>
    <w:rsid w:val="00F503EB"/>
    <w:rsid w:val="00F55152"/>
    <w:rsid w:val="00F60573"/>
    <w:rsid w:val="00F77B93"/>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1838F9"/>
    <w:pPr>
      <w:pBdr>
        <w:top w:val="single" w:sz="4" w:space="1" w:color="auto"/>
        <w:left w:val="single" w:sz="4" w:space="4" w:color="auto"/>
        <w:bottom w:val="single" w:sz="4" w:space="1" w:color="auto"/>
        <w:right w:val="single" w:sz="4" w:space="4" w:color="auto"/>
      </w:pBdr>
    </w:pPr>
    <w:rPr>
      <w:rFonts w:ascii="Cascadia Code" w:hAnsi="Cascadia Code"/>
      <w:noProof/>
      <w:sz w:val="16"/>
      <w:szCs w:val="18"/>
    </w:rPr>
  </w:style>
  <w:style w:type="character" w:customStyle="1" w:styleId="CodeChar">
    <w:name w:val="Code Char"/>
    <w:basedOn w:val="DefaultParagraphFont"/>
    <w:link w:val="Code"/>
    <w:rsid w:val="001838F9"/>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22</Pages>
  <Words>7799</Words>
  <Characters>39390</Characters>
  <Application>Microsoft Office Word</Application>
  <DocSecurity>0</DocSecurity>
  <Lines>875</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233</cp:revision>
  <dcterms:created xsi:type="dcterms:W3CDTF">2023-12-01T16:27:00Z</dcterms:created>
  <dcterms:modified xsi:type="dcterms:W3CDTF">2024-03-01T16:34:00Z</dcterms:modified>
</cp:coreProperties>
</file>