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7A121" w14:textId="01AFA83C" w:rsidR="009D7C38" w:rsidRDefault="00D60C13" w:rsidP="00D60C13">
      <w:pPr>
        <w:pStyle w:val="Title"/>
      </w:pPr>
      <w:r>
        <w:t>ECS736P_210764484</w:t>
      </w:r>
    </w:p>
    <w:p w14:paraId="4AD5C962" w14:textId="069B884D" w:rsidR="00D60C13" w:rsidRDefault="00D60C13" w:rsidP="00D60C13"/>
    <w:p w14:paraId="17C8B855" w14:textId="252353AC" w:rsidR="00D60C13" w:rsidRDefault="00D60C13" w:rsidP="00D60C13">
      <w:r>
        <w:t>Question 1:</w:t>
      </w:r>
    </w:p>
    <w:p w14:paraId="574DBCC2" w14:textId="7174DB54" w:rsidR="00D60C13" w:rsidRDefault="00D60C13" w:rsidP="00D60C13">
      <w:r>
        <w:t>a)</w:t>
      </w:r>
      <w:r w:rsidR="00211067">
        <w:t xml:space="preserve"> Boolean models rely on whether a term is present in a document or not using a binary system of 0 and 1. </w:t>
      </w:r>
      <w:r w:rsidR="00C72F36">
        <w:t xml:space="preserve">A query is defined by the Boolean expressions of and, or, not. It requires precise semantics and formal entry. Due to the binary nature of the term weights, there is no possibility to rank documents as they either match the query, or do not. An extension of this to allow partial matching is the extended Boolean model, which takes some features from the vector space model of term weighting and algebraic distance to obtain rankings for Boolean queries. </w:t>
      </w:r>
      <w:r w:rsidR="00C72F36">
        <w:br/>
        <w:t xml:space="preserve">The vector space model utilises algebraic measures such as cosine similarity (the angle between vectors) to calculate the similarity between a document vector and query vector. It utilises non-binary weights such as </w:t>
      </w:r>
      <w:proofErr w:type="spellStart"/>
      <w:r w:rsidR="00C72F36">
        <w:t>tf-idf</w:t>
      </w:r>
      <w:proofErr w:type="spellEnd"/>
      <w:r w:rsidR="00C72F36">
        <w:t xml:space="preserve"> to allow for partial matching. An extension of this is generalised vector space model which introduces patterns of co-occurrence of terms within our document corpus. </w:t>
      </w:r>
      <w:r w:rsidR="00C72F36">
        <w:br/>
        <w:t xml:space="preserve">Probability language models utilise the likelihood of seeing a query given a document language model. This can be in a unigram model that assumes word independence and is known as the ‘bag of words’ model. From this, we can calculate the probability of seeing a query term within each document, then generate a score and rank all documents with the highest being the document with the highest probability of </w:t>
      </w:r>
      <w:r w:rsidR="005E64D4">
        <w:t xml:space="preserve">generating this query. </w:t>
      </w:r>
      <w:r w:rsidR="005C109C">
        <w:t>To avoid zero probability issues, smoothing methods such as Jelinek-Mercer and Dirichlet add parameters that can alter the retrieval function.</w:t>
      </w:r>
    </w:p>
    <w:p w14:paraId="37A6A21A" w14:textId="77777777" w:rsidR="00D60C13" w:rsidRPr="00D60C13" w:rsidRDefault="00D60C13" w:rsidP="00D60C13">
      <w:r>
        <w:t xml:space="preserve">b) </w:t>
      </w:r>
    </w:p>
    <w:tbl>
      <w:tblPr>
        <w:tblStyle w:val="TableGrid"/>
        <w:tblW w:w="0" w:type="auto"/>
        <w:tblLook w:val="04A0" w:firstRow="1" w:lastRow="0" w:firstColumn="1" w:lastColumn="0" w:noHBand="0" w:noVBand="1"/>
      </w:tblPr>
      <w:tblGrid>
        <w:gridCol w:w="1710"/>
        <w:gridCol w:w="1827"/>
        <w:gridCol w:w="1837"/>
        <w:gridCol w:w="1841"/>
        <w:gridCol w:w="1801"/>
      </w:tblGrid>
      <w:tr w:rsidR="00D60C13" w14:paraId="3A6FBAE5" w14:textId="77777777" w:rsidTr="00D60C13">
        <w:tc>
          <w:tcPr>
            <w:tcW w:w="1710" w:type="dxa"/>
          </w:tcPr>
          <w:p w14:paraId="3669638B" w14:textId="77777777" w:rsidR="00D60C13" w:rsidRDefault="00D60C13" w:rsidP="00D60C13"/>
        </w:tc>
        <w:tc>
          <w:tcPr>
            <w:tcW w:w="1827" w:type="dxa"/>
          </w:tcPr>
          <w:p w14:paraId="17594F78" w14:textId="5C6C00D9" w:rsidR="00D60C13" w:rsidRDefault="00D60C13" w:rsidP="00D60C13">
            <w:r>
              <w:t>Yoda</w:t>
            </w:r>
          </w:p>
        </w:tc>
        <w:tc>
          <w:tcPr>
            <w:tcW w:w="1837" w:type="dxa"/>
          </w:tcPr>
          <w:p w14:paraId="584A7B8B" w14:textId="795F1599" w:rsidR="00D60C13" w:rsidRDefault="00D60C13" w:rsidP="00D60C13">
            <w:r>
              <w:t>Hope</w:t>
            </w:r>
          </w:p>
        </w:tc>
        <w:tc>
          <w:tcPr>
            <w:tcW w:w="1841" w:type="dxa"/>
          </w:tcPr>
          <w:p w14:paraId="3C72723E" w14:textId="73224168" w:rsidR="00D60C13" w:rsidRDefault="00D60C13" w:rsidP="00D60C13">
            <w:r>
              <w:t>Force</w:t>
            </w:r>
          </w:p>
        </w:tc>
        <w:tc>
          <w:tcPr>
            <w:tcW w:w="1801" w:type="dxa"/>
          </w:tcPr>
          <w:p w14:paraId="0D9579D6" w14:textId="5104A31F" w:rsidR="00D60C13" w:rsidRDefault="00D60C13" w:rsidP="00D60C13">
            <w:r>
              <w:t>Jedi</w:t>
            </w:r>
          </w:p>
        </w:tc>
      </w:tr>
      <w:tr w:rsidR="00D60C13" w14:paraId="35C1A8F0" w14:textId="77777777" w:rsidTr="00D60C13">
        <w:tc>
          <w:tcPr>
            <w:tcW w:w="1710" w:type="dxa"/>
          </w:tcPr>
          <w:p w14:paraId="57A9C0D0" w14:textId="7FAC87F3" w:rsidR="00D60C13" w:rsidRDefault="00D60C13" w:rsidP="00D60C13">
            <w:r>
              <w:t>D1</w:t>
            </w:r>
          </w:p>
        </w:tc>
        <w:tc>
          <w:tcPr>
            <w:tcW w:w="1827" w:type="dxa"/>
          </w:tcPr>
          <w:p w14:paraId="6B61A6D9" w14:textId="5EF683E4" w:rsidR="00D60C13" w:rsidRDefault="00D60C13" w:rsidP="00D60C13">
            <w:r>
              <w:t>0</w:t>
            </w:r>
          </w:p>
        </w:tc>
        <w:tc>
          <w:tcPr>
            <w:tcW w:w="1837" w:type="dxa"/>
          </w:tcPr>
          <w:p w14:paraId="1C4AD3DC" w14:textId="322EA2B6" w:rsidR="00D60C13" w:rsidRDefault="00D60C13" w:rsidP="00D60C13">
            <w:r>
              <w:t>0</w:t>
            </w:r>
          </w:p>
        </w:tc>
        <w:tc>
          <w:tcPr>
            <w:tcW w:w="1841" w:type="dxa"/>
          </w:tcPr>
          <w:p w14:paraId="7DAE70AA" w14:textId="4224F4A3" w:rsidR="00D60C13" w:rsidRDefault="00D60C13" w:rsidP="00D60C13">
            <w:r>
              <w:t>0</w:t>
            </w:r>
          </w:p>
        </w:tc>
        <w:tc>
          <w:tcPr>
            <w:tcW w:w="1801" w:type="dxa"/>
          </w:tcPr>
          <w:p w14:paraId="2825307B" w14:textId="1EC9E6DC" w:rsidR="00D60C13" w:rsidRDefault="00D60C13" w:rsidP="00D60C13">
            <w:r>
              <w:t>1</w:t>
            </w:r>
          </w:p>
        </w:tc>
      </w:tr>
      <w:tr w:rsidR="00D60C13" w14:paraId="0333D499" w14:textId="77777777" w:rsidTr="00D60C13">
        <w:tc>
          <w:tcPr>
            <w:tcW w:w="1710" w:type="dxa"/>
          </w:tcPr>
          <w:p w14:paraId="6BC87C1A" w14:textId="2A1744CD" w:rsidR="00D60C13" w:rsidRDefault="00D60C13" w:rsidP="00D60C13">
            <w:r>
              <w:t>D2</w:t>
            </w:r>
          </w:p>
        </w:tc>
        <w:tc>
          <w:tcPr>
            <w:tcW w:w="1827" w:type="dxa"/>
          </w:tcPr>
          <w:p w14:paraId="617AD940" w14:textId="42AA5100" w:rsidR="00D60C13" w:rsidRDefault="00D60C13" w:rsidP="00D60C13">
            <w:r>
              <w:t>1</w:t>
            </w:r>
          </w:p>
        </w:tc>
        <w:tc>
          <w:tcPr>
            <w:tcW w:w="1837" w:type="dxa"/>
          </w:tcPr>
          <w:p w14:paraId="40ED52D4" w14:textId="1AF246FE" w:rsidR="00D60C13" w:rsidRDefault="00D60C13" w:rsidP="00D60C13">
            <w:r>
              <w:t>0</w:t>
            </w:r>
          </w:p>
        </w:tc>
        <w:tc>
          <w:tcPr>
            <w:tcW w:w="1841" w:type="dxa"/>
          </w:tcPr>
          <w:p w14:paraId="6B8F5C0A" w14:textId="5B9A3784" w:rsidR="00D60C13" w:rsidRDefault="00D60C13" w:rsidP="00D60C13">
            <w:r>
              <w:t>0</w:t>
            </w:r>
          </w:p>
        </w:tc>
        <w:tc>
          <w:tcPr>
            <w:tcW w:w="1801" w:type="dxa"/>
          </w:tcPr>
          <w:p w14:paraId="75CAE158" w14:textId="4650BA77" w:rsidR="00D60C13" w:rsidRDefault="00D60C13" w:rsidP="00D60C13">
            <w:r>
              <w:t>2</w:t>
            </w:r>
          </w:p>
        </w:tc>
      </w:tr>
      <w:tr w:rsidR="00D60C13" w14:paraId="46D55B1F" w14:textId="77777777" w:rsidTr="00D60C13">
        <w:tc>
          <w:tcPr>
            <w:tcW w:w="1710" w:type="dxa"/>
          </w:tcPr>
          <w:p w14:paraId="18A9D129" w14:textId="5BF14956" w:rsidR="00D60C13" w:rsidRDefault="00D60C13" w:rsidP="00D60C13">
            <w:r>
              <w:t>D3</w:t>
            </w:r>
          </w:p>
        </w:tc>
        <w:tc>
          <w:tcPr>
            <w:tcW w:w="1827" w:type="dxa"/>
          </w:tcPr>
          <w:p w14:paraId="766FAD26" w14:textId="220E3635" w:rsidR="00D60C13" w:rsidRDefault="00D60C13" w:rsidP="00D60C13">
            <w:r>
              <w:t>1</w:t>
            </w:r>
          </w:p>
        </w:tc>
        <w:tc>
          <w:tcPr>
            <w:tcW w:w="1837" w:type="dxa"/>
          </w:tcPr>
          <w:p w14:paraId="35527428" w14:textId="444BAFE4" w:rsidR="00D60C13" w:rsidRDefault="00D60C13" w:rsidP="00D60C13">
            <w:r>
              <w:t>0</w:t>
            </w:r>
          </w:p>
        </w:tc>
        <w:tc>
          <w:tcPr>
            <w:tcW w:w="1841" w:type="dxa"/>
          </w:tcPr>
          <w:p w14:paraId="373EFBEC" w14:textId="26A7853D" w:rsidR="00D60C13" w:rsidRDefault="00D60C13" w:rsidP="00D60C13">
            <w:r>
              <w:t>0</w:t>
            </w:r>
          </w:p>
        </w:tc>
        <w:tc>
          <w:tcPr>
            <w:tcW w:w="1801" w:type="dxa"/>
          </w:tcPr>
          <w:p w14:paraId="06535AF7" w14:textId="164253F7" w:rsidR="00D60C13" w:rsidRDefault="00D60C13" w:rsidP="00D60C13">
            <w:r>
              <w:t>1</w:t>
            </w:r>
          </w:p>
        </w:tc>
      </w:tr>
      <w:tr w:rsidR="00D60C13" w14:paraId="79909CF4" w14:textId="77777777" w:rsidTr="00D60C13">
        <w:tc>
          <w:tcPr>
            <w:tcW w:w="1710" w:type="dxa"/>
          </w:tcPr>
          <w:p w14:paraId="69D93158" w14:textId="191E8DAA" w:rsidR="00D60C13" w:rsidRDefault="00D60C13" w:rsidP="00D60C13">
            <w:r>
              <w:t>D4</w:t>
            </w:r>
          </w:p>
        </w:tc>
        <w:tc>
          <w:tcPr>
            <w:tcW w:w="1827" w:type="dxa"/>
          </w:tcPr>
          <w:p w14:paraId="0215803E" w14:textId="117DF9AF" w:rsidR="00D60C13" w:rsidRDefault="00D60C13" w:rsidP="00D60C13">
            <w:r>
              <w:t>0</w:t>
            </w:r>
          </w:p>
        </w:tc>
        <w:tc>
          <w:tcPr>
            <w:tcW w:w="1837" w:type="dxa"/>
          </w:tcPr>
          <w:p w14:paraId="0DE5850C" w14:textId="608CB80F" w:rsidR="00D60C13" w:rsidRDefault="00D60C13" w:rsidP="00D60C13">
            <w:r>
              <w:t>0</w:t>
            </w:r>
          </w:p>
        </w:tc>
        <w:tc>
          <w:tcPr>
            <w:tcW w:w="1841" w:type="dxa"/>
          </w:tcPr>
          <w:p w14:paraId="392DCB85" w14:textId="03AF2C9C" w:rsidR="00D60C13" w:rsidRDefault="00D60C13" w:rsidP="00D60C13">
            <w:r>
              <w:t>1</w:t>
            </w:r>
          </w:p>
        </w:tc>
        <w:tc>
          <w:tcPr>
            <w:tcW w:w="1801" w:type="dxa"/>
          </w:tcPr>
          <w:p w14:paraId="2CE5739A" w14:textId="724F2008" w:rsidR="00D60C13" w:rsidRDefault="00D60C13" w:rsidP="00D60C13">
            <w:r>
              <w:t>1</w:t>
            </w:r>
          </w:p>
        </w:tc>
      </w:tr>
      <w:tr w:rsidR="00D60C13" w14:paraId="27B39295" w14:textId="77777777" w:rsidTr="00D60C13">
        <w:tc>
          <w:tcPr>
            <w:tcW w:w="1710" w:type="dxa"/>
          </w:tcPr>
          <w:p w14:paraId="5782D427" w14:textId="1CA0D10F" w:rsidR="00D60C13" w:rsidRDefault="00D60C13" w:rsidP="00D60C13">
            <w:r>
              <w:t>D5</w:t>
            </w:r>
          </w:p>
        </w:tc>
        <w:tc>
          <w:tcPr>
            <w:tcW w:w="1827" w:type="dxa"/>
          </w:tcPr>
          <w:p w14:paraId="3BE23DD1" w14:textId="38D94B71" w:rsidR="00D60C13" w:rsidRDefault="00D60C13" w:rsidP="00D60C13">
            <w:r>
              <w:t>0</w:t>
            </w:r>
          </w:p>
        </w:tc>
        <w:tc>
          <w:tcPr>
            <w:tcW w:w="1837" w:type="dxa"/>
          </w:tcPr>
          <w:p w14:paraId="716A5A75" w14:textId="61B1C9C5" w:rsidR="00D60C13" w:rsidRDefault="00D60C13" w:rsidP="00D60C13">
            <w:r>
              <w:t>2</w:t>
            </w:r>
          </w:p>
        </w:tc>
        <w:tc>
          <w:tcPr>
            <w:tcW w:w="1841" w:type="dxa"/>
          </w:tcPr>
          <w:p w14:paraId="181D2B0D" w14:textId="5B85D8C1" w:rsidR="00D60C13" w:rsidRDefault="00D60C13" w:rsidP="00D60C13">
            <w:r>
              <w:t>0</w:t>
            </w:r>
          </w:p>
        </w:tc>
        <w:tc>
          <w:tcPr>
            <w:tcW w:w="1801" w:type="dxa"/>
          </w:tcPr>
          <w:p w14:paraId="32093E9B" w14:textId="43DEF5BB" w:rsidR="00D60C13" w:rsidRDefault="00D60C13" w:rsidP="00D60C13">
            <w:r>
              <w:t>1</w:t>
            </w:r>
          </w:p>
        </w:tc>
      </w:tr>
      <w:tr w:rsidR="00D60C13" w14:paraId="5F512CC8" w14:textId="77777777" w:rsidTr="00D60C13">
        <w:tc>
          <w:tcPr>
            <w:tcW w:w="1710" w:type="dxa"/>
          </w:tcPr>
          <w:p w14:paraId="2E6968F2" w14:textId="451C04F2" w:rsidR="00D60C13" w:rsidRDefault="00D60C13" w:rsidP="00D60C13">
            <w:r>
              <w:t>D6</w:t>
            </w:r>
          </w:p>
        </w:tc>
        <w:tc>
          <w:tcPr>
            <w:tcW w:w="1827" w:type="dxa"/>
          </w:tcPr>
          <w:p w14:paraId="2F0B228A" w14:textId="24322D0E" w:rsidR="00D60C13" w:rsidRDefault="00D60C13" w:rsidP="00D60C13">
            <w:r>
              <w:t>0</w:t>
            </w:r>
          </w:p>
        </w:tc>
        <w:tc>
          <w:tcPr>
            <w:tcW w:w="1837" w:type="dxa"/>
          </w:tcPr>
          <w:p w14:paraId="5938DBC0" w14:textId="7C9675DD" w:rsidR="00D60C13" w:rsidRDefault="00D60C13" w:rsidP="00D60C13">
            <w:r>
              <w:t>1</w:t>
            </w:r>
          </w:p>
        </w:tc>
        <w:tc>
          <w:tcPr>
            <w:tcW w:w="1841" w:type="dxa"/>
          </w:tcPr>
          <w:p w14:paraId="755349DC" w14:textId="032B0381" w:rsidR="00D60C13" w:rsidRDefault="00D60C13" w:rsidP="00D60C13">
            <w:r>
              <w:t>0</w:t>
            </w:r>
          </w:p>
        </w:tc>
        <w:tc>
          <w:tcPr>
            <w:tcW w:w="1801" w:type="dxa"/>
          </w:tcPr>
          <w:p w14:paraId="17457975" w14:textId="33349453" w:rsidR="00D60C13" w:rsidRDefault="00D60C13" w:rsidP="00D60C13">
            <w:r>
              <w:t>1</w:t>
            </w:r>
          </w:p>
        </w:tc>
      </w:tr>
    </w:tbl>
    <w:p w14:paraId="674FCF6E" w14:textId="324DF3DE" w:rsidR="00D60C13" w:rsidRDefault="00D60C13" w:rsidP="00D60C13">
      <w:r>
        <w:br/>
        <w:t xml:space="preserve">c) </w:t>
      </w:r>
      <w:r w:rsidR="001A6A2B">
        <w:t xml:space="preserve">We use cosine similarity as this takes the angle between vectors, with an angle of 0 displaying maximal similarity. This is better than using a measure such as Euclidean distance as these distances can be quite large. We can also perform length normalisation with cosine which makes long and short documents have comparable weights. </w:t>
      </w:r>
    </w:p>
    <w:p w14:paraId="739150A8" w14:textId="3BE5BFCD" w:rsidR="001A6A2B" w:rsidRDefault="001A6A2B" w:rsidP="00D60C13">
      <w:r>
        <w:t>Query = [‘</w:t>
      </w:r>
      <w:proofErr w:type="spellStart"/>
      <w:r>
        <w:t>Yoda’,’Hope’,’Force’,’Jedi</w:t>
      </w:r>
      <w:proofErr w:type="spellEnd"/>
      <w:r>
        <w:t>]</w:t>
      </w:r>
      <w:r w:rsidR="00203A5D">
        <w:t xml:space="preserve"> or [1,1,1,1]</w:t>
      </w:r>
    </w:p>
    <w:p w14:paraId="30E92BAF" w14:textId="3AA75E6A" w:rsidR="00203A5D" w:rsidRDefault="00203A5D" w:rsidP="00203A5D">
      <w:r>
        <w:t>D1 = (0x1) + (0x1) + (0x1) + (1x1) = 1</w:t>
      </w:r>
      <w:r>
        <w:br/>
      </w:r>
      <w:r>
        <w:t>D</w:t>
      </w:r>
      <w:r>
        <w:t>2</w:t>
      </w:r>
      <w:r>
        <w:t xml:space="preserve"> = (</w:t>
      </w:r>
      <w:r>
        <w:t>1</w:t>
      </w:r>
      <w:r>
        <w:t>x1) + (0x1) + (0x1) + (</w:t>
      </w:r>
      <w:r>
        <w:t>2</w:t>
      </w:r>
      <w:r>
        <w:t xml:space="preserve">x1) = </w:t>
      </w:r>
      <w:r>
        <w:t>3</w:t>
      </w:r>
      <w:r>
        <w:br/>
      </w:r>
      <w:r>
        <w:t>D</w:t>
      </w:r>
      <w:r>
        <w:t>3</w:t>
      </w:r>
      <w:r>
        <w:t xml:space="preserve"> = (</w:t>
      </w:r>
      <w:r>
        <w:t>1</w:t>
      </w:r>
      <w:r>
        <w:t xml:space="preserve">x1) + (0x1) + (0x1) + (1x1) = </w:t>
      </w:r>
      <w:r>
        <w:t>2</w:t>
      </w:r>
      <w:r>
        <w:br/>
      </w:r>
      <w:r>
        <w:t>D</w:t>
      </w:r>
      <w:r>
        <w:t>4</w:t>
      </w:r>
      <w:r>
        <w:t xml:space="preserve"> = (0x1) + (0x1) + (</w:t>
      </w:r>
      <w:r>
        <w:t>1</w:t>
      </w:r>
      <w:r>
        <w:t xml:space="preserve">x1) + (1x1) = </w:t>
      </w:r>
      <w:r>
        <w:t>2</w:t>
      </w:r>
      <w:r>
        <w:br/>
      </w:r>
      <w:r>
        <w:t>D</w:t>
      </w:r>
      <w:r>
        <w:t>5</w:t>
      </w:r>
      <w:r>
        <w:t xml:space="preserve"> = (0x1) + (</w:t>
      </w:r>
      <w:r>
        <w:t>2</w:t>
      </w:r>
      <w:r>
        <w:t xml:space="preserve">x1) + (0x1) + (1x1) = </w:t>
      </w:r>
      <w:r>
        <w:t>3</w:t>
      </w:r>
      <w:r>
        <w:br/>
      </w:r>
      <w:r>
        <w:t>D</w:t>
      </w:r>
      <w:r>
        <w:t>6</w:t>
      </w:r>
      <w:r>
        <w:t xml:space="preserve"> = (0x1) + (</w:t>
      </w:r>
      <w:r>
        <w:t>1</w:t>
      </w:r>
      <w:r>
        <w:t xml:space="preserve">x1) + (0x1) + (1x1) = </w:t>
      </w:r>
      <w:r>
        <w:t>2</w:t>
      </w:r>
    </w:p>
    <w:p w14:paraId="41DDCF64" w14:textId="6A390463" w:rsidR="00203A5D" w:rsidRDefault="00203A5D" w:rsidP="00203A5D">
      <w:r>
        <w:t>Ranking order = D</w:t>
      </w:r>
      <w:proofErr w:type="gramStart"/>
      <w:r>
        <w:t>2,D</w:t>
      </w:r>
      <w:proofErr w:type="gramEnd"/>
      <w:r>
        <w:t>5,D3,D4,D6,D1</w:t>
      </w:r>
    </w:p>
    <w:p w14:paraId="286A3F61" w14:textId="290022D6" w:rsidR="00203A5D" w:rsidRDefault="00203A5D" w:rsidP="00203A5D">
      <w:r>
        <w:t>Question 2:</w:t>
      </w:r>
    </w:p>
    <w:p w14:paraId="24E13257" w14:textId="39DC715E" w:rsidR="0081277D" w:rsidRDefault="0081277D" w:rsidP="0081277D">
      <w:r>
        <w:lastRenderedPageBreak/>
        <w:t xml:space="preserve">a) The </w:t>
      </w:r>
      <w:proofErr w:type="gramStart"/>
      <w:r>
        <w:t>zero probability</w:t>
      </w:r>
      <w:proofErr w:type="gramEnd"/>
      <w:r>
        <w:t xml:space="preserve"> problem occurs when a term in a query does not appear in a document. The model will assign a zero probability to this event and to any set of events including the unseen event. To deal with this, the technique of smoothing is applied, </w:t>
      </w:r>
      <w:r w:rsidR="00CF683D">
        <w:t>an</w:t>
      </w:r>
      <w:r>
        <w:t xml:space="preserve"> example is Jelinek-Mercer smoothing</w:t>
      </w:r>
      <w:r w:rsidR="00CF683D">
        <w:t>.</w:t>
      </w:r>
      <w:r>
        <w:t xml:space="preserve"> </w:t>
      </w:r>
      <w:r w:rsidR="00CF683D">
        <w:t>A</w:t>
      </w:r>
      <w:r>
        <w:t>n alpha value is added and the probability of seeing the term in the collection model is also added. This means that while you may not see the term in the document model, if it appears in the language collection model it will be assigned a probability of occurring and thus it would not have a probability of 0.</w:t>
      </w:r>
    </w:p>
    <w:p w14:paraId="12B0B0D0" w14:textId="3CE735E3" w:rsidR="0081277D" w:rsidRDefault="0081277D" w:rsidP="0081277D">
      <w:r>
        <w:t xml:space="preserve">bi) </w:t>
      </w:r>
      <w:r w:rsidR="00152255">
        <w:t>The most common types of language models are unigram and bigram models. Only unigram models assume word independence, for any n-gram model with n greater than 1 (such as bigram where n = 2) they do not assume word independence.</w:t>
      </w:r>
    </w:p>
    <w:p w14:paraId="593E04CF" w14:textId="785D9DFB" w:rsidR="00170208" w:rsidRDefault="00DF3A4C" w:rsidP="0081277D">
      <w:r>
        <w:t>Bii) query = [t</w:t>
      </w:r>
      <w:proofErr w:type="gramStart"/>
      <w:r>
        <w:t>3,t</w:t>
      </w:r>
      <w:proofErr w:type="gramEnd"/>
      <w:r>
        <w:t>1,t2,t1]</w:t>
      </w:r>
      <w:r>
        <w:br/>
        <w:t>M1 = 1/12 x 4/12 x 7/12 x 4/12 = 0.0054</w:t>
      </w:r>
      <w:r>
        <w:br/>
        <w:t xml:space="preserve">M2 = 3/6 x 1/6 x 2/6 x 1/6 = </w:t>
      </w:r>
      <w:r w:rsidR="00170208">
        <w:t>0.00463</w:t>
      </w:r>
      <w:r w:rsidR="00170208">
        <w:br/>
        <w:t>M3 = 6/15 x 5/15 x 4/15 x 5/15 = 0.0119</w:t>
      </w:r>
      <w:r w:rsidR="00170208">
        <w:br/>
        <w:t>M4 = 4/15 x 7/15 x 4/15 x 7/15 = 0.0155</w:t>
      </w:r>
      <w:r w:rsidR="00170208">
        <w:br/>
        <w:t>ranking order = M4,M3,M1,M2</w:t>
      </w:r>
    </w:p>
    <w:p w14:paraId="2D884D84" w14:textId="77777777" w:rsidR="00170208" w:rsidRDefault="00170208" w:rsidP="0081277D">
      <w:r>
        <w:t xml:space="preserve">c) </w:t>
      </w:r>
    </w:p>
    <w:tbl>
      <w:tblPr>
        <w:tblStyle w:val="TableGrid"/>
        <w:tblW w:w="0" w:type="auto"/>
        <w:tblLook w:val="04A0" w:firstRow="1" w:lastRow="0" w:firstColumn="1" w:lastColumn="0" w:noHBand="0" w:noVBand="1"/>
      </w:tblPr>
      <w:tblGrid>
        <w:gridCol w:w="2253"/>
        <w:gridCol w:w="2254"/>
        <w:gridCol w:w="2254"/>
      </w:tblGrid>
      <w:tr w:rsidR="00170208" w14:paraId="779CA9BD" w14:textId="77777777" w:rsidTr="00170208">
        <w:tc>
          <w:tcPr>
            <w:tcW w:w="2253" w:type="dxa"/>
          </w:tcPr>
          <w:p w14:paraId="50833B72" w14:textId="77777777" w:rsidR="00170208" w:rsidRDefault="00170208" w:rsidP="0081277D"/>
        </w:tc>
        <w:tc>
          <w:tcPr>
            <w:tcW w:w="2254" w:type="dxa"/>
          </w:tcPr>
          <w:p w14:paraId="2B3BEF5F" w14:textId="1050EE35" w:rsidR="00170208" w:rsidRDefault="00170208" w:rsidP="0081277D">
            <w:r>
              <w:t xml:space="preserve">Relevant documents containing </w:t>
            </w:r>
            <w:proofErr w:type="spellStart"/>
            <w:r>
              <w:t>ti</w:t>
            </w:r>
            <w:proofErr w:type="spellEnd"/>
          </w:p>
        </w:tc>
        <w:tc>
          <w:tcPr>
            <w:tcW w:w="2254" w:type="dxa"/>
          </w:tcPr>
          <w:p w14:paraId="355AE887" w14:textId="68039311" w:rsidR="00170208" w:rsidRDefault="00170208" w:rsidP="0081277D">
            <w:r>
              <w:t xml:space="preserve">Number of documents containing </w:t>
            </w:r>
            <w:proofErr w:type="spellStart"/>
            <w:r>
              <w:t>ti</w:t>
            </w:r>
            <w:proofErr w:type="spellEnd"/>
          </w:p>
        </w:tc>
      </w:tr>
      <w:tr w:rsidR="00170208" w14:paraId="5E09BAA1" w14:textId="77777777" w:rsidTr="00170208">
        <w:tc>
          <w:tcPr>
            <w:tcW w:w="2253" w:type="dxa"/>
          </w:tcPr>
          <w:p w14:paraId="06E5DFD2" w14:textId="42B08955" w:rsidR="00170208" w:rsidRDefault="00170208" w:rsidP="0081277D">
            <w:r>
              <w:t>T1</w:t>
            </w:r>
          </w:p>
        </w:tc>
        <w:tc>
          <w:tcPr>
            <w:tcW w:w="2254" w:type="dxa"/>
          </w:tcPr>
          <w:p w14:paraId="5028A847" w14:textId="200F84B2" w:rsidR="00170208" w:rsidRDefault="00170208" w:rsidP="0081277D">
            <w:r>
              <w:t>4</w:t>
            </w:r>
          </w:p>
        </w:tc>
        <w:tc>
          <w:tcPr>
            <w:tcW w:w="2254" w:type="dxa"/>
          </w:tcPr>
          <w:p w14:paraId="42CC85EF" w14:textId="15C429CD" w:rsidR="00170208" w:rsidRDefault="00170208" w:rsidP="0081277D">
            <w:r>
              <w:t>15</w:t>
            </w:r>
          </w:p>
        </w:tc>
      </w:tr>
      <w:tr w:rsidR="00170208" w14:paraId="4FDCB5AF" w14:textId="77777777" w:rsidTr="00170208">
        <w:tc>
          <w:tcPr>
            <w:tcW w:w="2253" w:type="dxa"/>
          </w:tcPr>
          <w:p w14:paraId="0A9CDC88" w14:textId="1D7B4B10" w:rsidR="00170208" w:rsidRDefault="00170208" w:rsidP="0081277D">
            <w:r>
              <w:t>T2</w:t>
            </w:r>
          </w:p>
        </w:tc>
        <w:tc>
          <w:tcPr>
            <w:tcW w:w="2254" w:type="dxa"/>
          </w:tcPr>
          <w:p w14:paraId="3649A894" w14:textId="0E625D82" w:rsidR="00170208" w:rsidRDefault="00170208" w:rsidP="0081277D">
            <w:r>
              <w:t>8</w:t>
            </w:r>
          </w:p>
        </w:tc>
        <w:tc>
          <w:tcPr>
            <w:tcW w:w="2254" w:type="dxa"/>
          </w:tcPr>
          <w:p w14:paraId="42D4F36F" w14:textId="6F21C96B" w:rsidR="00170208" w:rsidRDefault="00170208" w:rsidP="0081277D">
            <w:r>
              <w:t>16</w:t>
            </w:r>
          </w:p>
        </w:tc>
      </w:tr>
      <w:tr w:rsidR="00170208" w14:paraId="2BA89496" w14:textId="77777777" w:rsidTr="00170208">
        <w:tc>
          <w:tcPr>
            <w:tcW w:w="2253" w:type="dxa"/>
          </w:tcPr>
          <w:p w14:paraId="290455A7" w14:textId="5BA2B1A7" w:rsidR="00170208" w:rsidRDefault="00170208" w:rsidP="0081277D">
            <w:r>
              <w:t>T3</w:t>
            </w:r>
          </w:p>
        </w:tc>
        <w:tc>
          <w:tcPr>
            <w:tcW w:w="2254" w:type="dxa"/>
          </w:tcPr>
          <w:p w14:paraId="6132D576" w14:textId="6EAA0A95" w:rsidR="00170208" w:rsidRDefault="00170208" w:rsidP="0081277D">
            <w:r>
              <w:t>4</w:t>
            </w:r>
          </w:p>
        </w:tc>
        <w:tc>
          <w:tcPr>
            <w:tcW w:w="2254" w:type="dxa"/>
          </w:tcPr>
          <w:p w14:paraId="7633F65E" w14:textId="69E14E7C" w:rsidR="00170208" w:rsidRDefault="00170208" w:rsidP="0081277D">
            <w:r>
              <w:t>14</w:t>
            </w:r>
          </w:p>
        </w:tc>
      </w:tr>
    </w:tbl>
    <w:p w14:paraId="3A82A08B" w14:textId="11E58768" w:rsidR="00170208" w:rsidRDefault="00170208" w:rsidP="0081277D"/>
    <w:p w14:paraId="08E15D51" w14:textId="438FE443" w:rsidR="00DA4E05" w:rsidRDefault="00786FAD" w:rsidP="0081277D">
      <w:r>
        <w:t>N = 44</w:t>
      </w:r>
      <w:r>
        <w:br/>
        <w:t>R = 20</w:t>
      </w:r>
      <w:r>
        <w:br/>
        <w:t>r1 = 4</w:t>
      </w:r>
      <w:r>
        <w:br/>
        <w:t>r2 = 8</w:t>
      </w:r>
      <w:r>
        <w:br/>
        <w:t>r3 = 4</w:t>
      </w:r>
      <w:r>
        <w:br/>
        <w:t>n1 = 15</w:t>
      </w:r>
      <w:r>
        <w:br/>
        <w:t>n2 = 16</w:t>
      </w:r>
      <w:r>
        <w:br/>
        <w:t>n3 = 14</w:t>
      </w:r>
      <w:r>
        <w:br/>
        <w:t>a1 = 4/20 = 0.2</w:t>
      </w:r>
      <w:r>
        <w:br/>
        <w:t xml:space="preserve">a2 = 8/20 = </w:t>
      </w:r>
      <w:r w:rsidR="005F1AFF">
        <w:t>0.4</w:t>
      </w:r>
      <w:r>
        <w:br/>
        <w:t>a3 = 4/20</w:t>
      </w:r>
      <w:r w:rsidR="005F1AFF">
        <w:t xml:space="preserve"> = 0.2</w:t>
      </w:r>
      <w:r>
        <w:br/>
        <w:t>b1 = 15-4/44-20</w:t>
      </w:r>
      <w:r w:rsidR="005F1AFF">
        <w:t xml:space="preserve"> = 0.458</w:t>
      </w:r>
      <w:r>
        <w:br/>
        <w:t>b2 = 16-8/44-20</w:t>
      </w:r>
      <w:r w:rsidR="005F1AFF">
        <w:t xml:space="preserve"> = 0.333</w:t>
      </w:r>
      <w:r>
        <w:br/>
        <w:t>b3 = 14-4/44-20</w:t>
      </w:r>
      <w:r w:rsidR="005F1AFF">
        <w:t xml:space="preserve"> = 0.417</w:t>
      </w:r>
      <w:r w:rsidR="005F1AFF">
        <w:br/>
        <w:t>c1 = 0.2x(1-0.458)/0.458x(1-0.2) = 0.189</w:t>
      </w:r>
      <w:r w:rsidR="005F1AFF">
        <w:br/>
        <w:t>c2 = 0.4x(1-0.333)/0.333x(1-0.4) = 0.481</w:t>
      </w:r>
      <w:r w:rsidR="005F1AFF">
        <w:br/>
        <w:t>c3 = 0.2x(1-0.417)/0.417x(1-0.2) = 0.224</w:t>
      </w:r>
      <w:r w:rsidR="005F1AFF">
        <w:br/>
        <w:t>R(D) = 0.189*t1 + 0.481*t2 + 0.224*t3</w:t>
      </w:r>
      <w:r w:rsidR="005F1AFF">
        <w:br/>
      </w:r>
      <w:r w:rsidR="000B5A4C">
        <w:t>R(d1) = 0.189*1 + 0.481*1 = 0.670</w:t>
      </w:r>
      <w:r w:rsidR="000B5A4C">
        <w:br/>
        <w:t xml:space="preserve">R(d2) = </w:t>
      </w:r>
      <w:r w:rsidR="000B5A4C">
        <w:t>0.189*1 + 0.481*1</w:t>
      </w:r>
      <w:r w:rsidR="000B5A4C">
        <w:t xml:space="preserve"> + 0.224*1 = 0.894</w:t>
      </w:r>
      <w:r w:rsidR="000B5A4C">
        <w:br/>
        <w:t>R(d3) = 0.189*1 = 0.189</w:t>
      </w:r>
      <w:r w:rsidR="000B5A4C">
        <w:br/>
        <w:t>Ranking order = d2,d1,d3</w:t>
      </w:r>
    </w:p>
    <w:p w14:paraId="0F072464" w14:textId="77777777" w:rsidR="007949D5" w:rsidRDefault="007949D5" w:rsidP="0081277D"/>
    <w:p w14:paraId="7D9770B0" w14:textId="77777777" w:rsidR="007949D5" w:rsidRDefault="007949D5" w:rsidP="0081277D"/>
    <w:p w14:paraId="4800C060" w14:textId="77777777" w:rsidR="007949D5" w:rsidRDefault="007949D5" w:rsidP="0081277D"/>
    <w:p w14:paraId="583FC823" w14:textId="77777777" w:rsidR="007949D5" w:rsidRDefault="007949D5" w:rsidP="0081277D"/>
    <w:p w14:paraId="3D3C8881" w14:textId="77777777" w:rsidR="007949D5" w:rsidRDefault="007949D5" w:rsidP="0081277D"/>
    <w:p w14:paraId="76AD0AD0" w14:textId="77777777" w:rsidR="007949D5" w:rsidRDefault="007949D5" w:rsidP="0081277D"/>
    <w:p w14:paraId="6CFC0831" w14:textId="77777777" w:rsidR="007949D5" w:rsidRDefault="007949D5" w:rsidP="0081277D"/>
    <w:p w14:paraId="0FF27338" w14:textId="77777777" w:rsidR="007949D5" w:rsidRDefault="007949D5" w:rsidP="0081277D"/>
    <w:p w14:paraId="63609D05" w14:textId="77777777" w:rsidR="007949D5" w:rsidRDefault="007949D5" w:rsidP="0081277D"/>
    <w:p w14:paraId="4251A373" w14:textId="633AD740" w:rsidR="00DA4E05" w:rsidRDefault="00DA4E05" w:rsidP="0081277D">
      <w:r>
        <w:t>Question 3:</w:t>
      </w:r>
    </w:p>
    <w:p w14:paraId="05454549" w14:textId="0234AFA4" w:rsidR="00203A5D" w:rsidRDefault="007949D5" w:rsidP="00DA4E05">
      <w:r>
        <w:rPr>
          <w:noProof/>
        </w:rPr>
        <w:drawing>
          <wp:anchor distT="0" distB="0" distL="114300" distR="114300" simplePos="0" relativeHeight="251658240" behindDoc="0" locked="0" layoutInCell="1" allowOverlap="1" wp14:anchorId="01BE9941" wp14:editId="3A42DD20">
            <wp:simplePos x="0" y="0"/>
            <wp:positionH relativeFrom="margin">
              <wp:align>right</wp:align>
            </wp:positionH>
            <wp:positionV relativeFrom="paragraph">
              <wp:posOffset>363855</wp:posOffset>
            </wp:positionV>
            <wp:extent cx="5724525" cy="27432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2544" b="31546"/>
                    <a:stretch/>
                  </pic:blipFill>
                  <pic:spPr bwMode="auto">
                    <a:xfrm>
                      <a:off x="0" y="0"/>
                      <a:ext cx="5724525" cy="27432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A4E05">
        <w:t xml:space="preserve">a) </w:t>
      </w:r>
      <w:r w:rsidR="00786FAD">
        <w:br/>
      </w:r>
    </w:p>
    <w:p w14:paraId="639C0AD1" w14:textId="7C3D9723" w:rsidR="00203A5D" w:rsidRDefault="00203A5D" w:rsidP="00203A5D"/>
    <w:p w14:paraId="77FBFE9A" w14:textId="3431A619" w:rsidR="00203A5D" w:rsidRDefault="007949D5" w:rsidP="00D60C13">
      <w:proofErr w:type="spellStart"/>
      <w:r w:rsidRPr="007949D5">
        <w:t>topleft</w:t>
      </w:r>
      <w:proofErr w:type="spellEnd"/>
      <w:r w:rsidRPr="007949D5">
        <w:t xml:space="preserve"> = (1-(0.</w:t>
      </w:r>
      <w:proofErr w:type="gramStart"/>
      <w:r w:rsidRPr="007949D5">
        <w:t>5)*</w:t>
      </w:r>
      <w:proofErr w:type="gramEnd"/>
      <w:r w:rsidRPr="007949D5">
        <w:t>*0.5)**2</w:t>
      </w:r>
      <w:r>
        <w:br/>
      </w:r>
      <w:proofErr w:type="spellStart"/>
      <w:r w:rsidRPr="007949D5">
        <w:t>topright</w:t>
      </w:r>
      <w:proofErr w:type="spellEnd"/>
      <w:r w:rsidRPr="007949D5">
        <w:t xml:space="preserve"> = (1-1)**2</w:t>
      </w:r>
      <w:r>
        <w:br/>
      </w:r>
      <w:proofErr w:type="spellStart"/>
      <w:r w:rsidRPr="007949D5">
        <w:t>combinedtop</w:t>
      </w:r>
      <w:proofErr w:type="spellEnd"/>
      <w:r w:rsidRPr="007949D5">
        <w:t xml:space="preserve"> = (</w:t>
      </w:r>
      <w:proofErr w:type="spellStart"/>
      <w:r w:rsidRPr="007949D5">
        <w:t>topleft+topright</w:t>
      </w:r>
      <w:proofErr w:type="spellEnd"/>
      <w:r w:rsidRPr="007949D5">
        <w:t>)/2</w:t>
      </w:r>
      <w:r>
        <w:br/>
      </w:r>
      <w:r w:rsidRPr="007949D5">
        <w:t>full = 1-combinedtop**0.5</w:t>
      </w:r>
      <w:r>
        <w:br/>
        <w:t>R(</w:t>
      </w:r>
      <w:proofErr w:type="spellStart"/>
      <w:r>
        <w:t>d|q</w:t>
      </w:r>
      <w:proofErr w:type="spellEnd"/>
      <w:r>
        <w:t>) = 0.793</w:t>
      </w:r>
    </w:p>
    <w:p w14:paraId="6FBDEBCA" w14:textId="069AC344" w:rsidR="0098270F" w:rsidRDefault="0098270F" w:rsidP="00D60C13">
      <w:r>
        <w:t xml:space="preserve">bi) </w:t>
      </w:r>
      <w:r w:rsidRPr="0098270F">
        <w:t>it assumes that the index terms are linearly independent but no longer pairwise orthogonal</w:t>
      </w:r>
      <w:r>
        <w:br/>
      </w:r>
      <w:proofErr w:type="spellStart"/>
      <w:r>
        <w:t>bii</w:t>
      </w:r>
      <w:proofErr w:type="spellEnd"/>
      <w:r>
        <w:t xml:space="preserve">) </w:t>
      </w:r>
      <w:proofErr w:type="spellStart"/>
      <w:r>
        <w:t>minterm</w:t>
      </w:r>
      <w:proofErr w:type="spellEnd"/>
      <w:r>
        <w:t xml:space="preserve"> vectors</w:t>
      </w:r>
      <w:r>
        <w:br/>
      </w:r>
      <w:proofErr w:type="spellStart"/>
      <w:r>
        <w:t>biii</w:t>
      </w:r>
      <w:proofErr w:type="spellEnd"/>
      <w:r>
        <w:t xml:space="preserve">) </w:t>
      </w:r>
      <w:r w:rsidRPr="0098270F">
        <w:t>(</w:t>
      </w:r>
      <w:proofErr w:type="gramStart"/>
      <w:r w:rsidRPr="0098270F">
        <w:t>1,0,...</w:t>
      </w:r>
      <w:proofErr w:type="gramEnd"/>
      <w:r w:rsidRPr="0098270F">
        <w:t>0), (0,1...,0), (0,0...1)</w:t>
      </w:r>
    </w:p>
    <w:p w14:paraId="28137924" w14:textId="394E80EF" w:rsidR="000E4E6A" w:rsidRDefault="00BF5873" w:rsidP="00D60C13">
      <w:r>
        <w:t>ci) m1 = (1,1,0,0), m2 = (1,1,1,1), m3 = (0,0,1,1), m4 = (0,1,1,1)</w:t>
      </w:r>
      <w:r>
        <w:br/>
        <w:t>cii) m1v = (1,0,0,0), m2v = (0,1,0,0), m3v = (0,0,1,0), m4v = (0,0,0,1)</w:t>
      </w:r>
      <w:r>
        <w:br/>
        <w:t xml:space="preserve">c2,1 = w2,1 + w2,2, + w2,8 = </w:t>
      </w:r>
      <w:r w:rsidR="006E29E9">
        <w:t>1 + 5 + 1 = 8</w:t>
      </w:r>
      <w:r w:rsidR="006E29E9">
        <w:br/>
        <w:t>c2,2 = 3 + 1 = 4</w:t>
      </w:r>
      <w:r w:rsidR="006E29E9">
        <w:br/>
        <w:t>c2,3 = 0</w:t>
      </w:r>
      <w:r w:rsidR="006E29E9">
        <w:br/>
      </w:r>
      <w:r w:rsidR="006E29E9">
        <w:lastRenderedPageBreak/>
        <w:t>c2,4 = 4 + 1 = 5</w:t>
      </w:r>
      <w:r w:rsidR="006E29E9">
        <w:br/>
        <w:t>C = (8**2 + 4**2 + 5**2)**0.5 = 10.247</w:t>
      </w:r>
      <w:r w:rsidR="006E29E9">
        <w:br/>
        <w:t>t2</w:t>
      </w:r>
      <w:r w:rsidR="000E4E6A">
        <w:t>v</w:t>
      </w:r>
      <w:r w:rsidR="006E29E9">
        <w:t xml:space="preserve"> = </w:t>
      </w:r>
      <w:r w:rsidR="000E4E6A">
        <w:t>[8,4,0,5]/10.247</w:t>
      </w:r>
      <w:r w:rsidR="000E4E6A">
        <w:br/>
        <w:t>t2v = [0.781, 0.390, 0, 0.488]</w:t>
      </w:r>
    </w:p>
    <w:p w14:paraId="0B1B97AA" w14:textId="1045A754" w:rsidR="005F75E6" w:rsidRDefault="005F75E6" w:rsidP="00D60C13">
      <w:r>
        <w:t>Question 4:</w:t>
      </w:r>
    </w:p>
    <w:p w14:paraId="20972B2F" w14:textId="40B69B0F" w:rsidR="00E6682B" w:rsidRDefault="005F75E6" w:rsidP="005F75E6">
      <w:r>
        <w:t xml:space="preserve">a) </w:t>
      </w:r>
      <w:r w:rsidR="00AB3590">
        <w:t xml:space="preserve">15*0.33 = 5. </w:t>
      </w:r>
      <w:r w:rsidR="00AB3590">
        <w:br/>
        <w:t>5/0.25 = 20</w:t>
      </w:r>
      <w:r w:rsidR="00AB3590">
        <w:br/>
        <w:t>number of relevant docs = 20</w:t>
      </w:r>
      <w:r>
        <w:br/>
        <w:t xml:space="preserve">b) </w:t>
      </w:r>
      <w:r w:rsidR="00230D20">
        <w:t xml:space="preserve">Text based information retrieval relies on human annotation of the image where CBIR relies on computer vision techniques. The human annotation can be down to subjectivity of the annotator, different people may have different opinions on what is being conveyed in the image. Similarly, relying on computer vision for CBIR may result in labelling errors due to misidentification of an object or theme. </w:t>
      </w:r>
      <w:r w:rsidR="00C20AE7">
        <w:t xml:space="preserve">The language and culture of annotators may have an effect, the use of synonyms such as ‘film’ and ‘movie’ may lead to different annotation and search results. CBIR can detect low level features such as colours, textures, edges, but there is a semantic gap between this low-level metadata and the high-level data that contains the semantic meaning. For example, an image representation of an apple to a computer could be displayed as a vector of pixel values, from this it may learn edges, shapes, textures and colours, however the ability to identify this as an apple </w:t>
      </w:r>
      <w:r w:rsidR="0094026C">
        <w:t xml:space="preserve">(an abstract concept) can be difficult and this leads to the semantic gap. </w:t>
      </w:r>
      <w:r w:rsidR="00BC6133">
        <w:t xml:space="preserve">For </w:t>
      </w:r>
      <w:proofErr w:type="gramStart"/>
      <w:r w:rsidR="00BC6133">
        <w:t>text based</w:t>
      </w:r>
      <w:proofErr w:type="gramEnd"/>
      <w:r w:rsidR="00BC6133">
        <w:t xml:space="preserve"> retrieval, with a human annotator the most similar concept would be different opinions on what an image contains, if an image contains somebody screaming one annotator may label it as ‘fear’ and the other may be ‘joy’</w:t>
      </w:r>
      <w:r w:rsidR="004D578C">
        <w:t>, these are both vastly different concepts</w:t>
      </w:r>
      <w:r w:rsidR="00BC6133">
        <w:t>.</w:t>
      </w:r>
    </w:p>
    <w:p w14:paraId="5B30F990" w14:textId="6B69D387" w:rsidR="005F75E6" w:rsidRDefault="00E6682B" w:rsidP="005F75E6">
      <w:r>
        <w:t xml:space="preserve">ci) </w:t>
      </w:r>
      <w:proofErr w:type="gramStart"/>
      <w:r>
        <w:t>D</w:t>
      </w:r>
      <w:r w:rsidR="00C038E6">
        <w:t>,C</w:t>
      </w:r>
      <w:proofErr w:type="gramEnd"/>
      <w:r w:rsidR="00C038E6">
        <w:t xml:space="preserve"> </w:t>
      </w:r>
      <w:r>
        <w:br/>
        <w:t>cii) D, E</w:t>
      </w:r>
      <w:r>
        <w:br/>
        <w:t xml:space="preserve">ciii) </w:t>
      </w:r>
      <w:r w:rsidR="00C038E6">
        <w:t>C,D</w:t>
      </w:r>
      <w:r w:rsidR="00C038E6">
        <w:br/>
        <w:t>civ) C,D</w:t>
      </w:r>
      <w:r w:rsidR="00C038E6">
        <w:br/>
        <w:t>v) A,E,B</w:t>
      </w:r>
      <w:r>
        <w:t xml:space="preserve">  </w:t>
      </w:r>
      <w:r w:rsidR="00BC6133">
        <w:t xml:space="preserve"> </w:t>
      </w:r>
      <w:r w:rsidR="00230D20">
        <w:t xml:space="preserve"> </w:t>
      </w:r>
    </w:p>
    <w:p w14:paraId="7A41A90B" w14:textId="1EAA1070" w:rsidR="00BF5873" w:rsidRDefault="00BF5873" w:rsidP="00D60C13">
      <w:r>
        <w:t xml:space="preserve"> </w:t>
      </w:r>
    </w:p>
    <w:p w14:paraId="77596669" w14:textId="77777777" w:rsidR="00203A5D" w:rsidRDefault="00203A5D" w:rsidP="00D60C13"/>
    <w:p w14:paraId="212C1C23" w14:textId="5C20B44E" w:rsidR="001A6A2B" w:rsidRPr="00D60C13" w:rsidRDefault="001A6A2B" w:rsidP="00D60C13"/>
    <w:sectPr w:rsidR="001A6A2B" w:rsidRPr="00D60C1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4D13E" w14:textId="77777777" w:rsidR="003842E2" w:rsidRDefault="003842E2" w:rsidP="00471E04">
      <w:pPr>
        <w:spacing w:after="0" w:line="240" w:lineRule="auto"/>
      </w:pPr>
      <w:r>
        <w:separator/>
      </w:r>
    </w:p>
  </w:endnote>
  <w:endnote w:type="continuationSeparator" w:id="0">
    <w:p w14:paraId="2E6BE344" w14:textId="77777777" w:rsidR="003842E2" w:rsidRDefault="003842E2" w:rsidP="00471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554D0" w14:textId="77777777" w:rsidR="003842E2" w:rsidRDefault="003842E2" w:rsidP="00471E04">
      <w:pPr>
        <w:spacing w:after="0" w:line="240" w:lineRule="auto"/>
      </w:pPr>
      <w:r>
        <w:separator/>
      </w:r>
    </w:p>
  </w:footnote>
  <w:footnote w:type="continuationSeparator" w:id="0">
    <w:p w14:paraId="044D39D3" w14:textId="77777777" w:rsidR="003842E2" w:rsidRDefault="003842E2" w:rsidP="00471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395EA" w14:textId="77026BD8" w:rsidR="00471E04" w:rsidRDefault="00471E04">
    <w:pPr>
      <w:pStyle w:val="Header"/>
    </w:pPr>
    <w:r>
      <w:t>Elliot Linsey 210764484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56F9"/>
    <w:multiLevelType w:val="hybridMultilevel"/>
    <w:tmpl w:val="3630250C"/>
    <w:lvl w:ilvl="0" w:tplc="A70E706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784754"/>
    <w:multiLevelType w:val="hybridMultilevel"/>
    <w:tmpl w:val="F3A48298"/>
    <w:lvl w:ilvl="0" w:tplc="E3F49F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165A67"/>
    <w:multiLevelType w:val="hybridMultilevel"/>
    <w:tmpl w:val="8F66C6F2"/>
    <w:lvl w:ilvl="0" w:tplc="6CD4855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0F109C"/>
    <w:multiLevelType w:val="hybridMultilevel"/>
    <w:tmpl w:val="BB9E20A8"/>
    <w:lvl w:ilvl="0" w:tplc="BCC0B7B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8660069">
    <w:abstractNumId w:val="0"/>
  </w:num>
  <w:num w:numId="2" w16cid:durableId="37052019">
    <w:abstractNumId w:val="2"/>
  </w:num>
  <w:num w:numId="3" w16cid:durableId="841893998">
    <w:abstractNumId w:val="1"/>
  </w:num>
  <w:num w:numId="4" w16cid:durableId="14680140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C13"/>
    <w:rsid w:val="000B5A4C"/>
    <w:rsid w:val="000E4E6A"/>
    <w:rsid w:val="00152255"/>
    <w:rsid w:val="00170208"/>
    <w:rsid w:val="001A6A2B"/>
    <w:rsid w:val="00203A5D"/>
    <w:rsid w:val="00211067"/>
    <w:rsid w:val="00230D20"/>
    <w:rsid w:val="003842E2"/>
    <w:rsid w:val="0044590E"/>
    <w:rsid w:val="00471E04"/>
    <w:rsid w:val="004D578C"/>
    <w:rsid w:val="005C109C"/>
    <w:rsid w:val="005E64D4"/>
    <w:rsid w:val="005F1AFF"/>
    <w:rsid w:val="005F75E6"/>
    <w:rsid w:val="006E29E9"/>
    <w:rsid w:val="00786FAD"/>
    <w:rsid w:val="007949D5"/>
    <w:rsid w:val="0081277D"/>
    <w:rsid w:val="0094026C"/>
    <w:rsid w:val="0098270F"/>
    <w:rsid w:val="009D7C38"/>
    <w:rsid w:val="00AB3590"/>
    <w:rsid w:val="00BC6133"/>
    <w:rsid w:val="00BF5873"/>
    <w:rsid w:val="00C038E6"/>
    <w:rsid w:val="00C20AE7"/>
    <w:rsid w:val="00C72F36"/>
    <w:rsid w:val="00CF683D"/>
    <w:rsid w:val="00D60C13"/>
    <w:rsid w:val="00DA4E05"/>
    <w:rsid w:val="00DF3A4C"/>
    <w:rsid w:val="00E668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FCF3E"/>
  <w15:chartTrackingRefBased/>
  <w15:docId w15:val="{A4919347-2FC0-4A34-B997-359E8BE59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0C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C1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60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277D"/>
    <w:pPr>
      <w:ind w:left="720"/>
      <w:contextualSpacing/>
    </w:pPr>
  </w:style>
  <w:style w:type="paragraph" w:styleId="Header">
    <w:name w:val="header"/>
    <w:basedOn w:val="Normal"/>
    <w:link w:val="HeaderChar"/>
    <w:uiPriority w:val="99"/>
    <w:unhideWhenUsed/>
    <w:rsid w:val="00471E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1E04"/>
  </w:style>
  <w:style w:type="paragraph" w:styleId="Footer">
    <w:name w:val="footer"/>
    <w:basedOn w:val="Normal"/>
    <w:link w:val="FooterChar"/>
    <w:uiPriority w:val="99"/>
    <w:unhideWhenUsed/>
    <w:rsid w:val="00471E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1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linsey</dc:creator>
  <cp:keywords/>
  <dc:description/>
  <cp:lastModifiedBy>elliot linsey</cp:lastModifiedBy>
  <cp:revision>13</cp:revision>
  <dcterms:created xsi:type="dcterms:W3CDTF">2022-05-13T09:57:00Z</dcterms:created>
  <dcterms:modified xsi:type="dcterms:W3CDTF">2022-05-13T11:51:00Z</dcterms:modified>
</cp:coreProperties>
</file>