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9AB" w:rsidRDefault="00B637D4">
      <w:pPr>
        <w:rPr>
          <w:rFonts w:ascii="Times New Roman" w:hAnsi="Times New Roman"/>
        </w:rPr>
      </w:pPr>
      <w:r>
        <w:rPr>
          <w:rFonts w:ascii="Times New Roman" w:hAnsi="Times New Roman"/>
        </w:rPr>
        <w:t xml:space="preserve">Question 2 </w:t>
      </w:r>
      <w:proofErr w:type="gramStart"/>
      <w:r>
        <w:rPr>
          <w:rFonts w:ascii="Times New Roman" w:hAnsi="Times New Roman"/>
        </w:rPr>
        <w:t>Part</w:t>
      </w:r>
      <w:proofErr w:type="gramEnd"/>
      <w:r>
        <w:rPr>
          <w:rFonts w:ascii="Times New Roman" w:hAnsi="Times New Roman"/>
        </w:rPr>
        <w:t xml:space="preserve"> 1:</w:t>
      </w:r>
    </w:p>
    <w:p w:rsidR="00B637D4" w:rsidRDefault="00B637D4">
      <w:pPr>
        <w:rPr>
          <w:rFonts w:ascii="Times New Roman" w:hAnsi="Times New Roman"/>
        </w:rPr>
      </w:pPr>
    </w:p>
    <w:p w:rsidR="00B637D4" w:rsidRDefault="00B637D4">
      <w:pPr>
        <w:rPr>
          <w:rFonts w:ascii="Times New Roman" w:hAnsi="Times New Roman"/>
        </w:rPr>
      </w:pPr>
      <w:r>
        <w:rPr>
          <w:rFonts w:ascii="Times New Roman" w:hAnsi="Times New Roman"/>
        </w:rPr>
        <w:tab/>
        <w:t xml:space="preserve">In determining what factors are the best predictors for cancer, and thus for doctors to look for when making their recall decision, or first goal was to check and see if any of the radiologists in the data set were perhaps more conservative than others when making their decision. If perhaps one doctor was more likely to recall a patient regardless of actual significant risk factors, it could bias the small data set we have towards one radiologist’s decisions. </w:t>
      </w:r>
    </w:p>
    <w:p w:rsidR="00B637D4" w:rsidRDefault="00B637D4">
      <w:pPr>
        <w:rPr>
          <w:rFonts w:ascii="Times New Roman" w:hAnsi="Times New Roman"/>
        </w:rPr>
      </w:pPr>
    </w:p>
    <w:p w:rsidR="00417594" w:rsidRDefault="00B637D4" w:rsidP="00417594">
      <w:pPr>
        <w:ind w:firstLine="720"/>
        <w:rPr>
          <w:rFonts w:ascii="Times New Roman" w:hAnsi="Times New Roman"/>
        </w:rPr>
      </w:pPr>
      <w:r>
        <w:rPr>
          <w:rFonts w:ascii="Times New Roman" w:hAnsi="Times New Roman"/>
        </w:rPr>
        <w:t>We began by looking at the raw percentage of recalls in the data set and noticed that only 14.99% of all patients are recalled. Due to such a low percentage of recall occurrences, recall can therefore be termed a “rare outcome”, making accurate predictions more difficult. Next we looked at</w:t>
      </w:r>
      <w:r w:rsidR="00417594">
        <w:rPr>
          <w:rFonts w:ascii="Times New Roman" w:hAnsi="Times New Roman"/>
        </w:rPr>
        <w:t xml:space="preserve"> the raw number of percentages of breast cancer outcomes in out data set and noticed that there only 37 of the 987 positive cancer outcomes in the data, meaning that only 3.74% of all patients actually have cancer.  Finally, we did the same process in order to view </w:t>
      </w:r>
      <w:r>
        <w:rPr>
          <w:rFonts w:ascii="Times New Roman" w:hAnsi="Times New Roman"/>
        </w:rPr>
        <w:t>the raw number and percentage of patients who were seen by each radiologist in order to determine whether any one radiologist had seen a larger proportion of patients than others. Each of the 5 radiologists is associated with roughly 20% of the observations in the data set meaning that they each have a near equal weight on the t</w:t>
      </w:r>
      <w:r w:rsidR="00417594">
        <w:rPr>
          <w:rFonts w:ascii="Times New Roman" w:hAnsi="Times New Roman"/>
        </w:rPr>
        <w:t xml:space="preserve">otal number of patients. </w:t>
      </w:r>
    </w:p>
    <w:p w:rsidR="00417594" w:rsidRDefault="00417594" w:rsidP="00417594">
      <w:pPr>
        <w:ind w:firstLine="720"/>
        <w:rPr>
          <w:rFonts w:ascii="Times New Roman" w:hAnsi="Times New Roman"/>
        </w:rPr>
      </w:pPr>
    </w:p>
    <w:p w:rsidR="004B1802" w:rsidRDefault="00417594" w:rsidP="00417594">
      <w:pPr>
        <w:ind w:firstLine="720"/>
        <w:rPr>
          <w:rFonts w:ascii="Times New Roman" w:hAnsi="Times New Roman"/>
        </w:rPr>
      </w:pPr>
      <w:r>
        <w:rPr>
          <w:rFonts w:ascii="Times New Roman" w:hAnsi="Times New Roman"/>
        </w:rPr>
        <w:t>Our next step was to</w:t>
      </w:r>
      <w:r w:rsidR="00B637D4">
        <w:rPr>
          <w:rFonts w:ascii="Times New Roman" w:hAnsi="Times New Roman"/>
        </w:rPr>
        <w:t xml:space="preserve"> create a table that compared each radiologist with the raw percentage of recall outcomes that they are associated with. From the raw data, it looks as though radiologist 89 and 66 have the highest proportion of recalls with </w:t>
      </w:r>
      <w:r w:rsidR="00DE132A">
        <w:rPr>
          <w:rFonts w:ascii="Times New Roman" w:hAnsi="Times New Roman"/>
        </w:rPr>
        <w:t>3.85% and 3.74%, respectively, of the total 15% of recalls that occur (or roughly 25.67% and 24.99% of the total number of recall outcomes. The lowest percentages of r</w:t>
      </w:r>
      <w:r w:rsidR="004B1802">
        <w:rPr>
          <w:rFonts w:ascii="Times New Roman" w:hAnsi="Times New Roman"/>
        </w:rPr>
        <w:t>ecall outcomes were those conducted by radiologist 34, whose recall decisions were only</w:t>
      </w:r>
      <w:r w:rsidR="00DE132A">
        <w:rPr>
          <w:rFonts w:ascii="Times New Roman" w:hAnsi="Times New Roman"/>
        </w:rPr>
        <w:t xml:space="preserve"> 1.77% of the original 15% (</w:t>
      </w:r>
      <w:r w:rsidR="004B1802">
        <w:rPr>
          <w:rFonts w:ascii="Times New Roman" w:hAnsi="Times New Roman"/>
        </w:rPr>
        <w:t xml:space="preserve">roughly </w:t>
      </w:r>
      <w:r w:rsidR="00DE132A">
        <w:rPr>
          <w:rFonts w:ascii="Times New Roman" w:hAnsi="Times New Roman"/>
        </w:rPr>
        <w:t>11.48%</w:t>
      </w:r>
      <w:r w:rsidR="004B1802">
        <w:rPr>
          <w:rFonts w:ascii="Times New Roman" w:hAnsi="Times New Roman"/>
        </w:rPr>
        <w:t xml:space="preserve"> of the total recall outcomes). </w:t>
      </w:r>
    </w:p>
    <w:p w:rsidR="004B1802" w:rsidRDefault="004B1802">
      <w:pPr>
        <w:rPr>
          <w:rFonts w:ascii="Times New Roman" w:hAnsi="Times New Roman"/>
        </w:rPr>
      </w:pPr>
    </w:p>
    <w:p w:rsidR="00DE132A" w:rsidRDefault="00417594" w:rsidP="004B1802">
      <w:pPr>
        <w:ind w:firstLine="720"/>
        <w:rPr>
          <w:rFonts w:ascii="Times New Roman" w:hAnsi="Times New Roman"/>
        </w:rPr>
      </w:pPr>
      <w:r>
        <w:rPr>
          <w:rFonts w:ascii="Times New Roman" w:hAnsi="Times New Roman"/>
        </w:rPr>
        <w:t>Although i</w:t>
      </w:r>
      <w:r w:rsidR="00DE132A">
        <w:rPr>
          <w:rFonts w:ascii="Times New Roman" w:hAnsi="Times New Roman"/>
        </w:rPr>
        <w:t>t is</w:t>
      </w:r>
      <w:r w:rsidR="004B1802">
        <w:rPr>
          <w:rFonts w:ascii="Times New Roman" w:hAnsi="Times New Roman"/>
        </w:rPr>
        <w:t xml:space="preserve"> clear that some radiologists have</w:t>
      </w:r>
      <w:r w:rsidR="00DE132A">
        <w:rPr>
          <w:rFonts w:ascii="Times New Roman" w:hAnsi="Times New Roman"/>
        </w:rPr>
        <w:t xml:space="preserve"> much higher </w:t>
      </w:r>
      <w:r w:rsidR="004B1802">
        <w:rPr>
          <w:rFonts w:ascii="Times New Roman" w:hAnsi="Times New Roman"/>
        </w:rPr>
        <w:t xml:space="preserve">recall </w:t>
      </w:r>
      <w:r w:rsidR="00DE132A">
        <w:rPr>
          <w:rFonts w:ascii="Times New Roman" w:hAnsi="Times New Roman"/>
        </w:rPr>
        <w:t>p</w:t>
      </w:r>
      <w:r>
        <w:rPr>
          <w:rFonts w:ascii="Times New Roman" w:hAnsi="Times New Roman"/>
        </w:rPr>
        <w:t xml:space="preserve">ercentages than others, </w:t>
      </w:r>
      <w:r w:rsidR="00DE132A">
        <w:rPr>
          <w:rFonts w:ascii="Times New Roman" w:hAnsi="Times New Roman"/>
        </w:rPr>
        <w:t>because this is only based on the raw data, we do not know whether some radiologists see a larger number of patients who, due to their specific risk factors, are at a greater risk for breast cancer</w:t>
      </w:r>
      <w:r w:rsidR="004B1802">
        <w:rPr>
          <w:rFonts w:ascii="Times New Roman" w:hAnsi="Times New Roman"/>
        </w:rPr>
        <w:t>. Therefore in order to find whether some of the radiologists are perhaps more clinically conservative than others, we must find the proportion of recalls associated with each radiologist while holding all patient risk factors fixed.</w:t>
      </w:r>
    </w:p>
    <w:p w:rsidR="004B1802" w:rsidRDefault="004B1802" w:rsidP="004B1802">
      <w:pPr>
        <w:ind w:firstLine="720"/>
        <w:rPr>
          <w:rFonts w:ascii="Times New Roman" w:hAnsi="Times New Roman"/>
        </w:rPr>
      </w:pPr>
    </w:p>
    <w:p w:rsidR="009D39CD" w:rsidRDefault="004B1802" w:rsidP="009D39CD">
      <w:pPr>
        <w:ind w:firstLine="720"/>
        <w:rPr>
          <w:rFonts w:ascii="Times New Roman" w:hAnsi="Times New Roman"/>
        </w:rPr>
      </w:pPr>
      <w:r>
        <w:rPr>
          <w:rFonts w:ascii="Times New Roman" w:hAnsi="Times New Roman"/>
        </w:rPr>
        <w:t xml:space="preserve">In </w:t>
      </w:r>
      <w:r w:rsidR="00FC2802">
        <w:rPr>
          <w:rFonts w:ascii="Times New Roman" w:hAnsi="Times New Roman"/>
        </w:rPr>
        <w:t>order to do this, we created four</w:t>
      </w:r>
      <w:r w:rsidR="00417594">
        <w:rPr>
          <w:rFonts w:ascii="Times New Roman" w:hAnsi="Times New Roman"/>
        </w:rPr>
        <w:t xml:space="preserve"> generalized linear models to find out</w:t>
      </w:r>
      <w:r>
        <w:rPr>
          <w:rFonts w:ascii="Times New Roman" w:hAnsi="Times New Roman"/>
        </w:rPr>
        <w:t xml:space="preserve"> which radiologists have a higher recall rate</w:t>
      </w:r>
      <w:r w:rsidR="00417594">
        <w:rPr>
          <w:rFonts w:ascii="Times New Roman" w:hAnsi="Times New Roman"/>
        </w:rPr>
        <w:t>,</w:t>
      </w:r>
      <w:r>
        <w:rPr>
          <w:rFonts w:ascii="Times New Roman" w:hAnsi="Times New Roman"/>
        </w:rPr>
        <w:t xml:space="preserve"> regardless of the set of patients that they have actually seen.</w:t>
      </w:r>
      <w:r w:rsidR="00417594">
        <w:rPr>
          <w:rFonts w:ascii="Times New Roman" w:hAnsi="Times New Roman"/>
        </w:rPr>
        <w:t xml:space="preserve"> The first model regresses cancer on recall in order to find what the odds are that someone is recalled given that they actually have cancer. This regression came back statistically significant, as one would hope, and it is clear that if a patient does have cancer, the chances that they are recalled by a doctor are incredibly high.</w:t>
      </w:r>
      <w:r w:rsidR="007D1207">
        <w:rPr>
          <w:rFonts w:ascii="Times New Roman" w:hAnsi="Times New Roman"/>
        </w:rPr>
        <w:t xml:space="preserve"> However, due to the low percentage of recall outcomes, it has a very high deviance score. The next model regresses all variables in the data set on recall and also comes back with a high deviance score, however when looking at the odds rations for each radiologist, we can see that radiologists 66 and 89 are </w:t>
      </w:r>
      <w:r w:rsidR="00FC2802">
        <w:rPr>
          <w:rFonts w:ascii="Times New Roman" w:hAnsi="Times New Roman"/>
        </w:rPr>
        <w:t xml:space="preserve">1.49 and 1.61 times more likely to recall a patient than </w:t>
      </w:r>
      <w:r w:rsidR="00FC2802">
        <w:rPr>
          <w:rFonts w:ascii="Times New Roman" w:hAnsi="Times New Roman"/>
        </w:rPr>
        <w:lastRenderedPageBreak/>
        <w:t>radiologist 13 who is the omitted category. It should also be noted that each radiologist did come back as statistically significant at a .05% level, and thus each radiologist individually affects a recall decision, and not just the patient risk factors. Our next model included and interaction between radiologist and cancer in order to control for cancers affect on recall in association with each radiologist. Something to note here is that radiologist34 actually came back as statistically significant on recall outcomes when the interaction variables were included</w:t>
      </w:r>
      <w:r w:rsidR="00B013C1">
        <w:rPr>
          <w:rFonts w:ascii="Times New Roman" w:hAnsi="Times New Roman"/>
        </w:rPr>
        <w:t xml:space="preserve"> even though the odds of them recalling a patient are only .053 times as likely to recall a patient as radiologist13 (compared to radiologist89 who is </w:t>
      </w:r>
      <w:r w:rsidR="009D39CD">
        <w:rPr>
          <w:rFonts w:ascii="Times New Roman" w:hAnsi="Times New Roman"/>
        </w:rPr>
        <w:t>1.5 times more likely to recall a patient than radiologist13).</w:t>
      </w:r>
    </w:p>
    <w:p w:rsidR="009D39CD" w:rsidRDefault="009D39CD" w:rsidP="009D39CD">
      <w:pPr>
        <w:ind w:firstLine="720"/>
        <w:rPr>
          <w:rFonts w:ascii="Times New Roman" w:hAnsi="Times New Roman"/>
        </w:rPr>
      </w:pPr>
    </w:p>
    <w:p w:rsidR="004B1802" w:rsidRPr="00B637D4" w:rsidRDefault="00B013C1" w:rsidP="009D39CD">
      <w:pPr>
        <w:ind w:firstLine="720"/>
        <w:rPr>
          <w:rFonts w:ascii="Times New Roman" w:hAnsi="Times New Roman"/>
        </w:rPr>
      </w:pPr>
      <w:bookmarkStart w:id="0" w:name="_GoBack"/>
      <w:bookmarkEnd w:id="0"/>
      <w:r>
        <w:rPr>
          <w:rFonts w:ascii="Times New Roman" w:hAnsi="Times New Roman"/>
        </w:rPr>
        <w:t>From these models, we can see that even when we hold patient factors constant for all radiologists, radiologist89 and radiologist66 are more clinically conservative than their colleagues due to</w:t>
      </w:r>
      <w:r w:rsidR="00417594">
        <w:rPr>
          <w:rFonts w:ascii="Times New Roman" w:hAnsi="Times New Roman"/>
        </w:rPr>
        <w:t xml:space="preserve"> </w:t>
      </w:r>
      <w:r>
        <w:rPr>
          <w:rFonts w:ascii="Times New Roman" w:hAnsi="Times New Roman"/>
        </w:rPr>
        <w:t xml:space="preserve">having much larger odds for recalling patients than </w:t>
      </w:r>
      <w:r w:rsidR="009D39CD">
        <w:rPr>
          <w:rFonts w:ascii="Times New Roman" w:hAnsi="Times New Roman"/>
        </w:rPr>
        <w:t xml:space="preserve">radiologists 13, 34, and 95. </w:t>
      </w:r>
    </w:p>
    <w:sectPr w:rsidR="004B1802" w:rsidRPr="00B637D4" w:rsidSect="008320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7D4"/>
    <w:rsid w:val="0020393C"/>
    <w:rsid w:val="00417594"/>
    <w:rsid w:val="004B1802"/>
    <w:rsid w:val="007D1207"/>
    <w:rsid w:val="00832068"/>
    <w:rsid w:val="009D39CD"/>
    <w:rsid w:val="00A979AB"/>
    <w:rsid w:val="00B013C1"/>
    <w:rsid w:val="00B637D4"/>
    <w:rsid w:val="00DE132A"/>
    <w:rsid w:val="00FC28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0A72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663</Words>
  <Characters>3781</Characters>
  <Application>Microsoft Macintosh Word</Application>
  <DocSecurity>0</DocSecurity>
  <Lines>31</Lines>
  <Paragraphs>8</Paragraphs>
  <ScaleCrop>false</ScaleCrop>
  <Company/>
  <LinksUpToDate>false</LinksUpToDate>
  <CharactersWithSpaces>4436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Garrett</dc:creator>
  <cp:keywords/>
  <dc:description/>
  <cp:lastModifiedBy>David Garrett</cp:lastModifiedBy>
  <cp:revision>1</cp:revision>
  <dcterms:created xsi:type="dcterms:W3CDTF">2019-03-15T17:50:00Z</dcterms:created>
  <dcterms:modified xsi:type="dcterms:W3CDTF">2019-03-15T19:30:00Z</dcterms:modified>
</cp:coreProperties>
</file>