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4003" w14:textId="0923C678" w:rsidR="7EFE59EA" w:rsidRDefault="1D49CB2C" w:rsidP="7EFE59EA">
      <w:r>
        <w:rPr>
          <w:noProof/>
        </w:rPr>
        <w:drawing>
          <wp:anchor distT="0" distB="0" distL="114300" distR="114300" simplePos="0" relativeHeight="251658245" behindDoc="0" locked="0" layoutInCell="1" allowOverlap="1" wp14:anchorId="7E335DEA" wp14:editId="091E56E9">
            <wp:simplePos x="0" y="0"/>
            <wp:positionH relativeFrom="column">
              <wp:posOffset>-904875</wp:posOffset>
            </wp:positionH>
            <wp:positionV relativeFrom="paragraph">
              <wp:posOffset>-1000125</wp:posOffset>
            </wp:positionV>
            <wp:extent cx="7620114" cy="10771423"/>
            <wp:effectExtent l="0" t="0" r="0" b="0"/>
            <wp:wrapNone/>
            <wp:docPr id="1330365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8516" name="Picture 1418498516"/>
                    <pic:cNvPicPr/>
                  </pic:nvPicPr>
                  <pic:blipFill>
                    <a:blip r:embed="rId8">
                      <a:extLst>
                        <a:ext uri="{28A0092B-C50C-407E-A947-70E740481C1C}">
                          <a14:useLocalDpi xmlns:a14="http://schemas.microsoft.com/office/drawing/2010/main"/>
                        </a:ext>
                      </a:extLst>
                    </a:blip>
                    <a:stretch>
                      <a:fillRect/>
                    </a:stretch>
                  </pic:blipFill>
                  <pic:spPr>
                    <a:xfrm>
                      <a:off x="0" y="0"/>
                      <a:ext cx="7620114" cy="10771423"/>
                    </a:xfrm>
                    <a:prstGeom prst="rect">
                      <a:avLst/>
                    </a:prstGeom>
                  </pic:spPr>
                </pic:pic>
              </a:graphicData>
            </a:graphic>
            <wp14:sizeRelH relativeFrom="page">
              <wp14:pctWidth>0</wp14:pctWidth>
            </wp14:sizeRelH>
            <wp14:sizeRelV relativeFrom="page">
              <wp14:pctHeight>0</wp14:pctHeight>
            </wp14:sizeRelV>
          </wp:anchor>
        </w:drawing>
      </w:r>
    </w:p>
    <w:p w14:paraId="6C2CEB21" w14:textId="3082AA47" w:rsidR="7EFE59EA" w:rsidRDefault="7EFE59EA" w:rsidP="7EFE59EA">
      <w:pPr>
        <w:rPr>
          <w:rFonts w:ascii="Tahoma" w:hAnsi="Tahoma" w:cs="Tahoma"/>
        </w:rPr>
      </w:pPr>
    </w:p>
    <w:p w14:paraId="5886DE3B" w14:textId="4319F823" w:rsidR="7EFE59EA" w:rsidRDefault="7EFE59EA" w:rsidP="7EFE59EA">
      <w:pPr>
        <w:rPr>
          <w:rFonts w:ascii="Tahoma" w:hAnsi="Tahoma" w:cs="Tahoma"/>
        </w:rPr>
      </w:pPr>
    </w:p>
    <w:p w14:paraId="2585C78C" w14:textId="2FCC797D" w:rsidR="7EFE59EA" w:rsidRDefault="7EFE59EA" w:rsidP="7EFE59EA">
      <w:pPr>
        <w:rPr>
          <w:rFonts w:ascii="Tahoma" w:hAnsi="Tahoma" w:cs="Tahoma"/>
        </w:rPr>
      </w:pPr>
    </w:p>
    <w:p w14:paraId="152A7F18" w14:textId="243326A5" w:rsidR="7EFE59EA" w:rsidRDefault="7EFE59EA" w:rsidP="7EFE59EA">
      <w:pPr>
        <w:rPr>
          <w:rFonts w:ascii="Tahoma" w:hAnsi="Tahoma" w:cs="Tahoma"/>
        </w:rPr>
      </w:pPr>
    </w:p>
    <w:p w14:paraId="2C0006B5" w14:textId="36D73150" w:rsidR="7EFE59EA" w:rsidRDefault="7EFE59EA" w:rsidP="7EFE59EA">
      <w:pPr>
        <w:rPr>
          <w:rFonts w:ascii="Tahoma" w:hAnsi="Tahoma" w:cs="Tahoma"/>
        </w:rPr>
      </w:pPr>
    </w:p>
    <w:p w14:paraId="77A16FFD" w14:textId="538E94B5" w:rsidR="7EFE59EA" w:rsidRDefault="7EFE59EA" w:rsidP="7EFE59EA">
      <w:pPr>
        <w:rPr>
          <w:rFonts w:ascii="Tahoma" w:hAnsi="Tahoma" w:cs="Tahoma"/>
        </w:rPr>
      </w:pPr>
    </w:p>
    <w:p w14:paraId="5BEC393A" w14:textId="0344DDA6" w:rsidR="7EFE59EA" w:rsidRDefault="7EFE59EA" w:rsidP="7EFE59EA">
      <w:pPr>
        <w:rPr>
          <w:rFonts w:ascii="Tahoma" w:hAnsi="Tahoma" w:cs="Tahoma"/>
        </w:rPr>
      </w:pPr>
    </w:p>
    <w:p w14:paraId="65000363" w14:textId="4109F524" w:rsidR="7EFE59EA" w:rsidRDefault="7EFE59EA" w:rsidP="7EFE59EA">
      <w:pPr>
        <w:rPr>
          <w:rFonts w:ascii="Tahoma" w:hAnsi="Tahoma" w:cs="Tahoma"/>
        </w:rPr>
      </w:pPr>
    </w:p>
    <w:p w14:paraId="2EE749D6" w14:textId="3917B81D" w:rsidR="7EFE59EA" w:rsidRDefault="7EFE59EA" w:rsidP="7EFE59EA">
      <w:pPr>
        <w:rPr>
          <w:rFonts w:ascii="Tahoma" w:hAnsi="Tahoma" w:cs="Tahoma"/>
        </w:rPr>
      </w:pPr>
    </w:p>
    <w:p w14:paraId="00472428" w14:textId="4FDF1DD4" w:rsidR="7EFE59EA" w:rsidRDefault="7EFE59EA" w:rsidP="7EFE59EA"/>
    <w:p w14:paraId="5F8EAF7E" w14:textId="64C9911D" w:rsidR="7EFE59EA" w:rsidRDefault="7EFE59EA" w:rsidP="7EFE59EA">
      <w:pPr>
        <w:rPr>
          <w:rFonts w:ascii="Tahoma" w:hAnsi="Tahoma" w:cs="Tahoma"/>
        </w:rPr>
      </w:pPr>
    </w:p>
    <w:p w14:paraId="1A1735B1" w14:textId="4853627F" w:rsidR="7EFE59EA" w:rsidRDefault="7EFE59EA" w:rsidP="7EFE59EA">
      <w:pPr>
        <w:rPr>
          <w:rFonts w:ascii="Tahoma" w:hAnsi="Tahoma" w:cs="Tahoma"/>
        </w:rPr>
      </w:pPr>
    </w:p>
    <w:p w14:paraId="590C27F4" w14:textId="4A9CD4B1" w:rsidR="7EFE59EA" w:rsidRDefault="7EFE59EA" w:rsidP="7EFE59EA">
      <w:pPr>
        <w:rPr>
          <w:rFonts w:ascii="Tahoma" w:hAnsi="Tahoma" w:cs="Tahoma"/>
        </w:rPr>
      </w:pPr>
    </w:p>
    <w:p w14:paraId="391BD6CE" w14:textId="54D90344" w:rsidR="7EFE59EA" w:rsidRDefault="7EFE59EA" w:rsidP="7EFE59EA">
      <w:pPr>
        <w:rPr>
          <w:rFonts w:ascii="Tahoma" w:hAnsi="Tahoma" w:cs="Tahoma"/>
        </w:rPr>
      </w:pPr>
    </w:p>
    <w:p w14:paraId="61946A2B" w14:textId="3738D9DE" w:rsidR="7EFE59EA" w:rsidRDefault="7EFE59EA" w:rsidP="7EFE59EA">
      <w:pPr>
        <w:rPr>
          <w:rFonts w:ascii="Tahoma" w:hAnsi="Tahoma" w:cs="Tahoma"/>
        </w:rPr>
      </w:pPr>
    </w:p>
    <w:p w14:paraId="01D0322D" w14:textId="742E0F21" w:rsidR="7EFE59EA" w:rsidRDefault="7EFE59EA" w:rsidP="7EFE59EA">
      <w:pPr>
        <w:rPr>
          <w:rFonts w:ascii="Tahoma" w:hAnsi="Tahoma" w:cs="Tahoma"/>
        </w:rPr>
      </w:pPr>
    </w:p>
    <w:p w14:paraId="440195D0" w14:textId="798716F1" w:rsidR="7EFE59EA" w:rsidRDefault="7EFE59EA" w:rsidP="7EFE59EA">
      <w:pPr>
        <w:rPr>
          <w:rFonts w:ascii="Tahoma" w:hAnsi="Tahoma" w:cs="Tahoma"/>
        </w:rPr>
      </w:pPr>
    </w:p>
    <w:p w14:paraId="577AB8FA" w14:textId="58594932" w:rsidR="7EFE59EA" w:rsidRDefault="7EFE59EA" w:rsidP="7EFE59EA">
      <w:pPr>
        <w:rPr>
          <w:rFonts w:ascii="Tahoma" w:hAnsi="Tahoma" w:cs="Tahoma"/>
        </w:rPr>
      </w:pPr>
    </w:p>
    <w:p w14:paraId="770DA8F5" w14:textId="266C602C" w:rsidR="7EFE59EA" w:rsidRDefault="7EFE59EA" w:rsidP="7EFE59EA">
      <w:pPr>
        <w:rPr>
          <w:rFonts w:ascii="Tahoma" w:hAnsi="Tahoma" w:cs="Tahoma"/>
        </w:rPr>
      </w:pPr>
    </w:p>
    <w:p w14:paraId="63F2396F" w14:textId="77B003BA" w:rsidR="7EFE59EA" w:rsidRDefault="7EFE59EA" w:rsidP="7EFE59EA">
      <w:pPr>
        <w:rPr>
          <w:rFonts w:ascii="Tahoma" w:hAnsi="Tahoma" w:cs="Tahoma"/>
        </w:rPr>
      </w:pPr>
    </w:p>
    <w:p w14:paraId="7292E982" w14:textId="63114523" w:rsidR="7EFE59EA" w:rsidRDefault="7EFE59EA" w:rsidP="7EFE59EA">
      <w:pPr>
        <w:rPr>
          <w:rFonts w:ascii="Tahoma" w:hAnsi="Tahoma" w:cs="Tahoma"/>
        </w:rPr>
      </w:pPr>
    </w:p>
    <w:p w14:paraId="38B2B38C" w14:textId="22F8D8F3" w:rsidR="7EFE59EA" w:rsidRDefault="7EFE59EA" w:rsidP="7EFE59EA">
      <w:pPr>
        <w:rPr>
          <w:rFonts w:ascii="Tahoma" w:hAnsi="Tahoma" w:cs="Tahoma"/>
        </w:rPr>
      </w:pPr>
    </w:p>
    <w:p w14:paraId="70EA9FDB" w14:textId="6056FF06" w:rsidR="7EFE59EA" w:rsidRDefault="7EFE59EA" w:rsidP="7EFE59EA">
      <w:pPr>
        <w:rPr>
          <w:rFonts w:ascii="Tahoma" w:hAnsi="Tahoma" w:cs="Tahoma"/>
        </w:rPr>
      </w:pPr>
    </w:p>
    <w:p w14:paraId="7C560686" w14:textId="22DBCB89" w:rsidR="7EFE59EA" w:rsidRDefault="7EFE59EA" w:rsidP="7EFE59EA"/>
    <w:p w14:paraId="770147F8" w14:textId="40A26978" w:rsidR="3400C87D" w:rsidRDefault="3400C87D" w:rsidP="3400C87D"/>
    <w:p w14:paraId="18A48369" w14:textId="034C25D0" w:rsidR="3400C87D" w:rsidRDefault="3400C87D" w:rsidP="3400C87D">
      <w:pPr>
        <w:rPr>
          <w:rFonts w:ascii="Tahoma" w:hAnsi="Tahoma" w:cs="Tahoma"/>
        </w:rPr>
      </w:pPr>
    </w:p>
    <w:p w14:paraId="157F49A1" w14:textId="5F5B7C82" w:rsidR="3400C87D" w:rsidRDefault="3400C87D" w:rsidP="3400C87D">
      <w:pPr>
        <w:rPr>
          <w:rFonts w:ascii="Tahoma" w:hAnsi="Tahoma" w:cs="Tahoma"/>
        </w:rPr>
      </w:pPr>
    </w:p>
    <w:p w14:paraId="06D44FB4" w14:textId="06B6F740" w:rsidR="3400C87D" w:rsidRDefault="3400C87D" w:rsidP="3400C87D">
      <w:pPr>
        <w:rPr>
          <w:rFonts w:ascii="Tahoma" w:hAnsi="Tahoma" w:cs="Tahoma"/>
        </w:rPr>
      </w:pPr>
    </w:p>
    <w:p w14:paraId="7EC8BFD5" w14:textId="1D7924AD" w:rsidR="3400C87D" w:rsidRDefault="3400C87D" w:rsidP="3400C87D">
      <w:pPr>
        <w:rPr>
          <w:rFonts w:ascii="Tahoma" w:hAnsi="Tahoma" w:cs="Tahoma"/>
        </w:rPr>
      </w:pPr>
    </w:p>
    <w:p w14:paraId="11FC04BD" w14:textId="2D1E4B76" w:rsidR="3400C87D" w:rsidRDefault="3400C87D" w:rsidP="3400C87D">
      <w:pPr>
        <w:rPr>
          <w:rFonts w:ascii="Tahoma" w:hAnsi="Tahoma" w:cs="Tahoma"/>
        </w:rPr>
      </w:pPr>
    </w:p>
    <w:p w14:paraId="65086DD8" w14:textId="290692F5" w:rsidR="1A6CB0B1" w:rsidRDefault="1A6CB0B1"/>
    <w:p w14:paraId="5459B97E" w14:textId="77777777" w:rsidR="00042B0A" w:rsidRDefault="00042B0A" w:rsidP="0041067C"/>
    <w:sdt>
      <w:sdtPr>
        <w:rPr>
          <w:rFonts w:asciiTheme="minorHAnsi" w:eastAsiaTheme="minorHAnsi" w:hAnsiTheme="minorHAnsi" w:cstheme="minorBidi"/>
          <w:color w:val="auto"/>
          <w:kern w:val="2"/>
          <w:sz w:val="22"/>
          <w:szCs w:val="22"/>
          <w:lang w:eastAsia="en-US"/>
          <w14:ligatures w14:val="standardContextual"/>
        </w:rPr>
        <w:id w:val="1760802417"/>
        <w:docPartObj>
          <w:docPartGallery w:val="Table of Contents"/>
          <w:docPartUnique/>
        </w:docPartObj>
      </w:sdtPr>
      <w:sdtEndPr/>
      <w:sdtContent>
        <w:p w14:paraId="6D5D28D1" w14:textId="27AFEAE6" w:rsidR="00F40F8C" w:rsidRPr="00B23B3D" w:rsidRDefault="00B23B3D">
          <w:pPr>
            <w:pStyle w:val="TOCHeading"/>
            <w:rPr>
              <w:rFonts w:ascii="Tahoma" w:hAnsi="Tahoma" w:cs="Tahoma"/>
              <w:color w:val="auto"/>
            </w:rPr>
          </w:pPr>
          <w:r w:rsidRPr="00B23B3D">
            <w:rPr>
              <w:rFonts w:ascii="Tahoma" w:hAnsi="Tahoma" w:cs="Tahoma"/>
              <w:color w:val="auto"/>
            </w:rPr>
            <w:t>Sommaire :</w:t>
          </w:r>
        </w:p>
        <w:p w14:paraId="250F0E1F" w14:textId="768C7D75" w:rsidR="001A44D3" w:rsidRDefault="3A9C64D8" w:rsidP="3A9C64D8">
          <w:pPr>
            <w:pStyle w:val="TOC2"/>
            <w:tabs>
              <w:tab w:val="right" w:leader="dot" w:pos="9060"/>
            </w:tabs>
            <w:rPr>
              <w:rStyle w:val="Hyperlink"/>
              <w:noProof/>
              <w:lang w:eastAsia="fr-FR"/>
            </w:rPr>
          </w:pPr>
          <w:r>
            <w:fldChar w:fldCharType="begin"/>
          </w:r>
          <w:r w:rsidR="7B875640">
            <w:instrText>TOC \o "1-3" \z \u \h</w:instrText>
          </w:r>
          <w:r>
            <w:fldChar w:fldCharType="separate"/>
          </w:r>
          <w:hyperlink w:anchor="_Toc1475751221">
            <w:r w:rsidRPr="3A9C64D8">
              <w:rPr>
                <w:rStyle w:val="Hyperlink"/>
                <w:noProof/>
              </w:rPr>
              <w:t>Introduction :</w:t>
            </w:r>
            <w:r w:rsidR="7B875640">
              <w:rPr>
                <w:noProof/>
              </w:rPr>
              <w:tab/>
            </w:r>
            <w:r w:rsidR="7B875640">
              <w:rPr>
                <w:noProof/>
              </w:rPr>
              <w:fldChar w:fldCharType="begin"/>
            </w:r>
            <w:r w:rsidR="7B875640">
              <w:rPr>
                <w:noProof/>
              </w:rPr>
              <w:instrText>PAGEREF _Toc1475751221 \h</w:instrText>
            </w:r>
            <w:r w:rsidR="7B875640">
              <w:rPr>
                <w:noProof/>
              </w:rPr>
              <w:fldChar w:fldCharType="separate"/>
            </w:r>
            <w:r w:rsidR="00E02048">
              <w:rPr>
                <w:b/>
                <w:bCs/>
                <w:noProof/>
              </w:rPr>
              <w:t>Erreur ! Signet non défini.</w:t>
            </w:r>
            <w:r w:rsidR="7B875640">
              <w:rPr>
                <w:noProof/>
              </w:rPr>
              <w:fldChar w:fldCharType="end"/>
            </w:r>
          </w:hyperlink>
        </w:p>
        <w:p w14:paraId="4D9D7388" w14:textId="65CC5072" w:rsidR="001A44D3" w:rsidRDefault="3A9C64D8" w:rsidP="3A9C64D8">
          <w:pPr>
            <w:pStyle w:val="TOC3"/>
            <w:tabs>
              <w:tab w:val="right" w:leader="dot" w:pos="9060"/>
            </w:tabs>
            <w:rPr>
              <w:rStyle w:val="Hyperlink"/>
              <w:noProof/>
              <w:lang w:eastAsia="fr-FR"/>
            </w:rPr>
          </w:pPr>
          <w:hyperlink w:anchor="_Toc1030063445">
            <w:r w:rsidRPr="3A9C64D8">
              <w:rPr>
                <w:rStyle w:val="Hyperlink"/>
                <w:noProof/>
              </w:rPr>
              <w:t>À quoi servent les réseaux de neurones ?</w:t>
            </w:r>
            <w:r w:rsidR="7B875640">
              <w:rPr>
                <w:noProof/>
              </w:rPr>
              <w:tab/>
            </w:r>
            <w:r w:rsidR="7B875640">
              <w:rPr>
                <w:noProof/>
              </w:rPr>
              <w:fldChar w:fldCharType="begin"/>
            </w:r>
            <w:r w:rsidR="7B875640">
              <w:rPr>
                <w:noProof/>
              </w:rPr>
              <w:instrText>PAGEREF _Toc1030063445 \h</w:instrText>
            </w:r>
            <w:r w:rsidR="7B875640">
              <w:rPr>
                <w:noProof/>
              </w:rPr>
              <w:fldChar w:fldCharType="separate"/>
            </w:r>
            <w:r w:rsidR="00E02048">
              <w:rPr>
                <w:b/>
                <w:bCs/>
                <w:noProof/>
              </w:rPr>
              <w:t>Erreur ! Signet non défini.</w:t>
            </w:r>
            <w:r w:rsidR="7B875640">
              <w:rPr>
                <w:noProof/>
              </w:rPr>
              <w:fldChar w:fldCharType="end"/>
            </w:r>
          </w:hyperlink>
        </w:p>
        <w:p w14:paraId="2C66120F" w14:textId="4D7BE610" w:rsidR="001A44D3" w:rsidRDefault="3A9C64D8" w:rsidP="3A9C64D8">
          <w:pPr>
            <w:pStyle w:val="TOC2"/>
            <w:tabs>
              <w:tab w:val="right" w:leader="dot" w:pos="9060"/>
            </w:tabs>
            <w:rPr>
              <w:rStyle w:val="Hyperlink"/>
              <w:noProof/>
              <w:lang w:eastAsia="fr-FR"/>
            </w:rPr>
          </w:pPr>
          <w:hyperlink w:anchor="_Toc576394873">
            <w:r w:rsidRPr="3A9C64D8">
              <w:rPr>
                <w:rStyle w:val="Hyperlink"/>
                <w:noProof/>
              </w:rPr>
              <w:t>Contexte :</w:t>
            </w:r>
            <w:r w:rsidR="7B875640">
              <w:rPr>
                <w:noProof/>
              </w:rPr>
              <w:tab/>
            </w:r>
            <w:r w:rsidR="7B875640">
              <w:rPr>
                <w:noProof/>
              </w:rPr>
              <w:fldChar w:fldCharType="begin"/>
            </w:r>
            <w:r w:rsidR="7B875640">
              <w:rPr>
                <w:noProof/>
              </w:rPr>
              <w:instrText>PAGEREF _Toc576394873 \h</w:instrText>
            </w:r>
            <w:r w:rsidR="7B875640">
              <w:rPr>
                <w:noProof/>
              </w:rPr>
              <w:fldChar w:fldCharType="separate"/>
            </w:r>
            <w:r w:rsidR="00E02048">
              <w:rPr>
                <w:b/>
                <w:bCs/>
                <w:noProof/>
              </w:rPr>
              <w:t>Erreur ! Signet non défini.</w:t>
            </w:r>
            <w:r w:rsidR="7B875640">
              <w:rPr>
                <w:noProof/>
              </w:rPr>
              <w:fldChar w:fldCharType="end"/>
            </w:r>
          </w:hyperlink>
        </w:p>
        <w:p w14:paraId="62CF8145" w14:textId="59949DFB" w:rsidR="001A44D3" w:rsidRDefault="3A9C64D8" w:rsidP="3A9C64D8">
          <w:pPr>
            <w:pStyle w:val="TOC3"/>
            <w:tabs>
              <w:tab w:val="right" w:leader="dot" w:pos="9060"/>
            </w:tabs>
            <w:rPr>
              <w:rStyle w:val="Hyperlink"/>
              <w:noProof/>
              <w:lang w:eastAsia="fr-FR"/>
            </w:rPr>
          </w:pPr>
          <w:hyperlink w:anchor="_Toc2115346419">
            <w:r w:rsidRPr="3A9C64D8">
              <w:rPr>
                <w:rStyle w:val="Hyperlink"/>
                <w:noProof/>
              </w:rPr>
              <w:t>Dans notre cas, comment utilise-t-on les réseaux de neurones ?</w:t>
            </w:r>
            <w:r w:rsidR="7B875640">
              <w:rPr>
                <w:noProof/>
              </w:rPr>
              <w:tab/>
            </w:r>
            <w:r w:rsidR="7B875640">
              <w:rPr>
                <w:noProof/>
              </w:rPr>
              <w:fldChar w:fldCharType="begin"/>
            </w:r>
            <w:r w:rsidR="7B875640">
              <w:rPr>
                <w:noProof/>
              </w:rPr>
              <w:instrText>PAGEREF _Toc2115346419 \h</w:instrText>
            </w:r>
            <w:r w:rsidR="7B875640">
              <w:rPr>
                <w:noProof/>
              </w:rPr>
              <w:fldChar w:fldCharType="separate"/>
            </w:r>
            <w:r w:rsidR="00E02048">
              <w:rPr>
                <w:b/>
                <w:bCs/>
                <w:noProof/>
              </w:rPr>
              <w:t>Erreur ! Signet non défini.</w:t>
            </w:r>
            <w:r w:rsidR="7B875640">
              <w:rPr>
                <w:noProof/>
              </w:rPr>
              <w:fldChar w:fldCharType="end"/>
            </w:r>
          </w:hyperlink>
        </w:p>
        <w:p w14:paraId="4D9F1A45" w14:textId="33D392A6" w:rsidR="001A44D3" w:rsidRDefault="3A9C64D8" w:rsidP="3A9C64D8">
          <w:pPr>
            <w:pStyle w:val="TOC3"/>
            <w:tabs>
              <w:tab w:val="right" w:leader="dot" w:pos="9060"/>
            </w:tabs>
            <w:rPr>
              <w:rStyle w:val="Hyperlink"/>
              <w:noProof/>
              <w:lang w:eastAsia="fr-FR"/>
            </w:rPr>
          </w:pPr>
          <w:hyperlink w:anchor="_Toc1517867204">
            <w:r w:rsidRPr="3A9C64D8">
              <w:rPr>
                <w:rStyle w:val="Hyperlink"/>
                <w:noProof/>
              </w:rPr>
              <w:t>Comment ça fonctionne ?</w:t>
            </w:r>
            <w:r w:rsidR="7B875640">
              <w:rPr>
                <w:noProof/>
              </w:rPr>
              <w:tab/>
            </w:r>
            <w:r w:rsidR="7B875640">
              <w:rPr>
                <w:noProof/>
              </w:rPr>
              <w:fldChar w:fldCharType="begin"/>
            </w:r>
            <w:r w:rsidR="7B875640">
              <w:rPr>
                <w:noProof/>
              </w:rPr>
              <w:instrText>PAGEREF _Toc1517867204 \h</w:instrText>
            </w:r>
            <w:r w:rsidR="7B875640">
              <w:rPr>
                <w:noProof/>
              </w:rPr>
              <w:fldChar w:fldCharType="separate"/>
            </w:r>
            <w:r w:rsidR="00E02048">
              <w:rPr>
                <w:b/>
                <w:bCs/>
                <w:noProof/>
              </w:rPr>
              <w:t>Erreur ! Signet non défini.</w:t>
            </w:r>
            <w:r w:rsidR="7B875640">
              <w:rPr>
                <w:noProof/>
              </w:rPr>
              <w:fldChar w:fldCharType="end"/>
            </w:r>
          </w:hyperlink>
        </w:p>
        <w:p w14:paraId="6BBF999D" w14:textId="3C7F3922" w:rsidR="001A44D3" w:rsidRDefault="3A9C64D8" w:rsidP="3A9C64D8">
          <w:pPr>
            <w:pStyle w:val="TOC2"/>
            <w:tabs>
              <w:tab w:val="right" w:leader="dot" w:pos="9060"/>
            </w:tabs>
            <w:rPr>
              <w:rStyle w:val="Hyperlink"/>
              <w:noProof/>
              <w:lang w:eastAsia="fr-FR"/>
            </w:rPr>
          </w:pPr>
          <w:hyperlink w:anchor="_Toc429743843">
            <w:r w:rsidRPr="3A9C64D8">
              <w:rPr>
                <w:rStyle w:val="Hyperlink"/>
                <w:noProof/>
              </w:rPr>
              <w:t>Approche basée descripteurs</w:t>
            </w:r>
            <w:r w:rsidR="7B875640">
              <w:rPr>
                <w:noProof/>
              </w:rPr>
              <w:tab/>
            </w:r>
            <w:r w:rsidR="7B875640">
              <w:rPr>
                <w:noProof/>
              </w:rPr>
              <w:fldChar w:fldCharType="begin"/>
            </w:r>
            <w:r w:rsidR="7B875640">
              <w:rPr>
                <w:noProof/>
              </w:rPr>
              <w:instrText>PAGEREF _Toc429743843 \h</w:instrText>
            </w:r>
            <w:r w:rsidR="7B875640">
              <w:rPr>
                <w:noProof/>
              </w:rPr>
              <w:fldChar w:fldCharType="separate"/>
            </w:r>
            <w:r w:rsidR="00E02048">
              <w:rPr>
                <w:b/>
                <w:bCs/>
                <w:noProof/>
              </w:rPr>
              <w:t>Erreur ! Signet non défini.</w:t>
            </w:r>
            <w:r w:rsidR="7B875640">
              <w:rPr>
                <w:noProof/>
              </w:rPr>
              <w:fldChar w:fldCharType="end"/>
            </w:r>
          </w:hyperlink>
        </w:p>
        <w:p w14:paraId="3074FFFE" w14:textId="417D22E0" w:rsidR="001A44D3" w:rsidRDefault="3A9C64D8" w:rsidP="3A9C64D8">
          <w:pPr>
            <w:pStyle w:val="TOC3"/>
            <w:tabs>
              <w:tab w:val="right" w:leader="dot" w:pos="9060"/>
            </w:tabs>
            <w:rPr>
              <w:rStyle w:val="Hyperlink"/>
              <w:noProof/>
              <w:lang w:eastAsia="fr-FR"/>
            </w:rPr>
          </w:pPr>
          <w:hyperlink w:anchor="_Toc2108757734">
            <w:r w:rsidRPr="3A9C64D8">
              <w:rPr>
                <w:rStyle w:val="Hyperlink"/>
                <w:noProof/>
              </w:rPr>
              <w:t>Principe général de l’apprentissage supervisé</w:t>
            </w:r>
            <w:r w:rsidR="7B875640">
              <w:rPr>
                <w:noProof/>
              </w:rPr>
              <w:tab/>
            </w:r>
            <w:r w:rsidR="7B875640">
              <w:rPr>
                <w:noProof/>
              </w:rPr>
              <w:fldChar w:fldCharType="begin"/>
            </w:r>
            <w:r w:rsidR="7B875640">
              <w:rPr>
                <w:noProof/>
              </w:rPr>
              <w:instrText>PAGEREF _Toc2108757734 \h</w:instrText>
            </w:r>
            <w:r w:rsidR="7B875640">
              <w:rPr>
                <w:noProof/>
              </w:rPr>
              <w:fldChar w:fldCharType="separate"/>
            </w:r>
            <w:r w:rsidR="00E02048">
              <w:rPr>
                <w:b/>
                <w:bCs/>
                <w:noProof/>
              </w:rPr>
              <w:t>Erreur ! Signet non défini.</w:t>
            </w:r>
            <w:r w:rsidR="7B875640">
              <w:rPr>
                <w:noProof/>
              </w:rPr>
              <w:fldChar w:fldCharType="end"/>
            </w:r>
          </w:hyperlink>
        </w:p>
        <w:p w14:paraId="138D72BE" w14:textId="33E166C8" w:rsidR="001A44D3" w:rsidRDefault="3A9C64D8" w:rsidP="3A9C64D8">
          <w:pPr>
            <w:pStyle w:val="TOC3"/>
            <w:tabs>
              <w:tab w:val="right" w:leader="dot" w:pos="9060"/>
            </w:tabs>
            <w:rPr>
              <w:rStyle w:val="Hyperlink"/>
              <w:noProof/>
              <w:lang w:eastAsia="fr-FR"/>
            </w:rPr>
          </w:pPr>
          <w:hyperlink w:anchor="_Toc1095249606">
            <w:r w:rsidRPr="3A9C64D8">
              <w:rPr>
                <w:rStyle w:val="Hyperlink"/>
                <w:noProof/>
              </w:rPr>
              <w:t>Rôle des données étiquetées</w:t>
            </w:r>
            <w:r w:rsidR="7B875640">
              <w:rPr>
                <w:noProof/>
              </w:rPr>
              <w:tab/>
            </w:r>
            <w:r w:rsidR="7B875640">
              <w:rPr>
                <w:noProof/>
              </w:rPr>
              <w:fldChar w:fldCharType="begin"/>
            </w:r>
            <w:r w:rsidR="7B875640">
              <w:rPr>
                <w:noProof/>
              </w:rPr>
              <w:instrText>PAGEREF _Toc1095249606 \h</w:instrText>
            </w:r>
            <w:r w:rsidR="7B875640">
              <w:rPr>
                <w:noProof/>
              </w:rPr>
              <w:fldChar w:fldCharType="separate"/>
            </w:r>
            <w:r w:rsidR="00E02048">
              <w:rPr>
                <w:b/>
                <w:bCs/>
                <w:noProof/>
              </w:rPr>
              <w:t>Erreur ! Signet non défini.</w:t>
            </w:r>
            <w:r w:rsidR="7B875640">
              <w:rPr>
                <w:noProof/>
              </w:rPr>
              <w:fldChar w:fldCharType="end"/>
            </w:r>
          </w:hyperlink>
        </w:p>
        <w:p w14:paraId="347790BB" w14:textId="773AFCEF" w:rsidR="001A44D3" w:rsidRDefault="3A9C64D8" w:rsidP="3A9C64D8">
          <w:pPr>
            <w:pStyle w:val="TOC3"/>
            <w:tabs>
              <w:tab w:val="right" w:leader="dot" w:pos="9060"/>
            </w:tabs>
            <w:rPr>
              <w:rStyle w:val="Hyperlink"/>
              <w:noProof/>
              <w:lang w:eastAsia="fr-FR"/>
            </w:rPr>
          </w:pPr>
          <w:hyperlink w:anchor="_Toc481422572">
            <w:r w:rsidRPr="3A9C64D8">
              <w:rPr>
                <w:rStyle w:val="Hyperlink"/>
                <w:noProof/>
              </w:rPr>
              <w:t>Les descripteurs FCTH</w:t>
            </w:r>
            <w:r w:rsidR="7B875640">
              <w:rPr>
                <w:noProof/>
              </w:rPr>
              <w:tab/>
            </w:r>
            <w:r w:rsidR="7B875640">
              <w:rPr>
                <w:noProof/>
              </w:rPr>
              <w:fldChar w:fldCharType="begin"/>
            </w:r>
            <w:r w:rsidR="7B875640">
              <w:rPr>
                <w:noProof/>
              </w:rPr>
              <w:instrText>PAGEREF _Toc481422572 \h</w:instrText>
            </w:r>
            <w:r w:rsidR="7B875640">
              <w:rPr>
                <w:noProof/>
              </w:rPr>
              <w:fldChar w:fldCharType="separate"/>
            </w:r>
            <w:r w:rsidR="00E02048">
              <w:rPr>
                <w:b/>
                <w:bCs/>
                <w:noProof/>
              </w:rPr>
              <w:t>Erreur ! Signet non défini.</w:t>
            </w:r>
            <w:r w:rsidR="7B875640">
              <w:rPr>
                <w:noProof/>
              </w:rPr>
              <w:fldChar w:fldCharType="end"/>
            </w:r>
          </w:hyperlink>
        </w:p>
        <w:p w14:paraId="69F82821" w14:textId="39687040" w:rsidR="001A44D3" w:rsidRDefault="3A9C64D8" w:rsidP="3A9C64D8">
          <w:pPr>
            <w:pStyle w:val="TOC3"/>
            <w:tabs>
              <w:tab w:val="right" w:leader="dot" w:pos="9060"/>
            </w:tabs>
            <w:rPr>
              <w:rStyle w:val="Hyperlink"/>
              <w:noProof/>
              <w:lang w:eastAsia="fr-FR"/>
            </w:rPr>
          </w:pPr>
          <w:hyperlink w:anchor="_Toc242255609">
            <w:r w:rsidRPr="3A9C64D8">
              <w:rPr>
                <w:rStyle w:val="Hyperlink"/>
                <w:noProof/>
              </w:rPr>
              <w:t>Phase d’entraînement du modèle</w:t>
            </w:r>
            <w:r w:rsidR="7B875640">
              <w:rPr>
                <w:noProof/>
              </w:rPr>
              <w:tab/>
            </w:r>
            <w:r w:rsidR="7B875640">
              <w:rPr>
                <w:noProof/>
              </w:rPr>
              <w:fldChar w:fldCharType="begin"/>
            </w:r>
            <w:r w:rsidR="7B875640">
              <w:rPr>
                <w:noProof/>
              </w:rPr>
              <w:instrText>PAGEREF _Toc242255609 \h</w:instrText>
            </w:r>
            <w:r w:rsidR="7B875640">
              <w:rPr>
                <w:noProof/>
              </w:rPr>
              <w:fldChar w:fldCharType="separate"/>
            </w:r>
            <w:r w:rsidR="00E02048">
              <w:rPr>
                <w:b/>
                <w:bCs/>
                <w:noProof/>
              </w:rPr>
              <w:t>Erreur ! Signet non défini.</w:t>
            </w:r>
            <w:r w:rsidR="7B875640">
              <w:rPr>
                <w:noProof/>
              </w:rPr>
              <w:fldChar w:fldCharType="end"/>
            </w:r>
          </w:hyperlink>
        </w:p>
        <w:p w14:paraId="70285DCA" w14:textId="783FFF63" w:rsidR="001A44D3" w:rsidRDefault="3A9C64D8" w:rsidP="3A9C64D8">
          <w:pPr>
            <w:pStyle w:val="TOC3"/>
            <w:tabs>
              <w:tab w:val="right" w:leader="dot" w:pos="9060"/>
            </w:tabs>
            <w:rPr>
              <w:rStyle w:val="Hyperlink"/>
              <w:noProof/>
              <w:lang w:eastAsia="fr-FR"/>
            </w:rPr>
          </w:pPr>
          <w:hyperlink w:anchor="_Toc1618918037">
            <w:r w:rsidRPr="3A9C64D8">
              <w:rPr>
                <w:rStyle w:val="Hyperlink"/>
                <w:noProof/>
              </w:rPr>
              <w:t>Comparaison des hyperparamètres</w:t>
            </w:r>
            <w:r w:rsidR="7B875640">
              <w:rPr>
                <w:noProof/>
              </w:rPr>
              <w:tab/>
            </w:r>
            <w:r w:rsidR="7B875640">
              <w:rPr>
                <w:noProof/>
              </w:rPr>
              <w:fldChar w:fldCharType="begin"/>
            </w:r>
            <w:r w:rsidR="7B875640">
              <w:rPr>
                <w:noProof/>
              </w:rPr>
              <w:instrText>PAGEREF _Toc1618918037 \h</w:instrText>
            </w:r>
            <w:r w:rsidR="7B875640">
              <w:rPr>
                <w:noProof/>
              </w:rPr>
              <w:fldChar w:fldCharType="separate"/>
            </w:r>
            <w:r w:rsidR="00E02048">
              <w:rPr>
                <w:b/>
                <w:bCs/>
                <w:noProof/>
              </w:rPr>
              <w:t>Erreur ! Signet non défini.</w:t>
            </w:r>
            <w:r w:rsidR="7B875640">
              <w:rPr>
                <w:noProof/>
              </w:rPr>
              <w:fldChar w:fldCharType="end"/>
            </w:r>
          </w:hyperlink>
        </w:p>
        <w:p w14:paraId="57A30C7C" w14:textId="5227EAB4" w:rsidR="001A44D3" w:rsidRDefault="3A9C64D8" w:rsidP="3A9C64D8">
          <w:pPr>
            <w:pStyle w:val="TOC3"/>
            <w:tabs>
              <w:tab w:val="right" w:leader="dot" w:pos="9060"/>
            </w:tabs>
            <w:rPr>
              <w:rStyle w:val="Hyperlink"/>
              <w:noProof/>
              <w:lang w:eastAsia="fr-FR"/>
            </w:rPr>
          </w:pPr>
          <w:hyperlink w:anchor="_Toc883292505">
            <w:r w:rsidRPr="3A9C64D8">
              <w:rPr>
                <w:rStyle w:val="Hyperlink"/>
                <w:noProof/>
              </w:rPr>
              <w:t>Évaluation des performances du modèle :</w:t>
            </w:r>
            <w:r w:rsidR="7B875640">
              <w:rPr>
                <w:noProof/>
              </w:rPr>
              <w:tab/>
            </w:r>
            <w:r w:rsidR="7B875640">
              <w:rPr>
                <w:noProof/>
              </w:rPr>
              <w:fldChar w:fldCharType="begin"/>
            </w:r>
            <w:r w:rsidR="7B875640">
              <w:rPr>
                <w:noProof/>
              </w:rPr>
              <w:instrText>PAGEREF _Toc883292505 \h</w:instrText>
            </w:r>
            <w:r w:rsidR="7B875640">
              <w:rPr>
                <w:noProof/>
              </w:rPr>
              <w:fldChar w:fldCharType="separate"/>
            </w:r>
            <w:r w:rsidR="00E02048">
              <w:rPr>
                <w:b/>
                <w:bCs/>
                <w:noProof/>
              </w:rPr>
              <w:t>Erreur ! Signet non défini.</w:t>
            </w:r>
            <w:r w:rsidR="7B875640">
              <w:rPr>
                <w:noProof/>
              </w:rPr>
              <w:fldChar w:fldCharType="end"/>
            </w:r>
          </w:hyperlink>
        </w:p>
        <w:p w14:paraId="2522E5DD" w14:textId="5C930FAB" w:rsidR="001A44D3" w:rsidRDefault="3A9C64D8" w:rsidP="3A9C64D8">
          <w:pPr>
            <w:pStyle w:val="TOC3"/>
            <w:tabs>
              <w:tab w:val="right" w:leader="dot" w:pos="9060"/>
            </w:tabs>
            <w:rPr>
              <w:rStyle w:val="Hyperlink"/>
              <w:noProof/>
              <w:lang w:eastAsia="fr-FR"/>
            </w:rPr>
          </w:pPr>
          <w:hyperlink w:anchor="_Toc105050778">
            <w:r w:rsidRPr="3A9C64D8">
              <w:rPr>
                <w:rStyle w:val="Hyperlink"/>
                <w:noProof/>
              </w:rPr>
              <w:t>Conclusion sur le modèle retenu et les choix d’hyperparamètres</w:t>
            </w:r>
            <w:r w:rsidR="7B875640">
              <w:rPr>
                <w:noProof/>
              </w:rPr>
              <w:tab/>
            </w:r>
            <w:r w:rsidR="7B875640">
              <w:rPr>
                <w:noProof/>
              </w:rPr>
              <w:fldChar w:fldCharType="begin"/>
            </w:r>
            <w:r w:rsidR="7B875640">
              <w:rPr>
                <w:noProof/>
              </w:rPr>
              <w:instrText>PAGEREF _Toc105050778 \h</w:instrText>
            </w:r>
            <w:r w:rsidR="7B875640">
              <w:rPr>
                <w:noProof/>
              </w:rPr>
              <w:fldChar w:fldCharType="separate"/>
            </w:r>
            <w:r w:rsidR="00E02048">
              <w:rPr>
                <w:b/>
                <w:bCs/>
                <w:noProof/>
              </w:rPr>
              <w:t>Erreur ! Signet non défini.</w:t>
            </w:r>
            <w:r w:rsidR="7B875640">
              <w:rPr>
                <w:noProof/>
              </w:rPr>
              <w:fldChar w:fldCharType="end"/>
            </w:r>
          </w:hyperlink>
        </w:p>
        <w:p w14:paraId="107CDD07" w14:textId="757228D8" w:rsidR="7B875640" w:rsidRDefault="3A9C64D8" w:rsidP="7B875640">
          <w:pPr>
            <w:pStyle w:val="TOC2"/>
            <w:tabs>
              <w:tab w:val="right" w:leader="dot" w:pos="9060"/>
            </w:tabs>
            <w:rPr>
              <w:rStyle w:val="Hyperlink"/>
              <w:noProof/>
            </w:rPr>
          </w:pPr>
          <w:hyperlink w:anchor="_Toc1390300863">
            <w:r w:rsidRPr="3A9C64D8">
              <w:rPr>
                <w:rStyle w:val="Hyperlink"/>
                <w:noProof/>
              </w:rPr>
              <w:t>Approche “Deep” basée Data (CNN)</w:t>
            </w:r>
            <w:r w:rsidR="7B875640">
              <w:rPr>
                <w:noProof/>
              </w:rPr>
              <w:tab/>
            </w:r>
            <w:r w:rsidR="7B875640">
              <w:rPr>
                <w:noProof/>
              </w:rPr>
              <w:fldChar w:fldCharType="begin"/>
            </w:r>
            <w:r w:rsidR="7B875640">
              <w:rPr>
                <w:noProof/>
              </w:rPr>
              <w:instrText>PAGEREF _Toc1390300863 \h</w:instrText>
            </w:r>
            <w:r w:rsidR="7B875640">
              <w:rPr>
                <w:noProof/>
              </w:rPr>
              <w:fldChar w:fldCharType="separate"/>
            </w:r>
            <w:r w:rsidR="00E02048">
              <w:rPr>
                <w:b/>
                <w:bCs/>
                <w:noProof/>
              </w:rPr>
              <w:t>Erreur ! Signet non défini.</w:t>
            </w:r>
            <w:r w:rsidR="7B875640">
              <w:rPr>
                <w:noProof/>
              </w:rPr>
              <w:fldChar w:fldCharType="end"/>
            </w:r>
          </w:hyperlink>
        </w:p>
        <w:p w14:paraId="63A11DAC" w14:textId="62F52F98" w:rsidR="7B875640" w:rsidRDefault="3A9C64D8" w:rsidP="7B875640">
          <w:pPr>
            <w:pStyle w:val="TOC3"/>
            <w:tabs>
              <w:tab w:val="right" w:leader="dot" w:pos="9060"/>
            </w:tabs>
            <w:rPr>
              <w:rStyle w:val="Hyperlink"/>
              <w:noProof/>
            </w:rPr>
          </w:pPr>
          <w:hyperlink w:anchor="_Toc964861286">
            <w:r w:rsidRPr="3A9C64D8">
              <w:rPr>
                <w:rStyle w:val="Hyperlink"/>
                <w:noProof/>
              </w:rPr>
              <w:t>Principe général de l’approche basée Data :</w:t>
            </w:r>
            <w:r w:rsidR="7B875640">
              <w:rPr>
                <w:noProof/>
              </w:rPr>
              <w:tab/>
            </w:r>
            <w:r w:rsidR="7B875640">
              <w:rPr>
                <w:noProof/>
              </w:rPr>
              <w:fldChar w:fldCharType="begin"/>
            </w:r>
            <w:r w:rsidR="7B875640">
              <w:rPr>
                <w:noProof/>
              </w:rPr>
              <w:instrText>PAGEREF _Toc964861286 \h</w:instrText>
            </w:r>
            <w:r w:rsidR="7B875640">
              <w:rPr>
                <w:noProof/>
              </w:rPr>
              <w:fldChar w:fldCharType="separate"/>
            </w:r>
            <w:r w:rsidR="00E02048">
              <w:rPr>
                <w:b/>
                <w:bCs/>
                <w:noProof/>
              </w:rPr>
              <w:t>Erreur ! Signet non défini.</w:t>
            </w:r>
            <w:r w:rsidR="7B875640">
              <w:rPr>
                <w:noProof/>
              </w:rPr>
              <w:fldChar w:fldCharType="end"/>
            </w:r>
          </w:hyperlink>
        </w:p>
        <w:p w14:paraId="1045354C" w14:textId="5D39D563" w:rsidR="7B875640" w:rsidRDefault="3A9C64D8" w:rsidP="7B875640">
          <w:pPr>
            <w:pStyle w:val="TOC3"/>
            <w:tabs>
              <w:tab w:val="right" w:leader="dot" w:pos="9060"/>
            </w:tabs>
            <w:rPr>
              <w:rStyle w:val="Hyperlink"/>
              <w:noProof/>
            </w:rPr>
          </w:pPr>
          <w:hyperlink w:anchor="_Toc1460325548">
            <w:r w:rsidRPr="3A9C64D8">
              <w:rPr>
                <w:rStyle w:val="Hyperlink"/>
                <w:noProof/>
              </w:rPr>
              <w:t>Présentation du modèle MobileNetV2 :</w:t>
            </w:r>
            <w:r w:rsidR="7B875640">
              <w:rPr>
                <w:noProof/>
              </w:rPr>
              <w:tab/>
            </w:r>
            <w:r w:rsidR="7B875640">
              <w:rPr>
                <w:noProof/>
              </w:rPr>
              <w:fldChar w:fldCharType="begin"/>
            </w:r>
            <w:r w:rsidR="7B875640">
              <w:rPr>
                <w:noProof/>
              </w:rPr>
              <w:instrText>PAGEREF _Toc1460325548 \h</w:instrText>
            </w:r>
            <w:r w:rsidR="7B875640">
              <w:rPr>
                <w:noProof/>
              </w:rPr>
              <w:fldChar w:fldCharType="separate"/>
            </w:r>
            <w:r w:rsidR="00E02048">
              <w:rPr>
                <w:b/>
                <w:bCs/>
                <w:noProof/>
              </w:rPr>
              <w:t>Erreur ! Signet non défini.</w:t>
            </w:r>
            <w:r w:rsidR="7B875640">
              <w:rPr>
                <w:noProof/>
              </w:rPr>
              <w:fldChar w:fldCharType="end"/>
            </w:r>
          </w:hyperlink>
        </w:p>
        <w:p w14:paraId="348E4746" w14:textId="3517D23E" w:rsidR="7B875640" w:rsidRDefault="3A9C64D8" w:rsidP="7B875640">
          <w:pPr>
            <w:pStyle w:val="TOC3"/>
            <w:tabs>
              <w:tab w:val="right" w:leader="dot" w:pos="9060"/>
            </w:tabs>
            <w:rPr>
              <w:rStyle w:val="Hyperlink"/>
              <w:noProof/>
            </w:rPr>
          </w:pPr>
          <w:hyperlink w:anchor="_Toc1485520188">
            <w:r w:rsidRPr="3A9C64D8">
              <w:rPr>
                <w:rStyle w:val="Hyperlink"/>
                <w:noProof/>
              </w:rPr>
              <w:t>Architecture du modèle retenu :</w:t>
            </w:r>
            <w:r w:rsidR="7B875640">
              <w:rPr>
                <w:noProof/>
              </w:rPr>
              <w:tab/>
            </w:r>
            <w:r w:rsidR="7B875640">
              <w:rPr>
                <w:noProof/>
              </w:rPr>
              <w:fldChar w:fldCharType="begin"/>
            </w:r>
            <w:r w:rsidR="7B875640">
              <w:rPr>
                <w:noProof/>
              </w:rPr>
              <w:instrText>PAGEREF _Toc1485520188 \h</w:instrText>
            </w:r>
            <w:r w:rsidR="7B875640">
              <w:rPr>
                <w:noProof/>
              </w:rPr>
              <w:fldChar w:fldCharType="separate"/>
            </w:r>
            <w:r w:rsidR="00E02048">
              <w:rPr>
                <w:b/>
                <w:bCs/>
                <w:noProof/>
              </w:rPr>
              <w:t>Erreur ! Signet non défini.</w:t>
            </w:r>
            <w:r w:rsidR="7B875640">
              <w:rPr>
                <w:noProof/>
              </w:rPr>
              <w:fldChar w:fldCharType="end"/>
            </w:r>
          </w:hyperlink>
        </w:p>
        <w:p w14:paraId="1037F489" w14:textId="23828B62" w:rsidR="7B875640" w:rsidRDefault="3A9C64D8" w:rsidP="7B875640">
          <w:pPr>
            <w:pStyle w:val="TOC3"/>
            <w:tabs>
              <w:tab w:val="right" w:leader="dot" w:pos="9060"/>
            </w:tabs>
            <w:rPr>
              <w:rStyle w:val="Hyperlink"/>
              <w:noProof/>
            </w:rPr>
          </w:pPr>
          <w:hyperlink w:anchor="_Toc1479568092">
            <w:r w:rsidRPr="3A9C64D8">
              <w:rPr>
                <w:rStyle w:val="Hyperlink"/>
                <w:noProof/>
              </w:rPr>
              <w:t>Entraînement du modèle et choix des hyperparamètres</w:t>
            </w:r>
            <w:r w:rsidR="7B875640">
              <w:rPr>
                <w:noProof/>
              </w:rPr>
              <w:tab/>
            </w:r>
            <w:r w:rsidR="7B875640">
              <w:rPr>
                <w:noProof/>
              </w:rPr>
              <w:fldChar w:fldCharType="begin"/>
            </w:r>
            <w:r w:rsidR="7B875640">
              <w:rPr>
                <w:noProof/>
              </w:rPr>
              <w:instrText>PAGEREF _Toc1479568092 \h</w:instrText>
            </w:r>
            <w:r w:rsidR="7B875640">
              <w:rPr>
                <w:noProof/>
              </w:rPr>
              <w:fldChar w:fldCharType="separate"/>
            </w:r>
            <w:r w:rsidR="00E02048">
              <w:rPr>
                <w:b/>
                <w:bCs/>
                <w:noProof/>
              </w:rPr>
              <w:t>Erreur ! Signet non défini.</w:t>
            </w:r>
            <w:r w:rsidR="7B875640">
              <w:rPr>
                <w:noProof/>
              </w:rPr>
              <w:fldChar w:fldCharType="end"/>
            </w:r>
          </w:hyperlink>
        </w:p>
        <w:p w14:paraId="20A5E657" w14:textId="26F83443" w:rsidR="7B875640" w:rsidRDefault="3A9C64D8" w:rsidP="7B875640">
          <w:pPr>
            <w:pStyle w:val="TOC3"/>
            <w:tabs>
              <w:tab w:val="right" w:leader="dot" w:pos="9060"/>
            </w:tabs>
            <w:rPr>
              <w:rStyle w:val="Hyperlink"/>
              <w:noProof/>
            </w:rPr>
          </w:pPr>
          <w:hyperlink w:anchor="_Toc2079279566">
            <w:r w:rsidRPr="3A9C64D8">
              <w:rPr>
                <w:rStyle w:val="Hyperlink"/>
                <w:noProof/>
              </w:rPr>
              <w:t>Analyse des courbes d’apprentissage</w:t>
            </w:r>
            <w:r w:rsidR="7B875640">
              <w:rPr>
                <w:noProof/>
              </w:rPr>
              <w:tab/>
            </w:r>
            <w:r w:rsidR="7B875640">
              <w:rPr>
                <w:noProof/>
              </w:rPr>
              <w:fldChar w:fldCharType="begin"/>
            </w:r>
            <w:r w:rsidR="7B875640">
              <w:rPr>
                <w:noProof/>
              </w:rPr>
              <w:instrText>PAGEREF _Toc2079279566 \h</w:instrText>
            </w:r>
            <w:r w:rsidR="7B875640">
              <w:rPr>
                <w:noProof/>
              </w:rPr>
              <w:fldChar w:fldCharType="separate"/>
            </w:r>
            <w:r w:rsidR="00E02048">
              <w:rPr>
                <w:b/>
                <w:bCs/>
                <w:noProof/>
              </w:rPr>
              <w:t>Erreur ! Signet non défini.</w:t>
            </w:r>
            <w:r w:rsidR="7B875640">
              <w:rPr>
                <w:noProof/>
              </w:rPr>
              <w:fldChar w:fldCharType="end"/>
            </w:r>
          </w:hyperlink>
        </w:p>
        <w:p w14:paraId="61041AAC" w14:textId="1F0E0509" w:rsidR="7B875640" w:rsidRDefault="3A9C64D8" w:rsidP="7B875640">
          <w:pPr>
            <w:pStyle w:val="TOC3"/>
            <w:tabs>
              <w:tab w:val="right" w:leader="dot" w:pos="9060"/>
            </w:tabs>
            <w:rPr>
              <w:rStyle w:val="Hyperlink"/>
              <w:noProof/>
            </w:rPr>
          </w:pPr>
          <w:hyperlink w:anchor="_Toc1606707117">
            <w:r w:rsidRPr="3A9C64D8">
              <w:rPr>
                <w:rStyle w:val="Hyperlink"/>
                <w:noProof/>
              </w:rPr>
              <w:t>Lutte contre le sur-apprentissage :</w:t>
            </w:r>
            <w:r w:rsidR="7B875640">
              <w:rPr>
                <w:noProof/>
              </w:rPr>
              <w:tab/>
            </w:r>
            <w:r w:rsidR="7B875640">
              <w:rPr>
                <w:noProof/>
              </w:rPr>
              <w:fldChar w:fldCharType="begin"/>
            </w:r>
            <w:r w:rsidR="7B875640">
              <w:rPr>
                <w:noProof/>
              </w:rPr>
              <w:instrText>PAGEREF _Toc1606707117 \h</w:instrText>
            </w:r>
            <w:r w:rsidR="7B875640">
              <w:rPr>
                <w:noProof/>
              </w:rPr>
              <w:fldChar w:fldCharType="separate"/>
            </w:r>
            <w:r w:rsidR="00E02048">
              <w:rPr>
                <w:b/>
                <w:bCs/>
                <w:noProof/>
              </w:rPr>
              <w:t>Erreur ! Signet non défini.</w:t>
            </w:r>
            <w:r w:rsidR="7B875640">
              <w:rPr>
                <w:noProof/>
              </w:rPr>
              <w:fldChar w:fldCharType="end"/>
            </w:r>
          </w:hyperlink>
        </w:p>
        <w:p w14:paraId="5D9324E2" w14:textId="540C3E31" w:rsidR="7B875640" w:rsidRDefault="3A9C64D8" w:rsidP="7B875640">
          <w:pPr>
            <w:pStyle w:val="TOC3"/>
            <w:tabs>
              <w:tab w:val="right" w:leader="dot" w:pos="9060"/>
            </w:tabs>
            <w:rPr>
              <w:rStyle w:val="Hyperlink"/>
              <w:noProof/>
            </w:rPr>
          </w:pPr>
          <w:hyperlink w:anchor="_Toc1879837593">
            <w:r w:rsidRPr="3A9C64D8">
              <w:rPr>
                <w:rStyle w:val="Hyperlink"/>
                <w:noProof/>
              </w:rPr>
              <w:t>Évaluation finale sur l’ensemble de test :</w:t>
            </w:r>
            <w:r w:rsidR="7B875640">
              <w:rPr>
                <w:noProof/>
              </w:rPr>
              <w:tab/>
            </w:r>
            <w:r w:rsidR="7B875640">
              <w:rPr>
                <w:noProof/>
              </w:rPr>
              <w:fldChar w:fldCharType="begin"/>
            </w:r>
            <w:r w:rsidR="7B875640">
              <w:rPr>
                <w:noProof/>
              </w:rPr>
              <w:instrText>PAGEREF _Toc1879837593 \h</w:instrText>
            </w:r>
            <w:r w:rsidR="7B875640">
              <w:rPr>
                <w:noProof/>
              </w:rPr>
              <w:fldChar w:fldCharType="separate"/>
            </w:r>
            <w:r w:rsidR="00E02048">
              <w:rPr>
                <w:b/>
                <w:bCs/>
                <w:noProof/>
              </w:rPr>
              <w:t>Erreur ! Signet non défini.</w:t>
            </w:r>
            <w:r w:rsidR="7B875640">
              <w:rPr>
                <w:noProof/>
              </w:rPr>
              <w:fldChar w:fldCharType="end"/>
            </w:r>
          </w:hyperlink>
        </w:p>
        <w:p w14:paraId="5FD8E5D7" w14:textId="1E560A2D" w:rsidR="3A9C64D8" w:rsidRDefault="3A9C64D8" w:rsidP="3A9C64D8">
          <w:pPr>
            <w:pStyle w:val="TOC3"/>
            <w:tabs>
              <w:tab w:val="right" w:leader="dot" w:pos="9060"/>
            </w:tabs>
            <w:rPr>
              <w:rStyle w:val="Hyperlink"/>
              <w:noProof/>
            </w:rPr>
          </w:pPr>
          <w:hyperlink w:anchor="_Toc2086282977">
            <w:r w:rsidRPr="3A9C64D8">
              <w:rPr>
                <w:rStyle w:val="Hyperlink"/>
                <w:noProof/>
              </w:rPr>
              <w:t>Comparaison avec l’approche basée descripteurs</w:t>
            </w:r>
            <w:r>
              <w:rPr>
                <w:noProof/>
              </w:rPr>
              <w:tab/>
            </w:r>
            <w:r>
              <w:rPr>
                <w:noProof/>
              </w:rPr>
              <w:fldChar w:fldCharType="begin"/>
            </w:r>
            <w:r>
              <w:rPr>
                <w:noProof/>
              </w:rPr>
              <w:instrText>PAGEREF _Toc2086282977 \h</w:instrText>
            </w:r>
            <w:r>
              <w:rPr>
                <w:noProof/>
              </w:rPr>
              <w:fldChar w:fldCharType="separate"/>
            </w:r>
            <w:r w:rsidR="00E02048">
              <w:rPr>
                <w:b/>
                <w:bCs/>
                <w:noProof/>
              </w:rPr>
              <w:t>Erreur ! Signet non défini.</w:t>
            </w:r>
            <w:r>
              <w:rPr>
                <w:noProof/>
              </w:rPr>
              <w:fldChar w:fldCharType="end"/>
            </w:r>
          </w:hyperlink>
        </w:p>
        <w:p w14:paraId="6D243F23" w14:textId="24F2A27C" w:rsidR="3A9C64D8" w:rsidRDefault="3A9C64D8" w:rsidP="3A9C64D8">
          <w:pPr>
            <w:pStyle w:val="TOC3"/>
            <w:tabs>
              <w:tab w:val="right" w:leader="dot" w:pos="9060"/>
            </w:tabs>
            <w:rPr>
              <w:rStyle w:val="Hyperlink"/>
            </w:rPr>
          </w:pPr>
          <w:hyperlink w:anchor="_Toc855676460">
            <w:r w:rsidRPr="3A9C64D8">
              <w:rPr>
                <w:rStyle w:val="Hyperlink"/>
                <w:noProof/>
              </w:rPr>
              <w:t>Conclusion sur l’approche basée Data</w:t>
            </w:r>
            <w:r>
              <w:rPr>
                <w:noProof/>
              </w:rPr>
              <w:tab/>
            </w:r>
            <w:r>
              <w:rPr>
                <w:noProof/>
              </w:rPr>
              <w:fldChar w:fldCharType="begin"/>
            </w:r>
            <w:r>
              <w:rPr>
                <w:noProof/>
              </w:rPr>
              <w:instrText>PAGEREF _Toc855676460 \h</w:instrText>
            </w:r>
            <w:r>
              <w:rPr>
                <w:noProof/>
              </w:rPr>
              <w:fldChar w:fldCharType="separate"/>
            </w:r>
            <w:r w:rsidR="00E02048">
              <w:rPr>
                <w:b/>
                <w:bCs/>
                <w:noProof/>
              </w:rPr>
              <w:t>Erreur ! Signet non défini.</w:t>
            </w:r>
            <w:r>
              <w:rPr>
                <w:noProof/>
              </w:rPr>
              <w:fldChar w:fldCharType="end"/>
            </w:r>
          </w:hyperlink>
          <w:r>
            <w:fldChar w:fldCharType="end"/>
          </w:r>
        </w:p>
      </w:sdtContent>
    </w:sdt>
    <w:p w14:paraId="162D6908" w14:textId="46D90994" w:rsidR="00362587" w:rsidRDefault="00362587" w:rsidP="39F8D753">
      <w:pPr>
        <w:pStyle w:val="TOC3"/>
        <w:tabs>
          <w:tab w:val="right" w:leader="dot" w:pos="9060"/>
        </w:tabs>
        <w:rPr>
          <w:rStyle w:val="Hyperlink"/>
          <w:noProof/>
          <w:lang w:eastAsia="fr-FR"/>
        </w:rPr>
      </w:pPr>
    </w:p>
    <w:p w14:paraId="29F3CB72" w14:textId="532971B4" w:rsidR="00F40F8C" w:rsidRDefault="00F40F8C"/>
    <w:p w14:paraId="2E3A5D41" w14:textId="77777777" w:rsidR="00042B0A" w:rsidRPr="00CF17A8" w:rsidRDefault="00042B0A" w:rsidP="0041067C"/>
    <w:p w14:paraId="45D6473D" w14:textId="77777777" w:rsidR="0041067C" w:rsidRDefault="0041067C" w:rsidP="0041067C"/>
    <w:p w14:paraId="126C4B2C" w14:textId="77777777" w:rsidR="00926BDF" w:rsidRDefault="00926BDF" w:rsidP="0041067C"/>
    <w:p w14:paraId="2D6C4542" w14:textId="77777777" w:rsidR="00926BDF" w:rsidRDefault="00926BDF" w:rsidP="0041067C"/>
    <w:p w14:paraId="21519A6C" w14:textId="01CDA9F1" w:rsidR="00926BDF" w:rsidRDefault="00926BDF" w:rsidP="0041067C"/>
    <w:p w14:paraId="2BEE6B42" w14:textId="77777777" w:rsidR="007C5A99" w:rsidRPr="00CF17A8" w:rsidRDefault="007C5A99" w:rsidP="0041067C"/>
    <w:p w14:paraId="233B49F8" w14:textId="48597C77" w:rsidR="00577F2F" w:rsidRPr="00415FE5" w:rsidRDefault="004F31A0" w:rsidP="00415FE5">
      <w:pPr>
        <w:pStyle w:val="Heading2"/>
        <w:rPr>
          <w:color w:val="222222"/>
        </w:rPr>
      </w:pPr>
      <w:bookmarkStart w:id="0" w:name="_Toc1021571519"/>
      <w:bookmarkStart w:id="1" w:name="_Toc654086783"/>
      <w:r w:rsidRPr="00415FE5">
        <w:rPr>
          <w:b/>
          <w:color w:val="222222"/>
        </w:rPr>
        <w:t xml:space="preserve">Introduction </w:t>
      </w:r>
      <w:r w:rsidRPr="00415FE5">
        <w:rPr>
          <w:color w:val="222222"/>
        </w:rPr>
        <w:t>:</w:t>
      </w:r>
      <w:bookmarkEnd w:id="0"/>
      <w:bookmarkEnd w:id="1"/>
    </w:p>
    <w:p w14:paraId="4CEA111F" w14:textId="77777777" w:rsidR="004F31A0" w:rsidRPr="00415FE5" w:rsidRDefault="004F31A0" w:rsidP="68057246">
      <w:pPr>
        <w:pStyle w:val="Heading3"/>
        <w:ind w:firstLine="708"/>
      </w:pPr>
      <w:bookmarkStart w:id="2" w:name="_Toc256684710"/>
      <w:bookmarkStart w:id="3" w:name="_Toc1801284045"/>
      <w:r w:rsidRPr="00415FE5">
        <w:t>À quoi servent les réseaux de neurones ?</w:t>
      </w:r>
      <w:bookmarkEnd w:id="2"/>
      <w:bookmarkEnd w:id="3"/>
    </w:p>
    <w:p w14:paraId="4A9FABCD" w14:textId="77777777" w:rsidR="004F31A0" w:rsidRPr="004F31A0" w:rsidRDefault="004F31A0" w:rsidP="44EF793B">
      <w:pPr>
        <w:jc w:val="both"/>
        <w:rPr>
          <w:rFonts w:ascii="Tahoma" w:hAnsi="Tahoma" w:cs="Tahoma"/>
        </w:rPr>
      </w:pPr>
      <w:r w:rsidRPr="004F31A0">
        <w:rPr>
          <w:rFonts w:ascii="Tahoma" w:hAnsi="Tahoma" w:cs="Tahoma"/>
        </w:rPr>
        <w:t xml:space="preserve">Les réseaux de neurones sont des modèles de machine </w:t>
      </w:r>
      <w:proofErr w:type="spellStart"/>
      <w:r w:rsidRPr="004F31A0">
        <w:rPr>
          <w:rFonts w:ascii="Tahoma" w:hAnsi="Tahoma" w:cs="Tahoma"/>
        </w:rPr>
        <w:t>learning</w:t>
      </w:r>
      <w:proofErr w:type="spellEnd"/>
      <w:r w:rsidRPr="004F31A0">
        <w:rPr>
          <w:rFonts w:ascii="Tahoma" w:hAnsi="Tahoma" w:cs="Tahoma"/>
        </w:rPr>
        <w:t xml:space="preserve"> conçus pour résoudre des problèmes complexes à partir de données. Leur objectif principal est d’apprendre automatiquement des relations entre des variables afin de produire des prédictions ou des classifications.</w:t>
      </w:r>
    </w:p>
    <w:p w14:paraId="6A8EB3A2" w14:textId="77777777" w:rsidR="004F31A0" w:rsidRPr="004F31A0" w:rsidRDefault="004F31A0" w:rsidP="44EF793B">
      <w:pPr>
        <w:jc w:val="both"/>
        <w:rPr>
          <w:rFonts w:ascii="Tahoma" w:hAnsi="Tahoma" w:cs="Tahoma"/>
        </w:rPr>
      </w:pPr>
      <w:r w:rsidRPr="004F31A0">
        <w:rPr>
          <w:rFonts w:ascii="Tahoma" w:hAnsi="Tahoma" w:cs="Tahoma"/>
        </w:rPr>
        <w:t>Ils sont particulièrement utiles lorsque les règles reliant les données ne sont pas simples à définir manuellement. Contrairement aux modèles statistiques classiques, les réseaux de neurones peuvent apprendre des relations non linéaires et extraire des caractéristiques importantes directement à partir des données brutes.</w:t>
      </w:r>
    </w:p>
    <w:p w14:paraId="7F8E37B9" w14:textId="77777777" w:rsidR="004F31A0" w:rsidRPr="004F31A0" w:rsidRDefault="004F31A0" w:rsidP="004F31A0">
      <w:pPr>
        <w:rPr>
          <w:rFonts w:ascii="Tahoma" w:hAnsi="Tahoma" w:cs="Tahoma"/>
        </w:rPr>
      </w:pPr>
      <w:r w:rsidRPr="004F31A0">
        <w:rPr>
          <w:rFonts w:ascii="Tahoma" w:hAnsi="Tahoma" w:cs="Tahoma"/>
        </w:rPr>
        <w:t>On les retrouve dans de nombreux domaines :</w:t>
      </w:r>
    </w:p>
    <w:p w14:paraId="0DFCA74D" w14:textId="60438F75" w:rsidR="004F31A0" w:rsidRPr="004F31A0" w:rsidRDefault="2B1A49E5" w:rsidP="004F31A0">
      <w:pPr>
        <w:numPr>
          <w:ilvl w:val="0"/>
          <w:numId w:val="1"/>
        </w:numPr>
        <w:rPr>
          <w:rFonts w:ascii="Tahoma" w:hAnsi="Tahoma" w:cs="Tahoma"/>
        </w:rPr>
      </w:pPr>
      <w:r w:rsidRPr="5543C216">
        <w:rPr>
          <w:rFonts w:ascii="Tahoma" w:hAnsi="Tahoma" w:cs="Tahoma"/>
        </w:rPr>
        <w:t>La</w:t>
      </w:r>
      <w:r w:rsidR="004F31A0" w:rsidRPr="004F31A0">
        <w:rPr>
          <w:rFonts w:ascii="Tahoma" w:hAnsi="Tahoma" w:cs="Tahoma"/>
        </w:rPr>
        <w:t xml:space="preserve"> reconnaissance d’images (identifier des objets, des chiffres, des visages),</w:t>
      </w:r>
    </w:p>
    <w:p w14:paraId="30AAE873" w14:textId="2C39FB21" w:rsidR="004F31A0" w:rsidRPr="004F31A0" w:rsidRDefault="62FB5859" w:rsidP="004F31A0">
      <w:pPr>
        <w:numPr>
          <w:ilvl w:val="0"/>
          <w:numId w:val="1"/>
        </w:numPr>
        <w:rPr>
          <w:rFonts w:ascii="Tahoma" w:hAnsi="Tahoma" w:cs="Tahoma"/>
        </w:rPr>
      </w:pPr>
      <w:r w:rsidRPr="5543C216">
        <w:rPr>
          <w:rFonts w:ascii="Tahoma" w:hAnsi="Tahoma" w:cs="Tahoma"/>
        </w:rPr>
        <w:t>La</w:t>
      </w:r>
      <w:r w:rsidR="004F31A0" w:rsidRPr="004F31A0">
        <w:rPr>
          <w:rFonts w:ascii="Tahoma" w:hAnsi="Tahoma" w:cs="Tahoma"/>
        </w:rPr>
        <w:t xml:space="preserve"> reconnaissance vocale,</w:t>
      </w:r>
    </w:p>
    <w:p w14:paraId="27A45573" w14:textId="5DADB5C2" w:rsidR="004F31A0" w:rsidRPr="004F31A0" w:rsidRDefault="37E0208D" w:rsidP="004F31A0">
      <w:pPr>
        <w:numPr>
          <w:ilvl w:val="0"/>
          <w:numId w:val="1"/>
        </w:numPr>
        <w:rPr>
          <w:rFonts w:ascii="Tahoma" w:hAnsi="Tahoma" w:cs="Tahoma"/>
        </w:rPr>
      </w:pPr>
      <w:r w:rsidRPr="5543C216">
        <w:rPr>
          <w:rFonts w:ascii="Tahoma" w:hAnsi="Tahoma" w:cs="Tahoma"/>
        </w:rPr>
        <w:t>Le</w:t>
      </w:r>
      <w:r w:rsidR="004F31A0" w:rsidRPr="004F31A0">
        <w:rPr>
          <w:rFonts w:ascii="Tahoma" w:hAnsi="Tahoma" w:cs="Tahoma"/>
        </w:rPr>
        <w:t xml:space="preserve"> traitement du langage naturel,</w:t>
      </w:r>
    </w:p>
    <w:p w14:paraId="666EF62A" w14:textId="1D7DF38B" w:rsidR="004F31A0" w:rsidRPr="004F31A0" w:rsidRDefault="636DABDC" w:rsidP="004F31A0">
      <w:pPr>
        <w:numPr>
          <w:ilvl w:val="0"/>
          <w:numId w:val="1"/>
        </w:numPr>
        <w:rPr>
          <w:rFonts w:ascii="Tahoma" w:hAnsi="Tahoma" w:cs="Tahoma"/>
        </w:rPr>
      </w:pPr>
      <w:r w:rsidRPr="5543C216">
        <w:rPr>
          <w:rFonts w:ascii="Tahoma" w:hAnsi="Tahoma" w:cs="Tahoma"/>
        </w:rPr>
        <w:t>La</w:t>
      </w:r>
      <w:r w:rsidR="004F31A0" w:rsidRPr="004F31A0">
        <w:rPr>
          <w:rFonts w:ascii="Tahoma" w:hAnsi="Tahoma" w:cs="Tahoma"/>
        </w:rPr>
        <w:t xml:space="preserve"> détection de fraudes,</w:t>
      </w:r>
    </w:p>
    <w:p w14:paraId="49E69DD9" w14:textId="4F3D3A0C" w:rsidR="004F31A0" w:rsidRPr="004F31A0" w:rsidRDefault="448D1F8B" w:rsidP="004F31A0">
      <w:pPr>
        <w:numPr>
          <w:ilvl w:val="0"/>
          <w:numId w:val="1"/>
        </w:numPr>
        <w:rPr>
          <w:rFonts w:ascii="Tahoma" w:hAnsi="Tahoma" w:cs="Tahoma"/>
        </w:rPr>
      </w:pPr>
      <w:r w:rsidRPr="5543C216">
        <w:rPr>
          <w:rFonts w:ascii="Tahoma" w:hAnsi="Tahoma" w:cs="Tahoma"/>
        </w:rPr>
        <w:t>Ou</w:t>
      </w:r>
      <w:r w:rsidR="004F31A0" w:rsidRPr="004F31A0">
        <w:rPr>
          <w:rFonts w:ascii="Tahoma" w:hAnsi="Tahoma" w:cs="Tahoma"/>
        </w:rPr>
        <w:t xml:space="preserve"> encore la prédiction à partir de grandes quantités de données.</w:t>
      </w:r>
    </w:p>
    <w:p w14:paraId="00A0EC3B" w14:textId="43A9D334" w:rsidR="008D41B6" w:rsidRPr="00CF17A8" w:rsidRDefault="004F31A0" w:rsidP="4F18BB67">
      <w:pPr>
        <w:jc w:val="both"/>
        <w:rPr>
          <w:rFonts w:ascii="Tahoma" w:hAnsi="Tahoma" w:cs="Tahoma"/>
        </w:rPr>
      </w:pPr>
      <w:r w:rsidRPr="004F31A0">
        <w:rPr>
          <w:rFonts w:ascii="Tahoma" w:hAnsi="Tahoma" w:cs="Tahoma"/>
        </w:rPr>
        <w:t>Le fonctionnement d’un réseau de neurones repose sur un enchaînement de calculs effectués par des neurones artificiels organisés en couches. Lors de l’apprentissage, le modèle ajuste ses paramètres (les poids) afin de minimiser une erreur entre les prédictions produites et les valeurs réelles. Ce processus est réalisé grâce à une méthode appelée rétropropagation de l’erreur.</w:t>
      </w:r>
    </w:p>
    <w:p w14:paraId="6E3E0C33" w14:textId="77777777" w:rsidR="008D41B6" w:rsidRDefault="008D41B6" w:rsidP="004F31A0">
      <w:pPr>
        <w:rPr>
          <w:rFonts w:ascii="Tahoma" w:hAnsi="Tahoma" w:cs="Tahoma"/>
        </w:rPr>
      </w:pPr>
    </w:p>
    <w:p w14:paraId="1CD10F9E" w14:textId="77777777" w:rsidR="007C5A99" w:rsidRDefault="007C5A99" w:rsidP="004F31A0">
      <w:pPr>
        <w:rPr>
          <w:rFonts w:ascii="Tahoma" w:hAnsi="Tahoma" w:cs="Tahoma"/>
        </w:rPr>
      </w:pPr>
    </w:p>
    <w:p w14:paraId="0A0A8574" w14:textId="77777777" w:rsidR="007C5A99" w:rsidRDefault="007C5A99" w:rsidP="004F31A0">
      <w:pPr>
        <w:rPr>
          <w:rFonts w:ascii="Tahoma" w:hAnsi="Tahoma" w:cs="Tahoma"/>
        </w:rPr>
      </w:pPr>
    </w:p>
    <w:p w14:paraId="262E24D5" w14:textId="77777777" w:rsidR="007C5A99" w:rsidRDefault="007C5A99" w:rsidP="004F31A0">
      <w:pPr>
        <w:rPr>
          <w:rFonts w:ascii="Tahoma" w:hAnsi="Tahoma" w:cs="Tahoma"/>
        </w:rPr>
      </w:pPr>
    </w:p>
    <w:p w14:paraId="1F54B784" w14:textId="77777777" w:rsidR="007C5A99" w:rsidRDefault="007C5A99" w:rsidP="004F31A0">
      <w:pPr>
        <w:rPr>
          <w:rFonts w:ascii="Tahoma" w:hAnsi="Tahoma" w:cs="Tahoma"/>
        </w:rPr>
      </w:pPr>
    </w:p>
    <w:p w14:paraId="7AD7DD69" w14:textId="77777777" w:rsidR="007C5A99" w:rsidRDefault="007C5A99" w:rsidP="004F31A0">
      <w:pPr>
        <w:rPr>
          <w:rFonts w:ascii="Tahoma" w:hAnsi="Tahoma" w:cs="Tahoma"/>
        </w:rPr>
      </w:pPr>
    </w:p>
    <w:p w14:paraId="2E6A552A" w14:textId="77777777" w:rsidR="007C5A99" w:rsidRDefault="007C5A99" w:rsidP="004F31A0">
      <w:pPr>
        <w:rPr>
          <w:rFonts w:ascii="Tahoma" w:hAnsi="Tahoma" w:cs="Tahoma"/>
        </w:rPr>
      </w:pPr>
    </w:p>
    <w:p w14:paraId="5C504392" w14:textId="77777777" w:rsidR="007C5A99" w:rsidRDefault="007C5A99" w:rsidP="004F31A0">
      <w:pPr>
        <w:rPr>
          <w:rFonts w:ascii="Tahoma" w:hAnsi="Tahoma" w:cs="Tahoma"/>
        </w:rPr>
      </w:pPr>
    </w:p>
    <w:p w14:paraId="1BE065DA" w14:textId="77777777" w:rsidR="007C5A99" w:rsidRPr="004F31A0" w:rsidRDefault="007C5A99" w:rsidP="004F31A0">
      <w:pPr>
        <w:rPr>
          <w:rFonts w:ascii="Tahoma" w:hAnsi="Tahoma" w:cs="Tahoma"/>
        </w:rPr>
      </w:pPr>
    </w:p>
    <w:p w14:paraId="1F739B79" w14:textId="77777777" w:rsidR="004F31A0" w:rsidRPr="00415FE5" w:rsidRDefault="004F31A0" w:rsidP="00415FE5">
      <w:pPr>
        <w:pStyle w:val="Heading2"/>
        <w:rPr>
          <w:b/>
          <w:color w:val="222222"/>
        </w:rPr>
      </w:pPr>
      <w:bookmarkStart w:id="4" w:name="_Toc1085439639"/>
      <w:bookmarkStart w:id="5" w:name="_Toc971836188"/>
      <w:r w:rsidRPr="00415FE5">
        <w:rPr>
          <w:rFonts w:asciiTheme="minorHAnsi" w:hAnsiTheme="minorHAnsi"/>
          <w:b/>
          <w:color w:val="222222"/>
        </w:rPr>
        <w:t>Contexte :</w:t>
      </w:r>
      <w:bookmarkEnd w:id="4"/>
      <w:bookmarkEnd w:id="5"/>
    </w:p>
    <w:p w14:paraId="31202B7A" w14:textId="77777777" w:rsidR="004F31A0" w:rsidRPr="00415FE5" w:rsidRDefault="004F31A0" w:rsidP="4F3DEE12">
      <w:pPr>
        <w:pStyle w:val="Heading3"/>
        <w:ind w:firstLine="708"/>
      </w:pPr>
      <w:bookmarkStart w:id="6" w:name="_Toc661413506"/>
      <w:bookmarkStart w:id="7" w:name="_Toc1399095479"/>
      <w:r w:rsidRPr="00415FE5">
        <w:t>Dans notre cas, comment utilise-t-on les réseaux de neurones ?</w:t>
      </w:r>
      <w:bookmarkEnd w:id="6"/>
      <w:bookmarkEnd w:id="7"/>
    </w:p>
    <w:p w14:paraId="778B4F5B" w14:textId="2A21F00C" w:rsidR="4F3DEE12" w:rsidRDefault="004F31A0" w:rsidP="007C5A99">
      <w:pPr>
        <w:jc w:val="both"/>
        <w:rPr>
          <w:rFonts w:ascii="Tahoma" w:hAnsi="Tahoma" w:cs="Tahoma"/>
        </w:rPr>
      </w:pPr>
      <w:r w:rsidRPr="004F31A0">
        <w:rPr>
          <w:rFonts w:ascii="Tahoma" w:hAnsi="Tahoma" w:cs="Tahoma"/>
        </w:rPr>
        <w:t>Dans notre cas, le réseau de neurones est utilisé pour résoudre un problème de classification d’images. Chaque image est d’abord transformée en données numériques exploitables par le modèle, puis utilisée comme entrée du réseau de neurones.</w:t>
      </w:r>
    </w:p>
    <w:p w14:paraId="324FD876" w14:textId="56350BD7" w:rsidR="4F3DEE12" w:rsidRDefault="4F3DEE12" w:rsidP="4F3DEE12">
      <w:pPr>
        <w:rPr>
          <w:rFonts w:ascii="Tahoma" w:hAnsi="Tahoma" w:cs="Tahoma"/>
        </w:rPr>
      </w:pPr>
    </w:p>
    <w:p w14:paraId="6023077D" w14:textId="69227AC1" w:rsidR="00E362FC" w:rsidRPr="00E362FC" w:rsidRDefault="004F31A0" w:rsidP="4F3DEE12">
      <w:pPr>
        <w:pStyle w:val="Heading3"/>
        <w:ind w:firstLine="708"/>
      </w:pPr>
      <w:bookmarkStart w:id="8" w:name="_Toc604599467"/>
      <w:bookmarkStart w:id="9" w:name="_Toc1006914311"/>
      <w:r w:rsidRPr="00415FE5">
        <w:t>Comment ça fonctionne ?</w:t>
      </w:r>
      <w:bookmarkEnd w:id="8"/>
      <w:bookmarkEnd w:id="9"/>
      <w:r w:rsidRPr="00415FE5">
        <w:t xml:space="preserve"> </w:t>
      </w:r>
    </w:p>
    <w:p w14:paraId="30823201" w14:textId="75553B01" w:rsidR="78FF60FC" w:rsidRDefault="78FF60FC" w:rsidP="78FF60FC"/>
    <w:p w14:paraId="59C71CD4" w14:textId="58FB098B" w:rsidR="004F31A0" w:rsidRPr="004F31A0" w:rsidRDefault="004F31A0" w:rsidP="004F31A0">
      <w:pPr>
        <w:rPr>
          <w:rFonts w:ascii="Tahoma" w:hAnsi="Tahoma" w:cs="Tahoma"/>
        </w:rPr>
      </w:pPr>
      <w:r w:rsidRPr="004F31A0">
        <w:rPr>
          <w:rFonts w:ascii="Tahoma" w:hAnsi="Tahoma" w:cs="Tahoma"/>
        </w:rPr>
        <w:t>Le réseau est constitué de plusieurs couches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91"/>
      </w:tblGrid>
      <w:tr w:rsidR="004F31A0" w:rsidRPr="004F31A0" w14:paraId="0CF745D7" w14:textId="77777777" w:rsidTr="004F31A0">
        <w:trPr>
          <w:tblCellSpacing w:w="15" w:type="dxa"/>
        </w:trPr>
        <w:tc>
          <w:tcPr>
            <w:tcW w:w="0" w:type="auto"/>
            <w:vAlign w:val="center"/>
            <w:hideMark/>
          </w:tcPr>
          <w:p w14:paraId="46A9CB27" w14:textId="77777777" w:rsidR="004F31A0" w:rsidRPr="004F31A0" w:rsidRDefault="004F31A0" w:rsidP="004F31A0">
            <w:pPr>
              <w:rPr>
                <w:rFonts w:ascii="Tahoma" w:hAnsi="Tahoma" w:cs="Tahoma"/>
              </w:rPr>
            </w:pPr>
          </w:p>
        </w:tc>
        <w:tc>
          <w:tcPr>
            <w:tcW w:w="0" w:type="auto"/>
            <w:vAlign w:val="center"/>
            <w:hideMark/>
          </w:tcPr>
          <w:p w14:paraId="7AE384B6" w14:textId="614D0CD4" w:rsidR="00165956" w:rsidRPr="00165956" w:rsidRDefault="00A25217" w:rsidP="00165956">
            <w:pPr>
              <w:pStyle w:val="ListParagraph"/>
              <w:numPr>
                <w:ilvl w:val="0"/>
                <w:numId w:val="2"/>
              </w:numPr>
            </w:pPr>
            <w:r>
              <w:rPr>
                <w:noProof/>
              </w:rPr>
              <w:drawing>
                <wp:anchor distT="0" distB="0" distL="114300" distR="114300" simplePos="0" relativeHeight="251658247" behindDoc="0" locked="0" layoutInCell="1" allowOverlap="1" wp14:anchorId="5C400AD0" wp14:editId="78590DBA">
                  <wp:simplePos x="0" y="0"/>
                  <wp:positionH relativeFrom="column">
                    <wp:posOffset>2929255</wp:posOffset>
                  </wp:positionH>
                  <wp:positionV relativeFrom="paragraph">
                    <wp:posOffset>-106680</wp:posOffset>
                  </wp:positionV>
                  <wp:extent cx="3048000" cy="2032000"/>
                  <wp:effectExtent l="0" t="0" r="0" b="0"/>
                  <wp:wrapSquare wrapText="bothSides"/>
                  <wp:docPr id="625857392" name="Image 1" descr="Réseau de neurones artificiels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eau de neurones artificiels — Wikipé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552B4B99" w:rsidRPr="00165956">
              <w:rPr>
                <w:rFonts w:ascii="Tahoma" w:hAnsi="Tahoma" w:cs="Tahoma"/>
                <w:color w:val="8DD873" w:themeColor="accent6" w:themeTint="99"/>
              </w:rPr>
              <w:t>Une</w:t>
            </w:r>
            <w:r w:rsidR="004F31A0" w:rsidRPr="00165956">
              <w:rPr>
                <w:rFonts w:ascii="Tahoma" w:hAnsi="Tahoma" w:cs="Tahoma"/>
                <w:color w:val="8DD873" w:themeColor="accent6" w:themeTint="99"/>
              </w:rPr>
              <w:t xml:space="preserve"> couche d’entrée recevant les pixels de l’image,</w:t>
            </w:r>
          </w:p>
          <w:p w14:paraId="05672964" w14:textId="7908CA7D" w:rsidR="004F31A0" w:rsidRPr="004F31A0" w:rsidRDefault="22E392FD" w:rsidP="00165956">
            <w:pPr>
              <w:numPr>
                <w:ilvl w:val="0"/>
                <w:numId w:val="2"/>
              </w:numPr>
              <w:rPr>
                <w:rFonts w:ascii="Tahoma" w:hAnsi="Tahoma" w:cs="Tahoma"/>
                <w:color w:val="83CAEB" w:themeColor="accent1" w:themeTint="66"/>
              </w:rPr>
            </w:pPr>
            <w:r w:rsidRPr="1C73D74D">
              <w:rPr>
                <w:rFonts w:ascii="Tahoma" w:hAnsi="Tahoma" w:cs="Tahoma"/>
                <w:color w:val="83CAEB" w:themeColor="accent1" w:themeTint="66"/>
              </w:rPr>
              <w:t>Une</w:t>
            </w:r>
            <w:r w:rsidR="004F31A0" w:rsidRPr="004F31A0">
              <w:rPr>
                <w:rFonts w:ascii="Tahoma" w:hAnsi="Tahoma" w:cs="Tahoma"/>
                <w:color w:val="83CAEB" w:themeColor="accent1" w:themeTint="66"/>
              </w:rPr>
              <w:t xml:space="preserve"> ou plusieurs couches cachées permettant au modèle d’apprendre des caractéristiques pertinentes,</w:t>
            </w:r>
          </w:p>
          <w:p w14:paraId="61AB8AC3" w14:textId="6A4AE072" w:rsidR="004F31A0" w:rsidRPr="004F31A0" w:rsidRDefault="3267902E" w:rsidP="004F31A0">
            <w:pPr>
              <w:numPr>
                <w:ilvl w:val="0"/>
                <w:numId w:val="2"/>
              </w:numPr>
            </w:pPr>
            <w:r w:rsidRPr="1C73D74D">
              <w:rPr>
                <w:rFonts w:ascii="Tahoma" w:hAnsi="Tahoma" w:cs="Tahoma"/>
                <w:color w:val="FFC000"/>
              </w:rPr>
              <w:t>Une</w:t>
            </w:r>
            <w:r w:rsidR="004F31A0" w:rsidRPr="004F31A0">
              <w:rPr>
                <w:rFonts w:ascii="Tahoma" w:hAnsi="Tahoma" w:cs="Tahoma"/>
                <w:color w:val="FFC000"/>
              </w:rPr>
              <w:t xml:space="preserve"> couche de sortie produisant la prédiction finale correspondant à la classe de l’image.</w:t>
            </w:r>
          </w:p>
        </w:tc>
      </w:tr>
    </w:tbl>
    <w:p w14:paraId="053F0B45" w14:textId="78D9B59F" w:rsidR="004F31A0" w:rsidRPr="004F31A0" w:rsidRDefault="004F31A0" w:rsidP="7B94A629">
      <w:pPr>
        <w:jc w:val="both"/>
        <w:rPr>
          <w:rFonts w:ascii="Tahoma" w:hAnsi="Tahoma" w:cs="Tahoma"/>
        </w:rPr>
      </w:pPr>
      <w:r w:rsidRPr="004F31A0">
        <w:rPr>
          <w:rFonts w:ascii="Tahoma" w:hAnsi="Tahoma" w:cs="Tahoma"/>
        </w:rPr>
        <w:t>L’apprentissage du modèle se fait à partir d’un jeu de données d’entraînement. À chaque itération (appelée époque), le réseau compare ses prédictions aux résultats attendus, calcule l’erreur, puis ajuste ses poids afin d’améliorer ses performances. Une fois entraîné, le modèle est capable de généraliser et de prédire correctement la classe d’images qu’il n’a jamais vues auparavant.</w:t>
      </w:r>
    </w:p>
    <w:p w14:paraId="5EA01874" w14:textId="77777777" w:rsidR="004F31A0" w:rsidRPr="004F31A0" w:rsidRDefault="004F31A0" w:rsidP="7E53B1AB">
      <w:pPr>
        <w:jc w:val="both"/>
        <w:rPr>
          <w:rFonts w:ascii="Tahoma" w:hAnsi="Tahoma" w:cs="Tahoma"/>
        </w:rPr>
      </w:pPr>
      <w:r w:rsidRPr="004F31A0">
        <w:rPr>
          <w:rFonts w:ascii="Tahoma" w:hAnsi="Tahoma" w:cs="Tahoma"/>
        </w:rPr>
        <w:t>Enfin, différentes étapes d’optimisation sont mises en place afin d’améliorer les performances du réseau, comme le choix du nombre de couches, le réglage du taux d’apprentissage ou l’évaluation des résultats sur un jeu de données de test. Ces ajustements permettent de trouver un compromis entre précision et capacité de généralisation du modèle.</w:t>
      </w:r>
    </w:p>
    <w:p w14:paraId="47F9A43C" w14:textId="77777777" w:rsidR="00415FE5" w:rsidRDefault="00415FE5" w:rsidP="00415FE5">
      <w:pPr>
        <w:rPr>
          <w:rFonts w:ascii="Tahoma" w:hAnsi="Tahoma" w:cs="Tahoma"/>
        </w:rPr>
      </w:pPr>
    </w:p>
    <w:p w14:paraId="49B5EFB0" w14:textId="77777777" w:rsidR="007C5A99" w:rsidRDefault="007C5A99" w:rsidP="00415FE5">
      <w:pPr>
        <w:rPr>
          <w:rFonts w:ascii="Tahoma" w:hAnsi="Tahoma" w:cs="Tahoma"/>
        </w:rPr>
      </w:pPr>
    </w:p>
    <w:p w14:paraId="4F81E510" w14:textId="77777777" w:rsidR="007C5A99" w:rsidRDefault="007C5A99" w:rsidP="00415FE5">
      <w:pPr>
        <w:rPr>
          <w:rFonts w:ascii="Tahoma" w:hAnsi="Tahoma" w:cs="Tahoma"/>
        </w:rPr>
      </w:pPr>
    </w:p>
    <w:p w14:paraId="7B8617CE" w14:textId="77777777" w:rsidR="007C5A99" w:rsidRDefault="007C5A99" w:rsidP="00415FE5">
      <w:pPr>
        <w:rPr>
          <w:rFonts w:ascii="Tahoma" w:hAnsi="Tahoma" w:cs="Tahoma"/>
        </w:rPr>
      </w:pPr>
    </w:p>
    <w:p w14:paraId="1FB533B5" w14:textId="77777777" w:rsidR="007C5A99" w:rsidRDefault="007C5A99" w:rsidP="00415FE5">
      <w:pPr>
        <w:rPr>
          <w:rFonts w:ascii="Tahoma" w:hAnsi="Tahoma" w:cs="Tahoma"/>
        </w:rPr>
      </w:pPr>
    </w:p>
    <w:p w14:paraId="2CBAC0C8" w14:textId="5D622395" w:rsidR="00415FE5" w:rsidRPr="00415FE5" w:rsidRDefault="004F31A0" w:rsidP="000176E7">
      <w:pPr>
        <w:pStyle w:val="Heading2"/>
        <w:rPr>
          <w:b/>
          <w:color w:val="222222"/>
        </w:rPr>
      </w:pPr>
      <w:bookmarkStart w:id="10" w:name="_Toc1738133865"/>
      <w:bookmarkStart w:id="11" w:name="_Toc831780591"/>
      <w:r w:rsidRPr="004F31A0">
        <w:rPr>
          <w:b/>
          <w:color w:val="222222"/>
        </w:rPr>
        <w:t>Approche basée descripteurs</w:t>
      </w:r>
      <w:bookmarkEnd w:id="10"/>
      <w:bookmarkEnd w:id="11"/>
    </w:p>
    <w:p w14:paraId="56F8FA40" w14:textId="001A7215" w:rsidR="004F31A0" w:rsidRPr="004F31A0" w:rsidRDefault="004F31A0" w:rsidP="78FF60FC">
      <w:pPr>
        <w:pStyle w:val="Heading3"/>
        <w:ind w:firstLine="708"/>
      </w:pPr>
      <w:bookmarkStart w:id="12" w:name="_Toc1907052565"/>
      <w:bookmarkStart w:id="13" w:name="_Toc62702326"/>
      <w:r w:rsidRPr="004F31A0">
        <w:t>Principe général de l’apprentissage supervisé</w:t>
      </w:r>
      <w:bookmarkEnd w:id="12"/>
      <w:bookmarkEnd w:id="13"/>
    </w:p>
    <w:p w14:paraId="28A55BAB" w14:textId="77777777" w:rsidR="004F31A0" w:rsidRPr="004F31A0" w:rsidRDefault="004F31A0" w:rsidP="007C5A99">
      <w:pPr>
        <w:jc w:val="both"/>
        <w:rPr>
          <w:rFonts w:ascii="Tahoma" w:hAnsi="Tahoma" w:cs="Tahoma"/>
        </w:rPr>
      </w:pPr>
      <w:r w:rsidRPr="004F31A0">
        <w:rPr>
          <w:rFonts w:ascii="Tahoma" w:hAnsi="Tahoma" w:cs="Tahoma"/>
        </w:rPr>
        <w:t>L’apprentissage supervisé est une approche d’apprentissage automatique où l’on apprend à un modèle à prédire la bonne réponse à partir d’exemples déjà connus. Concrètement, on fournit au modèle des données d’entrée (ici, des informations décrivant une image) et la réponse attendue (la classe correcte : Jungle, Plage, etc.). L’objectif est que le modèle apprenne une règle générale pour bien classer de nouvelles images jamais vues.</w:t>
      </w:r>
    </w:p>
    <w:p w14:paraId="6ABA709B" w14:textId="77777777" w:rsidR="004F31A0" w:rsidRDefault="004F31A0" w:rsidP="007C5A99">
      <w:pPr>
        <w:jc w:val="both"/>
        <w:rPr>
          <w:rFonts w:ascii="Tahoma" w:hAnsi="Tahoma" w:cs="Tahoma"/>
        </w:rPr>
      </w:pPr>
      <w:r w:rsidRPr="004F31A0">
        <w:rPr>
          <w:rFonts w:ascii="Tahoma" w:hAnsi="Tahoma" w:cs="Tahoma"/>
        </w:rPr>
        <w:t>Dans ce projet, on cherche à résoudre un problème de classification multi-classes : cela signifie que chaque image doit être rangée dans une seule classe parmi 10 classes possibles (Jungle, Plage, Monuments, Bus, Dinosaures, Éléphants, Fleurs, Chevaux, Montagne et Plats).</w:t>
      </w:r>
    </w:p>
    <w:p w14:paraId="193EC9BB" w14:textId="77777777" w:rsidR="00926BDF" w:rsidRDefault="00926BDF" w:rsidP="004F31A0">
      <w:pPr>
        <w:rPr>
          <w:rFonts w:ascii="Tahoma" w:hAnsi="Tahoma" w:cs="Tahoma"/>
        </w:rPr>
      </w:pPr>
    </w:p>
    <w:p w14:paraId="0D7EE113" w14:textId="562FE9C8" w:rsidR="004F31A0" w:rsidRPr="004F31A0" w:rsidRDefault="004F31A0" w:rsidP="78FF60FC">
      <w:pPr>
        <w:pStyle w:val="Heading3"/>
        <w:ind w:firstLine="708"/>
        <w:rPr>
          <w:rFonts w:cs="Tahoma"/>
        </w:rPr>
      </w:pPr>
      <w:bookmarkStart w:id="14" w:name="_Toc571005051"/>
      <w:bookmarkStart w:id="15" w:name="_Toc387664950"/>
      <w:r w:rsidRPr="004F31A0">
        <w:t>Rôle des données étiquetées</w:t>
      </w:r>
      <w:bookmarkEnd w:id="14"/>
      <w:bookmarkEnd w:id="15"/>
    </w:p>
    <w:p w14:paraId="578D458E" w14:textId="2C17E1F5" w:rsidR="004F31A0" w:rsidRPr="004F31A0" w:rsidRDefault="004F31A0" w:rsidP="007C5A99">
      <w:pPr>
        <w:jc w:val="both"/>
        <w:rPr>
          <w:rFonts w:ascii="Tahoma" w:hAnsi="Tahoma" w:cs="Tahoma"/>
        </w:rPr>
      </w:pPr>
      <w:r w:rsidRPr="004F31A0">
        <w:rPr>
          <w:rFonts w:ascii="Tahoma" w:hAnsi="Tahoma" w:cs="Tahoma"/>
        </w:rPr>
        <w:t xml:space="preserve">Une donnée est dite étiquetée lorsqu’on connaît sa </w:t>
      </w:r>
      <w:r w:rsidR="00415FE5">
        <w:rPr>
          <w:rFonts w:ascii="Tahoma" w:hAnsi="Tahoma" w:cs="Tahoma"/>
        </w:rPr>
        <w:t>« </w:t>
      </w:r>
      <w:r w:rsidRPr="004F31A0">
        <w:rPr>
          <w:rFonts w:ascii="Tahoma" w:hAnsi="Tahoma" w:cs="Tahoma"/>
        </w:rPr>
        <w:t>bonne réponse</w:t>
      </w:r>
      <w:r w:rsidR="00415FE5">
        <w:rPr>
          <w:rFonts w:ascii="Tahoma" w:hAnsi="Tahoma" w:cs="Tahoma"/>
        </w:rPr>
        <w:t> »</w:t>
      </w:r>
      <w:r w:rsidRPr="004F31A0">
        <w:rPr>
          <w:rFonts w:ascii="Tahoma" w:hAnsi="Tahoma" w:cs="Tahoma"/>
        </w:rPr>
        <w:t xml:space="preserve"> à l’avance. Ici, chaque image est associée à une étiquette (un label) qui indique sa catégorie (par exemple : 0 = Jungle, 1 = Plage, etc.).</w:t>
      </w:r>
    </w:p>
    <w:p w14:paraId="61B24681" w14:textId="77777777" w:rsidR="004F31A0" w:rsidRPr="004F31A0" w:rsidRDefault="004F31A0" w:rsidP="7E53B1AB">
      <w:pPr>
        <w:jc w:val="both"/>
        <w:rPr>
          <w:rFonts w:ascii="Tahoma" w:hAnsi="Tahoma" w:cs="Tahoma"/>
        </w:rPr>
      </w:pPr>
      <w:r w:rsidRPr="004F31A0">
        <w:rPr>
          <w:rFonts w:ascii="Tahoma" w:hAnsi="Tahoma" w:cs="Tahoma"/>
        </w:rPr>
        <w:t>Ces étiquettes sont indispensables : elles permettent de dire au modèle si sa prédiction est correcte ou non, et donc de le corriger pendant l’apprentissage.</w:t>
      </w:r>
    </w:p>
    <w:p w14:paraId="0F47AE9D" w14:textId="77777777" w:rsidR="004F31A0" w:rsidRPr="004F31A0" w:rsidRDefault="004F31A0" w:rsidP="004F31A0">
      <w:pPr>
        <w:rPr>
          <w:rFonts w:ascii="Tahoma" w:hAnsi="Tahoma" w:cs="Tahoma"/>
        </w:rPr>
      </w:pPr>
      <w:r w:rsidRPr="004F31A0">
        <w:rPr>
          <w:rFonts w:ascii="Tahoma" w:hAnsi="Tahoma" w:cs="Tahoma"/>
        </w:rPr>
        <w:t>Pour évaluer correctement un modèle, on divise les données en ensembles distincts :</w:t>
      </w:r>
    </w:p>
    <w:p w14:paraId="4C027827" w14:textId="657946EC" w:rsidR="004F31A0" w:rsidRPr="004F31A0" w:rsidRDefault="74965944" w:rsidP="004F31A0">
      <w:pPr>
        <w:numPr>
          <w:ilvl w:val="0"/>
          <w:numId w:val="4"/>
        </w:numPr>
        <w:rPr>
          <w:rFonts w:ascii="Tahoma" w:hAnsi="Tahoma" w:cs="Tahoma"/>
        </w:rPr>
      </w:pPr>
      <w:r w:rsidRPr="78FF60FC">
        <w:rPr>
          <w:rFonts w:ascii="Tahoma" w:hAnsi="Tahoma" w:cs="Tahoma"/>
        </w:rPr>
        <w:t>Un</w:t>
      </w:r>
      <w:r w:rsidR="004F31A0" w:rsidRPr="004F31A0">
        <w:rPr>
          <w:rFonts w:ascii="Tahoma" w:hAnsi="Tahoma" w:cs="Tahoma"/>
        </w:rPr>
        <w:t xml:space="preserve"> ensemble d’apprentissage, utilisé pour ajuster les paramètres du modèle ;</w:t>
      </w:r>
    </w:p>
    <w:p w14:paraId="15C85613" w14:textId="04113CE1" w:rsidR="004F31A0" w:rsidRPr="004F31A0" w:rsidRDefault="2F9371C3" w:rsidP="004F31A0">
      <w:pPr>
        <w:numPr>
          <w:ilvl w:val="0"/>
          <w:numId w:val="4"/>
        </w:numPr>
        <w:rPr>
          <w:rFonts w:ascii="Tahoma" w:hAnsi="Tahoma" w:cs="Tahoma"/>
        </w:rPr>
      </w:pPr>
      <w:r w:rsidRPr="78FF60FC">
        <w:rPr>
          <w:rFonts w:ascii="Tahoma" w:hAnsi="Tahoma" w:cs="Tahoma"/>
        </w:rPr>
        <w:t>Un</w:t>
      </w:r>
      <w:r w:rsidR="004F31A0" w:rsidRPr="004F31A0">
        <w:rPr>
          <w:rFonts w:ascii="Tahoma" w:hAnsi="Tahoma" w:cs="Tahoma"/>
        </w:rPr>
        <w:t xml:space="preserve"> ensemble de validation, utilisé pendant l’entraînement pour surveiller les performances sur des données non vues ;</w:t>
      </w:r>
    </w:p>
    <w:p w14:paraId="419ACB94" w14:textId="17AD4E8A" w:rsidR="004F31A0" w:rsidRPr="004F31A0" w:rsidRDefault="5D5439C5" w:rsidP="004F31A0">
      <w:pPr>
        <w:numPr>
          <w:ilvl w:val="0"/>
          <w:numId w:val="4"/>
        </w:numPr>
        <w:rPr>
          <w:rFonts w:ascii="Tahoma" w:hAnsi="Tahoma" w:cs="Tahoma"/>
        </w:rPr>
      </w:pPr>
      <w:r w:rsidRPr="78FF60FC">
        <w:rPr>
          <w:rFonts w:ascii="Tahoma" w:hAnsi="Tahoma" w:cs="Tahoma"/>
        </w:rPr>
        <w:t>Un</w:t>
      </w:r>
      <w:r w:rsidR="004F31A0" w:rsidRPr="004F31A0">
        <w:rPr>
          <w:rFonts w:ascii="Tahoma" w:hAnsi="Tahoma" w:cs="Tahoma"/>
        </w:rPr>
        <w:t xml:space="preserve"> ensemble de test, utilisé à la fin pour estimer la performance réelle du modèle.</w:t>
      </w:r>
    </w:p>
    <w:p w14:paraId="6A80BAD7" w14:textId="77777777" w:rsidR="004F31A0" w:rsidRPr="004F31A0" w:rsidRDefault="004F31A0" w:rsidP="7E53B1AB">
      <w:pPr>
        <w:jc w:val="both"/>
        <w:rPr>
          <w:rFonts w:ascii="Tahoma" w:hAnsi="Tahoma" w:cs="Tahoma"/>
        </w:rPr>
      </w:pPr>
      <w:r w:rsidRPr="004F31A0">
        <w:rPr>
          <w:rFonts w:ascii="Tahoma" w:hAnsi="Tahoma" w:cs="Tahoma"/>
        </w:rPr>
        <w:t>Cette séparation permet de mesurer la capacité de généralisation, c’est-à-dire l’aptitude du modèle à bien fonctionner sur de nouvelles images.</w:t>
      </w:r>
    </w:p>
    <w:p w14:paraId="526425C6" w14:textId="77777777" w:rsidR="000D52A6" w:rsidRDefault="000D52A6" w:rsidP="004F31A0">
      <w:pPr>
        <w:rPr>
          <w:rFonts w:ascii="Tahoma" w:hAnsi="Tahoma" w:cs="Tahoma"/>
        </w:rPr>
      </w:pPr>
    </w:p>
    <w:p w14:paraId="678CAE48" w14:textId="5BB5394D" w:rsidR="004F31A0" w:rsidRPr="004F31A0" w:rsidRDefault="004F31A0" w:rsidP="78FF60FC">
      <w:pPr>
        <w:pStyle w:val="Heading3"/>
        <w:ind w:firstLine="708"/>
      </w:pPr>
      <w:bookmarkStart w:id="16" w:name="_Toc214015493"/>
      <w:bookmarkStart w:id="17" w:name="_Toc410639164"/>
      <w:r w:rsidRPr="004F31A0">
        <w:t>Les descripteurs FCTH</w:t>
      </w:r>
      <w:bookmarkEnd w:id="16"/>
      <w:bookmarkEnd w:id="17"/>
    </w:p>
    <w:p w14:paraId="1B06FABE" w14:textId="31E2D52B" w:rsidR="004F31A0" w:rsidRDefault="004F31A0" w:rsidP="7E53B1AB">
      <w:pPr>
        <w:jc w:val="both"/>
        <w:rPr>
          <w:rFonts w:ascii="Tahoma" w:hAnsi="Tahoma" w:cs="Tahoma"/>
        </w:rPr>
      </w:pPr>
      <w:r w:rsidRPr="004F31A0">
        <w:rPr>
          <w:rFonts w:ascii="Tahoma" w:hAnsi="Tahoma" w:cs="Tahoma"/>
        </w:rPr>
        <w:t xml:space="preserve">Avant d’entraîner le réseau de neurones, les images ne sont pas directement données </w:t>
      </w:r>
      <w:r w:rsidR="000D52A6">
        <w:rPr>
          <w:rFonts w:ascii="Tahoma" w:hAnsi="Tahoma" w:cs="Tahoma"/>
        </w:rPr>
        <w:t>« </w:t>
      </w:r>
      <w:r w:rsidRPr="004F31A0">
        <w:rPr>
          <w:rFonts w:ascii="Tahoma" w:hAnsi="Tahoma" w:cs="Tahoma"/>
        </w:rPr>
        <w:t>brutes</w:t>
      </w:r>
      <w:r w:rsidR="006A213D">
        <w:rPr>
          <w:rFonts w:ascii="Tahoma" w:hAnsi="Tahoma" w:cs="Tahoma"/>
        </w:rPr>
        <w:t> »</w:t>
      </w:r>
      <w:r w:rsidRPr="004F31A0">
        <w:rPr>
          <w:rFonts w:ascii="Tahoma" w:hAnsi="Tahoma" w:cs="Tahoma"/>
        </w:rPr>
        <w:t xml:space="preserve"> au modèle : elles sont résumées par des descripteurs, c’est-à-dire des mesures numériques qui décrivent certaines propriétés visuelles.</w:t>
      </w:r>
    </w:p>
    <w:p w14:paraId="49173EAA" w14:textId="77777777" w:rsidR="00C853A9" w:rsidRDefault="00C853A9" w:rsidP="004F31A0">
      <w:pPr>
        <w:rPr>
          <w:rFonts w:ascii="Tahoma" w:hAnsi="Tahoma" w:cs="Tahoma"/>
        </w:rPr>
      </w:pPr>
    </w:p>
    <w:p w14:paraId="741A4EC3" w14:textId="77777777" w:rsidR="00C853A9" w:rsidRDefault="00C853A9" w:rsidP="004F31A0">
      <w:pPr>
        <w:rPr>
          <w:rFonts w:ascii="Tahoma" w:hAnsi="Tahoma" w:cs="Tahoma"/>
        </w:rPr>
      </w:pPr>
    </w:p>
    <w:p w14:paraId="0426CA06" w14:textId="77777777" w:rsidR="00C853A9" w:rsidRDefault="00C853A9" w:rsidP="004F31A0">
      <w:pPr>
        <w:rPr>
          <w:rFonts w:ascii="Tahoma" w:hAnsi="Tahoma" w:cs="Tahoma"/>
        </w:rPr>
      </w:pPr>
    </w:p>
    <w:p w14:paraId="302D8ECC" w14:textId="77777777" w:rsidR="00C853A9" w:rsidRDefault="00C853A9" w:rsidP="004F31A0">
      <w:pPr>
        <w:rPr>
          <w:rFonts w:ascii="Tahoma" w:hAnsi="Tahoma" w:cs="Tahoma"/>
        </w:rPr>
      </w:pPr>
    </w:p>
    <w:p w14:paraId="2405B796" w14:textId="77777777" w:rsidR="00C853A9" w:rsidRPr="004F31A0" w:rsidRDefault="00C853A9" w:rsidP="004F31A0">
      <w:pPr>
        <w:rPr>
          <w:rFonts w:ascii="Tahoma" w:hAnsi="Tahoma" w:cs="Tahoma"/>
        </w:rPr>
      </w:pPr>
    </w:p>
    <w:p w14:paraId="75CE04CA" w14:textId="77777777" w:rsidR="004F31A0" w:rsidRPr="004F31A0" w:rsidRDefault="004F31A0" w:rsidP="7E53B1AB">
      <w:pPr>
        <w:jc w:val="both"/>
        <w:rPr>
          <w:rFonts w:ascii="Tahoma" w:hAnsi="Tahoma" w:cs="Tahoma"/>
        </w:rPr>
      </w:pPr>
      <w:r w:rsidRPr="004F31A0">
        <w:rPr>
          <w:rFonts w:ascii="Tahoma" w:hAnsi="Tahoma" w:cs="Tahoma"/>
        </w:rPr>
        <w:t xml:space="preserve">Ici, on utilise les descripteurs </w:t>
      </w:r>
      <w:r w:rsidRPr="004F31A0">
        <w:rPr>
          <w:rFonts w:ascii="Tahoma" w:hAnsi="Tahoma" w:cs="Tahoma"/>
          <w:b/>
          <w:bCs/>
        </w:rPr>
        <w:t>FCTH</w:t>
      </w:r>
      <w:r w:rsidRPr="004F31A0">
        <w:rPr>
          <w:rFonts w:ascii="Tahoma" w:hAnsi="Tahoma" w:cs="Tahoma"/>
        </w:rPr>
        <w:t xml:space="preserve"> (</w:t>
      </w:r>
      <w:proofErr w:type="spellStart"/>
      <w:r w:rsidRPr="004F31A0">
        <w:rPr>
          <w:rFonts w:ascii="Tahoma" w:hAnsi="Tahoma" w:cs="Tahoma"/>
        </w:rPr>
        <w:t>Fuzzy</w:t>
      </w:r>
      <w:proofErr w:type="spellEnd"/>
      <w:r w:rsidRPr="004F31A0">
        <w:rPr>
          <w:rFonts w:ascii="Tahoma" w:hAnsi="Tahoma" w:cs="Tahoma"/>
        </w:rPr>
        <w:t xml:space="preserve"> </w:t>
      </w:r>
      <w:proofErr w:type="spellStart"/>
      <w:r w:rsidRPr="004F31A0">
        <w:rPr>
          <w:rFonts w:ascii="Tahoma" w:hAnsi="Tahoma" w:cs="Tahoma"/>
        </w:rPr>
        <w:t>Color</w:t>
      </w:r>
      <w:proofErr w:type="spellEnd"/>
      <w:r w:rsidRPr="004F31A0">
        <w:rPr>
          <w:rFonts w:ascii="Tahoma" w:hAnsi="Tahoma" w:cs="Tahoma"/>
        </w:rPr>
        <w:t xml:space="preserve"> and Texture </w:t>
      </w:r>
      <w:proofErr w:type="spellStart"/>
      <w:r w:rsidRPr="004F31A0">
        <w:rPr>
          <w:rFonts w:ascii="Tahoma" w:hAnsi="Tahoma" w:cs="Tahoma"/>
        </w:rPr>
        <w:t>Histogram</w:t>
      </w:r>
      <w:proofErr w:type="spellEnd"/>
      <w:r w:rsidRPr="004F31A0">
        <w:rPr>
          <w:rFonts w:ascii="Tahoma" w:hAnsi="Tahoma" w:cs="Tahoma"/>
        </w:rPr>
        <w:t xml:space="preserve">). Un descripteur FCTH est </w:t>
      </w:r>
      <w:r w:rsidRPr="004F31A0">
        <w:rPr>
          <w:rFonts w:ascii="Tahoma" w:hAnsi="Tahoma" w:cs="Tahoma"/>
          <w:b/>
          <w:bCs/>
        </w:rPr>
        <w:t>un vecteur de 192 valeurs</w:t>
      </w:r>
      <w:r w:rsidRPr="004F31A0">
        <w:rPr>
          <w:rFonts w:ascii="Tahoma" w:hAnsi="Tahoma" w:cs="Tahoma"/>
        </w:rPr>
        <w:t xml:space="preserve"> qui résume principalement :</w:t>
      </w:r>
    </w:p>
    <w:p w14:paraId="7B9ABB4E" w14:textId="4585EE2D" w:rsidR="004F31A0" w:rsidRPr="004F31A0" w:rsidRDefault="7D0A10AA" w:rsidP="004F31A0">
      <w:pPr>
        <w:numPr>
          <w:ilvl w:val="0"/>
          <w:numId w:val="5"/>
        </w:numPr>
        <w:rPr>
          <w:rFonts w:ascii="Tahoma" w:hAnsi="Tahoma" w:cs="Tahoma"/>
        </w:rPr>
      </w:pPr>
      <w:r w:rsidRPr="78FF60FC">
        <w:rPr>
          <w:rFonts w:ascii="Tahoma" w:hAnsi="Tahoma" w:cs="Tahoma"/>
        </w:rPr>
        <w:t>La</w:t>
      </w:r>
      <w:r w:rsidR="004F31A0" w:rsidRPr="004F31A0">
        <w:rPr>
          <w:rFonts w:ascii="Tahoma" w:hAnsi="Tahoma" w:cs="Tahoma"/>
        </w:rPr>
        <w:t xml:space="preserve"> </w:t>
      </w:r>
      <w:r w:rsidR="004F31A0" w:rsidRPr="004F31A0">
        <w:rPr>
          <w:rFonts w:ascii="Tahoma" w:hAnsi="Tahoma" w:cs="Tahoma"/>
          <w:b/>
          <w:bCs/>
        </w:rPr>
        <w:t>couleur</w:t>
      </w:r>
      <w:r w:rsidR="004F31A0" w:rsidRPr="004F31A0">
        <w:rPr>
          <w:rFonts w:ascii="Tahoma" w:hAnsi="Tahoma" w:cs="Tahoma"/>
        </w:rPr>
        <w:t xml:space="preserve"> (dominantes de couleurs),</w:t>
      </w:r>
    </w:p>
    <w:p w14:paraId="7A109E56" w14:textId="3ACB64A1" w:rsidR="004F31A0" w:rsidRPr="004F31A0" w:rsidRDefault="411FAE5A" w:rsidP="004F31A0">
      <w:pPr>
        <w:numPr>
          <w:ilvl w:val="0"/>
          <w:numId w:val="5"/>
        </w:numPr>
        <w:rPr>
          <w:rFonts w:ascii="Tahoma" w:hAnsi="Tahoma" w:cs="Tahoma"/>
        </w:rPr>
      </w:pPr>
      <w:r w:rsidRPr="78FF60FC">
        <w:rPr>
          <w:rFonts w:ascii="Tahoma" w:hAnsi="Tahoma" w:cs="Tahoma"/>
        </w:rPr>
        <w:t>La</w:t>
      </w:r>
      <w:r w:rsidR="004F31A0" w:rsidRPr="004F31A0">
        <w:rPr>
          <w:rFonts w:ascii="Tahoma" w:hAnsi="Tahoma" w:cs="Tahoma"/>
        </w:rPr>
        <w:t xml:space="preserve"> </w:t>
      </w:r>
      <w:r w:rsidR="004F31A0" w:rsidRPr="004F31A0">
        <w:rPr>
          <w:rFonts w:ascii="Tahoma" w:hAnsi="Tahoma" w:cs="Tahoma"/>
          <w:b/>
          <w:bCs/>
        </w:rPr>
        <w:t>texture</w:t>
      </w:r>
      <w:r w:rsidR="004F31A0" w:rsidRPr="004F31A0">
        <w:rPr>
          <w:rFonts w:ascii="Tahoma" w:hAnsi="Tahoma" w:cs="Tahoma"/>
        </w:rPr>
        <w:t xml:space="preserve"> (variations, motifs, </w:t>
      </w:r>
      <w:r w:rsidR="006A213D">
        <w:rPr>
          <w:rFonts w:ascii="Tahoma" w:hAnsi="Tahoma" w:cs="Tahoma"/>
        </w:rPr>
        <w:t>« </w:t>
      </w:r>
      <w:r w:rsidR="004F31A0" w:rsidRPr="004F31A0">
        <w:rPr>
          <w:rFonts w:ascii="Tahoma" w:hAnsi="Tahoma" w:cs="Tahoma"/>
        </w:rPr>
        <w:t>granularité</w:t>
      </w:r>
      <w:r w:rsidR="006A213D">
        <w:rPr>
          <w:rFonts w:ascii="Tahoma" w:hAnsi="Tahoma" w:cs="Tahoma"/>
        </w:rPr>
        <w:t> »</w:t>
      </w:r>
      <w:r w:rsidR="004F31A0" w:rsidRPr="004F31A0">
        <w:rPr>
          <w:rFonts w:ascii="Tahoma" w:hAnsi="Tahoma" w:cs="Tahoma"/>
        </w:rPr>
        <w:t>),</w:t>
      </w:r>
      <w:r w:rsidR="004F31A0" w:rsidRPr="004F31A0">
        <w:br/>
      </w:r>
      <w:r w:rsidR="004F31A0" w:rsidRPr="004F31A0">
        <w:rPr>
          <w:rFonts w:ascii="Tahoma" w:hAnsi="Tahoma" w:cs="Tahoma"/>
        </w:rPr>
        <w:t xml:space="preserve">avec une logique dite </w:t>
      </w:r>
      <w:proofErr w:type="spellStart"/>
      <w:r w:rsidR="004F31A0" w:rsidRPr="004F31A0">
        <w:rPr>
          <w:rFonts w:ascii="Tahoma" w:hAnsi="Tahoma" w:cs="Tahoma"/>
        </w:rPr>
        <w:t>fuzzy</w:t>
      </w:r>
      <w:proofErr w:type="spellEnd"/>
      <w:r w:rsidR="004F31A0" w:rsidRPr="004F31A0">
        <w:rPr>
          <w:rFonts w:ascii="Tahoma" w:hAnsi="Tahoma" w:cs="Tahoma"/>
        </w:rPr>
        <w:t xml:space="preserve"> (</w:t>
      </w:r>
      <w:r w:rsidR="006A213D">
        <w:rPr>
          <w:rFonts w:ascii="Tahoma" w:hAnsi="Tahoma" w:cs="Tahoma"/>
        </w:rPr>
        <w:t>« </w:t>
      </w:r>
      <w:r w:rsidR="004F31A0" w:rsidRPr="004F31A0">
        <w:rPr>
          <w:rFonts w:ascii="Tahoma" w:hAnsi="Tahoma" w:cs="Tahoma"/>
        </w:rPr>
        <w:t>floue</w:t>
      </w:r>
      <w:r w:rsidR="006A213D">
        <w:rPr>
          <w:rFonts w:ascii="Tahoma" w:hAnsi="Tahoma" w:cs="Tahoma"/>
        </w:rPr>
        <w:t> »</w:t>
      </w:r>
      <w:r w:rsidR="004F31A0" w:rsidRPr="004F31A0">
        <w:rPr>
          <w:rFonts w:ascii="Tahoma" w:hAnsi="Tahoma" w:cs="Tahoma"/>
        </w:rPr>
        <w:t>), c’est-à-dire une manière de représenter des transitions progressives et des informations visuelles qui ne sont pas parfaitement séparées.</w:t>
      </w:r>
    </w:p>
    <w:p w14:paraId="09DED640" w14:textId="066CFA76" w:rsidR="00946D80" w:rsidRPr="004F31A0" w:rsidRDefault="004F31A0" w:rsidP="004F31A0">
      <w:pPr>
        <w:rPr>
          <w:rFonts w:ascii="Tahoma" w:hAnsi="Tahoma" w:cs="Tahoma"/>
        </w:rPr>
      </w:pPr>
      <w:r w:rsidRPr="004F31A0">
        <w:rPr>
          <w:rFonts w:ascii="Tahoma" w:hAnsi="Tahoma" w:cs="Tahoma"/>
        </w:rPr>
        <w:t>Chaque image est donc transformée en un vecteur numérique de taille fixe (192), ce qui permet d’utiliser un modèle de classification supervisée.</w:t>
      </w:r>
    </w:p>
    <w:p w14:paraId="483CF3EC" w14:textId="77777777" w:rsidR="009B46AE" w:rsidRPr="009B46AE" w:rsidRDefault="004F31A0" w:rsidP="179688F1">
      <w:pPr>
        <w:pStyle w:val="Heading3"/>
        <w:ind w:firstLine="708"/>
      </w:pPr>
      <w:bookmarkStart w:id="18" w:name="_Toc2040635896"/>
      <w:bookmarkStart w:id="19" w:name="_Toc707133331"/>
      <w:r w:rsidRPr="004F31A0">
        <w:t>Phase d’entraînement du modèle</w:t>
      </w:r>
      <w:bookmarkEnd w:id="18"/>
      <w:bookmarkEnd w:id="19"/>
    </w:p>
    <w:p w14:paraId="65666FD0" w14:textId="77777777" w:rsidR="009B46AE" w:rsidRPr="009B46AE" w:rsidRDefault="004F31A0" w:rsidP="179688F1">
      <w:pPr>
        <w:pStyle w:val="Heading4"/>
        <w:ind w:left="708" w:firstLine="708"/>
      </w:pPr>
      <w:r w:rsidRPr="009B46AE">
        <w:t>Notion d’</w:t>
      </w:r>
      <w:proofErr w:type="spellStart"/>
      <w:r w:rsidRPr="009B46AE">
        <w:t>epoch</w:t>
      </w:r>
      <w:proofErr w:type="spellEnd"/>
      <w:r w:rsidRPr="009B46AE">
        <w:t xml:space="preserve"> (époque)</w:t>
      </w:r>
    </w:p>
    <w:p w14:paraId="21EF2CBA" w14:textId="1F75B12A" w:rsidR="00165956" w:rsidRPr="004F31A0" w:rsidRDefault="004F31A0" w:rsidP="33F51101">
      <w:pPr>
        <w:jc w:val="both"/>
        <w:rPr>
          <w:rFonts w:ascii="Tahoma" w:hAnsi="Tahoma" w:cs="Tahoma"/>
        </w:rPr>
      </w:pPr>
      <w:r w:rsidRPr="004F31A0">
        <w:rPr>
          <w:rFonts w:ascii="Tahoma" w:hAnsi="Tahoma" w:cs="Tahoma"/>
        </w:rPr>
        <w:t>Pendant l’entraînement, le modèle voit les données plusieurs fois.</w:t>
      </w:r>
      <w:r w:rsidRPr="004F31A0">
        <w:br/>
      </w:r>
      <w:r w:rsidRPr="004F31A0">
        <w:rPr>
          <w:rFonts w:ascii="Tahoma" w:hAnsi="Tahoma" w:cs="Tahoma"/>
        </w:rPr>
        <w:t xml:space="preserve">Une </w:t>
      </w:r>
      <w:proofErr w:type="spellStart"/>
      <w:r w:rsidRPr="004F31A0">
        <w:rPr>
          <w:rFonts w:ascii="Tahoma" w:hAnsi="Tahoma" w:cs="Tahoma"/>
          <w:b/>
          <w:bCs/>
        </w:rPr>
        <w:t>epoch</w:t>
      </w:r>
      <w:proofErr w:type="spellEnd"/>
      <w:r w:rsidRPr="004F31A0">
        <w:rPr>
          <w:rFonts w:ascii="Tahoma" w:hAnsi="Tahoma" w:cs="Tahoma"/>
        </w:rPr>
        <w:t xml:space="preserve"> (en français : </w:t>
      </w:r>
      <w:r w:rsidRPr="004F31A0">
        <w:rPr>
          <w:rFonts w:ascii="Tahoma" w:hAnsi="Tahoma" w:cs="Tahoma"/>
          <w:b/>
          <w:bCs/>
        </w:rPr>
        <w:t>époque</w:t>
      </w:r>
      <w:r w:rsidRPr="004F31A0">
        <w:rPr>
          <w:rFonts w:ascii="Tahoma" w:hAnsi="Tahoma" w:cs="Tahoma"/>
        </w:rPr>
        <w:t xml:space="preserve">) correspond à </w:t>
      </w:r>
      <w:r w:rsidRPr="004F31A0">
        <w:rPr>
          <w:rFonts w:ascii="Tahoma" w:hAnsi="Tahoma" w:cs="Tahoma"/>
          <w:b/>
          <w:bCs/>
        </w:rPr>
        <w:t>un passage complet</w:t>
      </w:r>
      <w:r w:rsidRPr="004F31A0">
        <w:rPr>
          <w:rFonts w:ascii="Tahoma" w:hAnsi="Tahoma" w:cs="Tahoma"/>
        </w:rPr>
        <w:t xml:space="preserve"> sur toutes les données d’entraînement.</w:t>
      </w:r>
    </w:p>
    <w:p w14:paraId="113DF8D6" w14:textId="77777777" w:rsidR="004F31A0" w:rsidRPr="004F31A0" w:rsidRDefault="004F31A0" w:rsidP="004F31A0">
      <w:pPr>
        <w:rPr>
          <w:rFonts w:ascii="Tahoma" w:hAnsi="Tahoma" w:cs="Tahoma"/>
        </w:rPr>
      </w:pPr>
      <w:r w:rsidRPr="004F31A0">
        <w:rPr>
          <w:rFonts w:ascii="Tahoma" w:hAnsi="Tahoma" w:cs="Tahoma"/>
        </w:rPr>
        <w:t>À chaque époque, le modèle :</w:t>
      </w:r>
    </w:p>
    <w:p w14:paraId="117FD488" w14:textId="699DB935" w:rsidR="004F31A0" w:rsidRPr="004F31A0" w:rsidRDefault="1F9B5E92" w:rsidP="004F31A0">
      <w:pPr>
        <w:numPr>
          <w:ilvl w:val="0"/>
          <w:numId w:val="6"/>
        </w:numPr>
        <w:rPr>
          <w:rFonts w:ascii="Tahoma" w:hAnsi="Tahoma" w:cs="Tahoma"/>
        </w:rPr>
      </w:pPr>
      <w:r w:rsidRPr="179688F1">
        <w:rPr>
          <w:rFonts w:ascii="Tahoma" w:hAnsi="Tahoma" w:cs="Tahoma"/>
        </w:rPr>
        <w:t>Produit</w:t>
      </w:r>
      <w:r w:rsidR="004F31A0" w:rsidRPr="004F31A0">
        <w:rPr>
          <w:rFonts w:ascii="Tahoma" w:hAnsi="Tahoma" w:cs="Tahoma"/>
        </w:rPr>
        <w:t xml:space="preserve"> des prédictions pour les exemples d’entraînement,</w:t>
      </w:r>
    </w:p>
    <w:p w14:paraId="70090E04" w14:textId="38B46AAC" w:rsidR="004F31A0" w:rsidRPr="004F31A0" w:rsidRDefault="6A73CAA1" w:rsidP="004F31A0">
      <w:pPr>
        <w:numPr>
          <w:ilvl w:val="0"/>
          <w:numId w:val="6"/>
        </w:numPr>
        <w:rPr>
          <w:rFonts w:ascii="Tahoma" w:hAnsi="Tahoma" w:cs="Tahoma"/>
        </w:rPr>
      </w:pPr>
      <w:r w:rsidRPr="179688F1">
        <w:rPr>
          <w:rFonts w:ascii="Tahoma" w:hAnsi="Tahoma" w:cs="Tahoma"/>
        </w:rPr>
        <w:t>Mesure</w:t>
      </w:r>
      <w:r w:rsidR="004F31A0" w:rsidRPr="004F31A0">
        <w:rPr>
          <w:rFonts w:ascii="Tahoma" w:hAnsi="Tahoma" w:cs="Tahoma"/>
        </w:rPr>
        <w:t xml:space="preserve"> son erreur,</w:t>
      </w:r>
    </w:p>
    <w:p w14:paraId="3BDD1623" w14:textId="7D9D5449" w:rsidR="00314DDC" w:rsidRPr="004F31A0" w:rsidRDefault="175189FD" w:rsidP="33F51101">
      <w:pPr>
        <w:numPr>
          <w:ilvl w:val="0"/>
          <w:numId w:val="6"/>
        </w:numPr>
        <w:rPr>
          <w:rFonts w:ascii="Tahoma" w:hAnsi="Tahoma" w:cs="Tahoma"/>
        </w:rPr>
      </w:pPr>
      <w:r w:rsidRPr="179688F1">
        <w:rPr>
          <w:rFonts w:ascii="Tahoma" w:hAnsi="Tahoma" w:cs="Tahoma"/>
        </w:rPr>
        <w:t>Ajuste</w:t>
      </w:r>
      <w:r w:rsidR="004F31A0" w:rsidRPr="004F31A0">
        <w:rPr>
          <w:rFonts w:ascii="Tahoma" w:hAnsi="Tahoma" w:cs="Tahoma"/>
        </w:rPr>
        <w:t xml:space="preserve"> ses paramètres pour diminuer cette erreur.</w:t>
      </w:r>
    </w:p>
    <w:p w14:paraId="0913F640" w14:textId="77777777" w:rsidR="004F31A0" w:rsidRPr="004F31A0" w:rsidRDefault="004F31A0" w:rsidP="33F51101">
      <w:pPr>
        <w:pStyle w:val="Heading4"/>
        <w:ind w:left="708" w:firstLine="708"/>
      </w:pPr>
      <w:proofErr w:type="spellStart"/>
      <w:r w:rsidRPr="004F31A0">
        <w:t>Loss</w:t>
      </w:r>
      <w:proofErr w:type="spellEnd"/>
      <w:r w:rsidRPr="004F31A0">
        <w:t xml:space="preserve"> et </w:t>
      </w:r>
      <w:proofErr w:type="spellStart"/>
      <w:r w:rsidRPr="004F31A0">
        <w:t>accuracy</w:t>
      </w:r>
      <w:proofErr w:type="spellEnd"/>
      <w:r w:rsidRPr="004F31A0">
        <w:t xml:space="preserve"> </w:t>
      </w:r>
    </w:p>
    <w:p w14:paraId="5DDABA7B" w14:textId="77777777" w:rsidR="004F31A0" w:rsidRPr="004F31A0" w:rsidRDefault="004F31A0" w:rsidP="004F31A0">
      <w:pPr>
        <w:rPr>
          <w:rFonts w:ascii="Tahoma" w:hAnsi="Tahoma" w:cs="Tahoma"/>
        </w:rPr>
      </w:pPr>
      <w:r w:rsidRPr="004F31A0">
        <w:rPr>
          <w:rFonts w:ascii="Tahoma" w:hAnsi="Tahoma" w:cs="Tahoma"/>
        </w:rPr>
        <w:t>Deux indicateurs reviennent systématiquement pendant l’entraînement :</w:t>
      </w:r>
    </w:p>
    <w:p w14:paraId="2B30FA98" w14:textId="77777777" w:rsidR="004F31A0" w:rsidRPr="004F31A0" w:rsidRDefault="004F31A0" w:rsidP="004F31A0">
      <w:pPr>
        <w:numPr>
          <w:ilvl w:val="0"/>
          <w:numId w:val="7"/>
        </w:numPr>
        <w:rPr>
          <w:rFonts w:ascii="Tahoma" w:hAnsi="Tahoma" w:cs="Tahoma"/>
        </w:rPr>
      </w:pPr>
      <w:proofErr w:type="spellStart"/>
      <w:r w:rsidRPr="004F31A0">
        <w:rPr>
          <w:rFonts w:ascii="Tahoma" w:hAnsi="Tahoma" w:cs="Tahoma"/>
          <w:b/>
          <w:bCs/>
        </w:rPr>
        <w:t>Loss</w:t>
      </w:r>
      <w:proofErr w:type="spellEnd"/>
      <w:r w:rsidRPr="004F31A0">
        <w:rPr>
          <w:rFonts w:ascii="Tahoma" w:hAnsi="Tahoma" w:cs="Tahoma"/>
          <w:b/>
          <w:bCs/>
        </w:rPr>
        <w:t xml:space="preserve"> (fonction de perte)</w:t>
      </w:r>
      <w:r w:rsidRPr="004F31A0">
        <w:rPr>
          <w:rFonts w:ascii="Tahoma" w:hAnsi="Tahoma" w:cs="Tahoma"/>
        </w:rPr>
        <w:t xml:space="preserve"> : mesure numérique de l’erreur du modèle. Plus la </w:t>
      </w:r>
      <w:proofErr w:type="spellStart"/>
      <w:r w:rsidRPr="004F31A0">
        <w:rPr>
          <w:rFonts w:ascii="Tahoma" w:hAnsi="Tahoma" w:cs="Tahoma"/>
        </w:rPr>
        <w:t>loss</w:t>
      </w:r>
      <w:proofErr w:type="spellEnd"/>
      <w:r w:rsidRPr="004F31A0">
        <w:rPr>
          <w:rFonts w:ascii="Tahoma" w:hAnsi="Tahoma" w:cs="Tahoma"/>
        </w:rPr>
        <w:t xml:space="preserve"> est faible, plus les prédictions sont proches des bonnes réponses.</w:t>
      </w:r>
    </w:p>
    <w:p w14:paraId="5DA35E71" w14:textId="2C088177" w:rsidR="005A4EFB" w:rsidRPr="00946D80" w:rsidRDefault="004F31A0" w:rsidP="005A4EFB">
      <w:pPr>
        <w:numPr>
          <w:ilvl w:val="0"/>
          <w:numId w:val="7"/>
        </w:numPr>
        <w:rPr>
          <w:rFonts w:ascii="Tahoma" w:hAnsi="Tahoma" w:cs="Tahoma"/>
        </w:rPr>
      </w:pPr>
      <w:proofErr w:type="spellStart"/>
      <w:r w:rsidRPr="004F31A0">
        <w:rPr>
          <w:rFonts w:ascii="Tahoma" w:hAnsi="Tahoma" w:cs="Tahoma"/>
          <w:b/>
          <w:bCs/>
        </w:rPr>
        <w:t>Accuracy</w:t>
      </w:r>
      <w:proofErr w:type="spellEnd"/>
      <w:r w:rsidRPr="004F31A0">
        <w:rPr>
          <w:rFonts w:ascii="Tahoma" w:hAnsi="Tahoma" w:cs="Tahoma"/>
          <w:b/>
          <w:bCs/>
        </w:rPr>
        <w:t xml:space="preserve"> (précision)</w:t>
      </w:r>
      <w:r w:rsidRPr="004F31A0">
        <w:rPr>
          <w:rFonts w:ascii="Tahoma" w:hAnsi="Tahoma" w:cs="Tahoma"/>
        </w:rPr>
        <w:t xml:space="preserve"> : proportion d’images correctement classées (par exemple 0,80 = 80% de bonnes réponses).</w:t>
      </w:r>
    </w:p>
    <w:p w14:paraId="27AE4C39" w14:textId="41E9EA4E" w:rsidR="005A4EFB" w:rsidRPr="004F31A0" w:rsidRDefault="00946D80" w:rsidP="005A4EFB">
      <w:pPr>
        <w:rPr>
          <w:rFonts w:ascii="Tahoma" w:hAnsi="Tahoma" w:cs="Tahoma"/>
        </w:rPr>
      </w:pPr>
      <w:r>
        <w:rPr>
          <w:noProof/>
        </w:rPr>
        <w:drawing>
          <wp:anchor distT="0" distB="0" distL="114300" distR="114300" simplePos="0" relativeHeight="251658240" behindDoc="0" locked="0" layoutInCell="1" allowOverlap="1" wp14:anchorId="27968D04" wp14:editId="66EDD20A">
            <wp:simplePos x="0" y="0"/>
            <wp:positionH relativeFrom="margin">
              <wp:align>center</wp:align>
            </wp:positionH>
            <wp:positionV relativeFrom="paragraph">
              <wp:posOffset>8255</wp:posOffset>
            </wp:positionV>
            <wp:extent cx="4905375" cy="3874770"/>
            <wp:effectExtent l="0" t="0" r="9525" b="0"/>
            <wp:wrapThrough wrapText="bothSides">
              <wp:wrapPolygon edited="0">
                <wp:start x="0" y="0"/>
                <wp:lineTo x="0" y="21451"/>
                <wp:lineTo x="21558" y="21451"/>
                <wp:lineTo x="21558" y="0"/>
                <wp:lineTo x="0" y="0"/>
              </wp:wrapPolygon>
            </wp:wrapThrough>
            <wp:docPr id="831638665" name="Image 2"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8665" name="Image 2" descr="Une image contenant texte, capture d’écran, Tracé, lign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3874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hAnsi="Tahoma" w:cs="Tahoma"/>
        </w:rPr>
        <w:br w:type="textWrapping" w:clear="all"/>
      </w:r>
    </w:p>
    <w:p w14:paraId="5638174A" w14:textId="1BCFEEF6" w:rsidR="004F31A0" w:rsidRDefault="004F31A0" w:rsidP="005A4EFB">
      <w:pPr>
        <w:jc w:val="center"/>
        <w:rPr>
          <w:rFonts w:ascii="Tahoma" w:hAnsi="Tahoma" w:cs="Tahoma"/>
          <w:b/>
          <w:bCs/>
        </w:rPr>
      </w:pPr>
      <w:r w:rsidRPr="004F31A0">
        <w:rPr>
          <w:rFonts w:ascii="Tahoma" w:hAnsi="Tahoma" w:cs="Tahoma"/>
          <w:b/>
          <w:bCs/>
        </w:rPr>
        <w:t xml:space="preserve">[Graphique 1 – Courbe de </w:t>
      </w:r>
      <w:proofErr w:type="spellStart"/>
      <w:r w:rsidRPr="004F31A0">
        <w:rPr>
          <w:rFonts w:ascii="Tahoma" w:hAnsi="Tahoma" w:cs="Tahoma"/>
          <w:b/>
          <w:bCs/>
        </w:rPr>
        <w:t>loss</w:t>
      </w:r>
      <w:proofErr w:type="spellEnd"/>
      <w:r w:rsidRPr="004F31A0">
        <w:rPr>
          <w:rFonts w:ascii="Tahoma" w:hAnsi="Tahoma" w:cs="Tahoma"/>
          <w:b/>
          <w:bCs/>
        </w:rPr>
        <w:t xml:space="preserve"> (entraînement vs validation)]</w:t>
      </w:r>
    </w:p>
    <w:p w14:paraId="240EC213" w14:textId="77777777" w:rsidR="005A4EFB" w:rsidRDefault="005A4EFB" w:rsidP="005A4EFB">
      <w:pPr>
        <w:jc w:val="center"/>
        <w:rPr>
          <w:rFonts w:ascii="Tahoma" w:hAnsi="Tahoma" w:cs="Tahoma"/>
          <w:b/>
          <w:bCs/>
        </w:rPr>
      </w:pPr>
    </w:p>
    <w:p w14:paraId="1798B413" w14:textId="515BC1CA" w:rsidR="00946D80" w:rsidRPr="004F31A0" w:rsidRDefault="00946D80" w:rsidP="005A4EFB">
      <w:pPr>
        <w:jc w:val="center"/>
        <w:rPr>
          <w:rFonts w:ascii="Tahoma" w:hAnsi="Tahoma" w:cs="Tahoma"/>
          <w:b/>
          <w:bCs/>
        </w:rPr>
      </w:pPr>
    </w:p>
    <w:p w14:paraId="40E24700" w14:textId="024B89E8" w:rsidR="004F31A0" w:rsidRPr="004F31A0" w:rsidRDefault="004F31A0" w:rsidP="004F31A0">
      <w:pPr>
        <w:rPr>
          <w:rFonts w:ascii="Tahoma" w:hAnsi="Tahoma" w:cs="Tahoma"/>
        </w:rPr>
      </w:pPr>
      <w:r w:rsidRPr="004F31A0">
        <w:rPr>
          <w:rFonts w:ascii="Tahoma" w:hAnsi="Tahoma" w:cs="Tahoma"/>
        </w:rPr>
        <w:t>Ce graphique montre comment l’erreur évolue au fil des époques, sur :</w:t>
      </w:r>
    </w:p>
    <w:p w14:paraId="43CAB207" w14:textId="392922E7" w:rsidR="004F31A0" w:rsidRPr="004F31A0" w:rsidRDefault="7D5B3B39" w:rsidP="004F31A0">
      <w:pPr>
        <w:numPr>
          <w:ilvl w:val="0"/>
          <w:numId w:val="8"/>
        </w:numPr>
        <w:rPr>
          <w:rFonts w:ascii="Tahoma" w:hAnsi="Tahoma" w:cs="Tahoma"/>
        </w:rPr>
      </w:pPr>
      <w:r w:rsidRPr="33F51101">
        <w:rPr>
          <w:rFonts w:ascii="Tahoma" w:hAnsi="Tahoma" w:cs="Tahoma"/>
        </w:rPr>
        <w:t>Les</w:t>
      </w:r>
      <w:r w:rsidR="004F31A0" w:rsidRPr="004F31A0">
        <w:rPr>
          <w:rFonts w:ascii="Tahoma" w:hAnsi="Tahoma" w:cs="Tahoma"/>
        </w:rPr>
        <w:t xml:space="preserve"> données d’entraînement (ce que le modèle </w:t>
      </w:r>
      <w:r w:rsidR="007E0D2D">
        <w:rPr>
          <w:rFonts w:ascii="Tahoma" w:hAnsi="Tahoma" w:cs="Tahoma"/>
        </w:rPr>
        <w:t>« </w:t>
      </w:r>
      <w:r w:rsidR="004F31A0" w:rsidRPr="004F31A0">
        <w:rPr>
          <w:rFonts w:ascii="Tahoma" w:hAnsi="Tahoma" w:cs="Tahoma"/>
        </w:rPr>
        <w:t>apprend</w:t>
      </w:r>
      <w:r w:rsidR="007E0D2D">
        <w:rPr>
          <w:rFonts w:ascii="Tahoma" w:hAnsi="Tahoma" w:cs="Tahoma"/>
        </w:rPr>
        <w:t> »</w:t>
      </w:r>
      <w:r w:rsidR="004F31A0" w:rsidRPr="004F31A0">
        <w:rPr>
          <w:rFonts w:ascii="Tahoma" w:hAnsi="Tahoma" w:cs="Tahoma"/>
        </w:rPr>
        <w:t>),</w:t>
      </w:r>
    </w:p>
    <w:p w14:paraId="521C8704" w14:textId="203F51B1" w:rsidR="004F31A0" w:rsidRPr="004F31A0" w:rsidRDefault="3CA89191" w:rsidP="007E0D2D">
      <w:pPr>
        <w:numPr>
          <w:ilvl w:val="0"/>
          <w:numId w:val="8"/>
        </w:numPr>
        <w:rPr>
          <w:rFonts w:ascii="Tahoma" w:hAnsi="Tahoma" w:cs="Tahoma"/>
        </w:rPr>
      </w:pPr>
      <w:r w:rsidRPr="33F51101">
        <w:rPr>
          <w:rFonts w:ascii="Tahoma" w:hAnsi="Tahoma" w:cs="Tahoma"/>
        </w:rPr>
        <w:t>Et</w:t>
      </w:r>
      <w:r w:rsidR="004F31A0" w:rsidRPr="004F31A0">
        <w:rPr>
          <w:rFonts w:ascii="Tahoma" w:hAnsi="Tahoma" w:cs="Tahoma"/>
        </w:rPr>
        <w:t xml:space="preserve"> les données de validation (ce que le modèle </w:t>
      </w:r>
      <w:r w:rsidR="007E0D2D">
        <w:rPr>
          <w:rFonts w:ascii="Tahoma" w:hAnsi="Tahoma" w:cs="Tahoma"/>
        </w:rPr>
        <w:t>« </w:t>
      </w:r>
      <w:r w:rsidR="004F31A0" w:rsidRPr="004F31A0">
        <w:rPr>
          <w:rFonts w:ascii="Tahoma" w:hAnsi="Tahoma" w:cs="Tahoma"/>
        </w:rPr>
        <w:t>généralise</w:t>
      </w:r>
      <w:r w:rsidR="007E0D2D">
        <w:rPr>
          <w:rFonts w:ascii="Tahoma" w:hAnsi="Tahoma" w:cs="Tahoma"/>
        </w:rPr>
        <w:t> »</w:t>
      </w:r>
      <w:r w:rsidR="004F31A0" w:rsidRPr="004F31A0">
        <w:rPr>
          <w:rFonts w:ascii="Tahoma" w:hAnsi="Tahoma" w:cs="Tahoma"/>
        </w:rPr>
        <w:t>).</w:t>
      </w:r>
    </w:p>
    <w:p w14:paraId="2B748171" w14:textId="77777777" w:rsidR="004F31A0" w:rsidRDefault="004F31A0" w:rsidP="286AE94E">
      <w:pPr>
        <w:jc w:val="both"/>
        <w:rPr>
          <w:rFonts w:ascii="Tahoma" w:hAnsi="Tahoma" w:cs="Tahoma"/>
        </w:rPr>
      </w:pPr>
      <w:r w:rsidRPr="004F31A0">
        <w:rPr>
          <w:rFonts w:ascii="Tahoma" w:hAnsi="Tahoma" w:cs="Tahoma"/>
        </w:rPr>
        <w:t xml:space="preserve">Il sert principalement à détecter le </w:t>
      </w:r>
      <w:r w:rsidRPr="004F31A0">
        <w:rPr>
          <w:rFonts w:ascii="Tahoma" w:hAnsi="Tahoma" w:cs="Tahoma"/>
          <w:b/>
          <w:bCs/>
        </w:rPr>
        <w:t>sur-apprentissage</w:t>
      </w:r>
      <w:r w:rsidRPr="004F31A0">
        <w:rPr>
          <w:rFonts w:ascii="Tahoma" w:hAnsi="Tahoma" w:cs="Tahoma"/>
        </w:rPr>
        <w:t xml:space="preserve"> : si la </w:t>
      </w:r>
      <w:proofErr w:type="spellStart"/>
      <w:r w:rsidRPr="004F31A0">
        <w:rPr>
          <w:rFonts w:ascii="Tahoma" w:hAnsi="Tahoma" w:cs="Tahoma"/>
        </w:rPr>
        <w:t>loss</w:t>
      </w:r>
      <w:proofErr w:type="spellEnd"/>
      <w:r w:rsidRPr="004F31A0">
        <w:rPr>
          <w:rFonts w:ascii="Tahoma" w:hAnsi="Tahoma" w:cs="Tahoma"/>
        </w:rPr>
        <w:t xml:space="preserve"> d’entraînement baisse mais que la </w:t>
      </w:r>
      <w:proofErr w:type="spellStart"/>
      <w:r w:rsidRPr="004F31A0">
        <w:rPr>
          <w:rFonts w:ascii="Tahoma" w:hAnsi="Tahoma" w:cs="Tahoma"/>
        </w:rPr>
        <w:t>loss</w:t>
      </w:r>
      <w:proofErr w:type="spellEnd"/>
      <w:r w:rsidRPr="004F31A0">
        <w:rPr>
          <w:rFonts w:ascii="Tahoma" w:hAnsi="Tahoma" w:cs="Tahoma"/>
        </w:rPr>
        <w:t xml:space="preserve"> de validation cesse de baisser ou remonte, cela signifie que le modèle mémorise trop les exemples d’entraînement et perd en capacité à bien classer des images nouvelles.</w:t>
      </w:r>
    </w:p>
    <w:p w14:paraId="728AB367" w14:textId="112CB9DE" w:rsidR="007E0D2D" w:rsidRDefault="00181680" w:rsidP="004F31A0">
      <w:pPr>
        <w:rPr>
          <w:rFonts w:ascii="Tahoma" w:hAnsi="Tahoma" w:cs="Tahoma"/>
        </w:rPr>
      </w:pPr>
      <w:r>
        <w:rPr>
          <w:noProof/>
        </w:rPr>
        <w:drawing>
          <wp:anchor distT="0" distB="0" distL="114300" distR="114300" simplePos="0" relativeHeight="251658241" behindDoc="0" locked="0" layoutInCell="1" allowOverlap="1" wp14:anchorId="44D2E199" wp14:editId="1422CCF4">
            <wp:simplePos x="0" y="0"/>
            <wp:positionH relativeFrom="margin">
              <wp:align>center</wp:align>
            </wp:positionH>
            <wp:positionV relativeFrom="paragraph">
              <wp:posOffset>110490</wp:posOffset>
            </wp:positionV>
            <wp:extent cx="4747846" cy="3810000"/>
            <wp:effectExtent l="0" t="0" r="0" b="0"/>
            <wp:wrapThrough wrapText="bothSides">
              <wp:wrapPolygon edited="0">
                <wp:start x="0" y="0"/>
                <wp:lineTo x="0" y="21492"/>
                <wp:lineTo x="21496" y="21492"/>
                <wp:lineTo x="21496" y="0"/>
                <wp:lineTo x="0" y="0"/>
              </wp:wrapPolygon>
            </wp:wrapThrough>
            <wp:docPr id="115703611" name="Image 3"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611" name="Image 3" descr="Une image contenant texte, capture d’écran, Tracé, diagramm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7846" cy="3810000"/>
                    </a:xfrm>
                    <a:prstGeom prst="rect">
                      <a:avLst/>
                    </a:prstGeom>
                    <a:noFill/>
                    <a:ln>
                      <a:noFill/>
                    </a:ln>
                  </pic:spPr>
                </pic:pic>
              </a:graphicData>
            </a:graphic>
          </wp:anchor>
        </w:drawing>
      </w:r>
    </w:p>
    <w:p w14:paraId="0EEC6458" w14:textId="47B8A207" w:rsidR="007E0D2D" w:rsidRDefault="007E0D2D" w:rsidP="004F31A0">
      <w:pPr>
        <w:rPr>
          <w:rFonts w:ascii="Tahoma" w:hAnsi="Tahoma" w:cs="Tahoma"/>
        </w:rPr>
      </w:pPr>
    </w:p>
    <w:p w14:paraId="1B224F1F" w14:textId="77777777" w:rsidR="00181680" w:rsidRPr="004F31A0" w:rsidRDefault="00181680" w:rsidP="004F31A0">
      <w:pPr>
        <w:rPr>
          <w:rFonts w:ascii="Tahoma" w:hAnsi="Tahoma" w:cs="Tahoma"/>
        </w:rPr>
      </w:pPr>
    </w:p>
    <w:p w14:paraId="2F968F7D" w14:textId="77777777" w:rsidR="004F31A0" w:rsidRPr="004F31A0" w:rsidRDefault="004F31A0" w:rsidP="007E0D2D">
      <w:pPr>
        <w:jc w:val="center"/>
        <w:rPr>
          <w:rFonts w:ascii="Tahoma" w:hAnsi="Tahoma" w:cs="Tahoma"/>
          <w:b/>
          <w:bCs/>
        </w:rPr>
      </w:pPr>
      <w:r w:rsidRPr="004F31A0">
        <w:rPr>
          <w:rFonts w:ascii="Tahoma" w:hAnsi="Tahoma" w:cs="Tahoma"/>
          <w:b/>
          <w:bCs/>
        </w:rPr>
        <w:t>[Graphique 2 – Courbe d’</w:t>
      </w:r>
      <w:proofErr w:type="spellStart"/>
      <w:r w:rsidRPr="004F31A0">
        <w:rPr>
          <w:rFonts w:ascii="Tahoma" w:hAnsi="Tahoma" w:cs="Tahoma"/>
          <w:b/>
          <w:bCs/>
        </w:rPr>
        <w:t>accuracy</w:t>
      </w:r>
      <w:proofErr w:type="spellEnd"/>
      <w:r w:rsidRPr="004F31A0">
        <w:rPr>
          <w:rFonts w:ascii="Tahoma" w:hAnsi="Tahoma" w:cs="Tahoma"/>
          <w:b/>
          <w:bCs/>
        </w:rPr>
        <w:t xml:space="preserve"> (entraînement vs validation)]</w:t>
      </w:r>
    </w:p>
    <w:p w14:paraId="5771DB0D" w14:textId="6D4FC8EA" w:rsidR="007E0D2D" w:rsidRPr="004F31A0" w:rsidRDefault="004F31A0" w:rsidP="1C24E60F">
      <w:pPr>
        <w:jc w:val="both"/>
        <w:rPr>
          <w:rFonts w:ascii="Tahoma" w:hAnsi="Tahoma" w:cs="Tahoma"/>
        </w:rPr>
      </w:pPr>
      <w:r w:rsidRPr="004F31A0">
        <w:br/>
      </w:r>
      <w:r w:rsidRPr="004F31A0">
        <w:rPr>
          <w:rFonts w:ascii="Tahoma" w:hAnsi="Tahoma" w:cs="Tahoma"/>
        </w:rPr>
        <w:t>Ce graphique suit l’évolution de la proportion de bonnes classifications.</w:t>
      </w:r>
      <w:r w:rsidRPr="004F31A0">
        <w:br/>
      </w:r>
      <w:r w:rsidRPr="004F31A0">
        <w:rPr>
          <w:rFonts w:ascii="Tahoma" w:hAnsi="Tahoma" w:cs="Tahoma"/>
        </w:rPr>
        <w:t xml:space="preserve">Il complète la </w:t>
      </w:r>
      <w:proofErr w:type="spellStart"/>
      <w:r w:rsidRPr="004F31A0">
        <w:rPr>
          <w:rFonts w:ascii="Tahoma" w:hAnsi="Tahoma" w:cs="Tahoma"/>
        </w:rPr>
        <w:t>loss</w:t>
      </w:r>
      <w:proofErr w:type="spellEnd"/>
      <w:r w:rsidRPr="004F31A0">
        <w:rPr>
          <w:rFonts w:ascii="Tahoma" w:hAnsi="Tahoma" w:cs="Tahoma"/>
        </w:rPr>
        <w:t xml:space="preserve"> car il permet une lecture plus intuitive : on voit directement si la performance progresse et si la validation suit la même tendance que l’entraînement.</w:t>
      </w:r>
    </w:p>
    <w:p w14:paraId="0D397DCA" w14:textId="3F644556" w:rsidR="1370CD86" w:rsidRDefault="1370CD86" w:rsidP="1370CD86">
      <w:pPr>
        <w:jc w:val="both"/>
        <w:rPr>
          <w:rFonts w:ascii="Tahoma" w:hAnsi="Tahoma" w:cs="Tahoma"/>
        </w:rPr>
      </w:pPr>
    </w:p>
    <w:p w14:paraId="469D3AC0" w14:textId="421380BF" w:rsidR="00316CC9" w:rsidRPr="00316CC9" w:rsidRDefault="004F31A0" w:rsidP="1370CD86">
      <w:pPr>
        <w:pStyle w:val="Heading4"/>
        <w:ind w:left="708" w:firstLine="708"/>
      </w:pPr>
      <w:r w:rsidRPr="004F31A0">
        <w:t>Calcul du nombre de paramètres (capacité du modèle)</w:t>
      </w:r>
    </w:p>
    <w:p w14:paraId="0682EC6E" w14:textId="77777777" w:rsidR="004F31A0" w:rsidRPr="004F31A0" w:rsidRDefault="004F31A0" w:rsidP="5F2EFAA5">
      <w:pPr>
        <w:jc w:val="both"/>
        <w:rPr>
          <w:rFonts w:ascii="Tahoma" w:hAnsi="Tahoma" w:cs="Tahoma"/>
        </w:rPr>
      </w:pPr>
      <w:r w:rsidRPr="004F31A0">
        <w:rPr>
          <w:rFonts w:ascii="Tahoma" w:hAnsi="Tahoma" w:cs="Tahoma"/>
        </w:rPr>
        <w:t xml:space="preserve">Lorsqu’on compare plusieurs architectures, un critère important est la </w:t>
      </w:r>
      <w:r w:rsidRPr="004F31A0">
        <w:rPr>
          <w:rFonts w:ascii="Tahoma" w:hAnsi="Tahoma" w:cs="Tahoma"/>
          <w:b/>
          <w:bCs/>
        </w:rPr>
        <w:t>complexité</w:t>
      </w:r>
      <w:r w:rsidRPr="004F31A0">
        <w:rPr>
          <w:rFonts w:ascii="Tahoma" w:hAnsi="Tahoma" w:cs="Tahoma"/>
        </w:rPr>
        <w:t xml:space="preserve"> du réseau, souvent mesurée par le </w:t>
      </w:r>
      <w:r w:rsidRPr="004F31A0">
        <w:rPr>
          <w:rFonts w:ascii="Tahoma" w:hAnsi="Tahoma" w:cs="Tahoma"/>
          <w:b/>
          <w:bCs/>
        </w:rPr>
        <w:t>nombre de paramètres</w:t>
      </w:r>
      <w:r w:rsidRPr="004F31A0">
        <w:rPr>
          <w:rFonts w:ascii="Tahoma" w:hAnsi="Tahoma" w:cs="Tahoma"/>
        </w:rPr>
        <w:t>.</w:t>
      </w:r>
    </w:p>
    <w:p w14:paraId="67B4EE82" w14:textId="77777777" w:rsidR="004F31A0" w:rsidRPr="004F31A0" w:rsidRDefault="004F31A0" w:rsidP="5F2EFAA5">
      <w:pPr>
        <w:jc w:val="both"/>
        <w:rPr>
          <w:rFonts w:ascii="Tahoma" w:hAnsi="Tahoma" w:cs="Tahoma"/>
        </w:rPr>
      </w:pPr>
      <w:r w:rsidRPr="004F31A0">
        <w:rPr>
          <w:rFonts w:ascii="Tahoma" w:hAnsi="Tahoma" w:cs="Tahoma"/>
        </w:rPr>
        <w:t xml:space="preserve">Un </w:t>
      </w:r>
      <w:r w:rsidRPr="004F31A0">
        <w:rPr>
          <w:rFonts w:ascii="Tahoma" w:hAnsi="Tahoma" w:cs="Tahoma"/>
          <w:b/>
          <w:bCs/>
        </w:rPr>
        <w:t>paramètre</w:t>
      </w:r>
      <w:r w:rsidRPr="004F31A0">
        <w:rPr>
          <w:rFonts w:ascii="Tahoma" w:hAnsi="Tahoma" w:cs="Tahoma"/>
        </w:rPr>
        <w:t xml:space="preserve"> est une valeur apprise automatiquement durant l’entraînement. Dans un réseau dense (</w:t>
      </w:r>
      <w:proofErr w:type="spellStart"/>
      <w:r w:rsidRPr="004F31A0">
        <w:rPr>
          <w:rFonts w:ascii="Tahoma" w:hAnsi="Tahoma" w:cs="Tahoma"/>
        </w:rPr>
        <w:t>fully-connected</w:t>
      </w:r>
      <w:proofErr w:type="spellEnd"/>
      <w:r w:rsidRPr="004F31A0">
        <w:rPr>
          <w:rFonts w:ascii="Tahoma" w:hAnsi="Tahoma" w:cs="Tahoma"/>
        </w:rPr>
        <w:t>), il existe deux types de paramètres :</w:t>
      </w:r>
    </w:p>
    <w:p w14:paraId="232ED40F" w14:textId="3B0F2BB9" w:rsidR="004F31A0" w:rsidRPr="004F31A0" w:rsidRDefault="3C4A3470" w:rsidP="004F31A0">
      <w:pPr>
        <w:numPr>
          <w:ilvl w:val="0"/>
          <w:numId w:val="9"/>
        </w:numPr>
        <w:rPr>
          <w:rFonts w:ascii="Tahoma" w:hAnsi="Tahoma" w:cs="Tahoma"/>
        </w:rPr>
      </w:pPr>
      <w:r w:rsidRPr="10FDD66F">
        <w:rPr>
          <w:rFonts w:ascii="Tahoma" w:hAnsi="Tahoma" w:cs="Tahoma"/>
        </w:rPr>
        <w:t>Les</w:t>
      </w:r>
      <w:r w:rsidR="004F31A0" w:rsidRPr="004F31A0">
        <w:rPr>
          <w:rFonts w:ascii="Tahoma" w:hAnsi="Tahoma" w:cs="Tahoma"/>
        </w:rPr>
        <w:t xml:space="preserve"> </w:t>
      </w:r>
      <w:r w:rsidR="004F31A0" w:rsidRPr="004F31A0">
        <w:rPr>
          <w:rFonts w:ascii="Tahoma" w:hAnsi="Tahoma" w:cs="Tahoma"/>
          <w:b/>
          <w:bCs/>
        </w:rPr>
        <w:t>poids</w:t>
      </w:r>
      <w:r w:rsidR="004F31A0" w:rsidRPr="004F31A0">
        <w:rPr>
          <w:rFonts w:ascii="Tahoma" w:hAnsi="Tahoma" w:cs="Tahoma"/>
        </w:rPr>
        <w:t xml:space="preserve"> (</w:t>
      </w:r>
      <w:proofErr w:type="spellStart"/>
      <w:r w:rsidR="004F31A0" w:rsidRPr="004F31A0">
        <w:rPr>
          <w:rFonts w:ascii="Tahoma" w:hAnsi="Tahoma" w:cs="Tahoma"/>
        </w:rPr>
        <w:t>weights</w:t>
      </w:r>
      <w:proofErr w:type="spellEnd"/>
      <w:r w:rsidR="004F31A0" w:rsidRPr="004F31A0">
        <w:rPr>
          <w:rFonts w:ascii="Tahoma" w:hAnsi="Tahoma" w:cs="Tahoma"/>
        </w:rPr>
        <w:t>) : coefficients de connexion entre neurones.</w:t>
      </w:r>
    </w:p>
    <w:p w14:paraId="568A0D54" w14:textId="50EAB9B0" w:rsidR="004F31A0" w:rsidRPr="004F31A0" w:rsidRDefault="5BF909D9" w:rsidP="004F31A0">
      <w:pPr>
        <w:numPr>
          <w:ilvl w:val="0"/>
          <w:numId w:val="9"/>
        </w:numPr>
        <w:rPr>
          <w:rFonts w:ascii="Tahoma" w:hAnsi="Tahoma" w:cs="Tahoma"/>
        </w:rPr>
      </w:pPr>
      <w:r w:rsidRPr="10FDD66F">
        <w:rPr>
          <w:rFonts w:ascii="Tahoma" w:hAnsi="Tahoma" w:cs="Tahoma"/>
        </w:rPr>
        <w:t>Les</w:t>
      </w:r>
      <w:r w:rsidR="004F31A0" w:rsidRPr="004F31A0">
        <w:rPr>
          <w:rFonts w:ascii="Tahoma" w:hAnsi="Tahoma" w:cs="Tahoma"/>
        </w:rPr>
        <w:t xml:space="preserve"> </w:t>
      </w:r>
      <w:r w:rsidR="004F31A0" w:rsidRPr="004F31A0">
        <w:rPr>
          <w:rFonts w:ascii="Tahoma" w:hAnsi="Tahoma" w:cs="Tahoma"/>
          <w:b/>
          <w:bCs/>
        </w:rPr>
        <w:t>biais</w:t>
      </w:r>
      <w:r w:rsidR="004F31A0" w:rsidRPr="004F31A0">
        <w:rPr>
          <w:rFonts w:ascii="Tahoma" w:hAnsi="Tahoma" w:cs="Tahoma"/>
        </w:rPr>
        <w:t xml:space="preserve"> (</w:t>
      </w:r>
      <w:proofErr w:type="spellStart"/>
      <w:r w:rsidR="004F31A0" w:rsidRPr="004F31A0">
        <w:rPr>
          <w:rFonts w:ascii="Tahoma" w:hAnsi="Tahoma" w:cs="Tahoma"/>
        </w:rPr>
        <w:t>bias</w:t>
      </w:r>
      <w:proofErr w:type="spellEnd"/>
      <w:r w:rsidR="004F31A0" w:rsidRPr="004F31A0">
        <w:rPr>
          <w:rFonts w:ascii="Tahoma" w:hAnsi="Tahoma" w:cs="Tahoma"/>
        </w:rPr>
        <w:t>) : une valeur ajoutée à chaque neurone, qui permet de décaler la sortie.</w:t>
      </w:r>
    </w:p>
    <w:p w14:paraId="092E2D1B" w14:textId="77777777" w:rsidR="004F31A0" w:rsidRPr="004F31A0" w:rsidRDefault="004F31A0" w:rsidP="6DFEFEB5">
      <w:pPr>
        <w:jc w:val="both"/>
        <w:rPr>
          <w:rFonts w:ascii="Tahoma" w:hAnsi="Tahoma" w:cs="Tahoma"/>
        </w:rPr>
      </w:pPr>
      <w:r w:rsidRPr="004F31A0">
        <w:rPr>
          <w:rFonts w:ascii="Tahoma" w:hAnsi="Tahoma" w:cs="Tahoma"/>
        </w:rPr>
        <w:t xml:space="preserve">Pour une couche Dense qui relie </w:t>
      </w:r>
      <w:proofErr w:type="spellStart"/>
      <w:r w:rsidRPr="004F31A0">
        <w:rPr>
          <w:rFonts w:ascii="Tahoma" w:hAnsi="Tahoma" w:cs="Tahoma"/>
        </w:rPr>
        <w:t>n_in</w:t>
      </w:r>
      <w:proofErr w:type="spellEnd"/>
      <w:r w:rsidRPr="004F31A0">
        <w:rPr>
          <w:rFonts w:ascii="Tahoma" w:hAnsi="Tahoma" w:cs="Tahoma"/>
        </w:rPr>
        <w:t xml:space="preserve"> entrées à </w:t>
      </w:r>
      <w:proofErr w:type="spellStart"/>
      <w:r w:rsidRPr="004F31A0">
        <w:rPr>
          <w:rFonts w:ascii="Tahoma" w:hAnsi="Tahoma" w:cs="Tahoma"/>
        </w:rPr>
        <w:t>n_out</w:t>
      </w:r>
      <w:proofErr w:type="spellEnd"/>
      <w:r w:rsidRPr="004F31A0">
        <w:rPr>
          <w:rFonts w:ascii="Tahoma" w:hAnsi="Tahoma" w:cs="Tahoma"/>
        </w:rPr>
        <w:t xml:space="preserve"> neurones, le nombre de paramètres se calcule ainsi :</w:t>
      </w:r>
    </w:p>
    <w:p w14:paraId="4B851344" w14:textId="77777777" w:rsidR="004F31A0" w:rsidRPr="004F31A0" w:rsidRDefault="004F31A0" w:rsidP="004F31A0">
      <w:pPr>
        <w:rPr>
          <w:rFonts w:ascii="Tahoma" w:hAnsi="Tahoma" w:cs="Tahoma"/>
          <w:b/>
          <w:bCs/>
        </w:rPr>
      </w:pPr>
      <w:r w:rsidRPr="004F31A0">
        <w:rPr>
          <w:rFonts w:ascii="Tahoma" w:hAnsi="Tahoma" w:cs="Tahoma"/>
          <w:b/>
          <w:bCs/>
        </w:rPr>
        <w:t xml:space="preserve">Nombre de paramètres = </w:t>
      </w:r>
      <w:proofErr w:type="spellStart"/>
      <w:r w:rsidRPr="004F31A0">
        <w:rPr>
          <w:rFonts w:ascii="Tahoma" w:hAnsi="Tahoma" w:cs="Tahoma"/>
          <w:b/>
          <w:bCs/>
        </w:rPr>
        <w:t>n_in</w:t>
      </w:r>
      <w:proofErr w:type="spellEnd"/>
      <w:r w:rsidRPr="004F31A0">
        <w:rPr>
          <w:rFonts w:ascii="Tahoma" w:hAnsi="Tahoma" w:cs="Tahoma"/>
          <w:b/>
          <w:bCs/>
        </w:rPr>
        <w:t xml:space="preserve"> × </w:t>
      </w:r>
      <w:proofErr w:type="spellStart"/>
      <w:r w:rsidRPr="004F31A0">
        <w:rPr>
          <w:rFonts w:ascii="Tahoma" w:hAnsi="Tahoma" w:cs="Tahoma"/>
          <w:b/>
          <w:bCs/>
        </w:rPr>
        <w:t>n_out</w:t>
      </w:r>
      <w:proofErr w:type="spellEnd"/>
      <w:r w:rsidRPr="004F31A0">
        <w:rPr>
          <w:rFonts w:ascii="Tahoma" w:hAnsi="Tahoma" w:cs="Tahoma"/>
          <w:b/>
          <w:bCs/>
        </w:rPr>
        <w:t xml:space="preserve"> + </w:t>
      </w:r>
      <w:proofErr w:type="spellStart"/>
      <w:r w:rsidRPr="004F31A0">
        <w:rPr>
          <w:rFonts w:ascii="Tahoma" w:hAnsi="Tahoma" w:cs="Tahoma"/>
          <w:b/>
          <w:bCs/>
        </w:rPr>
        <w:t>n_out</w:t>
      </w:r>
      <w:proofErr w:type="spellEnd"/>
    </w:p>
    <w:p w14:paraId="4B40E2DB" w14:textId="77777777" w:rsidR="004F31A0" w:rsidRPr="004F31A0" w:rsidRDefault="004F31A0" w:rsidP="004F31A0">
      <w:pPr>
        <w:numPr>
          <w:ilvl w:val="0"/>
          <w:numId w:val="10"/>
        </w:numPr>
        <w:rPr>
          <w:rFonts w:ascii="Tahoma" w:hAnsi="Tahoma" w:cs="Tahoma"/>
        </w:rPr>
      </w:pPr>
      <w:proofErr w:type="spellStart"/>
      <w:r w:rsidRPr="004F31A0">
        <w:rPr>
          <w:rFonts w:ascii="Tahoma" w:hAnsi="Tahoma" w:cs="Tahoma"/>
        </w:rPr>
        <w:t>n_in</w:t>
      </w:r>
      <w:proofErr w:type="spellEnd"/>
      <w:r w:rsidRPr="004F31A0">
        <w:rPr>
          <w:rFonts w:ascii="Tahoma" w:hAnsi="Tahoma" w:cs="Tahoma"/>
        </w:rPr>
        <w:t xml:space="preserve"> × </w:t>
      </w:r>
      <w:proofErr w:type="spellStart"/>
      <w:r w:rsidRPr="004F31A0">
        <w:rPr>
          <w:rFonts w:ascii="Tahoma" w:hAnsi="Tahoma" w:cs="Tahoma"/>
        </w:rPr>
        <w:t>n_out</w:t>
      </w:r>
      <w:proofErr w:type="spellEnd"/>
      <w:r w:rsidRPr="004F31A0">
        <w:rPr>
          <w:rFonts w:ascii="Tahoma" w:hAnsi="Tahoma" w:cs="Tahoma"/>
        </w:rPr>
        <w:t xml:space="preserve"> correspond à tous les poids (une connexion par paire entrée → neurone),</w:t>
      </w:r>
    </w:p>
    <w:p w14:paraId="134BCC85" w14:textId="77777777" w:rsidR="004F31A0" w:rsidRPr="004F31A0" w:rsidRDefault="004F31A0" w:rsidP="004F31A0">
      <w:pPr>
        <w:numPr>
          <w:ilvl w:val="0"/>
          <w:numId w:val="10"/>
        </w:numPr>
        <w:rPr>
          <w:rFonts w:ascii="Tahoma" w:hAnsi="Tahoma" w:cs="Tahoma"/>
        </w:rPr>
      </w:pPr>
      <w:r w:rsidRPr="004F31A0">
        <w:rPr>
          <w:rFonts w:ascii="Tahoma" w:hAnsi="Tahoma" w:cs="Tahoma"/>
        </w:rPr>
        <w:t xml:space="preserve">+ </w:t>
      </w:r>
      <w:proofErr w:type="spellStart"/>
      <w:r w:rsidRPr="004F31A0">
        <w:rPr>
          <w:rFonts w:ascii="Tahoma" w:hAnsi="Tahoma" w:cs="Tahoma"/>
        </w:rPr>
        <w:t>n_out</w:t>
      </w:r>
      <w:proofErr w:type="spellEnd"/>
      <w:r w:rsidRPr="004F31A0">
        <w:rPr>
          <w:rFonts w:ascii="Tahoma" w:hAnsi="Tahoma" w:cs="Tahoma"/>
        </w:rPr>
        <w:t xml:space="preserve"> correspond aux biais (un biais par neurone).</w:t>
      </w:r>
    </w:p>
    <w:p w14:paraId="5DF1BF70" w14:textId="77777777" w:rsidR="004F31A0" w:rsidRPr="004F31A0" w:rsidRDefault="004F31A0" w:rsidP="004F31A0">
      <w:pPr>
        <w:rPr>
          <w:rFonts w:ascii="Tahoma" w:hAnsi="Tahoma" w:cs="Tahoma"/>
        </w:rPr>
      </w:pPr>
      <w:r w:rsidRPr="004F31A0">
        <w:rPr>
          <w:rFonts w:ascii="Tahoma" w:hAnsi="Tahoma" w:cs="Tahoma"/>
        </w:rPr>
        <w:t>Exemple concret : modèle 192 → 128 → 10</w:t>
      </w:r>
    </w:p>
    <w:p w14:paraId="1E4A2393" w14:textId="77777777" w:rsidR="004F31A0" w:rsidRPr="004F31A0" w:rsidRDefault="004F31A0" w:rsidP="004F31A0">
      <w:pPr>
        <w:rPr>
          <w:rFonts w:ascii="Tahoma" w:hAnsi="Tahoma" w:cs="Tahoma"/>
        </w:rPr>
      </w:pPr>
      <w:r w:rsidRPr="004F31A0">
        <w:rPr>
          <w:rFonts w:ascii="Tahoma" w:hAnsi="Tahoma" w:cs="Tahoma"/>
        </w:rPr>
        <w:t xml:space="preserve">Dans notre projet, l’entrée contient </w:t>
      </w:r>
      <w:r w:rsidRPr="004F31A0">
        <w:rPr>
          <w:rFonts w:ascii="Tahoma" w:hAnsi="Tahoma" w:cs="Tahoma"/>
          <w:b/>
          <w:bCs/>
        </w:rPr>
        <w:t>192</w:t>
      </w:r>
      <w:r w:rsidRPr="004F31A0">
        <w:rPr>
          <w:rFonts w:ascii="Tahoma" w:hAnsi="Tahoma" w:cs="Tahoma"/>
        </w:rPr>
        <w:t xml:space="preserve"> valeurs (les descripteurs FCTH).</w:t>
      </w:r>
      <w:r w:rsidRPr="004F31A0">
        <w:rPr>
          <w:rFonts w:ascii="Tahoma" w:hAnsi="Tahoma" w:cs="Tahoma"/>
        </w:rPr>
        <w:br/>
        <w:t xml:space="preserve">Si on choisit une couche cachée de </w:t>
      </w:r>
      <w:r w:rsidRPr="004F31A0">
        <w:rPr>
          <w:rFonts w:ascii="Tahoma" w:hAnsi="Tahoma" w:cs="Tahoma"/>
          <w:b/>
          <w:bCs/>
        </w:rPr>
        <w:t>128</w:t>
      </w:r>
      <w:r w:rsidRPr="004F31A0">
        <w:rPr>
          <w:rFonts w:ascii="Tahoma" w:hAnsi="Tahoma" w:cs="Tahoma"/>
        </w:rPr>
        <w:t xml:space="preserve"> neurones puis une sortie de </w:t>
      </w:r>
      <w:r w:rsidRPr="004F31A0">
        <w:rPr>
          <w:rFonts w:ascii="Tahoma" w:hAnsi="Tahoma" w:cs="Tahoma"/>
          <w:b/>
          <w:bCs/>
        </w:rPr>
        <w:t>10</w:t>
      </w:r>
      <w:r w:rsidRPr="004F31A0">
        <w:rPr>
          <w:rFonts w:ascii="Tahoma" w:hAnsi="Tahoma" w:cs="Tahoma"/>
        </w:rPr>
        <w:t xml:space="preserve"> neurones (10 classes) :</w:t>
      </w:r>
    </w:p>
    <w:p w14:paraId="1D4389DC" w14:textId="77777777" w:rsidR="004F31A0" w:rsidRPr="004F31A0" w:rsidRDefault="004F31A0" w:rsidP="004F31A0">
      <w:pPr>
        <w:numPr>
          <w:ilvl w:val="0"/>
          <w:numId w:val="11"/>
        </w:numPr>
        <w:rPr>
          <w:rFonts w:ascii="Tahoma" w:hAnsi="Tahoma" w:cs="Tahoma"/>
        </w:rPr>
      </w:pPr>
      <w:r w:rsidRPr="004F31A0">
        <w:rPr>
          <w:rFonts w:ascii="Tahoma" w:hAnsi="Tahoma" w:cs="Tahoma"/>
        </w:rPr>
        <w:t>Couche 1 (192 → 128) : 192×128 + 128 = 24704</w:t>
      </w:r>
    </w:p>
    <w:p w14:paraId="430C6D07" w14:textId="77777777" w:rsidR="004F31A0" w:rsidRPr="004F31A0" w:rsidRDefault="004F31A0" w:rsidP="004F31A0">
      <w:pPr>
        <w:numPr>
          <w:ilvl w:val="0"/>
          <w:numId w:val="11"/>
        </w:numPr>
        <w:rPr>
          <w:rFonts w:ascii="Tahoma" w:hAnsi="Tahoma" w:cs="Tahoma"/>
        </w:rPr>
      </w:pPr>
      <w:r w:rsidRPr="004F31A0">
        <w:rPr>
          <w:rFonts w:ascii="Tahoma" w:hAnsi="Tahoma" w:cs="Tahoma"/>
        </w:rPr>
        <w:t>Couche 2 (128 → 10) : 128×10 + 10 = 1290</w:t>
      </w:r>
    </w:p>
    <w:p w14:paraId="4EBF708C" w14:textId="77777777" w:rsidR="004F31A0" w:rsidRPr="004F31A0" w:rsidRDefault="004F31A0" w:rsidP="004F31A0">
      <w:pPr>
        <w:rPr>
          <w:rFonts w:ascii="Tahoma" w:hAnsi="Tahoma" w:cs="Tahoma"/>
        </w:rPr>
      </w:pPr>
      <w:r w:rsidRPr="004F31A0">
        <w:rPr>
          <w:rFonts w:ascii="Tahoma" w:hAnsi="Tahoma" w:cs="Tahoma"/>
        </w:rPr>
        <w:t>Donc le modèle possède au total : 24704 + 1290 = 25994 paramètres.</w:t>
      </w:r>
    </w:p>
    <w:p w14:paraId="214D7DE2" w14:textId="77777777" w:rsidR="004F31A0" w:rsidRDefault="004F31A0" w:rsidP="6B850CCC">
      <w:pPr>
        <w:jc w:val="both"/>
        <w:rPr>
          <w:rFonts w:ascii="Tahoma" w:hAnsi="Tahoma" w:cs="Tahoma"/>
        </w:rPr>
      </w:pPr>
      <w:r w:rsidRPr="004F31A0">
        <w:rPr>
          <w:rFonts w:ascii="Tahoma" w:hAnsi="Tahoma" w:cs="Tahoma"/>
        </w:rPr>
        <w:t xml:space="preserve">Ce calcul est important car un modèle avec beaucoup de paramètres peut apprendre des règles plus complexes, mais il risque aussi davantage de </w:t>
      </w:r>
      <w:r w:rsidRPr="004F31A0">
        <w:rPr>
          <w:rFonts w:ascii="Tahoma" w:hAnsi="Tahoma" w:cs="Tahoma"/>
          <w:b/>
          <w:bCs/>
        </w:rPr>
        <w:t>sur-apprendre</w:t>
      </w:r>
      <w:r w:rsidRPr="004F31A0">
        <w:rPr>
          <w:rFonts w:ascii="Tahoma" w:hAnsi="Tahoma" w:cs="Tahoma"/>
        </w:rPr>
        <w:t xml:space="preserve"> si les données sont limitées.</w:t>
      </w:r>
    </w:p>
    <w:p w14:paraId="6BFD6952" w14:textId="77777777" w:rsidR="00E2626F" w:rsidRPr="004F31A0" w:rsidRDefault="00E2626F" w:rsidP="004F31A0">
      <w:pPr>
        <w:rPr>
          <w:rFonts w:ascii="Tahoma" w:hAnsi="Tahoma" w:cs="Tahoma"/>
        </w:rPr>
      </w:pPr>
    </w:p>
    <w:p w14:paraId="34E30478" w14:textId="2B53246D" w:rsidR="004F31A0" w:rsidRPr="004F31A0" w:rsidRDefault="004F31A0" w:rsidP="73C30627">
      <w:pPr>
        <w:pStyle w:val="Heading4"/>
        <w:ind w:left="1416"/>
      </w:pPr>
      <w:r w:rsidRPr="004F31A0">
        <w:t>Optimisation des paramètres du réseau</w:t>
      </w:r>
      <w:r w:rsidR="7882D96C">
        <w:t xml:space="preserve"> :</w:t>
      </w:r>
    </w:p>
    <w:p w14:paraId="042F405F" w14:textId="77777777" w:rsidR="004F31A0" w:rsidRPr="004F31A0" w:rsidRDefault="004F31A0" w:rsidP="66ECC493">
      <w:pPr>
        <w:jc w:val="both"/>
        <w:rPr>
          <w:rFonts w:ascii="Tahoma" w:hAnsi="Tahoma" w:cs="Tahoma"/>
        </w:rPr>
      </w:pPr>
      <w:r w:rsidRPr="004F31A0">
        <w:rPr>
          <w:rFonts w:ascii="Tahoma" w:hAnsi="Tahoma" w:cs="Tahoma"/>
        </w:rPr>
        <w:t>Lors de l’apprentissage, le réseau de neurones doit ajuster ses paramètres (poids et biais) afin de réduire l’erreur entre les prédictions produites et les classes réelles. Cette phase d’ajustement repose sur une méthode d’optimisation, dont le principe général est celui de la descente de gradient, vue dans le cours.</w:t>
      </w:r>
    </w:p>
    <w:p w14:paraId="6360AEE5" w14:textId="56FC0183" w:rsidR="00BD6BF6" w:rsidRPr="004F31A0" w:rsidRDefault="004F31A0" w:rsidP="66ECC493">
      <w:pPr>
        <w:jc w:val="both"/>
        <w:rPr>
          <w:rFonts w:ascii="Tahoma" w:hAnsi="Tahoma" w:cs="Tahoma"/>
        </w:rPr>
      </w:pPr>
      <w:r w:rsidRPr="004F31A0">
        <w:rPr>
          <w:rFonts w:ascii="Tahoma" w:hAnsi="Tahoma" w:cs="Tahoma"/>
        </w:rPr>
        <w:t xml:space="preserve">Dans l’implémentation de notre modèle, cette optimisation est assurée par l’optimiseur </w:t>
      </w:r>
      <w:r w:rsidRPr="004F31A0">
        <w:rPr>
          <w:rFonts w:ascii="Tahoma" w:hAnsi="Tahoma" w:cs="Tahoma"/>
          <w:b/>
          <w:bCs/>
        </w:rPr>
        <w:t>Adam</w:t>
      </w:r>
      <w:r w:rsidRPr="004F31A0">
        <w:rPr>
          <w:rFonts w:ascii="Tahoma" w:hAnsi="Tahoma" w:cs="Tahoma"/>
        </w:rPr>
        <w:t xml:space="preserve"> (Adaptive Moment Estimation). Adam est un algorithme d’optimisation largement utilisé, qui adapte automatiquement le taux d’apprentissage pour chaque paramètre du réseau. Il permet ainsi une convergence plus rapide et plus stable que la descente de gradient classique, en particulier lorsque l’apprentissage est réalisé par mini-lots (</w:t>
      </w:r>
      <w:proofErr w:type="spellStart"/>
      <w:r w:rsidRPr="004F31A0">
        <w:rPr>
          <w:rFonts w:ascii="Tahoma" w:hAnsi="Tahoma" w:cs="Tahoma"/>
        </w:rPr>
        <w:t>batches</w:t>
      </w:r>
      <w:proofErr w:type="spellEnd"/>
      <w:r w:rsidRPr="004F31A0">
        <w:rPr>
          <w:rFonts w:ascii="Tahoma" w:hAnsi="Tahoma" w:cs="Tahoma"/>
        </w:rPr>
        <w:t>).</w:t>
      </w:r>
    </w:p>
    <w:p w14:paraId="5DB51B41" w14:textId="77777777" w:rsidR="004F31A0" w:rsidRDefault="004F31A0" w:rsidP="66ECC493">
      <w:pPr>
        <w:jc w:val="both"/>
        <w:rPr>
          <w:rFonts w:ascii="Tahoma" w:hAnsi="Tahoma" w:cs="Tahoma"/>
        </w:rPr>
      </w:pPr>
      <w:r w:rsidRPr="004F31A0">
        <w:rPr>
          <w:rFonts w:ascii="Tahoma" w:hAnsi="Tahoma" w:cs="Tahoma"/>
        </w:rPr>
        <w:t>Le choix de l’optimiseur Adam est cohérent avec le cadre du projet : le jeu de données est de taille modérée et le modèle comporte un nombre limité de paramètres. Adam permet donc d’obtenir un apprentissage efficace sans nécessiter de réglages complexes supplémentaires, tout en garantissant une bonne stabilité des performances au cours des époques.</w:t>
      </w:r>
    </w:p>
    <w:p w14:paraId="03272B9C" w14:textId="58BFBF8E" w:rsidR="5AB46F15" w:rsidRDefault="5AB46F15" w:rsidP="5AB46F15">
      <w:pPr>
        <w:jc w:val="both"/>
        <w:rPr>
          <w:rFonts w:ascii="Tahoma" w:hAnsi="Tahoma" w:cs="Tahoma"/>
        </w:rPr>
      </w:pPr>
    </w:p>
    <w:p w14:paraId="152C55F4" w14:textId="6ADD3BB8" w:rsidR="2BD3EA93" w:rsidRDefault="2BD3EA93" w:rsidP="2BD3EA93">
      <w:pPr>
        <w:jc w:val="both"/>
        <w:rPr>
          <w:rFonts w:ascii="Tahoma" w:hAnsi="Tahoma" w:cs="Tahoma"/>
        </w:rPr>
      </w:pPr>
    </w:p>
    <w:p w14:paraId="60BCBACA" w14:textId="14238CFC" w:rsidR="184DE493" w:rsidRDefault="184DE493" w:rsidP="184DE493">
      <w:pPr>
        <w:jc w:val="both"/>
        <w:rPr>
          <w:rFonts w:ascii="Tahoma" w:hAnsi="Tahoma" w:cs="Tahoma"/>
        </w:rPr>
      </w:pPr>
    </w:p>
    <w:p w14:paraId="55E043A3" w14:textId="73F07EF9" w:rsidR="184DE493" w:rsidRDefault="184DE493" w:rsidP="184DE493">
      <w:pPr>
        <w:jc w:val="both"/>
        <w:rPr>
          <w:rFonts w:ascii="Tahoma" w:hAnsi="Tahoma" w:cs="Tahoma"/>
        </w:rPr>
      </w:pPr>
    </w:p>
    <w:p w14:paraId="1EC34977" w14:textId="1A816B05" w:rsidR="2BD3EA93" w:rsidRDefault="2BD3EA93" w:rsidP="2BD3EA93">
      <w:pPr>
        <w:jc w:val="both"/>
        <w:rPr>
          <w:rFonts w:ascii="Tahoma" w:hAnsi="Tahoma" w:cs="Tahoma"/>
        </w:rPr>
      </w:pPr>
    </w:p>
    <w:p w14:paraId="07E37A3D" w14:textId="77777777" w:rsidR="004F31A0" w:rsidRPr="004F31A0" w:rsidRDefault="004F31A0" w:rsidP="184DE493">
      <w:pPr>
        <w:pStyle w:val="Heading3"/>
        <w:ind w:firstLine="708"/>
      </w:pPr>
      <w:bookmarkStart w:id="20" w:name="_Toc416133219"/>
      <w:bookmarkStart w:id="21" w:name="_Toc320691494"/>
      <w:r w:rsidRPr="004F31A0">
        <w:t>Comparaison des hyperparamètres</w:t>
      </w:r>
      <w:bookmarkEnd w:id="20"/>
      <w:bookmarkEnd w:id="21"/>
    </w:p>
    <w:p w14:paraId="3CD51FAC" w14:textId="77777777" w:rsidR="004F31A0" w:rsidRDefault="004F31A0" w:rsidP="6D48F94E">
      <w:pPr>
        <w:jc w:val="both"/>
        <w:rPr>
          <w:rFonts w:ascii="Tahoma" w:hAnsi="Tahoma" w:cs="Tahoma"/>
        </w:rPr>
      </w:pPr>
      <w:r w:rsidRPr="004F31A0">
        <w:rPr>
          <w:rFonts w:ascii="Tahoma" w:hAnsi="Tahoma" w:cs="Tahoma"/>
        </w:rPr>
        <w:t xml:space="preserve">Un </w:t>
      </w:r>
      <w:r w:rsidRPr="004F31A0">
        <w:rPr>
          <w:rFonts w:ascii="Tahoma" w:hAnsi="Tahoma" w:cs="Tahoma"/>
          <w:b/>
          <w:bCs/>
        </w:rPr>
        <w:t>hyperparamètre</w:t>
      </w:r>
      <w:r w:rsidRPr="004F31A0">
        <w:rPr>
          <w:rFonts w:ascii="Tahoma" w:hAnsi="Tahoma" w:cs="Tahoma"/>
        </w:rPr>
        <w:t xml:space="preserve"> est un réglage choisi par l’humain </w:t>
      </w:r>
      <w:r w:rsidRPr="004F31A0">
        <w:rPr>
          <w:rFonts w:ascii="Tahoma" w:hAnsi="Tahoma" w:cs="Tahoma"/>
          <w:b/>
          <w:bCs/>
        </w:rPr>
        <w:t>avant</w:t>
      </w:r>
      <w:r w:rsidRPr="004F31A0">
        <w:rPr>
          <w:rFonts w:ascii="Tahoma" w:hAnsi="Tahoma" w:cs="Tahoma"/>
        </w:rPr>
        <w:t xml:space="preserve"> l’entraînement (ex : nombre de neurones, fonction d’activation, taille de batch, taux d’apprentissage, dropout…). Contrairement aux paramètres (poids/biais), les hyperparamètres ne sont pas appris automatiquement : on les teste et on compare leurs effets.</w:t>
      </w:r>
    </w:p>
    <w:p w14:paraId="7D7F23CE" w14:textId="77777777" w:rsidR="007807DA" w:rsidRPr="004F31A0" w:rsidRDefault="007807DA" w:rsidP="004F31A0">
      <w:pPr>
        <w:rPr>
          <w:rFonts w:ascii="Tahoma" w:hAnsi="Tahoma" w:cs="Tahoma"/>
        </w:rPr>
      </w:pPr>
    </w:p>
    <w:p w14:paraId="572CD516" w14:textId="20AC9D6A" w:rsidR="004F31A0" w:rsidRPr="004F31A0" w:rsidRDefault="004F31A0" w:rsidP="2727709C">
      <w:pPr>
        <w:pStyle w:val="Heading4"/>
        <w:ind w:left="1416"/>
      </w:pPr>
      <w:r w:rsidRPr="004F31A0">
        <w:t>Complexité du modèle : nombre de paramètres</w:t>
      </w:r>
      <w:r w:rsidR="419474CF">
        <w:t xml:space="preserve"> :</w:t>
      </w:r>
    </w:p>
    <w:p w14:paraId="6DF79165" w14:textId="0FBE0541" w:rsidR="004F31A0" w:rsidRDefault="004F31A0" w:rsidP="36D6F6BF">
      <w:pPr>
        <w:jc w:val="both"/>
        <w:rPr>
          <w:rFonts w:ascii="Tahoma" w:hAnsi="Tahoma" w:cs="Tahoma"/>
        </w:rPr>
      </w:pPr>
      <w:r w:rsidRPr="004F31A0">
        <w:rPr>
          <w:rFonts w:ascii="Tahoma" w:hAnsi="Tahoma" w:cs="Tahoma"/>
        </w:rPr>
        <w:t>Un réseau plus gros possède plus de paramètres. Plus il y a de paramètres, plus le modèle peut apprendre des relations complexes… mais plus il risque aussi de sur-apprendre.</w:t>
      </w:r>
    </w:p>
    <w:p w14:paraId="64F2ED8C" w14:textId="5A36D667" w:rsidR="00086AA6" w:rsidRPr="004F31A0" w:rsidRDefault="003340D5" w:rsidP="004F31A0">
      <w:pPr>
        <w:rPr>
          <w:rFonts w:ascii="Tahoma" w:hAnsi="Tahoma" w:cs="Tahoma"/>
        </w:rPr>
      </w:pPr>
      <w:r w:rsidRPr="000E23FC">
        <w:rPr>
          <w:rFonts w:ascii="Tahoma" w:hAnsi="Tahoma" w:cs="Tahoma"/>
        </w:rPr>
        <w:drawing>
          <wp:anchor distT="0" distB="0" distL="114300" distR="114300" simplePos="0" relativeHeight="251658242" behindDoc="0" locked="0" layoutInCell="1" allowOverlap="1" wp14:anchorId="39B90A49" wp14:editId="4B12B3F1">
            <wp:simplePos x="0" y="0"/>
            <wp:positionH relativeFrom="margin">
              <wp:align>right</wp:align>
            </wp:positionH>
            <wp:positionV relativeFrom="paragraph">
              <wp:posOffset>285750</wp:posOffset>
            </wp:positionV>
            <wp:extent cx="5760720" cy="2900045"/>
            <wp:effectExtent l="0" t="0" r="0" b="0"/>
            <wp:wrapThrough wrapText="bothSides">
              <wp:wrapPolygon edited="0">
                <wp:start x="0" y="0"/>
                <wp:lineTo x="0" y="21425"/>
                <wp:lineTo x="21500" y="21425"/>
                <wp:lineTo x="21500" y="0"/>
                <wp:lineTo x="0" y="0"/>
              </wp:wrapPolygon>
            </wp:wrapThrough>
            <wp:docPr id="759800509"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0509" name="Image 1" descr="Une image contenant texte, ligne, Tracé, diagramm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900045"/>
                    </a:xfrm>
                    <a:prstGeom prst="rect">
                      <a:avLst/>
                    </a:prstGeom>
                  </pic:spPr>
                </pic:pic>
              </a:graphicData>
            </a:graphic>
            <wp14:sizeRelH relativeFrom="margin">
              <wp14:pctWidth>0</wp14:pctWidth>
            </wp14:sizeRelH>
            <wp14:sizeRelV relativeFrom="margin">
              <wp14:pctHeight>0</wp14:pctHeight>
            </wp14:sizeRelV>
          </wp:anchor>
        </w:drawing>
      </w:r>
    </w:p>
    <w:p w14:paraId="4D91B8D1" w14:textId="77777777" w:rsidR="004F31A0" w:rsidRDefault="004F31A0" w:rsidP="00086AA6">
      <w:pPr>
        <w:jc w:val="center"/>
        <w:rPr>
          <w:rFonts w:ascii="Tahoma" w:hAnsi="Tahoma" w:cs="Tahoma"/>
          <w:b/>
          <w:bCs/>
        </w:rPr>
      </w:pPr>
      <w:r w:rsidRPr="004F31A0">
        <w:rPr>
          <w:rFonts w:ascii="Tahoma" w:hAnsi="Tahoma" w:cs="Tahoma"/>
          <w:b/>
          <w:bCs/>
        </w:rPr>
        <w:t xml:space="preserve">[Graphique A – Courbe du coude : </w:t>
      </w:r>
      <w:proofErr w:type="spellStart"/>
      <w:r w:rsidRPr="004F31A0">
        <w:rPr>
          <w:rFonts w:ascii="Tahoma" w:hAnsi="Tahoma" w:cs="Tahoma"/>
          <w:b/>
          <w:bCs/>
        </w:rPr>
        <w:t>best_val_accuracy</w:t>
      </w:r>
      <w:proofErr w:type="spellEnd"/>
      <w:r w:rsidRPr="004F31A0">
        <w:rPr>
          <w:rFonts w:ascii="Tahoma" w:hAnsi="Tahoma" w:cs="Tahoma"/>
          <w:b/>
          <w:bCs/>
        </w:rPr>
        <w:t xml:space="preserve"> en fonction du nombre de paramètres]</w:t>
      </w:r>
    </w:p>
    <w:p w14:paraId="6DD4D8B6" w14:textId="77777777" w:rsidR="00086AA6" w:rsidRPr="004F31A0" w:rsidRDefault="00086AA6" w:rsidP="00086AA6">
      <w:pPr>
        <w:jc w:val="center"/>
        <w:rPr>
          <w:rFonts w:ascii="Tahoma" w:hAnsi="Tahoma" w:cs="Tahoma"/>
          <w:b/>
          <w:bCs/>
        </w:rPr>
      </w:pPr>
    </w:p>
    <w:p w14:paraId="6A6BFDC5" w14:textId="77777777" w:rsidR="004F31A0" w:rsidRDefault="004F31A0" w:rsidP="4D27BC35">
      <w:pPr>
        <w:jc w:val="both"/>
        <w:rPr>
          <w:rFonts w:ascii="Tahoma" w:hAnsi="Tahoma" w:cs="Tahoma"/>
        </w:rPr>
      </w:pPr>
      <w:r w:rsidRPr="004F31A0">
        <w:rPr>
          <w:rFonts w:ascii="Tahoma" w:hAnsi="Tahoma" w:cs="Tahoma"/>
        </w:rPr>
        <w:t>Ce graphique montre comment évolue la meilleure précision obtenue sur validation selon la complexité.</w:t>
      </w:r>
      <w:r w:rsidRPr="004F31A0">
        <w:br/>
      </w:r>
      <w:r w:rsidRPr="004F31A0">
        <w:rPr>
          <w:rFonts w:ascii="Tahoma" w:hAnsi="Tahoma" w:cs="Tahoma"/>
        </w:rPr>
        <w:t>On y observe généralement une zone où la performance augmente rapidement (le modèle devient suffisamment expressif), puis une zone où les gains deviennent faibles ou nuls : c’est l’idée du “coude”. Si la précision ne s’améliore plus malgré l’augmentation de paramètres, cela signifie que complexifier le modèle n’apporte plus de bénéfice réel sur la généralisation.</w:t>
      </w:r>
    </w:p>
    <w:p w14:paraId="0659A102" w14:textId="2982350C" w:rsidR="00086AA6" w:rsidRPr="004F31A0" w:rsidRDefault="00EC3937" w:rsidP="004F31A0">
      <w:pPr>
        <w:rPr>
          <w:rFonts w:ascii="Tahoma" w:hAnsi="Tahoma" w:cs="Tahoma"/>
        </w:rPr>
      </w:pPr>
      <w:r w:rsidRPr="00EC3937">
        <w:rPr>
          <w:rFonts w:ascii="Tahoma" w:hAnsi="Tahoma" w:cs="Tahoma"/>
        </w:rPr>
        <w:drawing>
          <wp:anchor distT="0" distB="0" distL="114300" distR="114300" simplePos="0" relativeHeight="251658243" behindDoc="0" locked="0" layoutInCell="1" allowOverlap="1" wp14:anchorId="5D1F6EB2" wp14:editId="1AC8A92A">
            <wp:simplePos x="0" y="0"/>
            <wp:positionH relativeFrom="margin">
              <wp:align>right</wp:align>
            </wp:positionH>
            <wp:positionV relativeFrom="paragraph">
              <wp:posOffset>9525</wp:posOffset>
            </wp:positionV>
            <wp:extent cx="5760720" cy="2856865"/>
            <wp:effectExtent l="0" t="0" r="0" b="635"/>
            <wp:wrapThrough wrapText="bothSides">
              <wp:wrapPolygon edited="0">
                <wp:start x="0" y="0"/>
                <wp:lineTo x="0" y="21461"/>
                <wp:lineTo x="21500" y="21461"/>
                <wp:lineTo x="21500" y="0"/>
                <wp:lineTo x="0" y="0"/>
              </wp:wrapPolygon>
            </wp:wrapThrough>
            <wp:docPr id="2018759952"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59952" name="Image 1" descr="Une image contenant texte, ligne, Tracé,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856865"/>
                    </a:xfrm>
                    <a:prstGeom prst="rect">
                      <a:avLst/>
                    </a:prstGeom>
                  </pic:spPr>
                </pic:pic>
              </a:graphicData>
            </a:graphic>
          </wp:anchor>
        </w:drawing>
      </w:r>
    </w:p>
    <w:p w14:paraId="4BF35238" w14:textId="77777777" w:rsidR="004F31A0" w:rsidRPr="004F31A0" w:rsidRDefault="004F31A0" w:rsidP="00086AA6">
      <w:pPr>
        <w:jc w:val="center"/>
        <w:rPr>
          <w:rFonts w:ascii="Tahoma" w:hAnsi="Tahoma" w:cs="Tahoma"/>
          <w:b/>
          <w:bCs/>
        </w:rPr>
      </w:pPr>
      <w:r w:rsidRPr="004F31A0">
        <w:rPr>
          <w:rFonts w:ascii="Tahoma" w:hAnsi="Tahoma" w:cs="Tahoma"/>
          <w:b/>
          <w:bCs/>
        </w:rPr>
        <w:t xml:space="preserve">[Graphique B – Frontière : maximum de </w:t>
      </w:r>
      <w:proofErr w:type="spellStart"/>
      <w:r w:rsidRPr="004F31A0">
        <w:rPr>
          <w:rFonts w:ascii="Tahoma" w:hAnsi="Tahoma" w:cs="Tahoma"/>
          <w:b/>
          <w:bCs/>
        </w:rPr>
        <w:t>best_val_accuracy</w:t>
      </w:r>
      <w:proofErr w:type="spellEnd"/>
      <w:r w:rsidRPr="004F31A0">
        <w:rPr>
          <w:rFonts w:ascii="Tahoma" w:hAnsi="Tahoma" w:cs="Tahoma"/>
          <w:b/>
          <w:bCs/>
        </w:rPr>
        <w:t xml:space="preserve"> selon la complexité]</w:t>
      </w:r>
    </w:p>
    <w:p w14:paraId="50A61E83" w14:textId="77777777" w:rsidR="004F31A0" w:rsidRPr="004F31A0" w:rsidRDefault="004F31A0" w:rsidP="0C1D9B73">
      <w:pPr>
        <w:jc w:val="both"/>
        <w:rPr>
          <w:rFonts w:ascii="Tahoma" w:hAnsi="Tahoma" w:cs="Tahoma"/>
        </w:rPr>
      </w:pPr>
      <w:r w:rsidRPr="004F31A0">
        <w:br/>
      </w:r>
      <w:r w:rsidRPr="004F31A0">
        <w:rPr>
          <w:rFonts w:ascii="Tahoma" w:hAnsi="Tahoma" w:cs="Tahoma"/>
        </w:rPr>
        <w:t>Ce graphique conserve uniquement, pour chaque niveau de complexité, le meilleur résultat atteint. Il sert à visualiser si, même dans le meilleur cas, un modèle plus complexe peut dépasser durablement un modèle plus simple.</w:t>
      </w:r>
    </w:p>
    <w:p w14:paraId="1B162152" w14:textId="4766E227" w:rsidR="00B5660F" w:rsidRPr="004F31A0" w:rsidRDefault="004F31A0" w:rsidP="7FECF115">
      <w:pPr>
        <w:jc w:val="both"/>
        <w:rPr>
          <w:rFonts w:ascii="Tahoma" w:hAnsi="Tahoma" w:cs="Tahoma"/>
        </w:rPr>
      </w:pPr>
      <w:r w:rsidRPr="004F31A0">
        <w:rPr>
          <w:rFonts w:ascii="Tahoma" w:hAnsi="Tahoma" w:cs="Tahoma"/>
          <w:b/>
          <w:bCs/>
        </w:rPr>
        <w:t>Interprétation</w:t>
      </w:r>
      <w:r w:rsidRPr="004F31A0">
        <w:rPr>
          <w:rFonts w:ascii="Tahoma" w:hAnsi="Tahoma" w:cs="Tahoma"/>
        </w:rPr>
        <w:t xml:space="preserve"> : si la frontière ne monte pas lorsque la complexité augmente, cela indique que les architectures plus grosses n’apportent pas d’amélioration globale.</w:t>
      </w:r>
    </w:p>
    <w:p w14:paraId="2043F032" w14:textId="55DAEF49" w:rsidR="004F31A0" w:rsidRPr="004F31A0" w:rsidRDefault="004F31A0" w:rsidP="356B1435">
      <w:pPr>
        <w:pStyle w:val="Heading4"/>
        <w:ind w:left="1416"/>
      </w:pPr>
      <w:r w:rsidRPr="004F31A0">
        <w:t>Fonction d’activation (</w:t>
      </w:r>
      <w:proofErr w:type="spellStart"/>
      <w:r w:rsidRPr="004F31A0">
        <w:t>tanh</w:t>
      </w:r>
      <w:proofErr w:type="spellEnd"/>
      <w:r w:rsidRPr="004F31A0">
        <w:t xml:space="preserve">, </w:t>
      </w:r>
      <w:proofErr w:type="spellStart"/>
      <w:r w:rsidRPr="004F31A0">
        <w:t>ReLU</w:t>
      </w:r>
      <w:proofErr w:type="spellEnd"/>
      <w:r w:rsidRPr="004F31A0">
        <w:t>…)</w:t>
      </w:r>
      <w:r w:rsidR="45AD1C52">
        <w:t xml:space="preserve"> :</w:t>
      </w:r>
    </w:p>
    <w:p w14:paraId="45BE6954" w14:textId="72F2E7A9" w:rsidR="00D435C7" w:rsidRDefault="004F31A0" w:rsidP="397496A0">
      <w:pPr>
        <w:jc w:val="both"/>
        <w:rPr>
          <w:rFonts w:ascii="Tahoma" w:hAnsi="Tahoma" w:cs="Tahoma"/>
        </w:rPr>
      </w:pPr>
      <w:r w:rsidRPr="004F31A0">
        <w:rPr>
          <w:rFonts w:ascii="Tahoma" w:hAnsi="Tahoma" w:cs="Tahoma"/>
        </w:rPr>
        <w:t xml:space="preserve">La </w:t>
      </w:r>
      <w:r w:rsidRPr="004F31A0">
        <w:rPr>
          <w:rFonts w:ascii="Tahoma" w:hAnsi="Tahoma" w:cs="Tahoma"/>
          <w:b/>
          <w:bCs/>
        </w:rPr>
        <w:t>fonction d’activation</w:t>
      </w:r>
      <w:r w:rsidRPr="004F31A0">
        <w:rPr>
          <w:rFonts w:ascii="Tahoma" w:hAnsi="Tahoma" w:cs="Tahoma"/>
        </w:rPr>
        <w:t xml:space="preserve"> est une fonction mathématique appliquée après la combinaison linéaire dans un neurone. Elle permet au réseau d’apprendre des relations non triviales (non linéaires) entre l’entrée et la sortie.</w:t>
      </w:r>
    </w:p>
    <w:p w14:paraId="66D277AB" w14:textId="5B60F7F0" w:rsidR="00D435C7" w:rsidRPr="004F31A0" w:rsidRDefault="00F04DC8" w:rsidP="004F31A0">
      <w:pPr>
        <w:rPr>
          <w:rFonts w:ascii="Tahoma" w:hAnsi="Tahoma" w:cs="Tahoma"/>
        </w:rPr>
      </w:pPr>
      <w:r w:rsidRPr="00F04DC8">
        <w:rPr>
          <w:rFonts w:ascii="Tahoma" w:hAnsi="Tahoma" w:cs="Tahoma"/>
        </w:rPr>
        <w:drawing>
          <wp:inline distT="0" distB="0" distL="0" distR="0" wp14:anchorId="32149864" wp14:editId="6EE1F20C">
            <wp:extent cx="5760720" cy="2270125"/>
            <wp:effectExtent l="0" t="0" r="0" b="0"/>
            <wp:docPr id="1942838239" name="Image 1" descr="Une image contenant texte, ligne, reçu,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8239" name="Image 1" descr="Une image contenant texte, ligne, reçu, Tracé&#10;&#10;Le contenu généré par l’IA peut être incorrect."/>
                    <pic:cNvPicPr/>
                  </pic:nvPicPr>
                  <pic:blipFill>
                    <a:blip r:embed="rId14"/>
                    <a:stretch>
                      <a:fillRect/>
                    </a:stretch>
                  </pic:blipFill>
                  <pic:spPr>
                    <a:xfrm>
                      <a:off x="0" y="0"/>
                      <a:ext cx="5760720" cy="2270125"/>
                    </a:xfrm>
                    <a:prstGeom prst="rect">
                      <a:avLst/>
                    </a:prstGeom>
                  </pic:spPr>
                </pic:pic>
              </a:graphicData>
            </a:graphic>
          </wp:inline>
        </w:drawing>
      </w:r>
    </w:p>
    <w:p w14:paraId="01C69A09" w14:textId="77777777" w:rsidR="004F31A0" w:rsidRPr="004F31A0" w:rsidRDefault="004F31A0" w:rsidP="00D435C7">
      <w:pPr>
        <w:jc w:val="center"/>
        <w:rPr>
          <w:rFonts w:ascii="Tahoma" w:hAnsi="Tahoma" w:cs="Tahoma"/>
          <w:b/>
          <w:bCs/>
        </w:rPr>
      </w:pPr>
      <w:r w:rsidRPr="004F31A0">
        <w:rPr>
          <w:rFonts w:ascii="Tahoma" w:hAnsi="Tahoma" w:cs="Tahoma"/>
          <w:b/>
          <w:bCs/>
        </w:rPr>
        <w:t>[Graphique C – Influence de l’activation : moyenne et écart-type de la précision]</w:t>
      </w:r>
    </w:p>
    <w:p w14:paraId="3B0FEEA3" w14:textId="77777777" w:rsidR="004F31A0" w:rsidRPr="004F31A0" w:rsidRDefault="004F31A0" w:rsidP="4F086E3A">
      <w:pPr>
        <w:jc w:val="both"/>
        <w:rPr>
          <w:rFonts w:ascii="Tahoma" w:hAnsi="Tahoma" w:cs="Tahoma"/>
        </w:rPr>
      </w:pPr>
      <w:r w:rsidRPr="004F31A0">
        <w:br/>
      </w:r>
      <w:r w:rsidRPr="004F31A0">
        <w:rPr>
          <w:rFonts w:ascii="Tahoma" w:hAnsi="Tahoma" w:cs="Tahoma"/>
        </w:rPr>
        <w:t>Ce graphique compare les performances moyennes obtenues pour chaque activation, ainsi que leur variabilité :</w:t>
      </w:r>
    </w:p>
    <w:p w14:paraId="6D42B2DD" w14:textId="05EC6D3D" w:rsidR="004F31A0" w:rsidRPr="004F31A0" w:rsidRDefault="2AE9D7B6" w:rsidP="004F31A0">
      <w:pPr>
        <w:numPr>
          <w:ilvl w:val="0"/>
          <w:numId w:val="12"/>
        </w:numPr>
        <w:rPr>
          <w:rFonts w:ascii="Tahoma" w:hAnsi="Tahoma" w:cs="Tahoma"/>
        </w:rPr>
      </w:pPr>
      <w:r w:rsidRPr="4F086E3A">
        <w:rPr>
          <w:rFonts w:ascii="Tahoma" w:hAnsi="Tahoma" w:cs="Tahoma"/>
        </w:rPr>
        <w:t>La</w:t>
      </w:r>
      <w:r w:rsidR="004F31A0" w:rsidRPr="004F31A0">
        <w:rPr>
          <w:rFonts w:ascii="Tahoma" w:hAnsi="Tahoma" w:cs="Tahoma"/>
        </w:rPr>
        <w:t xml:space="preserve"> </w:t>
      </w:r>
      <w:r w:rsidR="004F31A0" w:rsidRPr="004F31A0">
        <w:rPr>
          <w:rFonts w:ascii="Tahoma" w:hAnsi="Tahoma" w:cs="Tahoma"/>
          <w:b/>
          <w:bCs/>
        </w:rPr>
        <w:t>moyenne</w:t>
      </w:r>
      <w:r w:rsidR="004F31A0" w:rsidRPr="004F31A0">
        <w:rPr>
          <w:rFonts w:ascii="Tahoma" w:hAnsi="Tahoma" w:cs="Tahoma"/>
        </w:rPr>
        <w:t xml:space="preserve"> indique la performance typique ;</w:t>
      </w:r>
    </w:p>
    <w:p w14:paraId="32D4BC5A" w14:textId="0D3B345E" w:rsidR="004F31A0" w:rsidRPr="004F31A0" w:rsidRDefault="777322D2" w:rsidP="004F31A0">
      <w:pPr>
        <w:numPr>
          <w:ilvl w:val="0"/>
          <w:numId w:val="12"/>
        </w:numPr>
        <w:rPr>
          <w:rFonts w:ascii="Tahoma" w:hAnsi="Tahoma" w:cs="Tahoma"/>
        </w:rPr>
      </w:pPr>
      <w:r w:rsidRPr="28AEEBBD">
        <w:rPr>
          <w:rFonts w:ascii="Tahoma" w:hAnsi="Tahoma" w:cs="Tahoma"/>
          <w:b/>
          <w:bCs/>
        </w:rPr>
        <w:t>L’écart</w:t>
      </w:r>
      <w:r w:rsidR="004F31A0" w:rsidRPr="004F31A0">
        <w:rPr>
          <w:rFonts w:ascii="Tahoma" w:hAnsi="Tahoma" w:cs="Tahoma"/>
          <w:b/>
          <w:bCs/>
        </w:rPr>
        <w:t>-type</w:t>
      </w:r>
      <w:r w:rsidR="004F31A0" w:rsidRPr="004F31A0">
        <w:rPr>
          <w:rFonts w:ascii="Tahoma" w:hAnsi="Tahoma" w:cs="Tahoma"/>
        </w:rPr>
        <w:t xml:space="preserve"> indique la stabilité (plus il est grand, plus le résultat dépend fortement des autres réglages).</w:t>
      </w:r>
    </w:p>
    <w:p w14:paraId="264A8A1C" w14:textId="77777777" w:rsidR="004F31A0" w:rsidRDefault="004F31A0" w:rsidP="004F31A0">
      <w:pPr>
        <w:rPr>
          <w:rFonts w:ascii="Tahoma" w:hAnsi="Tahoma" w:cs="Tahoma"/>
        </w:rPr>
      </w:pPr>
      <w:r w:rsidRPr="004F31A0">
        <w:rPr>
          <w:rFonts w:ascii="Tahoma" w:hAnsi="Tahoma" w:cs="Tahoma"/>
          <w:b/>
          <w:bCs/>
        </w:rPr>
        <w:t>Interprétation</w:t>
      </w:r>
      <w:r w:rsidRPr="004F31A0">
        <w:rPr>
          <w:rFonts w:ascii="Tahoma" w:hAnsi="Tahoma" w:cs="Tahoma"/>
        </w:rPr>
        <w:t xml:space="preserve"> : on privilégie en général une activation qui donne une bonne moyenne et une faible variabilité, car cela signifie que le comportement est plus robuste.</w:t>
      </w:r>
    </w:p>
    <w:p w14:paraId="17AE8B57" w14:textId="77777777" w:rsidR="00D435C7" w:rsidRPr="004F31A0" w:rsidRDefault="00D435C7" w:rsidP="004F31A0">
      <w:pPr>
        <w:rPr>
          <w:rFonts w:ascii="Tahoma" w:hAnsi="Tahoma" w:cs="Tahoma"/>
        </w:rPr>
      </w:pPr>
    </w:p>
    <w:p w14:paraId="14A11D9B" w14:textId="4783B26E" w:rsidR="004F31A0" w:rsidRPr="004F31A0" w:rsidRDefault="004F31A0" w:rsidP="7FBA6E79">
      <w:pPr>
        <w:pStyle w:val="Heading4"/>
        <w:ind w:left="1416"/>
      </w:pPr>
      <w:r w:rsidRPr="004F31A0">
        <w:t>Taille du batch (</w:t>
      </w:r>
      <w:proofErr w:type="spellStart"/>
      <w:r w:rsidRPr="004F31A0">
        <w:t>batch_size</w:t>
      </w:r>
      <w:proofErr w:type="spellEnd"/>
      <w:r w:rsidRPr="004F31A0">
        <w:t>)</w:t>
      </w:r>
      <w:r w:rsidR="260D97CE">
        <w:t xml:space="preserve"> :</w:t>
      </w:r>
    </w:p>
    <w:p w14:paraId="03F97717" w14:textId="77777777" w:rsidR="004F31A0" w:rsidRPr="004F31A0" w:rsidRDefault="004F31A0" w:rsidP="073E0E53">
      <w:pPr>
        <w:jc w:val="both"/>
        <w:rPr>
          <w:rFonts w:ascii="Tahoma" w:hAnsi="Tahoma" w:cs="Tahoma"/>
        </w:rPr>
      </w:pPr>
      <w:r w:rsidRPr="004F31A0">
        <w:rPr>
          <w:rFonts w:ascii="Tahoma" w:hAnsi="Tahoma" w:cs="Tahoma"/>
        </w:rPr>
        <w:t xml:space="preserve">Lors de l’entraînement, les données ne sont pas traitées toutes en une seule fois. Elles sont regroupées en </w:t>
      </w:r>
      <w:r w:rsidRPr="004F31A0">
        <w:rPr>
          <w:rFonts w:ascii="Tahoma" w:hAnsi="Tahoma" w:cs="Tahoma"/>
          <w:b/>
          <w:bCs/>
        </w:rPr>
        <w:t xml:space="preserve">lots appelés </w:t>
      </w:r>
      <w:proofErr w:type="spellStart"/>
      <w:r w:rsidRPr="004F31A0">
        <w:rPr>
          <w:rFonts w:ascii="Tahoma" w:hAnsi="Tahoma" w:cs="Tahoma"/>
          <w:b/>
          <w:bCs/>
        </w:rPr>
        <w:t>batches</w:t>
      </w:r>
      <w:proofErr w:type="spellEnd"/>
      <w:r w:rsidRPr="004F31A0">
        <w:rPr>
          <w:rFonts w:ascii="Tahoma" w:hAnsi="Tahoma" w:cs="Tahoma"/>
        </w:rPr>
        <w:t xml:space="preserve">. Un </w:t>
      </w:r>
      <w:r w:rsidRPr="004F31A0">
        <w:rPr>
          <w:rFonts w:ascii="Tahoma" w:hAnsi="Tahoma" w:cs="Tahoma"/>
          <w:b/>
          <w:bCs/>
        </w:rPr>
        <w:t>batch</w:t>
      </w:r>
      <w:r w:rsidRPr="004F31A0">
        <w:rPr>
          <w:rFonts w:ascii="Tahoma" w:hAnsi="Tahoma" w:cs="Tahoma"/>
        </w:rPr>
        <w:t xml:space="preserve"> correspond donc à un certain nombre d’exemples utilisés simultanément pour calculer une mise à jour des paramètres du modèle.</w:t>
      </w:r>
    </w:p>
    <w:p w14:paraId="145A4E2D" w14:textId="77777777" w:rsidR="004F31A0" w:rsidRPr="004F31A0" w:rsidRDefault="004F31A0" w:rsidP="073E0E53">
      <w:pPr>
        <w:jc w:val="both"/>
        <w:rPr>
          <w:rFonts w:ascii="Tahoma" w:hAnsi="Tahoma" w:cs="Tahoma"/>
        </w:rPr>
      </w:pPr>
      <w:r w:rsidRPr="004F31A0">
        <w:rPr>
          <w:rFonts w:ascii="Tahoma" w:hAnsi="Tahoma" w:cs="Tahoma"/>
        </w:rPr>
        <w:t xml:space="preserve">Lorsque </w:t>
      </w:r>
      <w:r w:rsidRPr="004F31A0">
        <w:rPr>
          <w:rFonts w:ascii="Tahoma" w:hAnsi="Tahoma" w:cs="Tahoma"/>
          <w:b/>
          <w:bCs/>
        </w:rPr>
        <w:t>la taille du batch est petite</w:t>
      </w:r>
      <w:r w:rsidRPr="004F31A0">
        <w:rPr>
          <w:rFonts w:ascii="Tahoma" w:hAnsi="Tahoma" w:cs="Tahoma"/>
        </w:rPr>
        <w:t>, le modèle met à jour ses paramètres plus souvent. Ces mises à jour sont légèrement instables, car elles reposent sur peu d’exemples, mais ce “bruit” peut être bénéfique : il aide parfois le modèle à mieux généraliser, c’est-à-dire à mieux fonctionner sur des données nouvelles.</w:t>
      </w:r>
    </w:p>
    <w:p w14:paraId="3D75B466" w14:textId="27E4B104" w:rsidR="00D435C7" w:rsidRDefault="004F31A0" w:rsidP="073E0E53">
      <w:pPr>
        <w:jc w:val="both"/>
        <w:rPr>
          <w:rFonts w:ascii="Tahoma" w:hAnsi="Tahoma" w:cs="Tahoma"/>
        </w:rPr>
      </w:pPr>
      <w:r w:rsidRPr="004F31A0">
        <w:rPr>
          <w:rFonts w:ascii="Tahoma" w:hAnsi="Tahoma" w:cs="Tahoma"/>
        </w:rPr>
        <w:t xml:space="preserve">À l’inverse, lorsque </w:t>
      </w:r>
      <w:r w:rsidRPr="004F31A0">
        <w:rPr>
          <w:rFonts w:ascii="Tahoma" w:hAnsi="Tahoma" w:cs="Tahoma"/>
          <w:b/>
          <w:bCs/>
        </w:rPr>
        <w:t>la taille du batch est grande</w:t>
      </w:r>
      <w:r w:rsidRPr="004F31A0">
        <w:rPr>
          <w:rFonts w:ascii="Tahoma" w:hAnsi="Tahoma" w:cs="Tahoma"/>
        </w:rPr>
        <w:t>, chaque mise à jour repose sur un nombre important d’exemples. L’apprentissage devient alors plus régulier et plus stable, mais il peut conduire le modèle à se fixer sur des solutions trop adaptées aux données d’entraînement, ce qui peut nuire à la généralisation.</w:t>
      </w:r>
    </w:p>
    <w:p w14:paraId="763D7CD7" w14:textId="77777777" w:rsidR="00590ECB" w:rsidRDefault="00590ECB" w:rsidP="004F31A0">
      <w:pPr>
        <w:rPr>
          <w:rFonts w:ascii="Tahoma" w:hAnsi="Tahoma" w:cs="Tahoma"/>
        </w:rPr>
      </w:pPr>
    </w:p>
    <w:p w14:paraId="130A04A7" w14:textId="599FB136" w:rsidR="00D435C7" w:rsidRPr="004F31A0" w:rsidRDefault="00590ECB" w:rsidP="004F31A0">
      <w:pPr>
        <w:rPr>
          <w:rFonts w:ascii="Tahoma" w:hAnsi="Tahoma" w:cs="Tahoma"/>
        </w:rPr>
      </w:pPr>
      <w:r w:rsidRPr="00590ECB">
        <w:rPr>
          <w:rFonts w:ascii="Tahoma" w:hAnsi="Tahoma" w:cs="Tahoma"/>
        </w:rPr>
        <w:drawing>
          <wp:inline distT="0" distB="0" distL="0" distR="0" wp14:anchorId="5E5E4533" wp14:editId="0CF338FB">
            <wp:extent cx="5760720" cy="2232025"/>
            <wp:effectExtent l="0" t="0" r="0" b="0"/>
            <wp:docPr id="1330163322"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63322" name="Image 1" descr="Une image contenant texte, ligne, Tracé, diagramme&#10;&#10;Le contenu généré par l’IA peut être incorrect."/>
                    <pic:cNvPicPr/>
                  </pic:nvPicPr>
                  <pic:blipFill>
                    <a:blip r:embed="rId15"/>
                    <a:stretch>
                      <a:fillRect/>
                    </a:stretch>
                  </pic:blipFill>
                  <pic:spPr>
                    <a:xfrm>
                      <a:off x="0" y="0"/>
                      <a:ext cx="5760720" cy="2232025"/>
                    </a:xfrm>
                    <a:prstGeom prst="rect">
                      <a:avLst/>
                    </a:prstGeom>
                  </pic:spPr>
                </pic:pic>
              </a:graphicData>
            </a:graphic>
          </wp:inline>
        </w:drawing>
      </w:r>
    </w:p>
    <w:p w14:paraId="1DBC4DFF" w14:textId="2823F867" w:rsidR="00590ECB" w:rsidRDefault="004F31A0" w:rsidP="203B606A">
      <w:pPr>
        <w:jc w:val="center"/>
        <w:rPr>
          <w:rFonts w:ascii="Tahoma" w:hAnsi="Tahoma" w:cs="Tahoma"/>
          <w:b/>
        </w:rPr>
      </w:pPr>
      <w:r w:rsidRPr="004F31A0">
        <w:rPr>
          <w:rFonts w:ascii="Tahoma" w:hAnsi="Tahoma" w:cs="Tahoma"/>
          <w:b/>
          <w:bCs/>
        </w:rPr>
        <w:t>[Graphique D – Influence de la taille du batch sur la précision moyenne (avec écart-type)]</w:t>
      </w:r>
    </w:p>
    <w:p w14:paraId="6DEC8545" w14:textId="565BE064" w:rsidR="004F31A0" w:rsidRPr="004F31A0" w:rsidRDefault="004F31A0" w:rsidP="2B9AA71C">
      <w:pPr>
        <w:jc w:val="both"/>
        <w:rPr>
          <w:rFonts w:ascii="Tahoma" w:hAnsi="Tahoma" w:cs="Tahoma"/>
        </w:rPr>
      </w:pPr>
      <w:r w:rsidRPr="004F31A0">
        <w:rPr>
          <w:rFonts w:ascii="Tahoma" w:hAnsi="Tahoma" w:cs="Tahoma"/>
        </w:rPr>
        <w:t>Ce graphique compare les performances obtenues pour différentes tailles de batch. La précision moyenne indique le niveau de performance global, tandis que l’écart-type renseigne sur la stabilité des résultats selon les essais.</w:t>
      </w:r>
    </w:p>
    <w:p w14:paraId="25C194B7" w14:textId="77777777" w:rsidR="004F31A0" w:rsidRDefault="004F31A0" w:rsidP="2B9AA71C">
      <w:pPr>
        <w:jc w:val="both"/>
        <w:rPr>
          <w:rFonts w:ascii="Tahoma" w:hAnsi="Tahoma" w:cs="Tahoma"/>
        </w:rPr>
      </w:pPr>
      <w:r w:rsidRPr="004F31A0">
        <w:rPr>
          <w:rFonts w:ascii="Tahoma" w:hAnsi="Tahoma" w:cs="Tahoma"/>
        </w:rPr>
        <w:t xml:space="preserve">Les résultats montrent qu’un batch trop grand peut conduire à un apprentissage moins performant sur les données de validation. À l’inverse, des </w:t>
      </w:r>
      <w:proofErr w:type="spellStart"/>
      <w:r w:rsidRPr="004F31A0">
        <w:rPr>
          <w:rFonts w:ascii="Tahoma" w:hAnsi="Tahoma" w:cs="Tahoma"/>
        </w:rPr>
        <w:t>batches</w:t>
      </w:r>
      <w:proofErr w:type="spellEnd"/>
      <w:r w:rsidRPr="004F31A0">
        <w:rPr>
          <w:rFonts w:ascii="Tahoma" w:hAnsi="Tahoma" w:cs="Tahoma"/>
        </w:rPr>
        <w:t xml:space="preserve"> plus petits favorisent souvent une meilleure généralisation, même si l’apprentissage est légèrement plus bruité.</w:t>
      </w:r>
    </w:p>
    <w:p w14:paraId="6A5D84C1" w14:textId="77777777" w:rsidR="00E31DD7" w:rsidRPr="004F31A0" w:rsidRDefault="00E31DD7" w:rsidP="00D2577B">
      <w:pPr>
        <w:pStyle w:val="Heading3"/>
      </w:pPr>
    </w:p>
    <w:p w14:paraId="0E72F2A5" w14:textId="41C26969" w:rsidR="004F31A0" w:rsidRPr="004F31A0" w:rsidRDefault="004F31A0" w:rsidP="5E840DC0">
      <w:pPr>
        <w:pStyle w:val="Heading3"/>
        <w:ind w:firstLine="708"/>
      </w:pPr>
      <w:bookmarkStart w:id="22" w:name="_Toc1497689863"/>
      <w:bookmarkStart w:id="23" w:name="_Toc1710614434"/>
      <w:r w:rsidRPr="004F31A0">
        <w:t>Évaluation des performances du modèle</w:t>
      </w:r>
      <w:bookmarkEnd w:id="22"/>
      <w:r w:rsidR="4A8940F0">
        <w:t xml:space="preserve"> :</w:t>
      </w:r>
      <w:bookmarkEnd w:id="23"/>
    </w:p>
    <w:p w14:paraId="09BB0C9C" w14:textId="7EC6819A" w:rsidR="50749F48" w:rsidRDefault="50749F48" w:rsidP="50749F48"/>
    <w:p w14:paraId="6755113D" w14:textId="66F0DC78" w:rsidR="00D2577B" w:rsidRPr="004F31A0" w:rsidRDefault="004F31A0" w:rsidP="4F5B98E9">
      <w:pPr>
        <w:jc w:val="both"/>
        <w:rPr>
          <w:rFonts w:ascii="Tahoma" w:hAnsi="Tahoma" w:cs="Tahoma"/>
        </w:rPr>
      </w:pPr>
      <w:r w:rsidRPr="004F31A0">
        <w:rPr>
          <w:rFonts w:ascii="Tahoma" w:hAnsi="Tahoma" w:cs="Tahoma"/>
        </w:rPr>
        <w:t>Une fois l’entraînement terminé, on évalue le modèle sur l’ensemble de test (données jamais vues durant l’entraînement). Cette étape permet d’obtenir une estimation réaliste des performances.</w:t>
      </w:r>
    </w:p>
    <w:p w14:paraId="4B097BCF" w14:textId="7A519A23" w:rsidR="004F31A0" w:rsidRDefault="004F31A0" w:rsidP="008987D3">
      <w:pPr>
        <w:pStyle w:val="Heading4"/>
        <w:ind w:left="1416"/>
      </w:pPr>
      <w:r w:rsidRPr="004F31A0">
        <w:t>Matrice de confusion</w:t>
      </w:r>
      <w:r w:rsidR="1FDD6D75">
        <w:t xml:space="preserve"> :</w:t>
      </w:r>
    </w:p>
    <w:p w14:paraId="5EBAD2A0" w14:textId="6B2917AA" w:rsidR="685BCDED" w:rsidRDefault="685BCDED" w:rsidP="685BCDED"/>
    <w:p w14:paraId="57400C33" w14:textId="43F07E53" w:rsidR="00D2577B" w:rsidRDefault="00427045" w:rsidP="00D2577B">
      <w:r>
        <w:rPr>
          <w:noProof/>
        </w:rPr>
        <w:drawing>
          <wp:anchor distT="0" distB="0" distL="114300" distR="114300" simplePos="0" relativeHeight="251658244" behindDoc="0" locked="0" layoutInCell="1" allowOverlap="1" wp14:anchorId="173E2222" wp14:editId="112B309E">
            <wp:simplePos x="0" y="0"/>
            <wp:positionH relativeFrom="margin">
              <wp:align>center</wp:align>
            </wp:positionH>
            <wp:positionV relativeFrom="paragraph">
              <wp:posOffset>95250</wp:posOffset>
            </wp:positionV>
            <wp:extent cx="4124325" cy="3671570"/>
            <wp:effectExtent l="0" t="0" r="9525" b="5080"/>
            <wp:wrapThrough wrapText="bothSides">
              <wp:wrapPolygon edited="0">
                <wp:start x="0" y="0"/>
                <wp:lineTo x="0" y="21518"/>
                <wp:lineTo x="21550" y="21518"/>
                <wp:lineTo x="21550" y="0"/>
                <wp:lineTo x="0" y="0"/>
              </wp:wrapPolygon>
            </wp:wrapThrough>
            <wp:docPr id="1207313654" name="Image 4" descr="Une image contenant capture d’écran, Caractère coloré, text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13654" name="Image 4" descr="Une image contenant capture d’écran, Caractère coloré, texte, carré&#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4325" cy="367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EA03F3" w14:textId="17588FCF" w:rsidR="5ECCEDAB" w:rsidRDefault="5ECCEDAB" w:rsidP="7DE74D29"/>
    <w:p w14:paraId="45DF7F34" w14:textId="06492FF2" w:rsidR="004F31A0" w:rsidRPr="004F31A0" w:rsidRDefault="004F31A0" w:rsidP="00D2577B">
      <w:pPr>
        <w:jc w:val="center"/>
        <w:rPr>
          <w:rFonts w:ascii="Tahoma" w:hAnsi="Tahoma" w:cs="Tahoma"/>
          <w:b/>
          <w:bCs/>
        </w:rPr>
      </w:pPr>
      <w:r w:rsidRPr="004F31A0">
        <w:rPr>
          <w:rFonts w:ascii="Tahoma" w:hAnsi="Tahoma" w:cs="Tahoma"/>
          <w:b/>
          <w:bCs/>
        </w:rPr>
        <w:t>[Graphique 3 – Matrice de confusion]</w:t>
      </w:r>
    </w:p>
    <w:p w14:paraId="0BBC6E56" w14:textId="00A532F2" w:rsidR="7DE74D29" w:rsidRDefault="7DE74D29" w:rsidP="7DE74D29">
      <w:pPr>
        <w:jc w:val="center"/>
        <w:rPr>
          <w:rFonts w:ascii="Tahoma" w:hAnsi="Tahoma" w:cs="Tahoma"/>
          <w:b/>
          <w:bCs/>
        </w:rPr>
      </w:pPr>
    </w:p>
    <w:p w14:paraId="2A1FC0EA" w14:textId="77777777" w:rsidR="004F31A0" w:rsidRPr="004F31A0" w:rsidRDefault="004F31A0" w:rsidP="004F31A0">
      <w:pPr>
        <w:rPr>
          <w:rFonts w:ascii="Tahoma" w:hAnsi="Tahoma" w:cs="Tahoma"/>
        </w:rPr>
      </w:pPr>
      <w:r w:rsidRPr="004F31A0">
        <w:rPr>
          <w:rFonts w:ascii="Tahoma" w:hAnsi="Tahoma" w:cs="Tahoma"/>
        </w:rPr>
        <w:br/>
        <w:t>La matrice de confusion compare les classes réelles et les classes prédites :</w:t>
      </w:r>
    </w:p>
    <w:p w14:paraId="1F388E60" w14:textId="50CEAF0A" w:rsidR="004F31A0" w:rsidRPr="004F31A0" w:rsidRDefault="59389553" w:rsidP="004F31A0">
      <w:pPr>
        <w:numPr>
          <w:ilvl w:val="0"/>
          <w:numId w:val="13"/>
        </w:numPr>
        <w:rPr>
          <w:rFonts w:ascii="Tahoma" w:hAnsi="Tahoma" w:cs="Tahoma"/>
        </w:rPr>
      </w:pPr>
      <w:r w:rsidRPr="6DAA9C28">
        <w:rPr>
          <w:rFonts w:ascii="Tahoma" w:hAnsi="Tahoma" w:cs="Tahoma"/>
        </w:rPr>
        <w:t>Lignes</w:t>
      </w:r>
      <w:r w:rsidR="004F31A0" w:rsidRPr="004F31A0">
        <w:rPr>
          <w:rFonts w:ascii="Tahoma" w:hAnsi="Tahoma" w:cs="Tahoma"/>
        </w:rPr>
        <w:t xml:space="preserve"> : classes réelles,</w:t>
      </w:r>
    </w:p>
    <w:p w14:paraId="57BAC9A6" w14:textId="4040C3E7" w:rsidR="004F31A0" w:rsidRDefault="4B804DF7" w:rsidP="004F31A0">
      <w:pPr>
        <w:numPr>
          <w:ilvl w:val="0"/>
          <w:numId w:val="13"/>
        </w:numPr>
        <w:rPr>
          <w:rFonts w:ascii="Tahoma" w:hAnsi="Tahoma" w:cs="Tahoma"/>
        </w:rPr>
      </w:pPr>
      <w:r w:rsidRPr="58046321">
        <w:rPr>
          <w:rFonts w:ascii="Tahoma" w:hAnsi="Tahoma" w:cs="Tahoma"/>
        </w:rPr>
        <w:t>Colonnes</w:t>
      </w:r>
      <w:r w:rsidR="004F31A0" w:rsidRPr="004F31A0">
        <w:rPr>
          <w:rFonts w:ascii="Tahoma" w:hAnsi="Tahoma" w:cs="Tahoma"/>
        </w:rPr>
        <w:t xml:space="preserve"> : classes prédites.</w:t>
      </w:r>
    </w:p>
    <w:p w14:paraId="7968591F" w14:textId="77777777" w:rsidR="000E7411" w:rsidRPr="004F31A0" w:rsidRDefault="000E7411" w:rsidP="000E7411">
      <w:pPr>
        <w:rPr>
          <w:rFonts w:ascii="Tahoma" w:hAnsi="Tahoma" w:cs="Tahoma"/>
        </w:rPr>
      </w:pPr>
    </w:p>
    <w:p w14:paraId="33D6B7CD" w14:textId="77777777" w:rsidR="004F31A0" w:rsidRDefault="004F31A0" w:rsidP="004F31A0">
      <w:pPr>
        <w:rPr>
          <w:rFonts w:ascii="Tahoma" w:hAnsi="Tahoma" w:cs="Tahoma"/>
        </w:rPr>
      </w:pPr>
      <w:r w:rsidRPr="004F31A0">
        <w:rPr>
          <w:rFonts w:ascii="Tahoma" w:hAnsi="Tahoma" w:cs="Tahoma"/>
        </w:rPr>
        <w:t>Les valeurs sur la diagonale correspondent aux bonnes classifications, tandis que les valeurs hors diagonale montrent les confusions entre classes. Cet outil est essentiel pour comprendre quelles classes sont faciles à reconnaître et quelles classes se ressemblent trop pour le modèle.</w:t>
      </w:r>
    </w:p>
    <w:p w14:paraId="4EC8C5AB" w14:textId="77777777" w:rsidR="000E7411" w:rsidRPr="004F31A0" w:rsidRDefault="000E7411" w:rsidP="004F31A0">
      <w:pPr>
        <w:rPr>
          <w:rFonts w:ascii="Tahoma" w:hAnsi="Tahoma" w:cs="Tahoma"/>
        </w:rPr>
      </w:pPr>
    </w:p>
    <w:p w14:paraId="4F560CC9" w14:textId="400279EC" w:rsidR="004F31A0" w:rsidRPr="004F31A0" w:rsidRDefault="004F31A0" w:rsidP="73432F4F">
      <w:pPr>
        <w:pStyle w:val="Heading4"/>
        <w:ind w:left="1416"/>
      </w:pPr>
      <w:r w:rsidRPr="004F31A0">
        <w:t>Exemples de prédictions correctes et incorrectes</w:t>
      </w:r>
      <w:r w:rsidR="0C7E702A">
        <w:t xml:space="preserve"> :</w:t>
      </w:r>
    </w:p>
    <w:p w14:paraId="333568A4" w14:textId="77777777" w:rsidR="004F31A0" w:rsidRPr="004F31A0" w:rsidRDefault="004F31A0" w:rsidP="004F31A0">
      <w:pPr>
        <w:rPr>
          <w:rFonts w:ascii="Tahoma" w:hAnsi="Tahoma" w:cs="Tahoma"/>
        </w:rPr>
      </w:pPr>
      <w:r w:rsidRPr="004F31A0">
        <w:rPr>
          <w:rFonts w:ascii="Segoe UI Emoji" w:hAnsi="Segoe UI Emoji" w:cs="Segoe UI Emoji"/>
        </w:rPr>
        <w:t>✅</w:t>
      </w:r>
      <w:r w:rsidRPr="004F31A0">
        <w:rPr>
          <w:rFonts w:ascii="Tahoma" w:hAnsi="Tahoma" w:cs="Tahoma"/>
        </w:rPr>
        <w:t xml:space="preserve"> 5 exemples CORRECTS les plus confiants :</w:t>
      </w:r>
    </w:p>
    <w:tbl>
      <w:tblPr>
        <w:tblW w:w="8805" w:type="dxa"/>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76"/>
        <w:gridCol w:w="2464"/>
        <w:gridCol w:w="2760"/>
        <w:gridCol w:w="2005"/>
      </w:tblGrid>
      <w:tr w:rsidR="004F31A0" w:rsidRPr="004F31A0" w14:paraId="230A13FB" w14:textId="77777777" w:rsidTr="000E7411">
        <w:trPr>
          <w:trHeight w:val="444"/>
          <w:tblCellSpacing w:w="15" w:type="dxa"/>
        </w:trPr>
        <w:tc>
          <w:tcPr>
            <w:tcW w:w="0" w:type="auto"/>
            <w:vAlign w:val="center"/>
            <w:hideMark/>
          </w:tcPr>
          <w:p w14:paraId="22FC2B74" w14:textId="77777777" w:rsidR="004F31A0" w:rsidRPr="004F31A0" w:rsidRDefault="004F31A0" w:rsidP="004F31A0">
            <w:pPr>
              <w:rPr>
                <w:rFonts w:ascii="Tahoma" w:hAnsi="Tahoma" w:cs="Tahoma"/>
              </w:rPr>
            </w:pPr>
            <w:r w:rsidRPr="004F31A0">
              <w:rPr>
                <w:rFonts w:ascii="Tahoma" w:hAnsi="Tahoma" w:cs="Tahoma"/>
              </w:rPr>
              <w:t>Fichier</w:t>
            </w:r>
          </w:p>
        </w:tc>
        <w:tc>
          <w:tcPr>
            <w:tcW w:w="0" w:type="auto"/>
            <w:vAlign w:val="center"/>
            <w:hideMark/>
          </w:tcPr>
          <w:p w14:paraId="3F1BCCBE" w14:textId="77777777" w:rsidR="004F31A0" w:rsidRPr="004F31A0" w:rsidRDefault="004F31A0" w:rsidP="004F31A0">
            <w:pPr>
              <w:rPr>
                <w:rFonts w:ascii="Tahoma" w:hAnsi="Tahoma" w:cs="Tahoma"/>
              </w:rPr>
            </w:pPr>
            <w:r w:rsidRPr="004F31A0">
              <w:rPr>
                <w:rFonts w:ascii="Tahoma" w:hAnsi="Tahoma" w:cs="Tahoma"/>
              </w:rPr>
              <w:t>Classe réelle</w:t>
            </w:r>
          </w:p>
        </w:tc>
        <w:tc>
          <w:tcPr>
            <w:tcW w:w="0" w:type="auto"/>
            <w:vAlign w:val="center"/>
            <w:hideMark/>
          </w:tcPr>
          <w:p w14:paraId="288A796E" w14:textId="77777777" w:rsidR="004F31A0" w:rsidRPr="004F31A0" w:rsidRDefault="004F31A0" w:rsidP="004F31A0">
            <w:pPr>
              <w:rPr>
                <w:rFonts w:ascii="Tahoma" w:hAnsi="Tahoma" w:cs="Tahoma"/>
              </w:rPr>
            </w:pPr>
            <w:r w:rsidRPr="004F31A0">
              <w:rPr>
                <w:rFonts w:ascii="Tahoma" w:hAnsi="Tahoma" w:cs="Tahoma"/>
              </w:rPr>
              <w:t>Classe prédite</w:t>
            </w:r>
          </w:p>
        </w:tc>
        <w:tc>
          <w:tcPr>
            <w:tcW w:w="0" w:type="auto"/>
            <w:vAlign w:val="center"/>
            <w:hideMark/>
          </w:tcPr>
          <w:p w14:paraId="636133B8" w14:textId="77777777" w:rsidR="004F31A0" w:rsidRPr="004F31A0" w:rsidRDefault="004F31A0" w:rsidP="004F31A0">
            <w:pPr>
              <w:rPr>
                <w:rFonts w:ascii="Tahoma" w:hAnsi="Tahoma" w:cs="Tahoma"/>
              </w:rPr>
            </w:pPr>
            <w:r w:rsidRPr="004F31A0">
              <w:rPr>
                <w:rFonts w:ascii="Tahoma" w:hAnsi="Tahoma" w:cs="Tahoma"/>
              </w:rPr>
              <w:t>Confiance</w:t>
            </w:r>
          </w:p>
        </w:tc>
      </w:tr>
      <w:tr w:rsidR="004F31A0" w:rsidRPr="004F31A0" w14:paraId="10A3B6B2" w14:textId="77777777" w:rsidTr="000E7411">
        <w:trPr>
          <w:trHeight w:val="444"/>
          <w:tblCellSpacing w:w="15" w:type="dxa"/>
        </w:trPr>
        <w:tc>
          <w:tcPr>
            <w:tcW w:w="0" w:type="auto"/>
            <w:vAlign w:val="center"/>
            <w:hideMark/>
          </w:tcPr>
          <w:p w14:paraId="54AD3A81" w14:textId="77777777" w:rsidR="004F31A0" w:rsidRPr="004F31A0" w:rsidRDefault="004F31A0" w:rsidP="004F31A0">
            <w:pPr>
              <w:rPr>
                <w:rFonts w:ascii="Tahoma" w:hAnsi="Tahoma" w:cs="Tahoma"/>
              </w:rPr>
            </w:pPr>
            <w:r w:rsidRPr="004F31A0">
              <w:rPr>
                <w:rFonts w:ascii="Tahoma" w:hAnsi="Tahoma" w:cs="Tahoma"/>
              </w:rPr>
              <w:t>776.jpg</w:t>
            </w:r>
          </w:p>
        </w:tc>
        <w:tc>
          <w:tcPr>
            <w:tcW w:w="0" w:type="auto"/>
            <w:vAlign w:val="center"/>
            <w:hideMark/>
          </w:tcPr>
          <w:p w14:paraId="14AA5B28" w14:textId="77777777" w:rsidR="004F31A0" w:rsidRPr="004F31A0" w:rsidRDefault="004F31A0" w:rsidP="004F31A0">
            <w:pPr>
              <w:rPr>
                <w:rFonts w:ascii="Tahoma" w:hAnsi="Tahoma" w:cs="Tahoma"/>
              </w:rPr>
            </w:pPr>
            <w:r w:rsidRPr="004F31A0">
              <w:rPr>
                <w:rFonts w:ascii="Tahoma" w:hAnsi="Tahoma" w:cs="Tahoma"/>
              </w:rPr>
              <w:t>Chevaux</w:t>
            </w:r>
          </w:p>
        </w:tc>
        <w:tc>
          <w:tcPr>
            <w:tcW w:w="0" w:type="auto"/>
            <w:vAlign w:val="center"/>
            <w:hideMark/>
          </w:tcPr>
          <w:p w14:paraId="6677BD69" w14:textId="77777777" w:rsidR="004F31A0" w:rsidRPr="004F31A0" w:rsidRDefault="004F31A0" w:rsidP="004F31A0">
            <w:pPr>
              <w:rPr>
                <w:rFonts w:ascii="Tahoma" w:hAnsi="Tahoma" w:cs="Tahoma"/>
              </w:rPr>
            </w:pPr>
            <w:r w:rsidRPr="004F31A0">
              <w:rPr>
                <w:rFonts w:ascii="Tahoma" w:hAnsi="Tahoma" w:cs="Tahoma"/>
              </w:rPr>
              <w:t>Chevaux</w:t>
            </w:r>
          </w:p>
        </w:tc>
        <w:tc>
          <w:tcPr>
            <w:tcW w:w="0" w:type="auto"/>
            <w:vAlign w:val="center"/>
            <w:hideMark/>
          </w:tcPr>
          <w:p w14:paraId="1AAA419C" w14:textId="77777777" w:rsidR="004F31A0" w:rsidRPr="004F31A0" w:rsidRDefault="004F31A0" w:rsidP="004F31A0">
            <w:pPr>
              <w:rPr>
                <w:rFonts w:ascii="Tahoma" w:hAnsi="Tahoma" w:cs="Tahoma"/>
              </w:rPr>
            </w:pPr>
            <w:r w:rsidRPr="004F31A0">
              <w:rPr>
                <w:rFonts w:ascii="Tahoma" w:hAnsi="Tahoma" w:cs="Tahoma"/>
              </w:rPr>
              <w:t>0.999605</w:t>
            </w:r>
          </w:p>
        </w:tc>
      </w:tr>
      <w:tr w:rsidR="004F31A0" w:rsidRPr="004F31A0" w14:paraId="64A89E26" w14:textId="77777777" w:rsidTr="000E7411">
        <w:trPr>
          <w:trHeight w:val="429"/>
          <w:tblCellSpacing w:w="15" w:type="dxa"/>
        </w:trPr>
        <w:tc>
          <w:tcPr>
            <w:tcW w:w="0" w:type="auto"/>
            <w:vAlign w:val="center"/>
            <w:hideMark/>
          </w:tcPr>
          <w:p w14:paraId="73A486E7" w14:textId="77777777" w:rsidR="004F31A0" w:rsidRPr="004F31A0" w:rsidRDefault="004F31A0" w:rsidP="004F31A0">
            <w:pPr>
              <w:rPr>
                <w:rFonts w:ascii="Tahoma" w:hAnsi="Tahoma" w:cs="Tahoma"/>
              </w:rPr>
            </w:pPr>
            <w:r w:rsidRPr="004F31A0">
              <w:rPr>
                <w:rFonts w:ascii="Tahoma" w:hAnsi="Tahoma" w:cs="Tahoma"/>
              </w:rPr>
              <w:t>612.jpg</w:t>
            </w:r>
          </w:p>
        </w:tc>
        <w:tc>
          <w:tcPr>
            <w:tcW w:w="0" w:type="auto"/>
            <w:vAlign w:val="center"/>
            <w:hideMark/>
          </w:tcPr>
          <w:p w14:paraId="09D84D9F"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4A26906C"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447F59E6" w14:textId="77777777" w:rsidR="004F31A0" w:rsidRPr="004F31A0" w:rsidRDefault="004F31A0" w:rsidP="004F31A0">
            <w:pPr>
              <w:rPr>
                <w:rFonts w:ascii="Tahoma" w:hAnsi="Tahoma" w:cs="Tahoma"/>
              </w:rPr>
            </w:pPr>
            <w:r w:rsidRPr="004F31A0">
              <w:rPr>
                <w:rFonts w:ascii="Tahoma" w:hAnsi="Tahoma" w:cs="Tahoma"/>
              </w:rPr>
              <w:t>0.999554</w:t>
            </w:r>
          </w:p>
        </w:tc>
      </w:tr>
      <w:tr w:rsidR="004F31A0" w:rsidRPr="004F31A0" w14:paraId="09656CCE" w14:textId="77777777" w:rsidTr="000E7411">
        <w:trPr>
          <w:trHeight w:val="444"/>
          <w:tblCellSpacing w:w="15" w:type="dxa"/>
        </w:trPr>
        <w:tc>
          <w:tcPr>
            <w:tcW w:w="0" w:type="auto"/>
            <w:vAlign w:val="center"/>
            <w:hideMark/>
          </w:tcPr>
          <w:p w14:paraId="33C81097" w14:textId="77777777" w:rsidR="004F31A0" w:rsidRPr="004F31A0" w:rsidRDefault="004F31A0" w:rsidP="004F31A0">
            <w:pPr>
              <w:rPr>
                <w:rFonts w:ascii="Tahoma" w:hAnsi="Tahoma" w:cs="Tahoma"/>
              </w:rPr>
            </w:pPr>
            <w:r w:rsidRPr="004F31A0">
              <w:rPr>
                <w:rFonts w:ascii="Tahoma" w:hAnsi="Tahoma" w:cs="Tahoma"/>
              </w:rPr>
              <w:t>603.jpg</w:t>
            </w:r>
          </w:p>
        </w:tc>
        <w:tc>
          <w:tcPr>
            <w:tcW w:w="0" w:type="auto"/>
            <w:vAlign w:val="center"/>
            <w:hideMark/>
          </w:tcPr>
          <w:p w14:paraId="1D314334"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05EBED46"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46FA3F91" w14:textId="77777777" w:rsidR="004F31A0" w:rsidRPr="004F31A0" w:rsidRDefault="004F31A0" w:rsidP="004F31A0">
            <w:pPr>
              <w:rPr>
                <w:rFonts w:ascii="Tahoma" w:hAnsi="Tahoma" w:cs="Tahoma"/>
              </w:rPr>
            </w:pPr>
            <w:r w:rsidRPr="004F31A0">
              <w:rPr>
                <w:rFonts w:ascii="Tahoma" w:hAnsi="Tahoma" w:cs="Tahoma"/>
              </w:rPr>
              <w:t>0.999501</w:t>
            </w:r>
          </w:p>
        </w:tc>
      </w:tr>
      <w:tr w:rsidR="004F31A0" w:rsidRPr="004F31A0" w14:paraId="62A92A96" w14:textId="77777777" w:rsidTr="000E7411">
        <w:trPr>
          <w:trHeight w:val="444"/>
          <w:tblCellSpacing w:w="15" w:type="dxa"/>
        </w:trPr>
        <w:tc>
          <w:tcPr>
            <w:tcW w:w="0" w:type="auto"/>
            <w:vAlign w:val="center"/>
            <w:hideMark/>
          </w:tcPr>
          <w:p w14:paraId="130BC71F" w14:textId="77777777" w:rsidR="004F31A0" w:rsidRPr="004F31A0" w:rsidRDefault="004F31A0" w:rsidP="004F31A0">
            <w:pPr>
              <w:rPr>
                <w:rFonts w:ascii="Tahoma" w:hAnsi="Tahoma" w:cs="Tahoma"/>
              </w:rPr>
            </w:pPr>
            <w:r w:rsidRPr="004F31A0">
              <w:rPr>
                <w:rFonts w:ascii="Tahoma" w:hAnsi="Tahoma" w:cs="Tahoma"/>
              </w:rPr>
              <w:t>635.jpg</w:t>
            </w:r>
          </w:p>
        </w:tc>
        <w:tc>
          <w:tcPr>
            <w:tcW w:w="0" w:type="auto"/>
            <w:vAlign w:val="center"/>
            <w:hideMark/>
          </w:tcPr>
          <w:p w14:paraId="45E2B126"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24B2E42F"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7DE8AFB2" w14:textId="77777777" w:rsidR="004F31A0" w:rsidRPr="004F31A0" w:rsidRDefault="004F31A0" w:rsidP="004F31A0">
            <w:pPr>
              <w:rPr>
                <w:rFonts w:ascii="Tahoma" w:hAnsi="Tahoma" w:cs="Tahoma"/>
              </w:rPr>
            </w:pPr>
            <w:r w:rsidRPr="004F31A0">
              <w:rPr>
                <w:rFonts w:ascii="Tahoma" w:hAnsi="Tahoma" w:cs="Tahoma"/>
              </w:rPr>
              <w:t>0.999348</w:t>
            </w:r>
          </w:p>
        </w:tc>
      </w:tr>
      <w:tr w:rsidR="004F31A0" w:rsidRPr="004F31A0" w14:paraId="7B05BB77" w14:textId="77777777" w:rsidTr="000E7411">
        <w:trPr>
          <w:trHeight w:val="444"/>
          <w:tblCellSpacing w:w="15" w:type="dxa"/>
        </w:trPr>
        <w:tc>
          <w:tcPr>
            <w:tcW w:w="0" w:type="auto"/>
            <w:vAlign w:val="center"/>
            <w:hideMark/>
          </w:tcPr>
          <w:p w14:paraId="0ED39E21" w14:textId="77777777" w:rsidR="004F31A0" w:rsidRPr="004F31A0" w:rsidRDefault="004F31A0" w:rsidP="004F31A0">
            <w:pPr>
              <w:rPr>
                <w:rFonts w:ascii="Tahoma" w:hAnsi="Tahoma" w:cs="Tahoma"/>
              </w:rPr>
            </w:pPr>
            <w:r w:rsidRPr="004F31A0">
              <w:rPr>
                <w:rFonts w:ascii="Tahoma" w:hAnsi="Tahoma" w:cs="Tahoma"/>
              </w:rPr>
              <w:t>618.jpg</w:t>
            </w:r>
          </w:p>
        </w:tc>
        <w:tc>
          <w:tcPr>
            <w:tcW w:w="0" w:type="auto"/>
            <w:vAlign w:val="center"/>
            <w:hideMark/>
          </w:tcPr>
          <w:p w14:paraId="6765FF19"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4EF85B3E" w14:textId="77777777" w:rsidR="004F31A0" w:rsidRPr="004F31A0" w:rsidRDefault="004F31A0" w:rsidP="004F31A0">
            <w:pPr>
              <w:rPr>
                <w:rFonts w:ascii="Tahoma" w:hAnsi="Tahoma" w:cs="Tahoma"/>
              </w:rPr>
            </w:pPr>
            <w:r w:rsidRPr="004F31A0">
              <w:rPr>
                <w:rFonts w:ascii="Tahoma" w:hAnsi="Tahoma" w:cs="Tahoma"/>
              </w:rPr>
              <w:t>Fleurs</w:t>
            </w:r>
          </w:p>
        </w:tc>
        <w:tc>
          <w:tcPr>
            <w:tcW w:w="0" w:type="auto"/>
            <w:vAlign w:val="center"/>
            <w:hideMark/>
          </w:tcPr>
          <w:p w14:paraId="28D1285A" w14:textId="77777777" w:rsidR="004F31A0" w:rsidRPr="004F31A0" w:rsidRDefault="004F31A0" w:rsidP="004F31A0">
            <w:pPr>
              <w:rPr>
                <w:rFonts w:ascii="Tahoma" w:hAnsi="Tahoma" w:cs="Tahoma"/>
              </w:rPr>
            </w:pPr>
            <w:r w:rsidRPr="004F31A0">
              <w:rPr>
                <w:rFonts w:ascii="Tahoma" w:hAnsi="Tahoma" w:cs="Tahoma"/>
              </w:rPr>
              <w:t>0.999142</w:t>
            </w:r>
          </w:p>
        </w:tc>
      </w:tr>
    </w:tbl>
    <w:p w14:paraId="5AC59C32" w14:textId="6B7098C3" w:rsidR="000E7411" w:rsidRDefault="000E7411" w:rsidP="5464A6B1">
      <w:pPr>
        <w:rPr>
          <w:rFonts w:ascii="Segoe UI Emoji" w:hAnsi="Segoe UI Emoji" w:cs="Segoe UI Emoji"/>
        </w:rPr>
      </w:pPr>
    </w:p>
    <w:p w14:paraId="47F5A82D" w14:textId="694EB19C" w:rsidR="000E7411" w:rsidRDefault="4BC884C7" w:rsidP="004F31A0">
      <w:pPr>
        <w:rPr>
          <w:rFonts w:ascii="Tahoma" w:hAnsi="Tahoma" w:cs="Tahoma"/>
        </w:rPr>
      </w:pPr>
      <w:r w:rsidRPr="5294A46A">
        <w:rPr>
          <w:rFonts w:ascii="Segoe UI Emoji" w:hAnsi="Segoe UI Emoji" w:cs="Segoe UI Emoji"/>
        </w:rPr>
        <w:t>❌</w:t>
      </w:r>
      <w:r w:rsidRPr="5294A46A">
        <w:rPr>
          <w:rFonts w:ascii="Tahoma" w:hAnsi="Tahoma" w:cs="Tahoma"/>
        </w:rPr>
        <w:t xml:space="preserve"> 5 exemples INCORRECTS les plus confiants (erreurs 'sûres') :</w:t>
      </w:r>
    </w:p>
    <w:tbl>
      <w:tblPr>
        <w:tblpPr w:leftFromText="141" w:rightFromText="141" w:vertAnchor="text" w:horzAnchor="margin" w:tblpY="365"/>
        <w:tblW w:w="8838" w:type="dxa"/>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81"/>
        <w:gridCol w:w="2474"/>
        <w:gridCol w:w="2770"/>
        <w:gridCol w:w="2013"/>
      </w:tblGrid>
      <w:tr w:rsidR="000E7411" w:rsidRPr="004F31A0" w14:paraId="2C96AA9B" w14:textId="77777777" w:rsidTr="000E7411">
        <w:trPr>
          <w:trHeight w:val="421"/>
          <w:tblCellSpacing w:w="15" w:type="dxa"/>
        </w:trPr>
        <w:tc>
          <w:tcPr>
            <w:tcW w:w="0" w:type="auto"/>
            <w:vAlign w:val="center"/>
            <w:hideMark/>
          </w:tcPr>
          <w:p w14:paraId="7FBE6423" w14:textId="77777777" w:rsidR="000E7411" w:rsidRPr="004F31A0" w:rsidRDefault="000E7411" w:rsidP="000E7411">
            <w:pPr>
              <w:rPr>
                <w:rFonts w:ascii="Tahoma" w:hAnsi="Tahoma" w:cs="Tahoma"/>
              </w:rPr>
            </w:pPr>
            <w:r w:rsidRPr="004F31A0">
              <w:rPr>
                <w:rFonts w:ascii="Tahoma" w:hAnsi="Tahoma" w:cs="Tahoma"/>
              </w:rPr>
              <w:t>Fichier</w:t>
            </w:r>
          </w:p>
        </w:tc>
        <w:tc>
          <w:tcPr>
            <w:tcW w:w="0" w:type="auto"/>
            <w:vAlign w:val="center"/>
            <w:hideMark/>
          </w:tcPr>
          <w:p w14:paraId="461480A2" w14:textId="77777777" w:rsidR="000E7411" w:rsidRPr="004F31A0" w:rsidRDefault="000E7411" w:rsidP="000E7411">
            <w:pPr>
              <w:rPr>
                <w:rFonts w:ascii="Tahoma" w:hAnsi="Tahoma" w:cs="Tahoma"/>
              </w:rPr>
            </w:pPr>
            <w:r w:rsidRPr="004F31A0">
              <w:rPr>
                <w:rFonts w:ascii="Tahoma" w:hAnsi="Tahoma" w:cs="Tahoma"/>
              </w:rPr>
              <w:t>Classe réelle</w:t>
            </w:r>
          </w:p>
        </w:tc>
        <w:tc>
          <w:tcPr>
            <w:tcW w:w="0" w:type="auto"/>
            <w:vAlign w:val="center"/>
            <w:hideMark/>
          </w:tcPr>
          <w:p w14:paraId="1B97B2AD" w14:textId="77777777" w:rsidR="000E7411" w:rsidRPr="004F31A0" w:rsidRDefault="000E7411" w:rsidP="000E7411">
            <w:pPr>
              <w:rPr>
                <w:rFonts w:ascii="Tahoma" w:hAnsi="Tahoma" w:cs="Tahoma"/>
              </w:rPr>
            </w:pPr>
            <w:r w:rsidRPr="004F31A0">
              <w:rPr>
                <w:rFonts w:ascii="Tahoma" w:hAnsi="Tahoma" w:cs="Tahoma"/>
              </w:rPr>
              <w:t>Classe prédite</w:t>
            </w:r>
          </w:p>
        </w:tc>
        <w:tc>
          <w:tcPr>
            <w:tcW w:w="0" w:type="auto"/>
            <w:vAlign w:val="center"/>
            <w:hideMark/>
          </w:tcPr>
          <w:p w14:paraId="25AE58F0" w14:textId="77777777" w:rsidR="000E7411" w:rsidRPr="004F31A0" w:rsidRDefault="000E7411" w:rsidP="000E7411">
            <w:pPr>
              <w:rPr>
                <w:rFonts w:ascii="Tahoma" w:hAnsi="Tahoma" w:cs="Tahoma"/>
              </w:rPr>
            </w:pPr>
            <w:r w:rsidRPr="004F31A0">
              <w:rPr>
                <w:rFonts w:ascii="Tahoma" w:hAnsi="Tahoma" w:cs="Tahoma"/>
              </w:rPr>
              <w:t>Confiance</w:t>
            </w:r>
          </w:p>
        </w:tc>
      </w:tr>
      <w:tr w:rsidR="000E7411" w:rsidRPr="004F31A0" w14:paraId="78291878" w14:textId="77777777" w:rsidTr="000E7411">
        <w:trPr>
          <w:trHeight w:val="421"/>
          <w:tblCellSpacing w:w="15" w:type="dxa"/>
        </w:trPr>
        <w:tc>
          <w:tcPr>
            <w:tcW w:w="0" w:type="auto"/>
            <w:vAlign w:val="center"/>
            <w:hideMark/>
          </w:tcPr>
          <w:p w14:paraId="2B1BD7B9" w14:textId="77777777" w:rsidR="000E7411" w:rsidRPr="004F31A0" w:rsidRDefault="000E7411" w:rsidP="000E7411">
            <w:pPr>
              <w:rPr>
                <w:rFonts w:ascii="Tahoma" w:hAnsi="Tahoma" w:cs="Tahoma"/>
              </w:rPr>
            </w:pPr>
            <w:r w:rsidRPr="004F31A0">
              <w:rPr>
                <w:rFonts w:ascii="Tahoma" w:hAnsi="Tahoma" w:cs="Tahoma"/>
              </w:rPr>
              <w:t>511.jpg</w:t>
            </w:r>
          </w:p>
        </w:tc>
        <w:tc>
          <w:tcPr>
            <w:tcW w:w="0" w:type="auto"/>
            <w:vAlign w:val="center"/>
            <w:hideMark/>
          </w:tcPr>
          <w:p w14:paraId="662F9EC2" w14:textId="77777777" w:rsidR="000E7411" w:rsidRPr="004F31A0" w:rsidRDefault="000E7411" w:rsidP="000E7411">
            <w:pPr>
              <w:rPr>
                <w:rFonts w:ascii="Tahoma" w:hAnsi="Tahoma" w:cs="Tahoma"/>
              </w:rPr>
            </w:pPr>
            <w:r w:rsidRPr="004F31A0">
              <w:rPr>
                <w:rFonts w:ascii="Tahoma" w:hAnsi="Tahoma" w:cs="Tahoma"/>
              </w:rPr>
              <w:t>Éléphants</w:t>
            </w:r>
          </w:p>
        </w:tc>
        <w:tc>
          <w:tcPr>
            <w:tcW w:w="0" w:type="auto"/>
            <w:vAlign w:val="center"/>
            <w:hideMark/>
          </w:tcPr>
          <w:p w14:paraId="4BEA6E6A" w14:textId="77777777" w:rsidR="000E7411" w:rsidRPr="004F31A0" w:rsidRDefault="000E7411" w:rsidP="000E7411">
            <w:pPr>
              <w:rPr>
                <w:rFonts w:ascii="Tahoma" w:hAnsi="Tahoma" w:cs="Tahoma"/>
              </w:rPr>
            </w:pPr>
            <w:r w:rsidRPr="004F31A0">
              <w:rPr>
                <w:rFonts w:ascii="Tahoma" w:hAnsi="Tahoma" w:cs="Tahoma"/>
              </w:rPr>
              <w:t>Chevaux</w:t>
            </w:r>
          </w:p>
        </w:tc>
        <w:tc>
          <w:tcPr>
            <w:tcW w:w="0" w:type="auto"/>
            <w:vAlign w:val="center"/>
            <w:hideMark/>
          </w:tcPr>
          <w:p w14:paraId="7B9AAE99" w14:textId="77777777" w:rsidR="000E7411" w:rsidRPr="004F31A0" w:rsidRDefault="000E7411" w:rsidP="000E7411">
            <w:pPr>
              <w:rPr>
                <w:rFonts w:ascii="Tahoma" w:hAnsi="Tahoma" w:cs="Tahoma"/>
              </w:rPr>
            </w:pPr>
            <w:r w:rsidRPr="004F31A0">
              <w:rPr>
                <w:rFonts w:ascii="Tahoma" w:hAnsi="Tahoma" w:cs="Tahoma"/>
              </w:rPr>
              <w:t>0.990161</w:t>
            </w:r>
          </w:p>
        </w:tc>
      </w:tr>
      <w:tr w:rsidR="000E7411" w:rsidRPr="004F31A0" w14:paraId="7C528B6A" w14:textId="77777777" w:rsidTr="000E7411">
        <w:trPr>
          <w:trHeight w:val="407"/>
          <w:tblCellSpacing w:w="15" w:type="dxa"/>
        </w:trPr>
        <w:tc>
          <w:tcPr>
            <w:tcW w:w="0" w:type="auto"/>
            <w:vAlign w:val="center"/>
            <w:hideMark/>
          </w:tcPr>
          <w:p w14:paraId="5B9C9B38" w14:textId="77777777" w:rsidR="000E7411" w:rsidRPr="004F31A0" w:rsidRDefault="000E7411" w:rsidP="000E7411">
            <w:pPr>
              <w:rPr>
                <w:rFonts w:ascii="Tahoma" w:hAnsi="Tahoma" w:cs="Tahoma"/>
              </w:rPr>
            </w:pPr>
            <w:r w:rsidRPr="004F31A0">
              <w:rPr>
                <w:rFonts w:ascii="Tahoma" w:hAnsi="Tahoma" w:cs="Tahoma"/>
              </w:rPr>
              <w:t>874.jpg</w:t>
            </w:r>
          </w:p>
        </w:tc>
        <w:tc>
          <w:tcPr>
            <w:tcW w:w="0" w:type="auto"/>
            <w:vAlign w:val="center"/>
            <w:hideMark/>
          </w:tcPr>
          <w:p w14:paraId="21FB9547" w14:textId="77777777" w:rsidR="000E7411" w:rsidRPr="004F31A0" w:rsidRDefault="000E7411" w:rsidP="000E7411">
            <w:pPr>
              <w:rPr>
                <w:rFonts w:ascii="Tahoma" w:hAnsi="Tahoma" w:cs="Tahoma"/>
              </w:rPr>
            </w:pPr>
            <w:r w:rsidRPr="004F31A0">
              <w:rPr>
                <w:rFonts w:ascii="Tahoma" w:hAnsi="Tahoma" w:cs="Tahoma"/>
              </w:rPr>
              <w:t>Montagne</w:t>
            </w:r>
          </w:p>
        </w:tc>
        <w:tc>
          <w:tcPr>
            <w:tcW w:w="0" w:type="auto"/>
            <w:vAlign w:val="center"/>
            <w:hideMark/>
          </w:tcPr>
          <w:p w14:paraId="4B9A87C7" w14:textId="77777777" w:rsidR="000E7411" w:rsidRPr="004F31A0" w:rsidRDefault="000E7411" w:rsidP="000E7411">
            <w:pPr>
              <w:rPr>
                <w:rFonts w:ascii="Tahoma" w:hAnsi="Tahoma" w:cs="Tahoma"/>
              </w:rPr>
            </w:pPr>
            <w:r w:rsidRPr="004F31A0">
              <w:rPr>
                <w:rFonts w:ascii="Tahoma" w:hAnsi="Tahoma" w:cs="Tahoma"/>
              </w:rPr>
              <w:t>Éléphants</w:t>
            </w:r>
          </w:p>
        </w:tc>
        <w:tc>
          <w:tcPr>
            <w:tcW w:w="0" w:type="auto"/>
            <w:vAlign w:val="center"/>
            <w:hideMark/>
          </w:tcPr>
          <w:p w14:paraId="0257C5F9" w14:textId="77777777" w:rsidR="000E7411" w:rsidRPr="004F31A0" w:rsidRDefault="000E7411" w:rsidP="000E7411">
            <w:pPr>
              <w:rPr>
                <w:rFonts w:ascii="Tahoma" w:hAnsi="Tahoma" w:cs="Tahoma"/>
              </w:rPr>
            </w:pPr>
            <w:r w:rsidRPr="004F31A0">
              <w:rPr>
                <w:rFonts w:ascii="Tahoma" w:hAnsi="Tahoma" w:cs="Tahoma"/>
              </w:rPr>
              <w:t>0.932335</w:t>
            </w:r>
          </w:p>
        </w:tc>
      </w:tr>
      <w:tr w:rsidR="000E7411" w:rsidRPr="004F31A0" w14:paraId="0E6A5767" w14:textId="77777777" w:rsidTr="000E7411">
        <w:trPr>
          <w:trHeight w:val="421"/>
          <w:tblCellSpacing w:w="15" w:type="dxa"/>
        </w:trPr>
        <w:tc>
          <w:tcPr>
            <w:tcW w:w="0" w:type="auto"/>
            <w:vAlign w:val="center"/>
            <w:hideMark/>
          </w:tcPr>
          <w:p w14:paraId="05BB56ED" w14:textId="77777777" w:rsidR="000E7411" w:rsidRPr="004F31A0" w:rsidRDefault="000E7411" w:rsidP="000E7411">
            <w:pPr>
              <w:rPr>
                <w:rFonts w:ascii="Tahoma" w:hAnsi="Tahoma" w:cs="Tahoma"/>
              </w:rPr>
            </w:pPr>
            <w:r w:rsidRPr="004F31A0">
              <w:rPr>
                <w:rFonts w:ascii="Tahoma" w:hAnsi="Tahoma" w:cs="Tahoma"/>
              </w:rPr>
              <w:t>296.jpg</w:t>
            </w:r>
          </w:p>
        </w:tc>
        <w:tc>
          <w:tcPr>
            <w:tcW w:w="0" w:type="auto"/>
            <w:vAlign w:val="center"/>
            <w:hideMark/>
          </w:tcPr>
          <w:p w14:paraId="7F027E69" w14:textId="77777777" w:rsidR="000E7411" w:rsidRPr="004F31A0" w:rsidRDefault="000E7411" w:rsidP="000E7411">
            <w:pPr>
              <w:rPr>
                <w:rFonts w:ascii="Tahoma" w:hAnsi="Tahoma" w:cs="Tahoma"/>
              </w:rPr>
            </w:pPr>
            <w:r w:rsidRPr="004F31A0">
              <w:rPr>
                <w:rFonts w:ascii="Tahoma" w:hAnsi="Tahoma" w:cs="Tahoma"/>
              </w:rPr>
              <w:t>Monuments</w:t>
            </w:r>
          </w:p>
        </w:tc>
        <w:tc>
          <w:tcPr>
            <w:tcW w:w="0" w:type="auto"/>
            <w:vAlign w:val="center"/>
            <w:hideMark/>
          </w:tcPr>
          <w:p w14:paraId="1DB88AD1" w14:textId="77777777" w:rsidR="000E7411" w:rsidRPr="004F31A0" w:rsidRDefault="000E7411" w:rsidP="000E7411">
            <w:pPr>
              <w:rPr>
                <w:rFonts w:ascii="Tahoma" w:hAnsi="Tahoma" w:cs="Tahoma"/>
              </w:rPr>
            </w:pPr>
            <w:r w:rsidRPr="004F31A0">
              <w:rPr>
                <w:rFonts w:ascii="Tahoma" w:hAnsi="Tahoma" w:cs="Tahoma"/>
              </w:rPr>
              <w:t>Plage</w:t>
            </w:r>
          </w:p>
        </w:tc>
        <w:tc>
          <w:tcPr>
            <w:tcW w:w="0" w:type="auto"/>
            <w:vAlign w:val="center"/>
            <w:hideMark/>
          </w:tcPr>
          <w:p w14:paraId="4BB23364" w14:textId="77777777" w:rsidR="000E7411" w:rsidRPr="004F31A0" w:rsidRDefault="000E7411" w:rsidP="000E7411">
            <w:pPr>
              <w:rPr>
                <w:rFonts w:ascii="Tahoma" w:hAnsi="Tahoma" w:cs="Tahoma"/>
              </w:rPr>
            </w:pPr>
            <w:r w:rsidRPr="004F31A0">
              <w:rPr>
                <w:rFonts w:ascii="Tahoma" w:hAnsi="Tahoma" w:cs="Tahoma"/>
              </w:rPr>
              <w:t>0.888153</w:t>
            </w:r>
          </w:p>
        </w:tc>
      </w:tr>
      <w:tr w:rsidR="000E7411" w:rsidRPr="004F31A0" w14:paraId="49B7AA04" w14:textId="77777777" w:rsidTr="000E7411">
        <w:trPr>
          <w:trHeight w:val="421"/>
          <w:tblCellSpacing w:w="15" w:type="dxa"/>
        </w:trPr>
        <w:tc>
          <w:tcPr>
            <w:tcW w:w="0" w:type="auto"/>
            <w:vAlign w:val="center"/>
            <w:hideMark/>
          </w:tcPr>
          <w:p w14:paraId="20A7B641" w14:textId="77777777" w:rsidR="000E7411" w:rsidRPr="004F31A0" w:rsidRDefault="000E7411" w:rsidP="000E7411">
            <w:pPr>
              <w:rPr>
                <w:rFonts w:ascii="Tahoma" w:hAnsi="Tahoma" w:cs="Tahoma"/>
              </w:rPr>
            </w:pPr>
            <w:r w:rsidRPr="004F31A0">
              <w:rPr>
                <w:rFonts w:ascii="Tahoma" w:hAnsi="Tahoma" w:cs="Tahoma"/>
              </w:rPr>
              <w:t>894.jpg</w:t>
            </w:r>
          </w:p>
        </w:tc>
        <w:tc>
          <w:tcPr>
            <w:tcW w:w="0" w:type="auto"/>
            <w:vAlign w:val="center"/>
            <w:hideMark/>
          </w:tcPr>
          <w:p w14:paraId="5D07990E" w14:textId="77777777" w:rsidR="000E7411" w:rsidRPr="004F31A0" w:rsidRDefault="000E7411" w:rsidP="000E7411">
            <w:pPr>
              <w:rPr>
                <w:rFonts w:ascii="Tahoma" w:hAnsi="Tahoma" w:cs="Tahoma"/>
              </w:rPr>
            </w:pPr>
            <w:r w:rsidRPr="004F31A0">
              <w:rPr>
                <w:rFonts w:ascii="Tahoma" w:hAnsi="Tahoma" w:cs="Tahoma"/>
              </w:rPr>
              <w:t>Montagne</w:t>
            </w:r>
          </w:p>
        </w:tc>
        <w:tc>
          <w:tcPr>
            <w:tcW w:w="0" w:type="auto"/>
            <w:vAlign w:val="center"/>
            <w:hideMark/>
          </w:tcPr>
          <w:p w14:paraId="078785D5" w14:textId="77777777" w:rsidR="000E7411" w:rsidRPr="004F31A0" w:rsidRDefault="000E7411" w:rsidP="000E7411">
            <w:pPr>
              <w:rPr>
                <w:rFonts w:ascii="Tahoma" w:hAnsi="Tahoma" w:cs="Tahoma"/>
              </w:rPr>
            </w:pPr>
            <w:r w:rsidRPr="004F31A0">
              <w:rPr>
                <w:rFonts w:ascii="Tahoma" w:hAnsi="Tahoma" w:cs="Tahoma"/>
              </w:rPr>
              <w:t>Plage</w:t>
            </w:r>
          </w:p>
        </w:tc>
        <w:tc>
          <w:tcPr>
            <w:tcW w:w="0" w:type="auto"/>
            <w:vAlign w:val="center"/>
            <w:hideMark/>
          </w:tcPr>
          <w:p w14:paraId="7525E463" w14:textId="77777777" w:rsidR="000E7411" w:rsidRPr="004F31A0" w:rsidRDefault="000E7411" w:rsidP="000E7411">
            <w:pPr>
              <w:rPr>
                <w:rFonts w:ascii="Tahoma" w:hAnsi="Tahoma" w:cs="Tahoma"/>
              </w:rPr>
            </w:pPr>
            <w:r w:rsidRPr="004F31A0">
              <w:rPr>
                <w:rFonts w:ascii="Tahoma" w:hAnsi="Tahoma" w:cs="Tahoma"/>
              </w:rPr>
              <w:t>0.874870</w:t>
            </w:r>
          </w:p>
        </w:tc>
      </w:tr>
      <w:tr w:rsidR="000E7411" w:rsidRPr="004F31A0" w14:paraId="076A6486" w14:textId="77777777" w:rsidTr="000E7411">
        <w:trPr>
          <w:trHeight w:val="421"/>
          <w:tblCellSpacing w:w="15" w:type="dxa"/>
        </w:trPr>
        <w:tc>
          <w:tcPr>
            <w:tcW w:w="0" w:type="auto"/>
            <w:vAlign w:val="center"/>
            <w:hideMark/>
          </w:tcPr>
          <w:p w14:paraId="260245A1" w14:textId="77777777" w:rsidR="000E7411" w:rsidRPr="004F31A0" w:rsidRDefault="000E7411" w:rsidP="000E7411">
            <w:pPr>
              <w:rPr>
                <w:rFonts w:ascii="Tahoma" w:hAnsi="Tahoma" w:cs="Tahoma"/>
              </w:rPr>
            </w:pPr>
            <w:r w:rsidRPr="004F31A0">
              <w:rPr>
                <w:rFonts w:ascii="Tahoma" w:hAnsi="Tahoma" w:cs="Tahoma"/>
              </w:rPr>
              <w:t>717.jpg</w:t>
            </w:r>
          </w:p>
        </w:tc>
        <w:tc>
          <w:tcPr>
            <w:tcW w:w="0" w:type="auto"/>
            <w:vAlign w:val="center"/>
            <w:hideMark/>
          </w:tcPr>
          <w:p w14:paraId="4035F3BA" w14:textId="77777777" w:rsidR="000E7411" w:rsidRPr="004F31A0" w:rsidRDefault="000E7411" w:rsidP="000E7411">
            <w:pPr>
              <w:rPr>
                <w:rFonts w:ascii="Tahoma" w:hAnsi="Tahoma" w:cs="Tahoma"/>
              </w:rPr>
            </w:pPr>
            <w:r w:rsidRPr="004F31A0">
              <w:rPr>
                <w:rFonts w:ascii="Tahoma" w:hAnsi="Tahoma" w:cs="Tahoma"/>
              </w:rPr>
              <w:t>Chevaux</w:t>
            </w:r>
          </w:p>
        </w:tc>
        <w:tc>
          <w:tcPr>
            <w:tcW w:w="0" w:type="auto"/>
            <w:vAlign w:val="center"/>
            <w:hideMark/>
          </w:tcPr>
          <w:p w14:paraId="70D3EFEC" w14:textId="77777777" w:rsidR="000E7411" w:rsidRPr="004F31A0" w:rsidRDefault="000E7411" w:rsidP="000E7411">
            <w:pPr>
              <w:rPr>
                <w:rFonts w:ascii="Tahoma" w:hAnsi="Tahoma" w:cs="Tahoma"/>
              </w:rPr>
            </w:pPr>
            <w:r w:rsidRPr="004F31A0">
              <w:rPr>
                <w:rFonts w:ascii="Tahoma" w:hAnsi="Tahoma" w:cs="Tahoma"/>
              </w:rPr>
              <w:t>Éléphants</w:t>
            </w:r>
          </w:p>
        </w:tc>
        <w:tc>
          <w:tcPr>
            <w:tcW w:w="0" w:type="auto"/>
            <w:vAlign w:val="center"/>
            <w:hideMark/>
          </w:tcPr>
          <w:p w14:paraId="0DA82A45" w14:textId="77777777" w:rsidR="000E7411" w:rsidRPr="004F31A0" w:rsidRDefault="000E7411" w:rsidP="000E7411">
            <w:pPr>
              <w:rPr>
                <w:rFonts w:ascii="Tahoma" w:hAnsi="Tahoma" w:cs="Tahoma"/>
              </w:rPr>
            </w:pPr>
            <w:r w:rsidRPr="004F31A0">
              <w:rPr>
                <w:rFonts w:ascii="Tahoma" w:hAnsi="Tahoma" w:cs="Tahoma"/>
              </w:rPr>
              <w:t>0.848137</w:t>
            </w:r>
          </w:p>
        </w:tc>
      </w:tr>
    </w:tbl>
    <w:p w14:paraId="7410ED20" w14:textId="77777777" w:rsidR="004F31A0" w:rsidRPr="004F31A0" w:rsidRDefault="004F31A0" w:rsidP="000E7411">
      <w:pPr>
        <w:jc w:val="center"/>
        <w:rPr>
          <w:rFonts w:ascii="Tahoma" w:hAnsi="Tahoma" w:cs="Tahoma"/>
          <w:b/>
          <w:bCs/>
        </w:rPr>
      </w:pPr>
      <w:r w:rsidRPr="004F31A0">
        <w:rPr>
          <w:rFonts w:ascii="Tahoma" w:hAnsi="Tahoma" w:cs="Tahoma"/>
          <w:b/>
          <w:bCs/>
        </w:rPr>
        <w:t>[Exemples de classifications correctes et erronées]</w:t>
      </w:r>
    </w:p>
    <w:p w14:paraId="03E89EFB" w14:textId="20D38933" w:rsidR="60E1DAFD" w:rsidRDefault="60E1DAFD" w:rsidP="60E1DAFD">
      <w:pPr>
        <w:jc w:val="center"/>
        <w:rPr>
          <w:rFonts w:ascii="Tahoma" w:hAnsi="Tahoma" w:cs="Tahoma"/>
          <w:b/>
          <w:bCs/>
        </w:rPr>
      </w:pPr>
    </w:p>
    <w:p w14:paraId="09FDC369" w14:textId="345D61E2" w:rsidR="60E1DAFD" w:rsidRDefault="60E1DAFD" w:rsidP="60E1DAFD">
      <w:pPr>
        <w:jc w:val="center"/>
        <w:rPr>
          <w:rFonts w:ascii="Tahoma" w:hAnsi="Tahoma" w:cs="Tahoma"/>
          <w:b/>
          <w:bCs/>
        </w:rPr>
      </w:pPr>
    </w:p>
    <w:p w14:paraId="1618C446" w14:textId="0F58F6B9" w:rsidR="60E1DAFD" w:rsidRDefault="60E1DAFD" w:rsidP="60E1DAFD">
      <w:pPr>
        <w:jc w:val="center"/>
        <w:rPr>
          <w:rFonts w:ascii="Tahoma" w:hAnsi="Tahoma" w:cs="Tahoma"/>
          <w:b/>
          <w:bCs/>
        </w:rPr>
      </w:pPr>
    </w:p>
    <w:p w14:paraId="64C57745" w14:textId="49FEDE4D" w:rsidR="004F31A0" w:rsidRDefault="004F31A0" w:rsidP="60E1DAFD">
      <w:pPr>
        <w:jc w:val="both"/>
        <w:rPr>
          <w:rFonts w:ascii="Tahoma" w:hAnsi="Tahoma" w:cs="Tahoma"/>
        </w:rPr>
      </w:pPr>
      <w:r w:rsidRPr="004F31A0">
        <w:br/>
      </w:r>
      <w:r w:rsidRPr="004F31A0">
        <w:rPr>
          <w:rFonts w:ascii="Tahoma" w:hAnsi="Tahoma" w:cs="Tahoma"/>
        </w:rPr>
        <w:t>Afficher des exemples permet de relier les résultats numériques à des situations concrètes. Les erreurs s’expliquent souvent par des similarités visuelles : par exemple, certaines images peuvent partager des couleurs et textures proches (ciel, végétation, arrière-plans naturels), ce qui rend la discrimination plus difficile uniquement à partir des descripteurs.</w:t>
      </w:r>
    </w:p>
    <w:p w14:paraId="20914CFF" w14:textId="7C9A7E03" w:rsidR="000E7411" w:rsidRDefault="000E7411" w:rsidP="004F31A0">
      <w:pPr>
        <w:rPr>
          <w:rFonts w:ascii="Tahoma" w:hAnsi="Tahoma" w:cs="Tahoma"/>
        </w:rPr>
      </w:pPr>
    </w:p>
    <w:p w14:paraId="08F42029" w14:textId="77777777" w:rsidR="004F31A0" w:rsidRPr="004F31A0" w:rsidRDefault="004F31A0" w:rsidP="60E1DAFD">
      <w:pPr>
        <w:pStyle w:val="Heading3"/>
        <w:ind w:firstLine="708"/>
      </w:pPr>
      <w:bookmarkStart w:id="24" w:name="_Toc1803093568"/>
      <w:bookmarkStart w:id="25" w:name="_Toc630043747"/>
      <w:r w:rsidRPr="004F31A0">
        <w:t>Conclusion sur le modèle retenu et les choix d’hyperparamètres</w:t>
      </w:r>
      <w:bookmarkEnd w:id="24"/>
      <w:bookmarkEnd w:id="25"/>
    </w:p>
    <w:p w14:paraId="1882863C" w14:textId="77777777" w:rsidR="004F31A0" w:rsidRPr="004F31A0" w:rsidRDefault="004F31A0" w:rsidP="60E1DAFD">
      <w:pPr>
        <w:jc w:val="both"/>
        <w:rPr>
          <w:rFonts w:ascii="Tahoma" w:hAnsi="Tahoma" w:cs="Tahoma"/>
        </w:rPr>
      </w:pPr>
      <w:r w:rsidRPr="004F31A0">
        <w:rPr>
          <w:rFonts w:ascii="Tahoma" w:hAnsi="Tahoma" w:cs="Tahoma"/>
        </w:rPr>
        <w:t xml:space="preserve">À l’issue de l’étude expérimentale, le modèle retenu est un </w:t>
      </w:r>
      <w:r w:rsidRPr="004F31A0">
        <w:rPr>
          <w:rFonts w:ascii="Tahoma" w:hAnsi="Tahoma" w:cs="Tahoma"/>
          <w:b/>
          <w:bCs/>
        </w:rPr>
        <w:t xml:space="preserve">Perceptron </w:t>
      </w:r>
      <w:proofErr w:type="spellStart"/>
      <w:r w:rsidRPr="004F31A0">
        <w:rPr>
          <w:rFonts w:ascii="Tahoma" w:hAnsi="Tahoma" w:cs="Tahoma"/>
          <w:b/>
          <w:bCs/>
        </w:rPr>
        <w:t>Multi-Couches</w:t>
      </w:r>
      <w:proofErr w:type="spellEnd"/>
      <w:r w:rsidRPr="004F31A0">
        <w:rPr>
          <w:rFonts w:ascii="Tahoma" w:hAnsi="Tahoma" w:cs="Tahoma"/>
          <w:b/>
          <w:bCs/>
        </w:rPr>
        <w:t xml:space="preserve"> simple</w:t>
      </w:r>
      <w:r w:rsidRPr="004F31A0">
        <w:rPr>
          <w:rFonts w:ascii="Tahoma" w:hAnsi="Tahoma" w:cs="Tahoma"/>
        </w:rPr>
        <w:t>, composé d’une seule couche cachée de 128 neurones, suivi d’une couche de sortie à 10 neurones correspondant aux classes de la base Wang. Ce choix s’appuie sur une analyse comparative systématique des architectures et des hyperparamètres.</w:t>
      </w:r>
    </w:p>
    <w:p w14:paraId="62646E42" w14:textId="77777777" w:rsidR="004F31A0" w:rsidRPr="004F31A0" w:rsidRDefault="004F31A0" w:rsidP="004F31A0">
      <w:pPr>
        <w:rPr>
          <w:rFonts w:ascii="Tahoma" w:hAnsi="Tahoma" w:cs="Tahoma"/>
        </w:rPr>
      </w:pPr>
      <w:r w:rsidRPr="004F31A0">
        <w:rPr>
          <w:rFonts w:ascii="Tahoma" w:hAnsi="Tahoma" w:cs="Tahoma"/>
        </w:rPr>
        <w:t>Le modèle final utilise les hyperparamètres suivants :</w:t>
      </w:r>
    </w:p>
    <w:p w14:paraId="41E6B83D" w14:textId="77777777" w:rsidR="004F31A0" w:rsidRPr="004F31A0" w:rsidRDefault="004F31A0" w:rsidP="004F31A0">
      <w:pPr>
        <w:numPr>
          <w:ilvl w:val="0"/>
          <w:numId w:val="14"/>
        </w:numPr>
        <w:rPr>
          <w:rFonts w:ascii="Tahoma" w:hAnsi="Tahoma" w:cs="Tahoma"/>
        </w:rPr>
      </w:pPr>
      <w:r w:rsidRPr="004F31A0">
        <w:rPr>
          <w:rFonts w:ascii="Tahoma" w:hAnsi="Tahoma" w:cs="Tahoma"/>
          <w:b/>
          <w:bCs/>
        </w:rPr>
        <w:t>Architecture</w:t>
      </w:r>
      <w:r w:rsidRPr="004F31A0">
        <w:rPr>
          <w:rFonts w:ascii="Tahoma" w:hAnsi="Tahoma" w:cs="Tahoma"/>
        </w:rPr>
        <w:t xml:space="preserve"> : 192 → 128 → 10</w:t>
      </w:r>
    </w:p>
    <w:p w14:paraId="4B36C2F8" w14:textId="77777777" w:rsidR="004F31A0" w:rsidRPr="004F31A0" w:rsidRDefault="004F31A0" w:rsidP="004F31A0">
      <w:pPr>
        <w:numPr>
          <w:ilvl w:val="0"/>
          <w:numId w:val="14"/>
        </w:numPr>
        <w:rPr>
          <w:rFonts w:ascii="Tahoma" w:hAnsi="Tahoma" w:cs="Tahoma"/>
        </w:rPr>
      </w:pPr>
      <w:r w:rsidRPr="004F31A0">
        <w:rPr>
          <w:rFonts w:ascii="Tahoma" w:hAnsi="Tahoma" w:cs="Tahoma"/>
          <w:b/>
          <w:bCs/>
        </w:rPr>
        <w:t>Fonction d’activation</w:t>
      </w:r>
      <w:r w:rsidRPr="004F31A0">
        <w:rPr>
          <w:rFonts w:ascii="Tahoma" w:hAnsi="Tahoma" w:cs="Tahoma"/>
        </w:rPr>
        <w:t xml:space="preserve"> : </w:t>
      </w:r>
      <w:proofErr w:type="spellStart"/>
      <w:r w:rsidRPr="004F31A0">
        <w:rPr>
          <w:rFonts w:ascii="Tahoma" w:hAnsi="Tahoma" w:cs="Tahoma"/>
        </w:rPr>
        <w:t>tanh</w:t>
      </w:r>
      <w:proofErr w:type="spellEnd"/>
    </w:p>
    <w:p w14:paraId="0EE27086" w14:textId="77777777" w:rsidR="004F31A0" w:rsidRPr="004F31A0" w:rsidRDefault="004F31A0" w:rsidP="004F31A0">
      <w:pPr>
        <w:numPr>
          <w:ilvl w:val="0"/>
          <w:numId w:val="14"/>
        </w:numPr>
        <w:rPr>
          <w:rFonts w:ascii="Tahoma" w:hAnsi="Tahoma" w:cs="Tahoma"/>
        </w:rPr>
      </w:pPr>
      <w:r w:rsidRPr="004F31A0">
        <w:rPr>
          <w:rFonts w:ascii="Tahoma" w:hAnsi="Tahoma" w:cs="Tahoma"/>
          <w:b/>
          <w:bCs/>
        </w:rPr>
        <w:t>Dropout</w:t>
      </w:r>
      <w:r w:rsidRPr="004F31A0">
        <w:rPr>
          <w:rFonts w:ascii="Tahoma" w:hAnsi="Tahoma" w:cs="Tahoma"/>
        </w:rPr>
        <w:t xml:space="preserve"> : 0.5</w:t>
      </w:r>
    </w:p>
    <w:p w14:paraId="200382A6" w14:textId="77777777" w:rsidR="004F31A0" w:rsidRPr="004F31A0" w:rsidRDefault="004F31A0" w:rsidP="004F31A0">
      <w:pPr>
        <w:numPr>
          <w:ilvl w:val="0"/>
          <w:numId w:val="14"/>
        </w:numPr>
        <w:rPr>
          <w:rFonts w:ascii="Tahoma" w:hAnsi="Tahoma" w:cs="Tahoma"/>
        </w:rPr>
      </w:pPr>
      <w:r w:rsidRPr="004F31A0">
        <w:rPr>
          <w:rFonts w:ascii="Tahoma" w:hAnsi="Tahoma" w:cs="Tahoma"/>
          <w:b/>
          <w:bCs/>
        </w:rPr>
        <w:t>Taille du batch</w:t>
      </w:r>
      <w:r w:rsidRPr="004F31A0">
        <w:rPr>
          <w:rFonts w:ascii="Tahoma" w:hAnsi="Tahoma" w:cs="Tahoma"/>
        </w:rPr>
        <w:t xml:space="preserve"> </w:t>
      </w:r>
      <w:r w:rsidRPr="004F31A0">
        <w:rPr>
          <w:rFonts w:ascii="Tahoma" w:hAnsi="Tahoma" w:cs="Tahoma"/>
          <w:b/>
          <w:bCs/>
        </w:rPr>
        <w:t>(</w:t>
      </w:r>
      <w:proofErr w:type="spellStart"/>
      <w:r w:rsidRPr="004F31A0">
        <w:rPr>
          <w:rFonts w:ascii="Tahoma" w:hAnsi="Tahoma" w:cs="Tahoma"/>
          <w:b/>
          <w:bCs/>
        </w:rPr>
        <w:t>batch_size</w:t>
      </w:r>
      <w:proofErr w:type="spellEnd"/>
      <w:r w:rsidRPr="004F31A0">
        <w:rPr>
          <w:rFonts w:ascii="Tahoma" w:hAnsi="Tahoma" w:cs="Tahoma"/>
          <w:b/>
          <w:bCs/>
        </w:rPr>
        <w:t xml:space="preserve">) </w:t>
      </w:r>
      <w:r w:rsidRPr="004F31A0">
        <w:rPr>
          <w:rFonts w:ascii="Tahoma" w:hAnsi="Tahoma" w:cs="Tahoma"/>
        </w:rPr>
        <w:t>: 32</w:t>
      </w:r>
    </w:p>
    <w:p w14:paraId="41B7D619" w14:textId="77777777" w:rsidR="004F31A0" w:rsidRPr="004F31A0" w:rsidRDefault="004F31A0" w:rsidP="004F31A0">
      <w:pPr>
        <w:numPr>
          <w:ilvl w:val="0"/>
          <w:numId w:val="14"/>
        </w:numPr>
        <w:rPr>
          <w:rFonts w:ascii="Tahoma" w:hAnsi="Tahoma" w:cs="Tahoma"/>
        </w:rPr>
      </w:pPr>
      <w:r w:rsidRPr="004F31A0">
        <w:rPr>
          <w:rFonts w:ascii="Tahoma" w:hAnsi="Tahoma" w:cs="Tahoma"/>
          <w:b/>
          <w:bCs/>
        </w:rPr>
        <w:t>Taux d’apprentissage (</w:t>
      </w:r>
      <w:proofErr w:type="spellStart"/>
      <w:r w:rsidRPr="004F31A0">
        <w:rPr>
          <w:rFonts w:ascii="Tahoma" w:hAnsi="Tahoma" w:cs="Tahoma"/>
          <w:b/>
          <w:bCs/>
        </w:rPr>
        <w:t>learning</w:t>
      </w:r>
      <w:proofErr w:type="spellEnd"/>
      <w:r w:rsidRPr="004F31A0">
        <w:rPr>
          <w:rFonts w:ascii="Tahoma" w:hAnsi="Tahoma" w:cs="Tahoma"/>
          <w:b/>
          <w:bCs/>
        </w:rPr>
        <w:t xml:space="preserve"> rate)</w:t>
      </w:r>
      <w:r w:rsidRPr="004F31A0">
        <w:rPr>
          <w:rFonts w:ascii="Tahoma" w:hAnsi="Tahoma" w:cs="Tahoma"/>
        </w:rPr>
        <w:t xml:space="preserve"> : 0.003</w:t>
      </w:r>
    </w:p>
    <w:p w14:paraId="449D54F9" w14:textId="77777777" w:rsidR="004F31A0" w:rsidRPr="004F31A0" w:rsidRDefault="004F31A0" w:rsidP="004F31A0">
      <w:pPr>
        <w:numPr>
          <w:ilvl w:val="0"/>
          <w:numId w:val="14"/>
        </w:numPr>
        <w:rPr>
          <w:rFonts w:ascii="Tahoma" w:hAnsi="Tahoma" w:cs="Tahoma"/>
        </w:rPr>
      </w:pPr>
      <w:r w:rsidRPr="004F31A0">
        <w:rPr>
          <w:rFonts w:ascii="Tahoma" w:hAnsi="Tahoma" w:cs="Tahoma"/>
          <w:b/>
          <w:bCs/>
        </w:rPr>
        <w:t>Optimiseur</w:t>
      </w:r>
      <w:r w:rsidRPr="004F31A0">
        <w:rPr>
          <w:rFonts w:ascii="Tahoma" w:hAnsi="Tahoma" w:cs="Tahoma"/>
        </w:rPr>
        <w:t xml:space="preserve"> : Adam</w:t>
      </w:r>
    </w:p>
    <w:p w14:paraId="62D1B0C4" w14:textId="77777777" w:rsidR="004F31A0" w:rsidRPr="004F31A0" w:rsidRDefault="004F31A0" w:rsidP="004F31A0">
      <w:pPr>
        <w:numPr>
          <w:ilvl w:val="0"/>
          <w:numId w:val="14"/>
        </w:numPr>
        <w:rPr>
          <w:rFonts w:ascii="Tahoma" w:hAnsi="Tahoma" w:cs="Tahoma"/>
        </w:rPr>
      </w:pPr>
      <w:r w:rsidRPr="004F31A0">
        <w:rPr>
          <w:rFonts w:ascii="Tahoma" w:hAnsi="Tahoma" w:cs="Tahoma"/>
          <w:b/>
          <w:bCs/>
        </w:rPr>
        <w:t>Nombre total de paramètres</w:t>
      </w:r>
      <w:r w:rsidRPr="004F31A0">
        <w:rPr>
          <w:rFonts w:ascii="Tahoma" w:hAnsi="Tahoma" w:cs="Tahoma"/>
        </w:rPr>
        <w:t xml:space="preserve"> : environ 26 000</w:t>
      </w:r>
    </w:p>
    <w:p w14:paraId="21774704" w14:textId="77777777" w:rsidR="004F31A0" w:rsidRPr="004F31A0" w:rsidRDefault="004F31A0" w:rsidP="60E1DAFD">
      <w:pPr>
        <w:ind w:firstLine="708"/>
        <w:jc w:val="both"/>
        <w:rPr>
          <w:rFonts w:ascii="Tahoma" w:hAnsi="Tahoma" w:cs="Tahoma"/>
        </w:rPr>
      </w:pPr>
      <w:r w:rsidRPr="004F31A0">
        <w:rPr>
          <w:rFonts w:ascii="Tahoma" w:hAnsi="Tahoma" w:cs="Tahoma"/>
        </w:rPr>
        <w:t xml:space="preserve">Ce modèle a été retenu car il offre le </w:t>
      </w:r>
      <w:r w:rsidRPr="004F31A0">
        <w:rPr>
          <w:rFonts w:ascii="Tahoma" w:hAnsi="Tahoma" w:cs="Tahoma"/>
          <w:b/>
          <w:bCs/>
        </w:rPr>
        <w:t>meilleur compromis entre performance et capacité de généralisation</w:t>
      </w:r>
      <w:r w:rsidRPr="004F31A0">
        <w:rPr>
          <w:rFonts w:ascii="Tahoma" w:hAnsi="Tahoma" w:cs="Tahoma"/>
        </w:rPr>
        <w:t>. Les graphiques de comparaison ont montré que l’augmentation de la complexité du réseau (nombre de couches et de paramètres) n’entraîne pas d’amélioration significative de la précision sur l’ensemble de validation. Au contraire, les architectures plus complexes présentent une variabilité plus importante et un risque accru de sur-apprentissage.</w:t>
      </w:r>
    </w:p>
    <w:p w14:paraId="77EC28EF" w14:textId="77777777" w:rsidR="004F31A0" w:rsidRPr="004F31A0" w:rsidRDefault="004F31A0" w:rsidP="60E1DAFD">
      <w:pPr>
        <w:jc w:val="both"/>
        <w:rPr>
          <w:rFonts w:ascii="Tahoma" w:hAnsi="Tahoma" w:cs="Tahoma"/>
        </w:rPr>
      </w:pPr>
      <w:r w:rsidRPr="004F31A0">
        <w:rPr>
          <w:rFonts w:ascii="Tahoma" w:hAnsi="Tahoma" w:cs="Tahoma"/>
        </w:rPr>
        <w:t xml:space="preserve">Le choix de la fonction d’activation </w:t>
      </w:r>
      <w:proofErr w:type="spellStart"/>
      <w:r w:rsidRPr="004F31A0">
        <w:rPr>
          <w:rFonts w:ascii="Tahoma" w:hAnsi="Tahoma" w:cs="Tahoma"/>
        </w:rPr>
        <w:t>tanh</w:t>
      </w:r>
      <w:proofErr w:type="spellEnd"/>
      <w:r w:rsidRPr="004F31A0">
        <w:rPr>
          <w:rFonts w:ascii="Tahoma" w:hAnsi="Tahoma" w:cs="Tahoma"/>
        </w:rPr>
        <w:t xml:space="preserve"> s’explique par ses meilleures performances moyennes et sa plus grande stabilité par rapport à </w:t>
      </w:r>
      <w:proofErr w:type="spellStart"/>
      <w:r w:rsidRPr="004F31A0">
        <w:rPr>
          <w:rFonts w:ascii="Tahoma" w:hAnsi="Tahoma" w:cs="Tahoma"/>
        </w:rPr>
        <w:t>ReLU</w:t>
      </w:r>
      <w:proofErr w:type="spellEnd"/>
      <w:r w:rsidRPr="004F31A0">
        <w:rPr>
          <w:rFonts w:ascii="Tahoma" w:hAnsi="Tahoma" w:cs="Tahoma"/>
        </w:rPr>
        <w:t xml:space="preserve"> dans ce contexte. Les descripteurs FCTH étant déjà normalisés et relativement compacts, une activation bornée et centrée facilite l’optimisation du modèle.</w:t>
      </w:r>
    </w:p>
    <w:p w14:paraId="39EB59C7" w14:textId="77777777" w:rsidR="004F31A0" w:rsidRPr="004F31A0" w:rsidRDefault="004F31A0" w:rsidP="60E1DAFD">
      <w:pPr>
        <w:jc w:val="both"/>
        <w:rPr>
          <w:rFonts w:ascii="Tahoma" w:hAnsi="Tahoma" w:cs="Tahoma"/>
        </w:rPr>
      </w:pPr>
      <w:r w:rsidRPr="004F31A0">
        <w:rPr>
          <w:rFonts w:ascii="Tahoma" w:hAnsi="Tahoma" w:cs="Tahoma"/>
        </w:rPr>
        <w:t xml:space="preserve">L’utilisation d’un </w:t>
      </w:r>
      <w:r w:rsidRPr="004F31A0">
        <w:rPr>
          <w:rFonts w:ascii="Tahoma" w:hAnsi="Tahoma" w:cs="Tahoma"/>
          <w:b/>
          <w:bCs/>
        </w:rPr>
        <w:t>dropout élevé (0.5)</w:t>
      </w:r>
      <w:r w:rsidRPr="004F31A0">
        <w:rPr>
          <w:rFonts w:ascii="Tahoma" w:hAnsi="Tahoma" w:cs="Tahoma"/>
        </w:rPr>
        <w:t xml:space="preserve"> permet de limiter efficacement le sur-apprentissage observé sur les architectures simples, en forçant le réseau à répartir l’information sur plusieurs neurones plutôt que de mémoriser des configurations spécifiques. La taille de batch de 32 représente un compromis classique entre stabilité de l’apprentissage et capacité de généralisation.</w:t>
      </w:r>
    </w:p>
    <w:p w14:paraId="7E0EAC09" w14:textId="04F85D43" w:rsidR="000E7411" w:rsidRDefault="004F31A0" w:rsidP="29101ABF">
      <w:pPr>
        <w:jc w:val="both"/>
        <w:rPr>
          <w:rFonts w:ascii="Tahoma" w:hAnsi="Tahoma" w:cs="Tahoma"/>
        </w:rPr>
      </w:pPr>
      <w:r w:rsidRPr="004F31A0">
        <w:rPr>
          <w:rFonts w:ascii="Tahoma" w:hAnsi="Tahoma" w:cs="Tahoma"/>
        </w:rPr>
        <w:t xml:space="preserve">Enfin, l’analyse de la </w:t>
      </w:r>
      <w:r w:rsidRPr="004F31A0">
        <w:rPr>
          <w:rFonts w:ascii="Tahoma" w:hAnsi="Tahoma" w:cs="Tahoma"/>
          <w:b/>
          <w:bCs/>
        </w:rPr>
        <w:t>matrice de confusion</w:t>
      </w:r>
      <w:r w:rsidRPr="004F31A0">
        <w:rPr>
          <w:rFonts w:ascii="Tahoma" w:hAnsi="Tahoma" w:cs="Tahoma"/>
        </w:rPr>
        <w:t xml:space="preserve"> et des </w:t>
      </w:r>
      <w:r w:rsidRPr="004F31A0">
        <w:rPr>
          <w:rFonts w:ascii="Tahoma" w:hAnsi="Tahoma" w:cs="Tahoma"/>
          <w:b/>
          <w:bCs/>
        </w:rPr>
        <w:t>exemples de classifications correctes et erronées</w:t>
      </w:r>
      <w:r w:rsidRPr="004F31A0">
        <w:rPr>
          <w:rFonts w:ascii="Tahoma" w:hAnsi="Tahoma" w:cs="Tahoma"/>
        </w:rPr>
        <w:t xml:space="preserve"> montre que le modèle parvient à bien discriminer les classes aux caractéristiques visuelles distinctes, tout en rencontrant des difficultés sur certaines classes visuellement proches (notamment celles partageant des couleurs et textures similaires). Ces limites sont cohérentes avec la nature des descripteurs FCTH, qui capturent la couleur et la texture mais ignorent la structure spatiale fine des images.</w:t>
      </w:r>
    </w:p>
    <w:p w14:paraId="320C804A" w14:textId="77777777" w:rsidR="00C94B6D" w:rsidRDefault="00C94B6D" w:rsidP="00C94B6D">
      <w:pPr>
        <w:rPr>
          <w:rFonts w:ascii="Tahoma" w:hAnsi="Tahoma" w:cs="Tahoma"/>
        </w:rPr>
      </w:pPr>
    </w:p>
    <w:p w14:paraId="6E53A125" w14:textId="77777777" w:rsidR="004F31A0" w:rsidRPr="004F31A0" w:rsidRDefault="004F31A0" w:rsidP="00C94B6D">
      <w:pPr>
        <w:pStyle w:val="Heading2"/>
        <w:rPr>
          <w:b/>
          <w:color w:val="222222"/>
          <w:lang w:val="it-IT"/>
        </w:rPr>
      </w:pPr>
      <w:bookmarkStart w:id="26" w:name="_Toc816366502"/>
      <w:proofErr w:type="spellStart"/>
      <w:r w:rsidRPr="004F31A0">
        <w:rPr>
          <w:b/>
          <w:color w:val="222222"/>
          <w:lang w:val="it-IT"/>
        </w:rPr>
        <w:t>Approche</w:t>
      </w:r>
      <w:proofErr w:type="spellEnd"/>
      <w:r w:rsidRPr="004F31A0">
        <w:rPr>
          <w:b/>
          <w:color w:val="222222"/>
          <w:lang w:val="it-IT"/>
        </w:rPr>
        <w:t xml:space="preserve"> </w:t>
      </w:r>
      <w:r w:rsidR="00C94B6D" w:rsidRPr="67CB3CB4">
        <w:rPr>
          <w:b/>
          <w:color w:val="222222"/>
          <w:lang w:val="it-IT"/>
        </w:rPr>
        <w:t>“</w:t>
      </w:r>
      <w:r w:rsidRPr="004F31A0">
        <w:rPr>
          <w:b/>
          <w:color w:val="222222"/>
          <w:lang w:val="it-IT"/>
        </w:rPr>
        <w:t>Deep</w:t>
      </w:r>
      <w:r w:rsidR="00C94B6D" w:rsidRPr="67CB3CB4">
        <w:rPr>
          <w:b/>
          <w:color w:val="222222"/>
          <w:lang w:val="it-IT"/>
        </w:rPr>
        <w:t>”</w:t>
      </w:r>
      <w:r w:rsidRPr="004F31A0">
        <w:rPr>
          <w:b/>
          <w:color w:val="222222"/>
          <w:lang w:val="it-IT"/>
        </w:rPr>
        <w:t xml:space="preserve"> </w:t>
      </w:r>
      <w:proofErr w:type="spellStart"/>
      <w:r w:rsidRPr="004F31A0">
        <w:rPr>
          <w:b/>
          <w:color w:val="222222"/>
          <w:lang w:val="it-IT"/>
        </w:rPr>
        <w:t>basée</w:t>
      </w:r>
      <w:proofErr w:type="spellEnd"/>
      <w:r w:rsidRPr="004F31A0">
        <w:rPr>
          <w:b/>
          <w:color w:val="222222"/>
          <w:lang w:val="it-IT"/>
        </w:rPr>
        <w:t xml:space="preserve"> Data (CNN)</w:t>
      </w:r>
      <w:bookmarkEnd w:id="26"/>
    </w:p>
    <w:p w14:paraId="1959FCA8" w14:textId="54AFFEB2" w:rsidR="004F31A0" w:rsidRPr="004F31A0" w:rsidRDefault="004F31A0" w:rsidP="67CB3CB4">
      <w:pPr>
        <w:pStyle w:val="Heading3"/>
        <w:ind w:firstLine="708"/>
      </w:pPr>
      <w:bookmarkStart w:id="27" w:name="_Toc416380786"/>
      <w:r w:rsidRPr="004F31A0">
        <w:t>Principe général de l’approche basée Data</w:t>
      </w:r>
      <w:r w:rsidR="3CF38283">
        <w:t xml:space="preserve"> :</w:t>
      </w:r>
      <w:bookmarkEnd w:id="27"/>
    </w:p>
    <w:p w14:paraId="2C3E8862" w14:textId="60ACFAF6" w:rsidR="004F31A0" w:rsidRPr="004F31A0" w:rsidRDefault="004F31A0" w:rsidP="67CB3CB4">
      <w:pPr>
        <w:jc w:val="both"/>
        <w:rPr>
          <w:rFonts w:ascii="Tahoma" w:hAnsi="Tahoma" w:cs="Tahoma"/>
        </w:rPr>
      </w:pPr>
      <w:r w:rsidRPr="004F31A0">
        <w:rPr>
          <w:rFonts w:ascii="Tahoma" w:hAnsi="Tahoma" w:cs="Tahoma"/>
        </w:rPr>
        <w:t xml:space="preserve">Dans cette seconde partie, nous mettons en place une approche dite </w:t>
      </w:r>
      <w:r w:rsidR="00B5701A">
        <w:rPr>
          <w:rFonts w:ascii="Tahoma" w:hAnsi="Tahoma" w:cs="Tahoma"/>
        </w:rPr>
        <w:t>« </w:t>
      </w:r>
      <w:r w:rsidRPr="004F31A0">
        <w:rPr>
          <w:rFonts w:ascii="Tahoma" w:hAnsi="Tahoma" w:cs="Tahoma"/>
          <w:b/>
          <w:bCs/>
        </w:rPr>
        <w:t>basée Data</w:t>
      </w:r>
      <w:r w:rsidR="00B5701A">
        <w:rPr>
          <w:rFonts w:ascii="Tahoma" w:hAnsi="Tahoma" w:cs="Tahoma"/>
        </w:rPr>
        <w:t> »</w:t>
      </w:r>
      <w:r w:rsidRPr="004F31A0">
        <w:rPr>
          <w:rFonts w:ascii="Tahoma" w:hAnsi="Tahoma" w:cs="Tahoma"/>
        </w:rPr>
        <w:t xml:space="preserve">, dans laquelle les descripteurs ne sont plus calculés manuellement (comme les FCTH), mais </w:t>
      </w:r>
      <w:r w:rsidRPr="004F31A0">
        <w:rPr>
          <w:rFonts w:ascii="Tahoma" w:hAnsi="Tahoma" w:cs="Tahoma"/>
          <w:b/>
          <w:bCs/>
        </w:rPr>
        <w:t>appris</w:t>
      </w:r>
      <w:r w:rsidRPr="004F31A0">
        <w:rPr>
          <w:rFonts w:ascii="Tahoma" w:hAnsi="Tahoma" w:cs="Tahoma"/>
        </w:rPr>
        <w:t xml:space="preserve"> </w:t>
      </w:r>
      <w:r w:rsidRPr="004F31A0">
        <w:rPr>
          <w:rFonts w:ascii="Tahoma" w:hAnsi="Tahoma" w:cs="Tahoma"/>
          <w:b/>
          <w:bCs/>
        </w:rPr>
        <w:t>automatiquement à partir des images</w:t>
      </w:r>
      <w:r w:rsidRPr="004F31A0">
        <w:rPr>
          <w:rFonts w:ascii="Tahoma" w:hAnsi="Tahoma" w:cs="Tahoma"/>
        </w:rPr>
        <w:t xml:space="preserve"> grâce à un réseau de neurones </w:t>
      </w:r>
      <w:proofErr w:type="spellStart"/>
      <w:r w:rsidRPr="004F31A0">
        <w:rPr>
          <w:rFonts w:ascii="Tahoma" w:hAnsi="Tahoma" w:cs="Tahoma"/>
        </w:rPr>
        <w:t>convolutionnel</w:t>
      </w:r>
      <w:proofErr w:type="spellEnd"/>
      <w:r w:rsidRPr="004F31A0">
        <w:rPr>
          <w:rFonts w:ascii="Tahoma" w:hAnsi="Tahoma" w:cs="Tahoma"/>
        </w:rPr>
        <w:t xml:space="preserve"> (CNN).</w:t>
      </w:r>
    </w:p>
    <w:p w14:paraId="7602D8C9" w14:textId="77777777" w:rsidR="004F31A0" w:rsidRPr="004F31A0" w:rsidRDefault="004F31A0" w:rsidP="67CB3CB4">
      <w:pPr>
        <w:jc w:val="both"/>
        <w:rPr>
          <w:rFonts w:ascii="Tahoma" w:hAnsi="Tahoma" w:cs="Tahoma"/>
        </w:rPr>
      </w:pPr>
      <w:r w:rsidRPr="004F31A0">
        <w:rPr>
          <w:rFonts w:ascii="Tahoma" w:hAnsi="Tahoma" w:cs="Tahoma"/>
        </w:rPr>
        <w:t xml:space="preserve">Contrairement à l’approche basée descripteurs, où chaque image est résumée par un vecteur fixe de 192 valeurs, le réseau </w:t>
      </w:r>
      <w:proofErr w:type="spellStart"/>
      <w:r w:rsidRPr="004F31A0">
        <w:rPr>
          <w:rFonts w:ascii="Tahoma" w:hAnsi="Tahoma" w:cs="Tahoma"/>
        </w:rPr>
        <w:t>convolutionnel</w:t>
      </w:r>
      <w:proofErr w:type="spellEnd"/>
      <w:r w:rsidRPr="004F31A0">
        <w:rPr>
          <w:rFonts w:ascii="Tahoma" w:hAnsi="Tahoma" w:cs="Tahoma"/>
        </w:rPr>
        <w:t xml:space="preserve"> apprend directement </w:t>
      </w:r>
      <w:r w:rsidRPr="004F31A0">
        <w:rPr>
          <w:rFonts w:ascii="Tahoma" w:hAnsi="Tahoma" w:cs="Tahoma"/>
          <w:b/>
          <w:bCs/>
        </w:rPr>
        <w:t>quelles caractéristiques visuelles sont pertinentes</w:t>
      </w:r>
      <w:r w:rsidRPr="004F31A0">
        <w:rPr>
          <w:rFonts w:ascii="Tahoma" w:hAnsi="Tahoma" w:cs="Tahoma"/>
        </w:rPr>
        <w:t xml:space="preserve"> (formes, textures, contours, structures spatiales), en analysant les pixels des images.</w:t>
      </w:r>
    </w:p>
    <w:p w14:paraId="66439845" w14:textId="06B02651" w:rsidR="004F31A0" w:rsidRDefault="004F31A0" w:rsidP="67CB3CB4">
      <w:pPr>
        <w:jc w:val="both"/>
        <w:rPr>
          <w:rFonts w:ascii="Tahoma" w:hAnsi="Tahoma" w:cs="Tahoma"/>
        </w:rPr>
      </w:pPr>
      <w:r w:rsidRPr="004F31A0">
        <w:rPr>
          <w:rFonts w:ascii="Tahoma" w:hAnsi="Tahoma" w:cs="Tahoma"/>
        </w:rPr>
        <w:t xml:space="preserve">Cette approche correspond à une stratégie </w:t>
      </w:r>
      <w:r w:rsidR="00B5701A">
        <w:rPr>
          <w:rFonts w:ascii="Tahoma" w:hAnsi="Tahoma" w:cs="Tahoma"/>
        </w:rPr>
        <w:t>« </w:t>
      </w:r>
      <w:proofErr w:type="spellStart"/>
      <w:r w:rsidRPr="004F31A0">
        <w:rPr>
          <w:rFonts w:ascii="Tahoma" w:hAnsi="Tahoma" w:cs="Tahoma"/>
        </w:rPr>
        <w:t>deep</w:t>
      </w:r>
      <w:proofErr w:type="spellEnd"/>
      <w:r w:rsidR="00B5701A">
        <w:rPr>
          <w:rFonts w:ascii="Tahoma" w:hAnsi="Tahoma" w:cs="Tahoma"/>
        </w:rPr>
        <w:t> »</w:t>
      </w:r>
      <w:r w:rsidRPr="004F31A0">
        <w:rPr>
          <w:rFonts w:ascii="Tahoma" w:hAnsi="Tahoma" w:cs="Tahoma"/>
        </w:rPr>
        <w:t xml:space="preserve"> reposant sur des couches de convolution suivies de couches </w:t>
      </w:r>
      <w:proofErr w:type="spellStart"/>
      <w:r w:rsidRPr="004F31A0">
        <w:rPr>
          <w:rFonts w:ascii="Tahoma" w:hAnsi="Tahoma" w:cs="Tahoma"/>
        </w:rPr>
        <w:t>fully-connected</w:t>
      </w:r>
      <w:proofErr w:type="spellEnd"/>
      <w:r w:rsidRPr="004F31A0">
        <w:rPr>
          <w:rFonts w:ascii="Tahoma" w:hAnsi="Tahoma" w:cs="Tahoma"/>
        </w:rPr>
        <w:t>.</w:t>
      </w:r>
    </w:p>
    <w:p w14:paraId="1795B195" w14:textId="77777777" w:rsidR="000D798B" w:rsidRPr="004F31A0" w:rsidRDefault="000D798B" w:rsidP="004F31A0">
      <w:pPr>
        <w:rPr>
          <w:rFonts w:ascii="Tahoma" w:hAnsi="Tahoma" w:cs="Tahoma"/>
        </w:rPr>
      </w:pPr>
    </w:p>
    <w:p w14:paraId="4A3575A5" w14:textId="65234D03" w:rsidR="004F31A0" w:rsidRPr="004F31A0" w:rsidRDefault="004F31A0" w:rsidP="67CB3CB4">
      <w:pPr>
        <w:pStyle w:val="Heading3"/>
        <w:ind w:firstLine="708"/>
      </w:pPr>
      <w:bookmarkStart w:id="28" w:name="_Toc1579859683"/>
      <w:r w:rsidRPr="004F31A0">
        <w:t>Présentation du modèle MobileNetV2</w:t>
      </w:r>
      <w:r w:rsidR="43C47F37">
        <w:t xml:space="preserve"> :</w:t>
      </w:r>
      <w:bookmarkEnd w:id="28"/>
    </w:p>
    <w:p w14:paraId="7FEF07F7" w14:textId="77777777" w:rsidR="004F31A0" w:rsidRPr="004F31A0" w:rsidRDefault="004F31A0" w:rsidP="004F31A0">
      <w:pPr>
        <w:rPr>
          <w:rFonts w:ascii="Tahoma" w:hAnsi="Tahoma" w:cs="Tahoma"/>
        </w:rPr>
      </w:pPr>
      <w:r w:rsidRPr="004F31A0">
        <w:rPr>
          <w:rFonts w:ascii="Tahoma" w:hAnsi="Tahoma" w:cs="Tahoma"/>
        </w:rPr>
        <w:t xml:space="preserve">Afin d’obtenir de bonnes performances tout en limitant le temps de calcul, nous avons utilisé un modèle </w:t>
      </w:r>
      <w:r w:rsidRPr="004F31A0">
        <w:rPr>
          <w:rFonts w:ascii="Tahoma" w:hAnsi="Tahoma" w:cs="Tahoma"/>
          <w:b/>
          <w:bCs/>
        </w:rPr>
        <w:t>MobileNetV2</w:t>
      </w:r>
      <w:r w:rsidRPr="004F31A0">
        <w:rPr>
          <w:rFonts w:ascii="Tahoma" w:hAnsi="Tahoma" w:cs="Tahoma"/>
        </w:rPr>
        <w:t xml:space="preserve">, pré-entraîné sur la base de données </w:t>
      </w:r>
      <w:proofErr w:type="spellStart"/>
      <w:r w:rsidRPr="004F31A0">
        <w:rPr>
          <w:rFonts w:ascii="Tahoma" w:hAnsi="Tahoma" w:cs="Tahoma"/>
        </w:rPr>
        <w:t>ImageNet</w:t>
      </w:r>
      <w:proofErr w:type="spellEnd"/>
      <w:r w:rsidRPr="004F31A0">
        <w:rPr>
          <w:rFonts w:ascii="Tahoma" w:hAnsi="Tahoma" w:cs="Tahoma"/>
        </w:rPr>
        <w:t>.</w:t>
      </w:r>
    </w:p>
    <w:p w14:paraId="10118472" w14:textId="77777777" w:rsidR="004F31A0" w:rsidRPr="004F31A0" w:rsidRDefault="004F31A0" w:rsidP="00CF4583">
      <w:pPr>
        <w:pStyle w:val="Heading4"/>
        <w:ind w:left="708" w:firstLine="708"/>
      </w:pPr>
      <w:r w:rsidRPr="004F31A0">
        <w:t>Pourquoi MobileNetV2 ?</w:t>
      </w:r>
    </w:p>
    <w:p w14:paraId="0B12CAAE" w14:textId="77777777" w:rsidR="004F31A0" w:rsidRPr="004F31A0" w:rsidRDefault="004F31A0" w:rsidP="004F31A0">
      <w:pPr>
        <w:rPr>
          <w:rFonts w:ascii="Tahoma" w:hAnsi="Tahoma" w:cs="Tahoma"/>
        </w:rPr>
      </w:pPr>
      <w:r w:rsidRPr="004F31A0">
        <w:rPr>
          <w:rFonts w:ascii="Tahoma" w:hAnsi="Tahoma" w:cs="Tahoma"/>
        </w:rPr>
        <w:t xml:space="preserve">MobileNetV2 est un réseau </w:t>
      </w:r>
      <w:proofErr w:type="spellStart"/>
      <w:r w:rsidRPr="004F31A0">
        <w:rPr>
          <w:rFonts w:ascii="Tahoma" w:hAnsi="Tahoma" w:cs="Tahoma"/>
        </w:rPr>
        <w:t>convolutionnel</w:t>
      </w:r>
      <w:proofErr w:type="spellEnd"/>
      <w:r w:rsidRPr="004F31A0">
        <w:rPr>
          <w:rFonts w:ascii="Tahoma" w:hAnsi="Tahoma" w:cs="Tahoma"/>
        </w:rPr>
        <w:t xml:space="preserve"> optimisé pour :</w:t>
      </w:r>
    </w:p>
    <w:p w14:paraId="6AF630B4" w14:textId="50149C80" w:rsidR="004F31A0" w:rsidRPr="004F31A0" w:rsidRDefault="303C1605" w:rsidP="004F31A0">
      <w:pPr>
        <w:numPr>
          <w:ilvl w:val="0"/>
          <w:numId w:val="16"/>
        </w:numPr>
        <w:rPr>
          <w:rFonts w:ascii="Tahoma" w:hAnsi="Tahoma" w:cs="Tahoma"/>
        </w:rPr>
      </w:pPr>
      <w:r w:rsidRPr="6A02E0D7">
        <w:rPr>
          <w:rFonts w:ascii="Tahoma" w:hAnsi="Tahoma" w:cs="Tahoma"/>
        </w:rPr>
        <w:t>Un</w:t>
      </w:r>
      <w:r w:rsidR="004F31A0" w:rsidRPr="004F31A0">
        <w:rPr>
          <w:rFonts w:ascii="Tahoma" w:hAnsi="Tahoma" w:cs="Tahoma"/>
        </w:rPr>
        <w:t xml:space="preserve"> </w:t>
      </w:r>
      <w:r w:rsidR="004F31A0" w:rsidRPr="004F31A0">
        <w:rPr>
          <w:rFonts w:ascii="Tahoma" w:hAnsi="Tahoma" w:cs="Tahoma"/>
          <w:b/>
          <w:bCs/>
        </w:rPr>
        <w:t>faible coût de calcul</w:t>
      </w:r>
      <w:r w:rsidR="004F31A0" w:rsidRPr="004F31A0">
        <w:rPr>
          <w:rFonts w:ascii="Tahoma" w:hAnsi="Tahoma" w:cs="Tahoma"/>
        </w:rPr>
        <w:t>,</w:t>
      </w:r>
    </w:p>
    <w:p w14:paraId="01B74BC7" w14:textId="1C092032" w:rsidR="004F31A0" w:rsidRPr="004F31A0" w:rsidRDefault="76E8F1CD" w:rsidP="004F31A0">
      <w:pPr>
        <w:numPr>
          <w:ilvl w:val="0"/>
          <w:numId w:val="16"/>
        </w:numPr>
        <w:rPr>
          <w:rFonts w:ascii="Tahoma" w:hAnsi="Tahoma" w:cs="Tahoma"/>
        </w:rPr>
      </w:pPr>
      <w:r w:rsidRPr="6A02E0D7">
        <w:rPr>
          <w:rFonts w:ascii="Tahoma" w:hAnsi="Tahoma" w:cs="Tahoma"/>
        </w:rPr>
        <w:t>Un</w:t>
      </w:r>
      <w:r w:rsidR="004F31A0" w:rsidRPr="004F31A0">
        <w:rPr>
          <w:rFonts w:ascii="Tahoma" w:hAnsi="Tahoma" w:cs="Tahoma"/>
        </w:rPr>
        <w:t xml:space="preserve"> </w:t>
      </w:r>
      <w:r w:rsidR="004F31A0" w:rsidRPr="004F31A0">
        <w:rPr>
          <w:rFonts w:ascii="Tahoma" w:hAnsi="Tahoma" w:cs="Tahoma"/>
          <w:b/>
          <w:bCs/>
        </w:rPr>
        <w:t>nombre de paramètres réduit</w:t>
      </w:r>
      <w:r w:rsidR="004F31A0" w:rsidRPr="004F31A0">
        <w:rPr>
          <w:rFonts w:ascii="Tahoma" w:hAnsi="Tahoma" w:cs="Tahoma"/>
        </w:rPr>
        <w:t>,</w:t>
      </w:r>
    </w:p>
    <w:p w14:paraId="6FE2B16F" w14:textId="0E3FAF3D" w:rsidR="004F31A0" w:rsidRPr="004F31A0" w:rsidRDefault="3DB6CBFE" w:rsidP="004F31A0">
      <w:pPr>
        <w:numPr>
          <w:ilvl w:val="0"/>
          <w:numId w:val="16"/>
        </w:numPr>
        <w:rPr>
          <w:rFonts w:ascii="Tahoma" w:hAnsi="Tahoma" w:cs="Tahoma"/>
        </w:rPr>
      </w:pPr>
      <w:r w:rsidRPr="6A02E0D7">
        <w:rPr>
          <w:rFonts w:ascii="Tahoma" w:hAnsi="Tahoma" w:cs="Tahoma"/>
        </w:rPr>
        <w:t>Une</w:t>
      </w:r>
      <w:r w:rsidR="004F31A0" w:rsidRPr="004F31A0">
        <w:rPr>
          <w:rFonts w:ascii="Tahoma" w:hAnsi="Tahoma" w:cs="Tahoma"/>
        </w:rPr>
        <w:t xml:space="preserve"> </w:t>
      </w:r>
      <w:r w:rsidR="004F31A0" w:rsidRPr="004F31A0">
        <w:rPr>
          <w:rFonts w:ascii="Tahoma" w:hAnsi="Tahoma" w:cs="Tahoma"/>
          <w:b/>
          <w:bCs/>
        </w:rPr>
        <w:t>bonne capacité de généralisation</w:t>
      </w:r>
      <w:r w:rsidR="004F31A0" w:rsidRPr="004F31A0">
        <w:rPr>
          <w:rFonts w:ascii="Tahoma" w:hAnsi="Tahoma" w:cs="Tahoma"/>
        </w:rPr>
        <w:t>.</w:t>
      </w:r>
    </w:p>
    <w:p w14:paraId="66BDEC9B" w14:textId="77777777" w:rsidR="004F31A0" w:rsidRPr="004F31A0" w:rsidRDefault="004F31A0" w:rsidP="3CFA63A9">
      <w:pPr>
        <w:jc w:val="both"/>
        <w:rPr>
          <w:rFonts w:ascii="Tahoma" w:hAnsi="Tahoma" w:cs="Tahoma"/>
        </w:rPr>
      </w:pPr>
      <w:r w:rsidRPr="004F31A0">
        <w:rPr>
          <w:rFonts w:ascii="Tahoma" w:hAnsi="Tahoma" w:cs="Tahoma"/>
        </w:rPr>
        <w:t xml:space="preserve">Il repose sur des </w:t>
      </w:r>
      <w:r w:rsidRPr="004F31A0">
        <w:rPr>
          <w:rFonts w:ascii="Tahoma" w:hAnsi="Tahoma" w:cs="Tahoma"/>
          <w:b/>
          <w:bCs/>
        </w:rPr>
        <w:t>convolutions séparables en profondeur</w:t>
      </w:r>
      <w:r w:rsidRPr="004F31A0">
        <w:rPr>
          <w:rFonts w:ascii="Tahoma" w:hAnsi="Tahoma" w:cs="Tahoma"/>
        </w:rPr>
        <w:t>, qui permettent d’extraire efficacement des caractéristiques visuelles tout en réduisant fortement la complexité par rapport à des CNN classiques.</w:t>
      </w:r>
    </w:p>
    <w:p w14:paraId="1F2ADBD7" w14:textId="77777777" w:rsidR="004F31A0" w:rsidRPr="004F31A0" w:rsidRDefault="004F31A0" w:rsidP="004F31A0">
      <w:pPr>
        <w:rPr>
          <w:rFonts w:ascii="Tahoma" w:hAnsi="Tahoma" w:cs="Tahoma"/>
        </w:rPr>
      </w:pPr>
      <w:r w:rsidRPr="004F31A0">
        <w:rPr>
          <w:rFonts w:ascii="Tahoma" w:hAnsi="Tahoma" w:cs="Tahoma"/>
        </w:rPr>
        <w:t>Dans notre cas :</w:t>
      </w:r>
    </w:p>
    <w:p w14:paraId="4A407F4D" w14:textId="19F96454" w:rsidR="004F31A0" w:rsidRPr="004F31A0" w:rsidRDefault="0E5A1BA8" w:rsidP="004F31A0">
      <w:pPr>
        <w:numPr>
          <w:ilvl w:val="0"/>
          <w:numId w:val="17"/>
        </w:numPr>
        <w:rPr>
          <w:rFonts w:ascii="Tahoma" w:hAnsi="Tahoma" w:cs="Tahoma"/>
        </w:rPr>
      </w:pPr>
      <w:r w:rsidRPr="5D9B4A4A">
        <w:rPr>
          <w:rFonts w:ascii="Tahoma" w:hAnsi="Tahoma" w:cs="Tahoma"/>
        </w:rPr>
        <w:t>La</w:t>
      </w:r>
      <w:r w:rsidR="004F31A0" w:rsidRPr="004F31A0">
        <w:rPr>
          <w:rFonts w:ascii="Tahoma" w:hAnsi="Tahoma" w:cs="Tahoma"/>
        </w:rPr>
        <w:t xml:space="preserve"> partie </w:t>
      </w:r>
      <w:proofErr w:type="spellStart"/>
      <w:r w:rsidR="004F31A0" w:rsidRPr="004F31A0">
        <w:rPr>
          <w:rFonts w:ascii="Tahoma" w:hAnsi="Tahoma" w:cs="Tahoma"/>
        </w:rPr>
        <w:t>convolutionnelle</w:t>
      </w:r>
      <w:proofErr w:type="spellEnd"/>
      <w:r w:rsidR="004F31A0" w:rsidRPr="004F31A0">
        <w:rPr>
          <w:rFonts w:ascii="Tahoma" w:hAnsi="Tahoma" w:cs="Tahoma"/>
        </w:rPr>
        <w:t xml:space="preserve"> de MobileNetV2 joue le rôle </w:t>
      </w:r>
      <w:r w:rsidR="004F31A0" w:rsidRPr="004F31A0">
        <w:rPr>
          <w:rFonts w:ascii="Tahoma" w:hAnsi="Tahoma" w:cs="Tahoma"/>
          <w:b/>
          <w:bCs/>
        </w:rPr>
        <w:t>d’extracteur de descripteurs appris</w:t>
      </w:r>
      <w:r w:rsidR="004F31A0" w:rsidRPr="004F31A0">
        <w:rPr>
          <w:rFonts w:ascii="Tahoma" w:hAnsi="Tahoma" w:cs="Tahoma"/>
        </w:rPr>
        <w:t>,</w:t>
      </w:r>
    </w:p>
    <w:p w14:paraId="27608FA8" w14:textId="7F45A125" w:rsidR="004F31A0" w:rsidRDefault="277053D8" w:rsidP="004F31A0">
      <w:pPr>
        <w:numPr>
          <w:ilvl w:val="0"/>
          <w:numId w:val="17"/>
        </w:numPr>
        <w:rPr>
          <w:rFonts w:ascii="Tahoma" w:hAnsi="Tahoma" w:cs="Tahoma"/>
        </w:rPr>
      </w:pPr>
      <w:r w:rsidRPr="3CFA63A9">
        <w:rPr>
          <w:rFonts w:ascii="Tahoma" w:hAnsi="Tahoma" w:cs="Tahoma"/>
        </w:rPr>
        <w:t>Une</w:t>
      </w:r>
      <w:r w:rsidR="004F31A0" w:rsidRPr="004F31A0">
        <w:rPr>
          <w:rFonts w:ascii="Tahoma" w:hAnsi="Tahoma" w:cs="Tahoma"/>
        </w:rPr>
        <w:t xml:space="preserve"> tête de classification (couches </w:t>
      </w:r>
      <w:proofErr w:type="spellStart"/>
      <w:r w:rsidR="004F31A0" w:rsidRPr="004F31A0">
        <w:rPr>
          <w:rFonts w:ascii="Tahoma" w:hAnsi="Tahoma" w:cs="Tahoma"/>
        </w:rPr>
        <w:t>fully-connected</w:t>
      </w:r>
      <w:proofErr w:type="spellEnd"/>
      <w:r w:rsidR="004F31A0" w:rsidRPr="004F31A0">
        <w:rPr>
          <w:rFonts w:ascii="Tahoma" w:hAnsi="Tahoma" w:cs="Tahoma"/>
        </w:rPr>
        <w:t>) est ajoutée pour prédire la classe finale parmi les 10 catégories de la base Wang.</w:t>
      </w:r>
    </w:p>
    <w:p w14:paraId="6C34993E" w14:textId="72885C5B" w:rsidR="00CF4583" w:rsidRDefault="00CF4583" w:rsidP="3B840044">
      <w:pPr>
        <w:ind w:left="708"/>
        <w:rPr>
          <w:rFonts w:ascii="Tahoma" w:hAnsi="Tahoma" w:cs="Tahoma"/>
        </w:rPr>
      </w:pPr>
    </w:p>
    <w:p w14:paraId="52DCAE4B" w14:textId="77777777" w:rsidR="00E57CBA" w:rsidRDefault="00E57CBA" w:rsidP="3B840044">
      <w:pPr>
        <w:ind w:left="708"/>
        <w:rPr>
          <w:rFonts w:ascii="Tahoma" w:hAnsi="Tahoma" w:cs="Tahoma"/>
        </w:rPr>
      </w:pPr>
    </w:p>
    <w:p w14:paraId="62686E97" w14:textId="77777777" w:rsidR="00E57CBA" w:rsidRDefault="00E57CBA" w:rsidP="3B840044">
      <w:pPr>
        <w:ind w:left="708"/>
        <w:rPr>
          <w:rFonts w:ascii="Tahoma" w:hAnsi="Tahoma" w:cs="Tahoma"/>
        </w:rPr>
      </w:pPr>
    </w:p>
    <w:p w14:paraId="16B3DE50" w14:textId="77777777" w:rsidR="00E57CBA" w:rsidRPr="004F31A0" w:rsidRDefault="00E57CBA" w:rsidP="3B840044">
      <w:pPr>
        <w:ind w:left="708"/>
        <w:rPr>
          <w:rFonts w:ascii="Tahoma" w:hAnsi="Tahoma" w:cs="Tahoma"/>
        </w:rPr>
      </w:pPr>
    </w:p>
    <w:p w14:paraId="3E73DBF9" w14:textId="682C2A56" w:rsidR="004F31A0" w:rsidRPr="004F31A0" w:rsidRDefault="004F31A0" w:rsidP="7C87A207">
      <w:pPr>
        <w:pStyle w:val="Heading3"/>
        <w:ind w:firstLine="708"/>
      </w:pPr>
      <w:bookmarkStart w:id="29" w:name="_Toc714794973"/>
      <w:r w:rsidRPr="004F31A0">
        <w:t>Architecture du modèle retenu</w:t>
      </w:r>
      <w:r w:rsidR="15EEC094">
        <w:t xml:space="preserve"> :</w:t>
      </w:r>
      <w:bookmarkEnd w:id="29"/>
    </w:p>
    <w:p w14:paraId="61AC5CE0" w14:textId="7CE44A21" w:rsidR="7C87A207" w:rsidRDefault="7C87A207" w:rsidP="7C87A207"/>
    <w:p w14:paraId="7DCAC548" w14:textId="77777777" w:rsidR="004F31A0" w:rsidRPr="004F31A0" w:rsidRDefault="004F31A0" w:rsidP="004F31A0">
      <w:pPr>
        <w:rPr>
          <w:rFonts w:ascii="Tahoma" w:hAnsi="Tahoma" w:cs="Tahoma"/>
        </w:rPr>
      </w:pPr>
      <w:r w:rsidRPr="004F31A0">
        <w:rPr>
          <w:rFonts w:ascii="Tahoma" w:hAnsi="Tahoma" w:cs="Tahoma"/>
        </w:rPr>
        <w:t>L’architecture finale du modèle est la suivante :</w:t>
      </w:r>
    </w:p>
    <w:p w14:paraId="66FF5596" w14:textId="77777777" w:rsidR="004F31A0" w:rsidRPr="004F31A0" w:rsidRDefault="004F31A0" w:rsidP="004F31A0">
      <w:pPr>
        <w:numPr>
          <w:ilvl w:val="0"/>
          <w:numId w:val="18"/>
        </w:numPr>
        <w:rPr>
          <w:rFonts w:ascii="Tahoma" w:hAnsi="Tahoma" w:cs="Tahoma"/>
        </w:rPr>
      </w:pPr>
      <w:r w:rsidRPr="004F31A0">
        <w:rPr>
          <w:rFonts w:ascii="Tahoma" w:hAnsi="Tahoma" w:cs="Tahoma"/>
        </w:rPr>
        <w:t>Entrée : image RGB redimensionnée en 224×224 pixels</w:t>
      </w:r>
    </w:p>
    <w:p w14:paraId="6C835433" w14:textId="77777777" w:rsidR="004F31A0" w:rsidRPr="004F31A0" w:rsidRDefault="004F31A0" w:rsidP="004F31A0">
      <w:pPr>
        <w:numPr>
          <w:ilvl w:val="0"/>
          <w:numId w:val="18"/>
        </w:numPr>
        <w:rPr>
          <w:rFonts w:ascii="Tahoma" w:hAnsi="Tahoma" w:cs="Tahoma"/>
        </w:rPr>
      </w:pPr>
      <w:r w:rsidRPr="004F31A0">
        <w:rPr>
          <w:rFonts w:ascii="Tahoma" w:hAnsi="Tahoma" w:cs="Tahoma"/>
        </w:rPr>
        <w:t>Augmentation de données (data augmentation)</w:t>
      </w:r>
    </w:p>
    <w:p w14:paraId="05421A46" w14:textId="77777777" w:rsidR="004F31A0" w:rsidRPr="004F31A0" w:rsidRDefault="004F31A0" w:rsidP="004F31A0">
      <w:pPr>
        <w:numPr>
          <w:ilvl w:val="0"/>
          <w:numId w:val="18"/>
        </w:numPr>
        <w:rPr>
          <w:rFonts w:ascii="Tahoma" w:hAnsi="Tahoma" w:cs="Tahoma"/>
        </w:rPr>
      </w:pPr>
      <w:r w:rsidRPr="004F31A0">
        <w:rPr>
          <w:rFonts w:ascii="Tahoma" w:hAnsi="Tahoma" w:cs="Tahoma"/>
        </w:rPr>
        <w:t>Réseau MobileNetV2 pré-entraîné (sans la couche de classification)</w:t>
      </w:r>
    </w:p>
    <w:p w14:paraId="53F698B7" w14:textId="77777777" w:rsidR="004F31A0" w:rsidRPr="004F31A0" w:rsidRDefault="004F31A0" w:rsidP="004F31A0">
      <w:pPr>
        <w:numPr>
          <w:ilvl w:val="0"/>
          <w:numId w:val="18"/>
        </w:numPr>
        <w:rPr>
          <w:rFonts w:ascii="Tahoma" w:hAnsi="Tahoma" w:cs="Tahoma"/>
        </w:rPr>
      </w:pPr>
      <w:r w:rsidRPr="004F31A0">
        <w:rPr>
          <w:rFonts w:ascii="Tahoma" w:hAnsi="Tahoma" w:cs="Tahoma"/>
        </w:rPr>
        <w:t xml:space="preserve">Global </w:t>
      </w:r>
      <w:proofErr w:type="spellStart"/>
      <w:r w:rsidRPr="004F31A0">
        <w:rPr>
          <w:rFonts w:ascii="Tahoma" w:hAnsi="Tahoma" w:cs="Tahoma"/>
        </w:rPr>
        <w:t>Average</w:t>
      </w:r>
      <w:proofErr w:type="spellEnd"/>
      <w:r w:rsidRPr="004F31A0">
        <w:rPr>
          <w:rFonts w:ascii="Tahoma" w:hAnsi="Tahoma" w:cs="Tahoma"/>
        </w:rPr>
        <w:t xml:space="preserve"> </w:t>
      </w:r>
      <w:proofErr w:type="spellStart"/>
      <w:r w:rsidRPr="004F31A0">
        <w:rPr>
          <w:rFonts w:ascii="Tahoma" w:hAnsi="Tahoma" w:cs="Tahoma"/>
        </w:rPr>
        <w:t>Pooling</w:t>
      </w:r>
      <w:proofErr w:type="spellEnd"/>
    </w:p>
    <w:p w14:paraId="364D818B" w14:textId="77777777" w:rsidR="004F31A0" w:rsidRPr="004F31A0" w:rsidRDefault="004F31A0" w:rsidP="004F31A0">
      <w:pPr>
        <w:numPr>
          <w:ilvl w:val="0"/>
          <w:numId w:val="18"/>
        </w:numPr>
        <w:rPr>
          <w:rFonts w:ascii="Tahoma" w:hAnsi="Tahoma" w:cs="Tahoma"/>
        </w:rPr>
      </w:pPr>
      <w:r w:rsidRPr="004F31A0">
        <w:rPr>
          <w:rFonts w:ascii="Tahoma" w:hAnsi="Tahoma" w:cs="Tahoma"/>
        </w:rPr>
        <w:t>Dropout (régularisation)</w:t>
      </w:r>
    </w:p>
    <w:p w14:paraId="566F7BE6" w14:textId="77777777" w:rsidR="004F31A0" w:rsidRPr="004F31A0" w:rsidRDefault="004F31A0" w:rsidP="004F31A0">
      <w:pPr>
        <w:numPr>
          <w:ilvl w:val="0"/>
          <w:numId w:val="18"/>
        </w:numPr>
        <w:rPr>
          <w:rFonts w:ascii="Tahoma" w:hAnsi="Tahoma" w:cs="Tahoma"/>
        </w:rPr>
      </w:pPr>
      <w:r w:rsidRPr="004F31A0">
        <w:rPr>
          <w:rFonts w:ascii="Tahoma" w:hAnsi="Tahoma" w:cs="Tahoma"/>
        </w:rPr>
        <w:t xml:space="preserve">Couche Dense de sortie (10 neurones, </w:t>
      </w:r>
      <w:proofErr w:type="spellStart"/>
      <w:r w:rsidRPr="004F31A0">
        <w:rPr>
          <w:rFonts w:ascii="Tahoma" w:hAnsi="Tahoma" w:cs="Tahoma"/>
        </w:rPr>
        <w:t>softmax</w:t>
      </w:r>
      <w:proofErr w:type="spellEnd"/>
      <w:r w:rsidRPr="004F31A0">
        <w:rPr>
          <w:rFonts w:ascii="Tahoma" w:hAnsi="Tahoma" w:cs="Tahoma"/>
        </w:rPr>
        <w:t>)</w:t>
      </w:r>
    </w:p>
    <w:p w14:paraId="0DF10E8F" w14:textId="77777777" w:rsidR="004F31A0" w:rsidRPr="004F31A0" w:rsidRDefault="004F31A0" w:rsidP="004F31A0">
      <w:pPr>
        <w:rPr>
          <w:rFonts w:ascii="Tahoma" w:hAnsi="Tahoma" w:cs="Tahoma"/>
        </w:rPr>
      </w:pPr>
      <w:r w:rsidRPr="004F31A0">
        <w:rPr>
          <w:rFonts w:ascii="Tahoma" w:hAnsi="Tahoma" w:cs="Tahoma"/>
        </w:rPr>
        <w:t>Cette architecture permet de combiner :</w:t>
      </w:r>
    </w:p>
    <w:p w14:paraId="73C83BEB" w14:textId="61357067" w:rsidR="004F31A0" w:rsidRPr="004F31A0" w:rsidRDefault="4A21DF67" w:rsidP="004F31A0">
      <w:pPr>
        <w:numPr>
          <w:ilvl w:val="0"/>
          <w:numId w:val="19"/>
        </w:numPr>
        <w:rPr>
          <w:rFonts w:ascii="Tahoma" w:hAnsi="Tahoma" w:cs="Tahoma"/>
        </w:rPr>
      </w:pPr>
      <w:r w:rsidRPr="7C87A207">
        <w:rPr>
          <w:rFonts w:ascii="Tahoma" w:hAnsi="Tahoma" w:cs="Tahoma"/>
        </w:rPr>
        <w:t>Des</w:t>
      </w:r>
      <w:r w:rsidR="004F31A0" w:rsidRPr="004F31A0">
        <w:rPr>
          <w:rFonts w:ascii="Tahoma" w:hAnsi="Tahoma" w:cs="Tahoma"/>
        </w:rPr>
        <w:t xml:space="preserve"> </w:t>
      </w:r>
      <w:r w:rsidR="004F31A0" w:rsidRPr="004F31A0">
        <w:rPr>
          <w:rFonts w:ascii="Tahoma" w:hAnsi="Tahoma" w:cs="Tahoma"/>
          <w:b/>
          <w:bCs/>
        </w:rPr>
        <w:t>descripteurs visuels riches</w:t>
      </w:r>
      <w:r w:rsidR="004F31A0" w:rsidRPr="004F31A0">
        <w:rPr>
          <w:rFonts w:ascii="Tahoma" w:hAnsi="Tahoma" w:cs="Tahoma"/>
        </w:rPr>
        <w:t xml:space="preserve"> appris automatiquement,</w:t>
      </w:r>
    </w:p>
    <w:p w14:paraId="63AF9A82" w14:textId="76DAF126" w:rsidR="004F31A0" w:rsidRPr="004F31A0" w:rsidRDefault="3DA93446" w:rsidP="004F31A0">
      <w:pPr>
        <w:numPr>
          <w:ilvl w:val="0"/>
          <w:numId w:val="19"/>
        </w:numPr>
        <w:rPr>
          <w:rFonts w:ascii="Tahoma" w:hAnsi="Tahoma" w:cs="Tahoma"/>
        </w:rPr>
      </w:pPr>
      <w:r w:rsidRPr="7C87A207">
        <w:rPr>
          <w:rFonts w:ascii="Tahoma" w:hAnsi="Tahoma" w:cs="Tahoma"/>
        </w:rPr>
        <w:t>Une</w:t>
      </w:r>
      <w:r w:rsidR="004F31A0" w:rsidRPr="004F31A0">
        <w:rPr>
          <w:rFonts w:ascii="Tahoma" w:hAnsi="Tahoma" w:cs="Tahoma"/>
        </w:rPr>
        <w:t xml:space="preserve"> </w:t>
      </w:r>
      <w:r w:rsidR="004F31A0" w:rsidRPr="004F31A0">
        <w:rPr>
          <w:rFonts w:ascii="Tahoma" w:hAnsi="Tahoma" w:cs="Tahoma"/>
          <w:b/>
          <w:bCs/>
        </w:rPr>
        <w:t>capacité de généralisation élevée</w:t>
      </w:r>
      <w:r w:rsidR="004F31A0" w:rsidRPr="004F31A0">
        <w:rPr>
          <w:rFonts w:ascii="Tahoma" w:hAnsi="Tahoma" w:cs="Tahoma"/>
        </w:rPr>
        <w:t>,</w:t>
      </w:r>
    </w:p>
    <w:p w14:paraId="62C75C0B" w14:textId="56A26084" w:rsidR="004F31A0" w:rsidRDefault="6F49C583" w:rsidP="004F31A0">
      <w:pPr>
        <w:numPr>
          <w:ilvl w:val="0"/>
          <w:numId w:val="19"/>
        </w:numPr>
        <w:rPr>
          <w:rFonts w:ascii="Tahoma" w:hAnsi="Tahoma" w:cs="Tahoma"/>
        </w:rPr>
      </w:pPr>
      <w:r w:rsidRPr="7C87A207">
        <w:rPr>
          <w:rFonts w:ascii="Tahoma" w:hAnsi="Tahoma" w:cs="Tahoma"/>
        </w:rPr>
        <w:t>Un</w:t>
      </w:r>
      <w:r w:rsidR="004F31A0" w:rsidRPr="004F31A0">
        <w:rPr>
          <w:rFonts w:ascii="Tahoma" w:hAnsi="Tahoma" w:cs="Tahoma"/>
        </w:rPr>
        <w:t xml:space="preserve"> </w:t>
      </w:r>
      <w:r w:rsidR="004F31A0" w:rsidRPr="004F31A0">
        <w:rPr>
          <w:rFonts w:ascii="Tahoma" w:hAnsi="Tahoma" w:cs="Tahoma"/>
          <w:b/>
          <w:bCs/>
        </w:rPr>
        <w:t>risque de sur-apprentissage limité.</w:t>
      </w:r>
    </w:p>
    <w:p w14:paraId="1B1B09FB" w14:textId="77777777" w:rsidR="00F30178" w:rsidRPr="004F31A0" w:rsidRDefault="00F30178" w:rsidP="00F30178">
      <w:pPr>
        <w:rPr>
          <w:rFonts w:ascii="Tahoma" w:hAnsi="Tahoma" w:cs="Tahoma"/>
        </w:rPr>
      </w:pPr>
    </w:p>
    <w:p w14:paraId="152304A4" w14:textId="55B8A973" w:rsidR="004F31A0" w:rsidRPr="004F31A0" w:rsidRDefault="004F31A0" w:rsidP="175357CE">
      <w:pPr>
        <w:pStyle w:val="Heading3"/>
        <w:ind w:firstLine="708"/>
      </w:pPr>
      <w:bookmarkStart w:id="30" w:name="_Toc224080236"/>
      <w:r w:rsidRPr="004F31A0">
        <w:t>Entraînement du modèle et choix des hyperparamètres</w:t>
      </w:r>
      <w:bookmarkEnd w:id="30"/>
    </w:p>
    <w:p w14:paraId="7B75B79B" w14:textId="10124F36" w:rsidR="004F31A0" w:rsidRPr="004F31A0" w:rsidRDefault="004F31A0" w:rsidP="077C337A">
      <w:pPr>
        <w:pStyle w:val="Heading4"/>
        <w:ind w:left="1416"/>
      </w:pPr>
      <w:r w:rsidRPr="004F31A0">
        <w:t>Optimisation et apprentissage</w:t>
      </w:r>
      <w:r w:rsidR="49CFA2E6">
        <w:t xml:space="preserve"> :</w:t>
      </w:r>
    </w:p>
    <w:p w14:paraId="6E119FB4" w14:textId="77777777" w:rsidR="004F31A0" w:rsidRPr="004F31A0" w:rsidRDefault="004F31A0" w:rsidP="004F31A0">
      <w:pPr>
        <w:rPr>
          <w:rFonts w:ascii="Tahoma" w:hAnsi="Tahoma" w:cs="Tahoma"/>
        </w:rPr>
      </w:pPr>
      <w:r w:rsidRPr="004F31A0">
        <w:rPr>
          <w:rFonts w:ascii="Tahoma" w:hAnsi="Tahoma" w:cs="Tahoma"/>
        </w:rPr>
        <w:t>L’apprentissage est réalisé de manière supervisée, à partir d’images étiquetées.</w:t>
      </w:r>
      <w:r w:rsidRPr="004F31A0">
        <w:rPr>
          <w:rFonts w:ascii="Tahoma" w:hAnsi="Tahoma" w:cs="Tahoma"/>
        </w:rPr>
        <w:br/>
        <w:t>Les données sont divisées en trois ensembles :</w:t>
      </w:r>
    </w:p>
    <w:p w14:paraId="3528B9E6" w14:textId="3372A8BD" w:rsidR="004F31A0" w:rsidRPr="004F31A0" w:rsidRDefault="0D12B88D" w:rsidP="004F31A0">
      <w:pPr>
        <w:numPr>
          <w:ilvl w:val="0"/>
          <w:numId w:val="20"/>
        </w:numPr>
        <w:rPr>
          <w:rFonts w:ascii="Tahoma" w:hAnsi="Tahoma" w:cs="Tahoma"/>
        </w:rPr>
      </w:pPr>
      <w:r w:rsidRPr="39740050">
        <w:rPr>
          <w:rFonts w:ascii="Tahoma" w:hAnsi="Tahoma" w:cs="Tahoma"/>
        </w:rPr>
        <w:t>Entraînement</w:t>
      </w:r>
    </w:p>
    <w:p w14:paraId="7670699E" w14:textId="3DAA0D6C" w:rsidR="004F31A0" w:rsidRPr="004F31A0" w:rsidRDefault="7FFE8923" w:rsidP="004F31A0">
      <w:pPr>
        <w:numPr>
          <w:ilvl w:val="0"/>
          <w:numId w:val="20"/>
        </w:numPr>
        <w:rPr>
          <w:rFonts w:ascii="Tahoma" w:hAnsi="Tahoma" w:cs="Tahoma"/>
        </w:rPr>
      </w:pPr>
      <w:r w:rsidRPr="39740050">
        <w:rPr>
          <w:rFonts w:ascii="Tahoma" w:hAnsi="Tahoma" w:cs="Tahoma"/>
        </w:rPr>
        <w:t>Validation</w:t>
      </w:r>
    </w:p>
    <w:p w14:paraId="5190D406" w14:textId="33BBC5B5" w:rsidR="004F31A0" w:rsidRPr="004F31A0" w:rsidRDefault="1ADEF228" w:rsidP="004F31A0">
      <w:pPr>
        <w:numPr>
          <w:ilvl w:val="0"/>
          <w:numId w:val="20"/>
        </w:numPr>
        <w:rPr>
          <w:rFonts w:ascii="Tahoma" w:hAnsi="Tahoma" w:cs="Tahoma"/>
        </w:rPr>
      </w:pPr>
      <w:r w:rsidRPr="175357CE">
        <w:rPr>
          <w:rFonts w:ascii="Tahoma" w:hAnsi="Tahoma" w:cs="Tahoma"/>
        </w:rPr>
        <w:t>Test</w:t>
      </w:r>
    </w:p>
    <w:p w14:paraId="3C22CD4F" w14:textId="77777777" w:rsidR="004F31A0" w:rsidRPr="004F31A0" w:rsidRDefault="004F31A0" w:rsidP="004F31A0">
      <w:pPr>
        <w:rPr>
          <w:rFonts w:ascii="Tahoma" w:hAnsi="Tahoma" w:cs="Tahoma"/>
        </w:rPr>
      </w:pPr>
      <w:r w:rsidRPr="004F31A0">
        <w:rPr>
          <w:rFonts w:ascii="Tahoma" w:hAnsi="Tahoma" w:cs="Tahoma"/>
        </w:rPr>
        <w:t xml:space="preserve">L’optimisation repose sur l’optimiseur </w:t>
      </w:r>
      <w:r w:rsidRPr="004F31A0">
        <w:rPr>
          <w:rFonts w:ascii="Tahoma" w:hAnsi="Tahoma" w:cs="Tahoma"/>
          <w:b/>
          <w:bCs/>
        </w:rPr>
        <w:t>Adam</w:t>
      </w:r>
      <w:r w:rsidRPr="004F31A0">
        <w:rPr>
          <w:rFonts w:ascii="Tahoma" w:hAnsi="Tahoma" w:cs="Tahoma"/>
        </w:rPr>
        <w:t>, déjà utilisé dans la partie 1, pour les mêmes raisons :</w:t>
      </w:r>
    </w:p>
    <w:p w14:paraId="1E2B3574" w14:textId="1F7D2CB1" w:rsidR="004F31A0" w:rsidRPr="004F31A0" w:rsidRDefault="5E457CF7" w:rsidP="004F31A0">
      <w:pPr>
        <w:numPr>
          <w:ilvl w:val="0"/>
          <w:numId w:val="21"/>
        </w:numPr>
        <w:rPr>
          <w:rFonts w:ascii="Tahoma" w:hAnsi="Tahoma" w:cs="Tahoma"/>
        </w:rPr>
      </w:pPr>
      <w:r w:rsidRPr="175357CE">
        <w:rPr>
          <w:rFonts w:ascii="Tahoma" w:hAnsi="Tahoma" w:cs="Tahoma"/>
        </w:rPr>
        <w:t>Adaptation</w:t>
      </w:r>
      <w:r w:rsidR="004F31A0" w:rsidRPr="004F31A0">
        <w:rPr>
          <w:rFonts w:ascii="Tahoma" w:hAnsi="Tahoma" w:cs="Tahoma"/>
        </w:rPr>
        <w:t xml:space="preserve"> automatique du taux d’apprentissage,</w:t>
      </w:r>
    </w:p>
    <w:p w14:paraId="7AAE703D" w14:textId="4373E836" w:rsidR="004F31A0" w:rsidRPr="004F31A0" w:rsidRDefault="2632EE72" w:rsidP="004F31A0">
      <w:pPr>
        <w:numPr>
          <w:ilvl w:val="0"/>
          <w:numId w:val="21"/>
        </w:numPr>
        <w:rPr>
          <w:rFonts w:ascii="Tahoma" w:hAnsi="Tahoma" w:cs="Tahoma"/>
        </w:rPr>
      </w:pPr>
      <w:r w:rsidRPr="175357CE">
        <w:rPr>
          <w:rFonts w:ascii="Tahoma" w:hAnsi="Tahoma" w:cs="Tahoma"/>
        </w:rPr>
        <w:t>Convergence</w:t>
      </w:r>
      <w:r w:rsidR="004F31A0" w:rsidRPr="004F31A0">
        <w:rPr>
          <w:rFonts w:ascii="Tahoma" w:hAnsi="Tahoma" w:cs="Tahoma"/>
        </w:rPr>
        <w:t xml:space="preserve"> rapide et stable,</w:t>
      </w:r>
    </w:p>
    <w:p w14:paraId="3B513E4D" w14:textId="28A625CF" w:rsidR="00C1293F" w:rsidRPr="005B5BAA" w:rsidRDefault="32D390A0" w:rsidP="00C1293F">
      <w:pPr>
        <w:numPr>
          <w:ilvl w:val="0"/>
          <w:numId w:val="21"/>
        </w:numPr>
        <w:rPr>
          <w:rFonts w:ascii="Tahoma" w:hAnsi="Tahoma" w:cs="Tahoma"/>
        </w:rPr>
      </w:pPr>
      <w:r w:rsidRPr="175357CE">
        <w:rPr>
          <w:rFonts w:ascii="Tahoma" w:hAnsi="Tahoma" w:cs="Tahoma"/>
        </w:rPr>
        <w:t>Bonne</w:t>
      </w:r>
      <w:r w:rsidR="004F31A0" w:rsidRPr="004F31A0">
        <w:rPr>
          <w:rFonts w:ascii="Tahoma" w:hAnsi="Tahoma" w:cs="Tahoma"/>
        </w:rPr>
        <w:t xml:space="preserve"> robustesse sur des données de taille modérée.</w:t>
      </w:r>
    </w:p>
    <w:p w14:paraId="374B3481" w14:textId="639B5C59" w:rsidR="00980A5A" w:rsidRDefault="00980A5A" w:rsidP="00980A5A"/>
    <w:p w14:paraId="3F49C069" w14:textId="77777777" w:rsidR="00E57CBA" w:rsidRDefault="00E57CBA" w:rsidP="00980A5A"/>
    <w:p w14:paraId="060E2256" w14:textId="77777777" w:rsidR="00E57CBA" w:rsidRDefault="00E57CBA" w:rsidP="00980A5A"/>
    <w:p w14:paraId="4B4CD2A6" w14:textId="77777777" w:rsidR="00E57CBA" w:rsidRPr="00980A5A" w:rsidRDefault="00E57CBA" w:rsidP="00980A5A"/>
    <w:p w14:paraId="669CAB89" w14:textId="3FE0B12E" w:rsidR="004F31A0" w:rsidRPr="004F31A0" w:rsidRDefault="004F31A0" w:rsidP="002C40F3">
      <w:pPr>
        <w:pStyle w:val="Heading4"/>
        <w:ind w:left="708" w:firstLine="708"/>
      </w:pPr>
      <w:r w:rsidRPr="004F31A0">
        <w:t>Hyperparamètres retenus</w:t>
      </w:r>
      <w:r w:rsidR="000C7CB5">
        <w:t> :</w:t>
      </w:r>
    </w:p>
    <w:p w14:paraId="236D8209" w14:textId="77777777" w:rsidR="004F31A0" w:rsidRPr="004F31A0" w:rsidRDefault="004F31A0" w:rsidP="004F31A0">
      <w:pPr>
        <w:rPr>
          <w:rFonts w:ascii="Tahoma" w:hAnsi="Tahoma" w:cs="Tahoma"/>
        </w:rPr>
      </w:pPr>
      <w:r w:rsidRPr="004F31A0">
        <w:rPr>
          <w:rFonts w:ascii="Tahoma" w:hAnsi="Tahoma" w:cs="Tahoma"/>
        </w:rPr>
        <w:t>Les principaux hyperparamètres utilisés sont :</w:t>
      </w:r>
    </w:p>
    <w:p w14:paraId="3B224FE3" w14:textId="07143D85" w:rsidR="004F31A0" w:rsidRPr="004F31A0" w:rsidRDefault="3FEF6243" w:rsidP="004F31A0">
      <w:pPr>
        <w:numPr>
          <w:ilvl w:val="0"/>
          <w:numId w:val="22"/>
        </w:numPr>
        <w:rPr>
          <w:rFonts w:ascii="Tahoma" w:hAnsi="Tahoma" w:cs="Tahoma"/>
        </w:rPr>
      </w:pPr>
      <w:r w:rsidRPr="175357CE">
        <w:rPr>
          <w:rFonts w:ascii="Tahoma" w:hAnsi="Tahoma" w:cs="Tahoma"/>
        </w:rPr>
        <w:t>Taux</w:t>
      </w:r>
      <w:r w:rsidR="004F31A0" w:rsidRPr="004F31A0">
        <w:rPr>
          <w:rFonts w:ascii="Tahoma" w:hAnsi="Tahoma" w:cs="Tahoma"/>
        </w:rPr>
        <w:t xml:space="preserve"> d’apprentissage initial : 10</w:t>
      </w:r>
      <w:r w:rsidR="005B5BAA">
        <w:rPr>
          <w:rFonts w:ascii="Tahoma" w:hAnsi="Tahoma" w:cs="Tahoma"/>
          <w:vertAlign w:val="superscript"/>
        </w:rPr>
        <w:t>-3</w:t>
      </w:r>
      <w:r w:rsidR="004F31A0" w:rsidRPr="004F31A0">
        <w:rPr>
          <w:rFonts w:ascii="Tahoma" w:hAnsi="Tahoma" w:cs="Tahoma"/>
        </w:rPr>
        <w:t>, puis 10</w:t>
      </w:r>
      <w:r w:rsidR="005B5BAA">
        <w:rPr>
          <w:rFonts w:ascii="Tahoma" w:hAnsi="Tahoma" w:cs="Tahoma"/>
          <w:vertAlign w:val="superscript"/>
        </w:rPr>
        <w:t>-4</w:t>
      </w:r>
      <w:r w:rsidR="004F31A0" w:rsidRPr="004F31A0">
        <w:rPr>
          <w:rFonts w:ascii="Tahoma" w:hAnsi="Tahoma" w:cs="Tahoma"/>
        </w:rPr>
        <w:t xml:space="preserve"> lors du fine-tuning,</w:t>
      </w:r>
    </w:p>
    <w:p w14:paraId="2E5F8F48" w14:textId="64C7CD52" w:rsidR="004F31A0" w:rsidRPr="004F31A0" w:rsidRDefault="6783F702" w:rsidP="004F31A0">
      <w:pPr>
        <w:numPr>
          <w:ilvl w:val="0"/>
          <w:numId w:val="22"/>
        </w:numPr>
        <w:rPr>
          <w:rFonts w:ascii="Tahoma" w:hAnsi="Tahoma" w:cs="Tahoma"/>
        </w:rPr>
      </w:pPr>
      <w:r w:rsidRPr="175357CE">
        <w:rPr>
          <w:rFonts w:ascii="Tahoma" w:hAnsi="Tahoma" w:cs="Tahoma"/>
        </w:rPr>
        <w:t>Taille</w:t>
      </w:r>
      <w:r w:rsidR="004F31A0" w:rsidRPr="004F31A0">
        <w:rPr>
          <w:rFonts w:ascii="Tahoma" w:hAnsi="Tahoma" w:cs="Tahoma"/>
        </w:rPr>
        <w:t xml:space="preserve"> du batch : 32,</w:t>
      </w:r>
    </w:p>
    <w:p w14:paraId="23089280" w14:textId="1B3E582E" w:rsidR="004F31A0" w:rsidRPr="004F31A0" w:rsidRDefault="2BC668DB" w:rsidP="004F31A0">
      <w:pPr>
        <w:numPr>
          <w:ilvl w:val="0"/>
          <w:numId w:val="22"/>
        </w:numPr>
        <w:rPr>
          <w:rFonts w:ascii="Tahoma" w:hAnsi="Tahoma" w:cs="Tahoma"/>
        </w:rPr>
      </w:pPr>
      <w:r w:rsidRPr="175357CE">
        <w:rPr>
          <w:rFonts w:ascii="Tahoma" w:hAnsi="Tahoma" w:cs="Tahoma"/>
        </w:rPr>
        <w:t>Dropout</w:t>
      </w:r>
      <w:r w:rsidR="004F31A0" w:rsidRPr="004F31A0">
        <w:rPr>
          <w:rFonts w:ascii="Tahoma" w:hAnsi="Tahoma" w:cs="Tahoma"/>
        </w:rPr>
        <w:t xml:space="preserve"> : 0.3,</w:t>
      </w:r>
    </w:p>
    <w:p w14:paraId="1AE90E12" w14:textId="0C13E9F3" w:rsidR="004F31A0" w:rsidRPr="004F31A0" w:rsidRDefault="407C7975" w:rsidP="004F31A0">
      <w:pPr>
        <w:numPr>
          <w:ilvl w:val="0"/>
          <w:numId w:val="22"/>
        </w:numPr>
        <w:rPr>
          <w:rFonts w:ascii="Tahoma" w:hAnsi="Tahoma" w:cs="Tahoma"/>
        </w:rPr>
      </w:pPr>
      <w:r w:rsidRPr="175357CE">
        <w:rPr>
          <w:rFonts w:ascii="Tahoma" w:hAnsi="Tahoma" w:cs="Tahoma"/>
        </w:rPr>
        <w:t>Fonction</w:t>
      </w:r>
      <w:r w:rsidR="004F31A0" w:rsidRPr="004F31A0">
        <w:rPr>
          <w:rFonts w:ascii="Tahoma" w:hAnsi="Tahoma" w:cs="Tahoma"/>
        </w:rPr>
        <w:t xml:space="preserve"> de perte : </w:t>
      </w:r>
      <w:proofErr w:type="spellStart"/>
      <w:r w:rsidR="004F31A0" w:rsidRPr="004F31A0">
        <w:rPr>
          <w:rFonts w:ascii="Tahoma" w:hAnsi="Tahoma" w:cs="Tahoma"/>
        </w:rPr>
        <w:t>categorical</w:t>
      </w:r>
      <w:proofErr w:type="spellEnd"/>
      <w:r w:rsidR="004F31A0" w:rsidRPr="004F31A0">
        <w:rPr>
          <w:rFonts w:ascii="Tahoma" w:hAnsi="Tahoma" w:cs="Tahoma"/>
        </w:rPr>
        <w:t xml:space="preserve"> cross-</w:t>
      </w:r>
      <w:proofErr w:type="spellStart"/>
      <w:r w:rsidR="004F31A0" w:rsidRPr="004F31A0">
        <w:rPr>
          <w:rFonts w:ascii="Tahoma" w:hAnsi="Tahoma" w:cs="Tahoma"/>
        </w:rPr>
        <w:t>entropy</w:t>
      </w:r>
      <w:proofErr w:type="spellEnd"/>
      <w:r w:rsidR="004F31A0" w:rsidRPr="004F31A0">
        <w:rPr>
          <w:rFonts w:ascii="Tahoma" w:hAnsi="Tahoma" w:cs="Tahoma"/>
        </w:rPr>
        <w:t>.</w:t>
      </w:r>
    </w:p>
    <w:p w14:paraId="79CD8CA5" w14:textId="77777777" w:rsidR="004F31A0" w:rsidRPr="004F31A0" w:rsidRDefault="004F31A0" w:rsidP="004F31A0">
      <w:pPr>
        <w:rPr>
          <w:rFonts w:ascii="Tahoma" w:hAnsi="Tahoma" w:cs="Tahoma"/>
        </w:rPr>
      </w:pPr>
      <w:r w:rsidRPr="004F31A0">
        <w:rPr>
          <w:rFonts w:ascii="Tahoma" w:hAnsi="Tahoma" w:cs="Tahoma"/>
        </w:rPr>
        <w:t>Le choix de ces hyperparamètres repose sur des essais comparatifs, visant à obtenir :</w:t>
      </w:r>
    </w:p>
    <w:p w14:paraId="5D999A6A" w14:textId="33AEAA83" w:rsidR="004F31A0" w:rsidRPr="004F31A0" w:rsidRDefault="043D8158" w:rsidP="004F31A0">
      <w:pPr>
        <w:numPr>
          <w:ilvl w:val="0"/>
          <w:numId w:val="23"/>
        </w:numPr>
        <w:rPr>
          <w:rFonts w:ascii="Tahoma" w:hAnsi="Tahoma" w:cs="Tahoma"/>
        </w:rPr>
      </w:pPr>
      <w:r w:rsidRPr="175357CE">
        <w:rPr>
          <w:rFonts w:ascii="Tahoma" w:hAnsi="Tahoma" w:cs="Tahoma"/>
        </w:rPr>
        <w:t>Une</w:t>
      </w:r>
      <w:r w:rsidR="004F31A0" w:rsidRPr="004F31A0">
        <w:rPr>
          <w:rFonts w:ascii="Tahoma" w:hAnsi="Tahoma" w:cs="Tahoma"/>
        </w:rPr>
        <w:t xml:space="preserve"> bonne précision sur validation,</w:t>
      </w:r>
    </w:p>
    <w:p w14:paraId="68C5B3BD" w14:textId="78DCB2B6" w:rsidR="004F31A0" w:rsidRPr="004F31A0" w:rsidRDefault="7E01F6B2" w:rsidP="004F31A0">
      <w:pPr>
        <w:numPr>
          <w:ilvl w:val="0"/>
          <w:numId w:val="23"/>
        </w:numPr>
        <w:rPr>
          <w:rFonts w:ascii="Tahoma" w:hAnsi="Tahoma" w:cs="Tahoma"/>
        </w:rPr>
      </w:pPr>
      <w:r w:rsidRPr="175357CE">
        <w:rPr>
          <w:rFonts w:ascii="Tahoma" w:hAnsi="Tahoma" w:cs="Tahoma"/>
        </w:rPr>
        <w:t>Un</w:t>
      </w:r>
      <w:r w:rsidR="004F31A0" w:rsidRPr="004F31A0">
        <w:rPr>
          <w:rFonts w:ascii="Tahoma" w:hAnsi="Tahoma" w:cs="Tahoma"/>
        </w:rPr>
        <w:t xml:space="preserve"> écart limité entre entraînement et validation,</w:t>
      </w:r>
    </w:p>
    <w:p w14:paraId="5542A40C" w14:textId="6359306C" w:rsidR="00F30178" w:rsidRDefault="48716267" w:rsidP="175357CE">
      <w:pPr>
        <w:numPr>
          <w:ilvl w:val="0"/>
          <w:numId w:val="23"/>
        </w:numPr>
        <w:rPr>
          <w:rFonts w:ascii="Tahoma" w:hAnsi="Tahoma" w:cs="Tahoma"/>
        </w:rPr>
      </w:pPr>
      <w:r w:rsidRPr="175357CE">
        <w:rPr>
          <w:rFonts w:ascii="Tahoma" w:hAnsi="Tahoma" w:cs="Tahoma"/>
        </w:rPr>
        <w:t>Une</w:t>
      </w:r>
      <w:r w:rsidR="004F31A0" w:rsidRPr="004F31A0">
        <w:rPr>
          <w:rFonts w:ascii="Tahoma" w:hAnsi="Tahoma" w:cs="Tahoma"/>
        </w:rPr>
        <w:t xml:space="preserve"> stabilité des performances au fil des époques.</w:t>
      </w:r>
    </w:p>
    <w:p w14:paraId="1B1897B9" w14:textId="77777777" w:rsidR="00F30178" w:rsidRDefault="00F30178" w:rsidP="004F31A0">
      <w:pPr>
        <w:rPr>
          <w:rFonts w:ascii="Tahoma" w:hAnsi="Tahoma" w:cs="Tahoma"/>
        </w:rPr>
      </w:pPr>
    </w:p>
    <w:p w14:paraId="5FF6EDE1" w14:textId="789C3134" w:rsidR="004F31A0" w:rsidRPr="004F31A0" w:rsidRDefault="004F31A0" w:rsidP="58D5BD4A">
      <w:pPr>
        <w:pStyle w:val="Heading3"/>
        <w:ind w:left="708"/>
      </w:pPr>
      <w:bookmarkStart w:id="31" w:name="_Toc1387409051"/>
      <w:r w:rsidRPr="004F31A0">
        <w:t>Analyse des courbes d’apprentissage</w:t>
      </w:r>
      <w:bookmarkEnd w:id="31"/>
    </w:p>
    <w:p w14:paraId="62BFED54" w14:textId="26FB08FB" w:rsidR="00E50434" w:rsidRDefault="004F31A0" w:rsidP="313F007A">
      <w:pPr>
        <w:pStyle w:val="Heading4"/>
        <w:ind w:left="1416"/>
      </w:pPr>
      <w:r w:rsidRPr="004F31A0">
        <w:t xml:space="preserve">Courbe de </w:t>
      </w:r>
      <w:proofErr w:type="spellStart"/>
      <w:r w:rsidRPr="004F31A0">
        <w:t>loss</w:t>
      </w:r>
      <w:proofErr w:type="spellEnd"/>
      <w:r w:rsidR="4540A50D">
        <w:t xml:space="preserve"> :</w:t>
      </w:r>
    </w:p>
    <w:p w14:paraId="4EB11D04" w14:textId="30272CA1" w:rsidR="0FD5CB3B" w:rsidRDefault="4540A50D">
      <w:r>
        <w:rPr>
          <w:noProof/>
        </w:rPr>
        <w:drawing>
          <wp:inline distT="0" distB="0" distL="0" distR="0" wp14:anchorId="2B842931" wp14:editId="3E6504D9">
            <wp:extent cx="4471035" cy="2886075"/>
            <wp:effectExtent l="0" t="0" r="5715" b="9525"/>
            <wp:docPr id="1560607218" name="Image 5" descr="Une image contenant texte, ligne, Tracé,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8168" name="Image 5" descr="Une image contenant texte, ligne, Tracé, diagram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1035" cy="2886075"/>
                    </a:xfrm>
                    <a:prstGeom prst="rect">
                      <a:avLst/>
                    </a:prstGeom>
                    <a:noFill/>
                    <a:ln>
                      <a:noFill/>
                    </a:ln>
                  </pic:spPr>
                </pic:pic>
              </a:graphicData>
            </a:graphic>
          </wp:inline>
        </w:drawing>
      </w:r>
    </w:p>
    <w:p w14:paraId="5FBA06ED" w14:textId="3B8BE416" w:rsidR="004F31A0" w:rsidRDefault="004F31A0" w:rsidP="2C5827E3">
      <w:pPr>
        <w:jc w:val="both"/>
        <w:rPr>
          <w:rFonts w:ascii="Tahoma" w:hAnsi="Tahoma" w:cs="Tahoma"/>
        </w:rPr>
      </w:pPr>
      <w:r w:rsidRPr="004F31A0">
        <w:rPr>
          <w:rFonts w:ascii="Tahoma" w:hAnsi="Tahoma" w:cs="Tahoma"/>
        </w:rPr>
        <w:t xml:space="preserve">La courbe de </w:t>
      </w:r>
      <w:proofErr w:type="spellStart"/>
      <w:r w:rsidRPr="004F31A0">
        <w:rPr>
          <w:rFonts w:ascii="Tahoma" w:hAnsi="Tahoma" w:cs="Tahoma"/>
        </w:rPr>
        <w:t>loss</w:t>
      </w:r>
      <w:proofErr w:type="spellEnd"/>
      <w:r w:rsidRPr="004F31A0">
        <w:rPr>
          <w:rFonts w:ascii="Tahoma" w:hAnsi="Tahoma" w:cs="Tahoma"/>
        </w:rPr>
        <w:t xml:space="preserve"> montre une diminution rapide de l’erreur dès les premières époques, aussi bien sur l’ensemble d’entraînement que sur l’ensemble de validation. Les deux courbes restent très proches et ne divergent pas, ce qui indique l’absence de sur-apprentissage lors de cette phase.</w:t>
      </w:r>
    </w:p>
    <w:p w14:paraId="558A5FA3" w14:textId="77777777" w:rsidR="009D3D78" w:rsidRPr="004F31A0" w:rsidRDefault="009D3D78" w:rsidP="004F31A0">
      <w:pPr>
        <w:rPr>
          <w:rFonts w:ascii="Tahoma" w:hAnsi="Tahoma" w:cs="Tahoma"/>
        </w:rPr>
      </w:pPr>
    </w:p>
    <w:p w14:paraId="7EA88AA9" w14:textId="1A4882E3" w:rsidR="004F31A0" w:rsidRDefault="004F31A0" w:rsidP="313F007A">
      <w:pPr>
        <w:pStyle w:val="Heading4"/>
        <w:ind w:left="708" w:firstLine="708"/>
      </w:pPr>
      <w:r w:rsidRPr="004F31A0">
        <w:t>Courbe d’</w:t>
      </w:r>
      <w:proofErr w:type="spellStart"/>
      <w:r w:rsidRPr="004F31A0">
        <w:t>accuracy</w:t>
      </w:r>
      <w:proofErr w:type="spellEnd"/>
      <w:r w:rsidR="1A8F26B9">
        <w:t xml:space="preserve"> :</w:t>
      </w:r>
    </w:p>
    <w:p w14:paraId="01980F39" w14:textId="66773B89" w:rsidR="00DC173A" w:rsidRPr="00DC173A" w:rsidRDefault="00DC173A" w:rsidP="00DC173A">
      <w:r>
        <w:rPr>
          <w:noProof/>
        </w:rPr>
        <w:drawing>
          <wp:anchor distT="0" distB="0" distL="114300" distR="114300" simplePos="0" relativeHeight="251658246" behindDoc="0" locked="0" layoutInCell="1" allowOverlap="1" wp14:anchorId="401EDDCB" wp14:editId="457870F1">
            <wp:simplePos x="0" y="0"/>
            <wp:positionH relativeFrom="margin">
              <wp:align>center</wp:align>
            </wp:positionH>
            <wp:positionV relativeFrom="paragraph">
              <wp:posOffset>170815</wp:posOffset>
            </wp:positionV>
            <wp:extent cx="4848225" cy="3192833"/>
            <wp:effectExtent l="0" t="0" r="0" b="7620"/>
            <wp:wrapTopAndBottom/>
            <wp:docPr id="1394647367" name="Image 6"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7367" name="Image 6" descr="Une image contenant texte, ligne, Tracé, diagramm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8225" cy="31928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C6A0F" w14:textId="77777777" w:rsidR="004F31A0" w:rsidRPr="004F31A0" w:rsidRDefault="004F31A0" w:rsidP="2C5827E3">
      <w:pPr>
        <w:jc w:val="both"/>
        <w:rPr>
          <w:rFonts w:ascii="Tahoma" w:hAnsi="Tahoma" w:cs="Tahoma"/>
        </w:rPr>
      </w:pPr>
      <w:r w:rsidRPr="004F31A0">
        <w:rPr>
          <w:rFonts w:ascii="Tahoma" w:hAnsi="Tahoma" w:cs="Tahoma"/>
        </w:rPr>
        <w:t>La courbe d’</w:t>
      </w:r>
      <w:proofErr w:type="spellStart"/>
      <w:r w:rsidRPr="004F31A0">
        <w:rPr>
          <w:rFonts w:ascii="Tahoma" w:hAnsi="Tahoma" w:cs="Tahoma"/>
        </w:rPr>
        <w:t>accuracy</w:t>
      </w:r>
      <w:proofErr w:type="spellEnd"/>
      <w:r w:rsidRPr="004F31A0">
        <w:rPr>
          <w:rFonts w:ascii="Tahoma" w:hAnsi="Tahoma" w:cs="Tahoma"/>
        </w:rPr>
        <w:t xml:space="preserve"> confirme cette observation : la précision sur l’ensemble de validation suit de très près celle de l’ensemble d’entraînement. L’écart entre les deux reste très faible, ce qui traduit une </w:t>
      </w:r>
      <w:r w:rsidRPr="004F31A0">
        <w:rPr>
          <w:rFonts w:ascii="Tahoma" w:hAnsi="Tahoma" w:cs="Tahoma"/>
          <w:b/>
          <w:bCs/>
        </w:rPr>
        <w:t>bonne capacité de généralisation du modèle</w:t>
      </w:r>
      <w:r w:rsidRPr="004F31A0">
        <w:rPr>
          <w:rFonts w:ascii="Tahoma" w:hAnsi="Tahoma" w:cs="Tahoma"/>
        </w:rPr>
        <w:t>.</w:t>
      </w:r>
    </w:p>
    <w:p w14:paraId="7CDD943E" w14:textId="77777777" w:rsidR="004F31A0" w:rsidRDefault="004F31A0" w:rsidP="2C5827E3">
      <w:pPr>
        <w:jc w:val="both"/>
        <w:rPr>
          <w:rFonts w:ascii="Tahoma" w:hAnsi="Tahoma" w:cs="Tahoma"/>
        </w:rPr>
      </w:pPr>
      <w:r w:rsidRPr="004F31A0">
        <w:rPr>
          <w:rFonts w:ascii="Tahoma" w:hAnsi="Tahoma" w:cs="Tahoma"/>
        </w:rPr>
        <w:t>Lors de la phase de fine-tuning (déblocage partiel des couches de MobileNetV2), l’évolution des courbes est attentivement surveillée afin d’éviter toute dégradation des performances sur validation.</w:t>
      </w:r>
    </w:p>
    <w:p w14:paraId="759F4CC6" w14:textId="77777777" w:rsidR="003A3B0F" w:rsidRPr="004F31A0" w:rsidRDefault="003A3B0F" w:rsidP="004F31A0">
      <w:pPr>
        <w:rPr>
          <w:rFonts w:ascii="Tahoma" w:hAnsi="Tahoma" w:cs="Tahoma"/>
        </w:rPr>
      </w:pPr>
    </w:p>
    <w:p w14:paraId="5B8D03B6" w14:textId="6EDF6FE7" w:rsidR="004F31A0" w:rsidRPr="004F31A0" w:rsidRDefault="004F31A0" w:rsidP="2C5827E3">
      <w:pPr>
        <w:pStyle w:val="Heading3"/>
        <w:ind w:firstLine="708"/>
      </w:pPr>
      <w:bookmarkStart w:id="32" w:name="_Toc856305312"/>
      <w:r w:rsidRPr="004F31A0">
        <w:t>Lutte contre le sur-apprentissage</w:t>
      </w:r>
      <w:r w:rsidR="49AF1E63">
        <w:t xml:space="preserve"> :</w:t>
      </w:r>
      <w:bookmarkEnd w:id="32"/>
    </w:p>
    <w:p w14:paraId="4BD43A41" w14:textId="77777777" w:rsidR="004F31A0" w:rsidRPr="004F31A0" w:rsidRDefault="004F31A0" w:rsidP="004F31A0">
      <w:pPr>
        <w:rPr>
          <w:rFonts w:ascii="Tahoma" w:hAnsi="Tahoma" w:cs="Tahoma"/>
        </w:rPr>
      </w:pPr>
      <w:r w:rsidRPr="004F31A0">
        <w:rPr>
          <w:rFonts w:ascii="Tahoma" w:hAnsi="Tahoma" w:cs="Tahoma"/>
        </w:rPr>
        <w:t>Plusieurs mécanismes sont mis en place pour limiter le sur-apprentissage :</w:t>
      </w:r>
    </w:p>
    <w:p w14:paraId="27CBA0FD" w14:textId="77777777" w:rsidR="004F31A0" w:rsidRPr="004F31A0" w:rsidRDefault="004F31A0" w:rsidP="004F31A0">
      <w:pPr>
        <w:numPr>
          <w:ilvl w:val="0"/>
          <w:numId w:val="24"/>
        </w:numPr>
        <w:rPr>
          <w:rFonts w:ascii="Tahoma" w:hAnsi="Tahoma" w:cs="Tahoma"/>
        </w:rPr>
      </w:pPr>
      <w:r w:rsidRPr="004F31A0">
        <w:rPr>
          <w:rFonts w:ascii="Tahoma" w:hAnsi="Tahoma" w:cs="Tahoma"/>
          <w:b/>
          <w:bCs/>
        </w:rPr>
        <w:t>Data augmentation</w:t>
      </w:r>
      <w:r w:rsidRPr="004F31A0">
        <w:rPr>
          <w:rFonts w:ascii="Tahoma" w:hAnsi="Tahoma" w:cs="Tahoma"/>
        </w:rPr>
        <w:t xml:space="preserve"> (rotations, zoom, retournements) : augmente artificiellement la diversité des images d’entraînement ;</w:t>
      </w:r>
    </w:p>
    <w:p w14:paraId="49EBC76D" w14:textId="77777777" w:rsidR="004F31A0" w:rsidRPr="004F31A0" w:rsidRDefault="004F31A0" w:rsidP="004F31A0">
      <w:pPr>
        <w:numPr>
          <w:ilvl w:val="0"/>
          <w:numId w:val="24"/>
        </w:numPr>
        <w:rPr>
          <w:rFonts w:ascii="Tahoma" w:hAnsi="Tahoma" w:cs="Tahoma"/>
        </w:rPr>
      </w:pPr>
      <w:r w:rsidRPr="004F31A0">
        <w:rPr>
          <w:rFonts w:ascii="Tahoma" w:hAnsi="Tahoma" w:cs="Tahoma"/>
          <w:b/>
          <w:bCs/>
        </w:rPr>
        <w:t xml:space="preserve">Dropout </w:t>
      </w:r>
      <w:r w:rsidRPr="004F31A0">
        <w:rPr>
          <w:rFonts w:ascii="Tahoma" w:hAnsi="Tahoma" w:cs="Tahoma"/>
        </w:rPr>
        <w:t>: empêche le modèle de dépendre excessivement de certains neurones ;</w:t>
      </w:r>
    </w:p>
    <w:p w14:paraId="754E7F4E" w14:textId="77777777" w:rsidR="004F31A0" w:rsidRPr="004F31A0" w:rsidRDefault="004F31A0" w:rsidP="004F31A0">
      <w:pPr>
        <w:numPr>
          <w:ilvl w:val="0"/>
          <w:numId w:val="24"/>
        </w:numPr>
        <w:rPr>
          <w:rFonts w:ascii="Tahoma" w:hAnsi="Tahoma" w:cs="Tahoma"/>
        </w:rPr>
      </w:pPr>
      <w:proofErr w:type="spellStart"/>
      <w:r w:rsidRPr="004F31A0">
        <w:rPr>
          <w:rFonts w:ascii="Tahoma" w:hAnsi="Tahoma" w:cs="Tahoma"/>
          <w:b/>
          <w:bCs/>
        </w:rPr>
        <w:t>Early</w:t>
      </w:r>
      <w:proofErr w:type="spellEnd"/>
      <w:r w:rsidRPr="004F31A0">
        <w:rPr>
          <w:rFonts w:ascii="Tahoma" w:hAnsi="Tahoma" w:cs="Tahoma"/>
          <w:b/>
          <w:bCs/>
        </w:rPr>
        <w:t xml:space="preserve"> </w:t>
      </w:r>
      <w:proofErr w:type="spellStart"/>
      <w:r w:rsidRPr="004F31A0">
        <w:rPr>
          <w:rFonts w:ascii="Tahoma" w:hAnsi="Tahoma" w:cs="Tahoma"/>
          <w:b/>
          <w:bCs/>
        </w:rPr>
        <w:t>stopping</w:t>
      </w:r>
      <w:proofErr w:type="spellEnd"/>
      <w:r w:rsidRPr="004F31A0">
        <w:rPr>
          <w:rFonts w:ascii="Tahoma" w:hAnsi="Tahoma" w:cs="Tahoma"/>
        </w:rPr>
        <w:t xml:space="preserve"> : arrête l’entraînement lorsque la performance sur validation cesse de s’améliorer ;</w:t>
      </w:r>
    </w:p>
    <w:p w14:paraId="5F76C3F4" w14:textId="77777777" w:rsidR="004F31A0" w:rsidRPr="004F31A0" w:rsidRDefault="004F31A0" w:rsidP="004F31A0">
      <w:pPr>
        <w:numPr>
          <w:ilvl w:val="0"/>
          <w:numId w:val="24"/>
        </w:numPr>
        <w:rPr>
          <w:rFonts w:ascii="Tahoma" w:hAnsi="Tahoma" w:cs="Tahoma"/>
        </w:rPr>
      </w:pPr>
      <w:r w:rsidRPr="004F31A0">
        <w:rPr>
          <w:rFonts w:ascii="Tahoma" w:hAnsi="Tahoma" w:cs="Tahoma"/>
          <w:b/>
          <w:bCs/>
        </w:rPr>
        <w:t>Fine-tuning partiel</w:t>
      </w:r>
      <w:r w:rsidRPr="004F31A0">
        <w:rPr>
          <w:rFonts w:ascii="Tahoma" w:hAnsi="Tahoma" w:cs="Tahoma"/>
        </w:rPr>
        <w:t xml:space="preserve"> : seules les dernières couches de MobileNetV2 sont ajustées.</w:t>
      </w:r>
    </w:p>
    <w:p w14:paraId="6A4841C7" w14:textId="77777777" w:rsidR="004F31A0" w:rsidRDefault="004F31A0" w:rsidP="004F31A0">
      <w:pPr>
        <w:rPr>
          <w:rFonts w:ascii="Tahoma" w:hAnsi="Tahoma" w:cs="Tahoma"/>
        </w:rPr>
      </w:pPr>
      <w:r w:rsidRPr="004F31A0">
        <w:rPr>
          <w:rFonts w:ascii="Tahoma" w:hAnsi="Tahoma" w:cs="Tahoma"/>
        </w:rPr>
        <w:t>Ces choix permettent d’obtenir un modèle performant sans mémoriser excessivement les données d’entraînement.</w:t>
      </w:r>
    </w:p>
    <w:p w14:paraId="44E73276" w14:textId="77777777" w:rsidR="000A13B1" w:rsidRPr="004F31A0" w:rsidRDefault="000A13B1" w:rsidP="004F31A0">
      <w:pPr>
        <w:rPr>
          <w:rFonts w:ascii="Tahoma" w:hAnsi="Tahoma" w:cs="Tahoma"/>
        </w:rPr>
      </w:pPr>
    </w:p>
    <w:p w14:paraId="71105CD6" w14:textId="6FE26DB2" w:rsidR="004F31A0" w:rsidRPr="004F31A0" w:rsidRDefault="004F31A0" w:rsidP="2B2B7695">
      <w:pPr>
        <w:pStyle w:val="Heading3"/>
        <w:ind w:left="708"/>
      </w:pPr>
      <w:bookmarkStart w:id="33" w:name="_Toc1579802863"/>
      <w:r w:rsidRPr="004F31A0">
        <w:t>Évaluation finale sur l’ensemble de test</w:t>
      </w:r>
      <w:r w:rsidR="4EB8EC76">
        <w:t xml:space="preserve"> :</w:t>
      </w:r>
      <w:bookmarkEnd w:id="33"/>
    </w:p>
    <w:p w14:paraId="1BC66D03" w14:textId="77777777" w:rsidR="004F31A0" w:rsidRDefault="004F31A0" w:rsidP="004F31A0">
      <w:pPr>
        <w:rPr>
          <w:rFonts w:ascii="Tahoma" w:hAnsi="Tahoma" w:cs="Tahoma"/>
        </w:rPr>
      </w:pPr>
      <w:r w:rsidRPr="004F31A0">
        <w:rPr>
          <w:rFonts w:ascii="Tahoma" w:hAnsi="Tahoma" w:cs="Tahoma"/>
        </w:rPr>
        <w:t>Une fois l’entraînement terminé, le modèle est évalué sur l’ensemble de test, composé d’images jamais vues durant l’apprentissage.</w:t>
      </w:r>
    </w:p>
    <w:p w14:paraId="3BFF8CD8" w14:textId="10D87A02" w:rsidR="000A13B1" w:rsidRPr="004F31A0" w:rsidRDefault="000A13B1" w:rsidP="004F31A0">
      <w:pPr>
        <w:rPr>
          <w:rFonts w:ascii="Tahoma" w:hAnsi="Tahoma" w:cs="Tahoma"/>
        </w:rPr>
      </w:pPr>
    </w:p>
    <w:p w14:paraId="2650DBE4" w14:textId="345FEEEB" w:rsidR="004F31A0" w:rsidRDefault="004F31A0" w:rsidP="0D6392A1">
      <w:pPr>
        <w:pStyle w:val="Heading4"/>
        <w:ind w:left="1416"/>
      </w:pPr>
      <w:r w:rsidRPr="004F31A0">
        <w:t>Matrice de confusion</w:t>
      </w:r>
      <w:r w:rsidR="7E9FA912" w:rsidRPr="004F31A0">
        <w:t xml:space="preserve"> :</w:t>
      </w:r>
    </w:p>
    <w:p w14:paraId="5DE8DFC7" w14:textId="542C285D" w:rsidR="00CF4583" w:rsidRPr="00CF4583" w:rsidRDefault="00CF4583" w:rsidP="00CF4583"/>
    <w:p w14:paraId="5EB1CAD2" w14:textId="5F242639" w:rsidR="004F31A0" w:rsidRPr="00E57CBA" w:rsidRDefault="7E9FA912" w:rsidP="2D13E98F">
      <w:r>
        <w:rPr>
          <w:noProof/>
        </w:rPr>
        <w:drawing>
          <wp:inline distT="0" distB="0" distL="0" distR="0" wp14:anchorId="07894746" wp14:editId="10558CA2">
            <wp:extent cx="4819650" cy="4286250"/>
            <wp:effectExtent l="0" t="0" r="0" b="0"/>
            <wp:docPr id="103020061" name="Image 7" descr="Une image contenant texte, capture d’écran, Caractère coloré,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73205" name="Image 7" descr="Une image contenant texte, capture d’écran, Caractère coloré, carré&#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9650" cy="4286250"/>
                    </a:xfrm>
                    <a:prstGeom prst="rect">
                      <a:avLst/>
                    </a:prstGeom>
                    <a:noFill/>
                    <a:ln>
                      <a:noFill/>
                    </a:ln>
                  </pic:spPr>
                </pic:pic>
              </a:graphicData>
            </a:graphic>
          </wp:inline>
        </w:drawing>
      </w:r>
    </w:p>
    <w:p w14:paraId="07107E77" w14:textId="1C9B6ADC" w:rsidR="004F31A0" w:rsidRDefault="004F31A0" w:rsidP="2D13E98F">
      <w:pPr>
        <w:jc w:val="both"/>
        <w:rPr>
          <w:rFonts w:ascii="Tahoma" w:hAnsi="Tahoma" w:cs="Tahoma"/>
        </w:rPr>
      </w:pPr>
      <w:r w:rsidRPr="004F31A0">
        <w:rPr>
          <w:rFonts w:ascii="Tahoma" w:hAnsi="Tahoma" w:cs="Tahoma"/>
        </w:rPr>
        <w:t>La matrice de confusion permet d’analyser finement les performances par classe. Les valeurs élevées sur la diagonale indiquent une bonne reconnaissance globale des catégories. Les erreurs observées concernent principalement des classes visuellement proches, partageant des couleurs ou des textures similaires.</w:t>
      </w:r>
    </w:p>
    <w:p w14:paraId="7F6F3068" w14:textId="77777777" w:rsidR="00E515CE" w:rsidRDefault="00E515CE" w:rsidP="004F31A0">
      <w:pPr>
        <w:rPr>
          <w:rFonts w:ascii="Tahoma" w:hAnsi="Tahoma" w:cs="Tahoma"/>
        </w:rPr>
      </w:pPr>
    </w:p>
    <w:p w14:paraId="60CF413F" w14:textId="77777777" w:rsidR="00E57CBA" w:rsidRDefault="00E57CBA" w:rsidP="004F31A0">
      <w:pPr>
        <w:rPr>
          <w:rFonts w:ascii="Tahoma" w:hAnsi="Tahoma" w:cs="Tahoma"/>
        </w:rPr>
      </w:pPr>
    </w:p>
    <w:p w14:paraId="4A27ABE0" w14:textId="77777777" w:rsidR="00E57CBA" w:rsidRDefault="00E57CBA" w:rsidP="004F31A0">
      <w:pPr>
        <w:rPr>
          <w:rFonts w:ascii="Tahoma" w:hAnsi="Tahoma" w:cs="Tahoma"/>
        </w:rPr>
      </w:pPr>
    </w:p>
    <w:p w14:paraId="0B4936D5" w14:textId="77777777" w:rsidR="00E57CBA" w:rsidRDefault="00E57CBA" w:rsidP="004F31A0">
      <w:pPr>
        <w:rPr>
          <w:rFonts w:ascii="Tahoma" w:hAnsi="Tahoma" w:cs="Tahoma"/>
        </w:rPr>
      </w:pPr>
    </w:p>
    <w:p w14:paraId="7F6BE5E4" w14:textId="77777777" w:rsidR="00E57CBA" w:rsidRPr="004F31A0" w:rsidRDefault="00E57CBA" w:rsidP="004F31A0">
      <w:pPr>
        <w:rPr>
          <w:rFonts w:ascii="Tahoma" w:hAnsi="Tahoma" w:cs="Tahoma"/>
        </w:rPr>
      </w:pPr>
    </w:p>
    <w:p w14:paraId="1ED05D65" w14:textId="574B12A2" w:rsidR="004F31A0" w:rsidRPr="004F31A0" w:rsidRDefault="004F31A0" w:rsidP="2A619AB6">
      <w:pPr>
        <w:pStyle w:val="Heading3"/>
        <w:ind w:left="708" w:firstLine="708"/>
      </w:pPr>
      <w:bookmarkStart w:id="34" w:name="_Toc640744663"/>
      <w:r w:rsidRPr="004F31A0">
        <w:t>Comparaison avec l’approche basée descripteurs</w:t>
      </w:r>
      <w:bookmarkEnd w:id="34"/>
    </w:p>
    <w:p w14:paraId="3A9BAE14" w14:textId="77777777" w:rsidR="004F31A0" w:rsidRPr="004F31A0" w:rsidRDefault="004F31A0" w:rsidP="004F31A0">
      <w:pPr>
        <w:rPr>
          <w:rFonts w:ascii="Tahoma" w:hAnsi="Tahoma" w:cs="Tahoma"/>
        </w:rPr>
      </w:pPr>
      <w:r w:rsidRPr="004F31A0">
        <w:rPr>
          <w:rFonts w:ascii="Tahoma" w:hAnsi="Tahoma" w:cs="Tahoma"/>
        </w:rPr>
        <w:t>Comparée à l’approche FCTH + MLP (partie 1), l’approche basée Data présente plusieurs avantages :</w:t>
      </w:r>
    </w:p>
    <w:p w14:paraId="01720C90" w14:textId="790DC177" w:rsidR="004F31A0" w:rsidRPr="004F31A0" w:rsidRDefault="406210E5" w:rsidP="004F31A0">
      <w:pPr>
        <w:numPr>
          <w:ilvl w:val="0"/>
          <w:numId w:val="25"/>
        </w:numPr>
        <w:rPr>
          <w:rFonts w:ascii="Tahoma" w:hAnsi="Tahoma" w:cs="Tahoma"/>
        </w:rPr>
      </w:pPr>
      <w:r w:rsidRPr="2A619AB6">
        <w:rPr>
          <w:rFonts w:ascii="Tahoma" w:hAnsi="Tahoma" w:cs="Tahoma"/>
        </w:rPr>
        <w:t>Prise</w:t>
      </w:r>
      <w:r w:rsidR="004F31A0" w:rsidRPr="004F31A0">
        <w:rPr>
          <w:rFonts w:ascii="Tahoma" w:hAnsi="Tahoma" w:cs="Tahoma"/>
        </w:rPr>
        <w:t xml:space="preserve"> en compte de la </w:t>
      </w:r>
      <w:r w:rsidR="004F31A0" w:rsidRPr="004F31A0">
        <w:rPr>
          <w:rFonts w:ascii="Tahoma" w:hAnsi="Tahoma" w:cs="Tahoma"/>
          <w:b/>
          <w:bCs/>
        </w:rPr>
        <w:t>structure spatiale</w:t>
      </w:r>
      <w:r w:rsidR="004F31A0" w:rsidRPr="004F31A0">
        <w:rPr>
          <w:rFonts w:ascii="Tahoma" w:hAnsi="Tahoma" w:cs="Tahoma"/>
        </w:rPr>
        <w:t xml:space="preserve"> des images,</w:t>
      </w:r>
    </w:p>
    <w:p w14:paraId="0F5894E1" w14:textId="691D8460" w:rsidR="004F31A0" w:rsidRPr="004F31A0" w:rsidRDefault="2DCA1383" w:rsidP="004F31A0">
      <w:pPr>
        <w:numPr>
          <w:ilvl w:val="0"/>
          <w:numId w:val="25"/>
        </w:numPr>
        <w:rPr>
          <w:rFonts w:ascii="Tahoma" w:hAnsi="Tahoma" w:cs="Tahoma"/>
        </w:rPr>
      </w:pPr>
      <w:r w:rsidRPr="60DBFBA0">
        <w:rPr>
          <w:rFonts w:ascii="Tahoma" w:hAnsi="Tahoma" w:cs="Tahoma"/>
        </w:rPr>
        <w:t>Apprentissage</w:t>
      </w:r>
      <w:r w:rsidR="004F31A0" w:rsidRPr="004F31A0">
        <w:rPr>
          <w:rFonts w:ascii="Tahoma" w:hAnsi="Tahoma" w:cs="Tahoma"/>
        </w:rPr>
        <w:t xml:space="preserve"> automatique des caractéristiques pertinentes,</w:t>
      </w:r>
    </w:p>
    <w:p w14:paraId="545447CA" w14:textId="5A790C60" w:rsidR="004F31A0" w:rsidRPr="004F31A0" w:rsidRDefault="67CE6B51" w:rsidP="004F31A0">
      <w:pPr>
        <w:numPr>
          <w:ilvl w:val="0"/>
          <w:numId w:val="25"/>
        </w:numPr>
        <w:rPr>
          <w:rFonts w:ascii="Tahoma" w:hAnsi="Tahoma" w:cs="Tahoma"/>
        </w:rPr>
      </w:pPr>
      <w:r w:rsidRPr="60DBFBA0">
        <w:rPr>
          <w:rFonts w:ascii="Tahoma" w:hAnsi="Tahoma" w:cs="Tahoma"/>
        </w:rPr>
        <w:t>Meilleures</w:t>
      </w:r>
      <w:r w:rsidR="004F31A0" w:rsidRPr="004F31A0">
        <w:rPr>
          <w:rFonts w:ascii="Tahoma" w:hAnsi="Tahoma" w:cs="Tahoma"/>
        </w:rPr>
        <w:t xml:space="preserve"> performances globales.</w:t>
      </w:r>
    </w:p>
    <w:p w14:paraId="405303BC" w14:textId="77777777" w:rsidR="004F31A0" w:rsidRPr="004F31A0" w:rsidRDefault="004F31A0" w:rsidP="004F31A0">
      <w:pPr>
        <w:rPr>
          <w:rFonts w:ascii="Tahoma" w:hAnsi="Tahoma" w:cs="Tahoma"/>
        </w:rPr>
      </w:pPr>
      <w:r w:rsidRPr="004F31A0">
        <w:rPr>
          <w:rFonts w:ascii="Tahoma" w:hAnsi="Tahoma" w:cs="Tahoma"/>
        </w:rPr>
        <w:t>En revanche, elle nécessite :</w:t>
      </w:r>
    </w:p>
    <w:p w14:paraId="4BC3224E" w14:textId="7DA84574" w:rsidR="004F31A0" w:rsidRPr="004F31A0" w:rsidRDefault="467E95D4" w:rsidP="004F31A0">
      <w:pPr>
        <w:numPr>
          <w:ilvl w:val="0"/>
          <w:numId w:val="26"/>
        </w:numPr>
        <w:rPr>
          <w:rFonts w:ascii="Tahoma" w:hAnsi="Tahoma" w:cs="Tahoma"/>
        </w:rPr>
      </w:pPr>
      <w:r w:rsidRPr="3927AB28">
        <w:rPr>
          <w:rFonts w:ascii="Tahoma" w:hAnsi="Tahoma" w:cs="Tahoma"/>
        </w:rPr>
        <w:t>Plus</w:t>
      </w:r>
      <w:r w:rsidR="004F31A0" w:rsidRPr="004F31A0">
        <w:rPr>
          <w:rFonts w:ascii="Tahoma" w:hAnsi="Tahoma" w:cs="Tahoma"/>
        </w:rPr>
        <w:t xml:space="preserve"> de ressources de calcul,</w:t>
      </w:r>
    </w:p>
    <w:p w14:paraId="1807F077" w14:textId="08B0EA38" w:rsidR="004F31A0" w:rsidRPr="004F31A0" w:rsidRDefault="175C7BB9" w:rsidP="004F31A0">
      <w:pPr>
        <w:numPr>
          <w:ilvl w:val="0"/>
          <w:numId w:val="26"/>
        </w:numPr>
        <w:rPr>
          <w:rFonts w:ascii="Tahoma" w:hAnsi="Tahoma" w:cs="Tahoma"/>
        </w:rPr>
      </w:pPr>
      <w:r w:rsidRPr="3927AB28">
        <w:rPr>
          <w:rFonts w:ascii="Tahoma" w:hAnsi="Tahoma" w:cs="Tahoma"/>
        </w:rPr>
        <w:t>Un</w:t>
      </w:r>
      <w:r w:rsidR="004F31A0" w:rsidRPr="004F31A0">
        <w:rPr>
          <w:rFonts w:ascii="Tahoma" w:hAnsi="Tahoma" w:cs="Tahoma"/>
        </w:rPr>
        <w:t xml:space="preserve"> temps d’entraînement plus important,</w:t>
      </w:r>
    </w:p>
    <w:p w14:paraId="03A0CED0" w14:textId="391B21F1" w:rsidR="004F31A0" w:rsidRDefault="7B8D7CEA" w:rsidP="004F31A0">
      <w:pPr>
        <w:numPr>
          <w:ilvl w:val="0"/>
          <w:numId w:val="26"/>
        </w:numPr>
        <w:rPr>
          <w:rFonts w:ascii="Tahoma" w:hAnsi="Tahoma" w:cs="Tahoma"/>
        </w:rPr>
      </w:pPr>
      <w:r w:rsidRPr="1A5DDC13">
        <w:rPr>
          <w:rFonts w:ascii="Tahoma" w:hAnsi="Tahoma" w:cs="Tahoma"/>
        </w:rPr>
        <w:t>Une</w:t>
      </w:r>
      <w:r w:rsidR="004F31A0" w:rsidRPr="004F31A0">
        <w:rPr>
          <w:rFonts w:ascii="Tahoma" w:hAnsi="Tahoma" w:cs="Tahoma"/>
        </w:rPr>
        <w:t xml:space="preserve"> mise en œuvre plus complexe.</w:t>
      </w:r>
    </w:p>
    <w:p w14:paraId="3E09B57A" w14:textId="77777777" w:rsidR="00E515CE" w:rsidRPr="004F31A0" w:rsidRDefault="00E515CE" w:rsidP="00E515CE">
      <w:pPr>
        <w:rPr>
          <w:rFonts w:ascii="Tahoma" w:hAnsi="Tahoma" w:cs="Tahoma"/>
        </w:rPr>
      </w:pPr>
    </w:p>
    <w:p w14:paraId="4B2AC346" w14:textId="424F10D4" w:rsidR="004F31A0" w:rsidRPr="004F31A0" w:rsidRDefault="004F31A0" w:rsidP="7D3E0A4E">
      <w:pPr>
        <w:pStyle w:val="Heading3"/>
        <w:ind w:left="708"/>
      </w:pPr>
      <w:bookmarkStart w:id="35" w:name="_Toc1634838987"/>
      <w:r w:rsidRPr="004F31A0">
        <w:t>Conclusion sur l’approche basée Data</w:t>
      </w:r>
      <w:bookmarkEnd w:id="35"/>
    </w:p>
    <w:p w14:paraId="429239BC" w14:textId="77777777" w:rsidR="004F31A0" w:rsidRPr="004F31A0" w:rsidRDefault="004F31A0" w:rsidP="30C39DF3">
      <w:pPr>
        <w:jc w:val="both"/>
        <w:rPr>
          <w:rFonts w:ascii="Tahoma" w:hAnsi="Tahoma" w:cs="Tahoma"/>
        </w:rPr>
      </w:pPr>
      <w:r w:rsidRPr="004F31A0">
        <w:rPr>
          <w:rFonts w:ascii="Tahoma" w:hAnsi="Tahoma" w:cs="Tahoma"/>
        </w:rPr>
        <w:t xml:space="preserve">L’approche basée Data, utilisant MobileNetV2 et le </w:t>
      </w:r>
      <w:proofErr w:type="spellStart"/>
      <w:r w:rsidRPr="004F31A0">
        <w:rPr>
          <w:rFonts w:ascii="Tahoma" w:hAnsi="Tahoma" w:cs="Tahoma"/>
        </w:rPr>
        <w:t>transfer</w:t>
      </w:r>
      <w:proofErr w:type="spellEnd"/>
      <w:r w:rsidRPr="004F31A0">
        <w:rPr>
          <w:rFonts w:ascii="Tahoma" w:hAnsi="Tahoma" w:cs="Tahoma"/>
        </w:rPr>
        <w:t xml:space="preserve"> </w:t>
      </w:r>
      <w:proofErr w:type="spellStart"/>
      <w:r w:rsidRPr="004F31A0">
        <w:rPr>
          <w:rFonts w:ascii="Tahoma" w:hAnsi="Tahoma" w:cs="Tahoma"/>
        </w:rPr>
        <w:t>learning</w:t>
      </w:r>
      <w:proofErr w:type="spellEnd"/>
      <w:r w:rsidRPr="004F31A0">
        <w:rPr>
          <w:rFonts w:ascii="Tahoma" w:hAnsi="Tahoma" w:cs="Tahoma"/>
        </w:rPr>
        <w:t>, permet d’obtenir d’excellentes performances sur la base Wang, tout en limitant le sur-apprentissage. Les courbes d’apprentissage et la matrice de confusion confirment la bonne capacité de généralisation du modèle.</w:t>
      </w:r>
    </w:p>
    <w:p w14:paraId="7EBDAAF3" w14:textId="77777777" w:rsidR="004F31A0" w:rsidRPr="004F31A0" w:rsidRDefault="004F31A0" w:rsidP="30C39DF3">
      <w:pPr>
        <w:jc w:val="both"/>
        <w:rPr>
          <w:rFonts w:ascii="Tahoma" w:hAnsi="Tahoma" w:cs="Tahoma"/>
        </w:rPr>
      </w:pPr>
      <w:r w:rsidRPr="004F31A0">
        <w:rPr>
          <w:rFonts w:ascii="Tahoma" w:hAnsi="Tahoma" w:cs="Tahoma"/>
        </w:rPr>
        <w:t xml:space="preserve">Cette approche complète efficacement la méthode basée descripteurs étudiée en partie 1, en illustrant l’apport des réseaux </w:t>
      </w:r>
      <w:proofErr w:type="spellStart"/>
      <w:r w:rsidRPr="004F31A0">
        <w:rPr>
          <w:rFonts w:ascii="Tahoma" w:hAnsi="Tahoma" w:cs="Tahoma"/>
        </w:rPr>
        <w:t>convolutionnels</w:t>
      </w:r>
      <w:proofErr w:type="spellEnd"/>
      <w:r w:rsidRPr="004F31A0">
        <w:rPr>
          <w:rFonts w:ascii="Tahoma" w:hAnsi="Tahoma" w:cs="Tahoma"/>
        </w:rPr>
        <w:t xml:space="preserve"> et de l’apprentissage profond pour la classification d’images.</w:t>
      </w:r>
    </w:p>
    <w:p w14:paraId="72D76AA7" w14:textId="77777777" w:rsidR="00CC4B73" w:rsidRPr="00CF17A8" w:rsidRDefault="00CC4B73">
      <w:pPr>
        <w:rPr>
          <w:rFonts w:ascii="Tahoma" w:hAnsi="Tahoma" w:cs="Tahoma"/>
        </w:rPr>
      </w:pPr>
    </w:p>
    <w:sectPr w:rsidR="00CC4B73" w:rsidRPr="00CF17A8">
      <w:headerReference w:type="default" r:id="rId20"/>
      <w:footerReference w:type="default" r:id="rId21"/>
      <w:pgSz w:w="11906" w:h="16838"/>
      <w:pgMar w:top="1417" w:right="1417" w:bottom="1417" w:left="1417" w:header="708" w:footer="708" w:gutter="0"/>
      <w:pgBorders w:display="notFirstPage" w:offsetFrom="page">
        <w:top w:val="single" w:sz="8" w:space="24" w:color="FF6D1F"/>
        <w:left w:val="single" w:sz="8" w:space="24" w:color="FF6D1F"/>
        <w:bottom w:val="single" w:sz="8" w:space="24" w:color="FF6D1F"/>
        <w:right w:val="single" w:sz="8" w:space="24" w:color="FF6D1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B495" w14:textId="77777777" w:rsidR="0029134E" w:rsidRDefault="0029134E" w:rsidP="00B5701A">
      <w:pPr>
        <w:spacing w:after="0" w:line="240" w:lineRule="auto"/>
      </w:pPr>
      <w:r>
        <w:separator/>
      </w:r>
    </w:p>
  </w:endnote>
  <w:endnote w:type="continuationSeparator" w:id="0">
    <w:p w14:paraId="577AE5CE" w14:textId="77777777" w:rsidR="0029134E" w:rsidRDefault="0029134E" w:rsidP="00B5701A">
      <w:pPr>
        <w:spacing w:after="0" w:line="240" w:lineRule="auto"/>
      </w:pPr>
      <w:r>
        <w:continuationSeparator/>
      </w:r>
    </w:p>
  </w:endnote>
  <w:endnote w:type="continuationNotice" w:id="1">
    <w:p w14:paraId="40E0F5BD" w14:textId="77777777" w:rsidR="0029134E" w:rsidRDefault="002913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942469F" w14:paraId="03A9BAE7" w14:textId="77777777" w:rsidTr="1942469F">
      <w:trPr>
        <w:trHeight w:val="300"/>
      </w:trPr>
      <w:tc>
        <w:tcPr>
          <w:tcW w:w="3020" w:type="dxa"/>
        </w:tcPr>
        <w:p w14:paraId="624F8671" w14:textId="25A865CA" w:rsidR="1942469F" w:rsidRDefault="1942469F" w:rsidP="1942469F">
          <w:pPr>
            <w:ind w:left="-115"/>
          </w:pPr>
          <w:r>
            <w:fldChar w:fldCharType="begin"/>
          </w:r>
          <w:r>
            <w:instrText>PAGE</w:instrText>
          </w:r>
          <w:r>
            <w:fldChar w:fldCharType="separate"/>
          </w:r>
          <w:r w:rsidR="00CE5D0A">
            <w:rPr>
              <w:noProof/>
            </w:rPr>
            <w:t>1</w:t>
          </w:r>
          <w:r>
            <w:fldChar w:fldCharType="end"/>
          </w:r>
        </w:p>
      </w:tc>
      <w:tc>
        <w:tcPr>
          <w:tcW w:w="3020" w:type="dxa"/>
        </w:tcPr>
        <w:p w14:paraId="121B064A" w14:textId="1E0081B1" w:rsidR="1942469F" w:rsidRDefault="1942469F" w:rsidP="1942469F">
          <w:pPr>
            <w:jc w:val="center"/>
          </w:pPr>
        </w:p>
      </w:tc>
      <w:tc>
        <w:tcPr>
          <w:tcW w:w="3020" w:type="dxa"/>
        </w:tcPr>
        <w:p w14:paraId="276E4F4C" w14:textId="5D7E8DD7" w:rsidR="1942469F" w:rsidRDefault="1942469F" w:rsidP="1942469F">
          <w:pPr>
            <w:ind w:right="-115"/>
            <w:jc w:val="right"/>
          </w:pPr>
        </w:p>
      </w:tc>
    </w:tr>
  </w:tbl>
  <w:p w14:paraId="610C6A17" w14:textId="31C659CF" w:rsidR="00B5701A" w:rsidRDefault="00B57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061FF" w14:textId="77777777" w:rsidR="0029134E" w:rsidRDefault="0029134E" w:rsidP="00B5701A">
      <w:pPr>
        <w:spacing w:after="0" w:line="240" w:lineRule="auto"/>
      </w:pPr>
      <w:r>
        <w:separator/>
      </w:r>
    </w:p>
  </w:footnote>
  <w:footnote w:type="continuationSeparator" w:id="0">
    <w:p w14:paraId="2ED7A63F" w14:textId="77777777" w:rsidR="0029134E" w:rsidRDefault="0029134E" w:rsidP="00B5701A">
      <w:pPr>
        <w:spacing w:after="0" w:line="240" w:lineRule="auto"/>
      </w:pPr>
      <w:r>
        <w:continuationSeparator/>
      </w:r>
    </w:p>
  </w:footnote>
  <w:footnote w:type="continuationNotice" w:id="1">
    <w:p w14:paraId="17147525" w14:textId="77777777" w:rsidR="0029134E" w:rsidRDefault="002913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942469F" w14:paraId="1A7D9D70" w14:textId="77777777" w:rsidTr="1942469F">
      <w:trPr>
        <w:trHeight w:val="300"/>
      </w:trPr>
      <w:tc>
        <w:tcPr>
          <w:tcW w:w="3020" w:type="dxa"/>
        </w:tcPr>
        <w:p w14:paraId="35EEA7CC" w14:textId="02B1DEA5" w:rsidR="1942469F" w:rsidRDefault="1942469F" w:rsidP="1942469F">
          <w:pPr>
            <w:ind w:left="-115"/>
          </w:pPr>
        </w:p>
      </w:tc>
      <w:tc>
        <w:tcPr>
          <w:tcW w:w="3020" w:type="dxa"/>
        </w:tcPr>
        <w:p w14:paraId="39DCB554" w14:textId="66537DD2" w:rsidR="1942469F" w:rsidRDefault="1942469F" w:rsidP="1942469F">
          <w:pPr>
            <w:jc w:val="center"/>
          </w:pPr>
        </w:p>
      </w:tc>
      <w:tc>
        <w:tcPr>
          <w:tcW w:w="3020" w:type="dxa"/>
        </w:tcPr>
        <w:p w14:paraId="7AFB933B" w14:textId="61F8CABD" w:rsidR="1942469F" w:rsidRDefault="1942469F" w:rsidP="1942469F">
          <w:pPr>
            <w:ind w:right="-115"/>
            <w:jc w:val="right"/>
          </w:pPr>
        </w:p>
      </w:tc>
    </w:tr>
  </w:tbl>
  <w:p w14:paraId="3A8E760D" w14:textId="55EA6EB0" w:rsidR="00B5701A" w:rsidRDefault="00B570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F02"/>
    <w:multiLevelType w:val="multilevel"/>
    <w:tmpl w:val="7A5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5C24"/>
    <w:multiLevelType w:val="multilevel"/>
    <w:tmpl w:val="1E7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1FCA"/>
    <w:multiLevelType w:val="multilevel"/>
    <w:tmpl w:val="9C80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22F68"/>
    <w:multiLevelType w:val="multilevel"/>
    <w:tmpl w:val="DA4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77459"/>
    <w:multiLevelType w:val="hybridMultilevel"/>
    <w:tmpl w:val="A69AD8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2C0D7D"/>
    <w:multiLevelType w:val="multilevel"/>
    <w:tmpl w:val="3DDC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1788F"/>
    <w:multiLevelType w:val="multilevel"/>
    <w:tmpl w:val="AB1A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0440D"/>
    <w:multiLevelType w:val="hybridMultilevel"/>
    <w:tmpl w:val="D384FA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404B2A"/>
    <w:multiLevelType w:val="multilevel"/>
    <w:tmpl w:val="7AF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E2A50"/>
    <w:multiLevelType w:val="multilevel"/>
    <w:tmpl w:val="E480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C2C56"/>
    <w:multiLevelType w:val="multilevel"/>
    <w:tmpl w:val="298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A4034"/>
    <w:multiLevelType w:val="multilevel"/>
    <w:tmpl w:val="7D6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C12F9"/>
    <w:multiLevelType w:val="multilevel"/>
    <w:tmpl w:val="12E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F6F1D"/>
    <w:multiLevelType w:val="multilevel"/>
    <w:tmpl w:val="E674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95FEF"/>
    <w:multiLevelType w:val="multilevel"/>
    <w:tmpl w:val="316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558A9"/>
    <w:multiLevelType w:val="multilevel"/>
    <w:tmpl w:val="4B3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D79B8"/>
    <w:multiLevelType w:val="multilevel"/>
    <w:tmpl w:val="901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64C70"/>
    <w:multiLevelType w:val="multilevel"/>
    <w:tmpl w:val="31A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36CEB"/>
    <w:multiLevelType w:val="multilevel"/>
    <w:tmpl w:val="7B22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82AA2"/>
    <w:multiLevelType w:val="multilevel"/>
    <w:tmpl w:val="8C0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048F1"/>
    <w:multiLevelType w:val="multilevel"/>
    <w:tmpl w:val="F0C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F02FE"/>
    <w:multiLevelType w:val="multilevel"/>
    <w:tmpl w:val="DF2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45B92"/>
    <w:multiLevelType w:val="multilevel"/>
    <w:tmpl w:val="57F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15B87"/>
    <w:multiLevelType w:val="multilevel"/>
    <w:tmpl w:val="160E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FE6665"/>
    <w:multiLevelType w:val="multilevel"/>
    <w:tmpl w:val="427ACDC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87791"/>
    <w:multiLevelType w:val="hybridMultilevel"/>
    <w:tmpl w:val="F88E136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FD81267"/>
    <w:multiLevelType w:val="multilevel"/>
    <w:tmpl w:val="4E1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C35BB"/>
    <w:multiLevelType w:val="hybridMultilevel"/>
    <w:tmpl w:val="419A055A"/>
    <w:lvl w:ilvl="0" w:tplc="789431F0">
      <w:start w:val="1"/>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320EEE"/>
    <w:multiLevelType w:val="multilevel"/>
    <w:tmpl w:val="054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321AA"/>
    <w:multiLevelType w:val="multilevel"/>
    <w:tmpl w:val="5B0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7366">
    <w:abstractNumId w:val="26"/>
  </w:num>
  <w:num w:numId="2" w16cid:durableId="429356917">
    <w:abstractNumId w:val="24"/>
  </w:num>
  <w:num w:numId="3" w16cid:durableId="741681044">
    <w:abstractNumId w:val="9"/>
  </w:num>
  <w:num w:numId="4" w16cid:durableId="38553563">
    <w:abstractNumId w:val="6"/>
  </w:num>
  <w:num w:numId="5" w16cid:durableId="1509179107">
    <w:abstractNumId w:val="18"/>
  </w:num>
  <w:num w:numId="6" w16cid:durableId="178469619">
    <w:abstractNumId w:val="13"/>
  </w:num>
  <w:num w:numId="7" w16cid:durableId="1209297314">
    <w:abstractNumId w:val="12"/>
  </w:num>
  <w:num w:numId="8" w16cid:durableId="1103065973">
    <w:abstractNumId w:val="14"/>
  </w:num>
  <w:num w:numId="9" w16cid:durableId="719088163">
    <w:abstractNumId w:val="8"/>
  </w:num>
  <w:num w:numId="10" w16cid:durableId="444276507">
    <w:abstractNumId w:val="29"/>
  </w:num>
  <w:num w:numId="11" w16cid:durableId="1202523834">
    <w:abstractNumId w:val="5"/>
  </w:num>
  <w:num w:numId="12" w16cid:durableId="2118601502">
    <w:abstractNumId w:val="3"/>
  </w:num>
  <w:num w:numId="13" w16cid:durableId="947276864">
    <w:abstractNumId w:val="1"/>
  </w:num>
  <w:num w:numId="14" w16cid:durableId="1835563555">
    <w:abstractNumId w:val="22"/>
  </w:num>
  <w:num w:numId="15" w16cid:durableId="630791124">
    <w:abstractNumId w:val="23"/>
  </w:num>
  <w:num w:numId="16" w16cid:durableId="290523275">
    <w:abstractNumId w:val="15"/>
  </w:num>
  <w:num w:numId="17" w16cid:durableId="1451708693">
    <w:abstractNumId w:val="20"/>
  </w:num>
  <w:num w:numId="18" w16cid:durableId="372075159">
    <w:abstractNumId w:val="17"/>
  </w:num>
  <w:num w:numId="19" w16cid:durableId="1920938533">
    <w:abstractNumId w:val="19"/>
  </w:num>
  <w:num w:numId="20" w16cid:durableId="1741632280">
    <w:abstractNumId w:val="0"/>
  </w:num>
  <w:num w:numId="21" w16cid:durableId="1729646734">
    <w:abstractNumId w:val="16"/>
  </w:num>
  <w:num w:numId="22" w16cid:durableId="158817491">
    <w:abstractNumId w:val="10"/>
  </w:num>
  <w:num w:numId="23" w16cid:durableId="2098207848">
    <w:abstractNumId w:val="21"/>
  </w:num>
  <w:num w:numId="24" w16cid:durableId="922563464">
    <w:abstractNumId w:val="28"/>
  </w:num>
  <w:num w:numId="25" w16cid:durableId="546333118">
    <w:abstractNumId w:val="11"/>
  </w:num>
  <w:num w:numId="26" w16cid:durableId="2042240720">
    <w:abstractNumId w:val="2"/>
  </w:num>
  <w:num w:numId="27" w16cid:durableId="833450150">
    <w:abstractNumId w:val="4"/>
  </w:num>
  <w:num w:numId="28" w16cid:durableId="2121997122">
    <w:abstractNumId w:val="25"/>
  </w:num>
  <w:num w:numId="29" w16cid:durableId="294868756">
    <w:abstractNumId w:val="7"/>
  </w:num>
  <w:num w:numId="30" w16cid:durableId="14036737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A0"/>
    <w:rsid w:val="00007292"/>
    <w:rsid w:val="000153E5"/>
    <w:rsid w:val="000176E7"/>
    <w:rsid w:val="0002039D"/>
    <w:rsid w:val="000313D5"/>
    <w:rsid w:val="00031CD3"/>
    <w:rsid w:val="00032536"/>
    <w:rsid w:val="00042B0A"/>
    <w:rsid w:val="00047B82"/>
    <w:rsid w:val="000494C4"/>
    <w:rsid w:val="000521F1"/>
    <w:rsid w:val="0007207B"/>
    <w:rsid w:val="00074968"/>
    <w:rsid w:val="00085484"/>
    <w:rsid w:val="00086AA6"/>
    <w:rsid w:val="00092B2D"/>
    <w:rsid w:val="00092B49"/>
    <w:rsid w:val="000A13B1"/>
    <w:rsid w:val="000A1783"/>
    <w:rsid w:val="000B133B"/>
    <w:rsid w:val="000C47B4"/>
    <w:rsid w:val="000C5EFA"/>
    <w:rsid w:val="000C790C"/>
    <w:rsid w:val="000C7CB5"/>
    <w:rsid w:val="000D519E"/>
    <w:rsid w:val="000D52A6"/>
    <w:rsid w:val="000D798B"/>
    <w:rsid w:val="000E23FC"/>
    <w:rsid w:val="000E7411"/>
    <w:rsid w:val="000F2BD8"/>
    <w:rsid w:val="00113104"/>
    <w:rsid w:val="00121FB3"/>
    <w:rsid w:val="001337CF"/>
    <w:rsid w:val="001345A1"/>
    <w:rsid w:val="00140B05"/>
    <w:rsid w:val="001434D9"/>
    <w:rsid w:val="00143A43"/>
    <w:rsid w:val="0014614C"/>
    <w:rsid w:val="0015322E"/>
    <w:rsid w:val="0015594F"/>
    <w:rsid w:val="00165956"/>
    <w:rsid w:val="001670EE"/>
    <w:rsid w:val="00167E57"/>
    <w:rsid w:val="001705AB"/>
    <w:rsid w:val="001806A8"/>
    <w:rsid w:val="00181680"/>
    <w:rsid w:val="001839EA"/>
    <w:rsid w:val="00194A3D"/>
    <w:rsid w:val="0019776B"/>
    <w:rsid w:val="001A44D3"/>
    <w:rsid w:val="001A5054"/>
    <w:rsid w:val="001A5A83"/>
    <w:rsid w:val="001B234E"/>
    <w:rsid w:val="001B32A0"/>
    <w:rsid w:val="001B3A36"/>
    <w:rsid w:val="001C28D1"/>
    <w:rsid w:val="001D007E"/>
    <w:rsid w:val="001D2D90"/>
    <w:rsid w:val="001D5462"/>
    <w:rsid w:val="001E2C8A"/>
    <w:rsid w:val="001E5642"/>
    <w:rsid w:val="001E5CF8"/>
    <w:rsid w:val="001E6A21"/>
    <w:rsid w:val="001E7F62"/>
    <w:rsid w:val="001F1347"/>
    <w:rsid w:val="001F1B94"/>
    <w:rsid w:val="001F4AC1"/>
    <w:rsid w:val="001F505B"/>
    <w:rsid w:val="00201CFF"/>
    <w:rsid w:val="00206FA7"/>
    <w:rsid w:val="00212C1F"/>
    <w:rsid w:val="00213FA2"/>
    <w:rsid w:val="00215A54"/>
    <w:rsid w:val="0021660D"/>
    <w:rsid w:val="00217572"/>
    <w:rsid w:val="00221013"/>
    <w:rsid w:val="0022295C"/>
    <w:rsid w:val="002233E6"/>
    <w:rsid w:val="00234AD2"/>
    <w:rsid w:val="00235A38"/>
    <w:rsid w:val="00235BE2"/>
    <w:rsid w:val="00237954"/>
    <w:rsid w:val="00242724"/>
    <w:rsid w:val="00254B77"/>
    <w:rsid w:val="00255654"/>
    <w:rsid w:val="002561C9"/>
    <w:rsid w:val="00272D8C"/>
    <w:rsid w:val="00273116"/>
    <w:rsid w:val="0029134E"/>
    <w:rsid w:val="00291409"/>
    <w:rsid w:val="00295C50"/>
    <w:rsid w:val="00297933"/>
    <w:rsid w:val="002A25F9"/>
    <w:rsid w:val="002A6297"/>
    <w:rsid w:val="002A77DA"/>
    <w:rsid w:val="002B03D0"/>
    <w:rsid w:val="002B5170"/>
    <w:rsid w:val="002B5E13"/>
    <w:rsid w:val="002C1619"/>
    <w:rsid w:val="002C40F3"/>
    <w:rsid w:val="002D03E4"/>
    <w:rsid w:val="002D4134"/>
    <w:rsid w:val="002D688A"/>
    <w:rsid w:val="002E3FAE"/>
    <w:rsid w:val="002E5728"/>
    <w:rsid w:val="002E73B8"/>
    <w:rsid w:val="002F0655"/>
    <w:rsid w:val="00300EA0"/>
    <w:rsid w:val="0031062B"/>
    <w:rsid w:val="0031108E"/>
    <w:rsid w:val="00314DDC"/>
    <w:rsid w:val="00315700"/>
    <w:rsid w:val="00316C1D"/>
    <w:rsid w:val="00316CC9"/>
    <w:rsid w:val="003258F0"/>
    <w:rsid w:val="003273BF"/>
    <w:rsid w:val="00330D1B"/>
    <w:rsid w:val="0033215E"/>
    <w:rsid w:val="003340D5"/>
    <w:rsid w:val="00346DD1"/>
    <w:rsid w:val="00351252"/>
    <w:rsid w:val="00351E9F"/>
    <w:rsid w:val="00355BC4"/>
    <w:rsid w:val="00361B42"/>
    <w:rsid w:val="00362587"/>
    <w:rsid w:val="00365166"/>
    <w:rsid w:val="00365D82"/>
    <w:rsid w:val="0037537C"/>
    <w:rsid w:val="003A056F"/>
    <w:rsid w:val="003A3B0F"/>
    <w:rsid w:val="003A5987"/>
    <w:rsid w:val="003A7A94"/>
    <w:rsid w:val="003B24C4"/>
    <w:rsid w:val="003B54DD"/>
    <w:rsid w:val="003B6E9F"/>
    <w:rsid w:val="003C5857"/>
    <w:rsid w:val="003D0BF5"/>
    <w:rsid w:val="003E2647"/>
    <w:rsid w:val="003F23CC"/>
    <w:rsid w:val="003F3945"/>
    <w:rsid w:val="003F6740"/>
    <w:rsid w:val="003F7ED9"/>
    <w:rsid w:val="00401003"/>
    <w:rsid w:val="00407AD1"/>
    <w:rsid w:val="0041067C"/>
    <w:rsid w:val="00411B97"/>
    <w:rsid w:val="00415FE5"/>
    <w:rsid w:val="00420B5A"/>
    <w:rsid w:val="00427045"/>
    <w:rsid w:val="004357B2"/>
    <w:rsid w:val="00440A2A"/>
    <w:rsid w:val="00444E52"/>
    <w:rsid w:val="00446248"/>
    <w:rsid w:val="00451AA9"/>
    <w:rsid w:val="004657A5"/>
    <w:rsid w:val="00472744"/>
    <w:rsid w:val="00474942"/>
    <w:rsid w:val="004756A8"/>
    <w:rsid w:val="00490702"/>
    <w:rsid w:val="00492827"/>
    <w:rsid w:val="004952AE"/>
    <w:rsid w:val="00496312"/>
    <w:rsid w:val="004A0AC4"/>
    <w:rsid w:val="004A3D9B"/>
    <w:rsid w:val="004C2099"/>
    <w:rsid w:val="004D1589"/>
    <w:rsid w:val="004D74BD"/>
    <w:rsid w:val="004E0A6B"/>
    <w:rsid w:val="004E2BE3"/>
    <w:rsid w:val="004E51E3"/>
    <w:rsid w:val="004F2EB6"/>
    <w:rsid w:val="004F31A0"/>
    <w:rsid w:val="004F5AAE"/>
    <w:rsid w:val="00511C73"/>
    <w:rsid w:val="00514473"/>
    <w:rsid w:val="00514DE9"/>
    <w:rsid w:val="00530494"/>
    <w:rsid w:val="00534112"/>
    <w:rsid w:val="005575C2"/>
    <w:rsid w:val="00563F13"/>
    <w:rsid w:val="00567684"/>
    <w:rsid w:val="005718BC"/>
    <w:rsid w:val="005751CB"/>
    <w:rsid w:val="00577F2F"/>
    <w:rsid w:val="00584BA7"/>
    <w:rsid w:val="00590ECB"/>
    <w:rsid w:val="00592271"/>
    <w:rsid w:val="005A4EFB"/>
    <w:rsid w:val="005A5C2C"/>
    <w:rsid w:val="005B09F4"/>
    <w:rsid w:val="005B37F3"/>
    <w:rsid w:val="005B3DCC"/>
    <w:rsid w:val="005B5BAA"/>
    <w:rsid w:val="005C44DB"/>
    <w:rsid w:val="005E1B1D"/>
    <w:rsid w:val="005E62EC"/>
    <w:rsid w:val="005E6DB7"/>
    <w:rsid w:val="005F3403"/>
    <w:rsid w:val="005F781A"/>
    <w:rsid w:val="006046CC"/>
    <w:rsid w:val="006162D2"/>
    <w:rsid w:val="0062718B"/>
    <w:rsid w:val="006305B4"/>
    <w:rsid w:val="00643818"/>
    <w:rsid w:val="0064769C"/>
    <w:rsid w:val="00662C37"/>
    <w:rsid w:val="00672DA1"/>
    <w:rsid w:val="00675A5B"/>
    <w:rsid w:val="00690D5B"/>
    <w:rsid w:val="00692E8A"/>
    <w:rsid w:val="00696961"/>
    <w:rsid w:val="006A213D"/>
    <w:rsid w:val="006A774D"/>
    <w:rsid w:val="006B17E5"/>
    <w:rsid w:val="006B321E"/>
    <w:rsid w:val="006C303D"/>
    <w:rsid w:val="006C4694"/>
    <w:rsid w:val="006C4DBD"/>
    <w:rsid w:val="006D26F6"/>
    <w:rsid w:val="006D3496"/>
    <w:rsid w:val="007009C3"/>
    <w:rsid w:val="00712D4F"/>
    <w:rsid w:val="00720631"/>
    <w:rsid w:val="007246D3"/>
    <w:rsid w:val="00727CB1"/>
    <w:rsid w:val="0074004B"/>
    <w:rsid w:val="00752388"/>
    <w:rsid w:val="00757A99"/>
    <w:rsid w:val="007607AF"/>
    <w:rsid w:val="00762095"/>
    <w:rsid w:val="007807DA"/>
    <w:rsid w:val="00784A6F"/>
    <w:rsid w:val="0079269C"/>
    <w:rsid w:val="0079484C"/>
    <w:rsid w:val="007A0692"/>
    <w:rsid w:val="007A586B"/>
    <w:rsid w:val="007B357B"/>
    <w:rsid w:val="007B687B"/>
    <w:rsid w:val="007C19E7"/>
    <w:rsid w:val="007C1A16"/>
    <w:rsid w:val="007C2524"/>
    <w:rsid w:val="007C5A99"/>
    <w:rsid w:val="007C7D82"/>
    <w:rsid w:val="007D00A5"/>
    <w:rsid w:val="007D10D8"/>
    <w:rsid w:val="007D6E00"/>
    <w:rsid w:val="007E0D2D"/>
    <w:rsid w:val="007E54ED"/>
    <w:rsid w:val="007E7966"/>
    <w:rsid w:val="00802417"/>
    <w:rsid w:val="0080400E"/>
    <w:rsid w:val="0082150B"/>
    <w:rsid w:val="00824F98"/>
    <w:rsid w:val="00825B47"/>
    <w:rsid w:val="008272AB"/>
    <w:rsid w:val="00832541"/>
    <w:rsid w:val="008353E6"/>
    <w:rsid w:val="0083627A"/>
    <w:rsid w:val="00842F1E"/>
    <w:rsid w:val="00847CD7"/>
    <w:rsid w:val="00855955"/>
    <w:rsid w:val="008601E1"/>
    <w:rsid w:val="00867369"/>
    <w:rsid w:val="008834A2"/>
    <w:rsid w:val="0088545F"/>
    <w:rsid w:val="00891404"/>
    <w:rsid w:val="00892322"/>
    <w:rsid w:val="00896709"/>
    <w:rsid w:val="008987D3"/>
    <w:rsid w:val="008A2606"/>
    <w:rsid w:val="008B2B2A"/>
    <w:rsid w:val="008C2402"/>
    <w:rsid w:val="008C2757"/>
    <w:rsid w:val="008C37FA"/>
    <w:rsid w:val="008D3CB9"/>
    <w:rsid w:val="008D41B6"/>
    <w:rsid w:val="008D5FAF"/>
    <w:rsid w:val="008E1696"/>
    <w:rsid w:val="008E3232"/>
    <w:rsid w:val="008F07A6"/>
    <w:rsid w:val="008F38D5"/>
    <w:rsid w:val="009058F7"/>
    <w:rsid w:val="00905C0D"/>
    <w:rsid w:val="00921105"/>
    <w:rsid w:val="00923120"/>
    <w:rsid w:val="00926BDF"/>
    <w:rsid w:val="00926BFD"/>
    <w:rsid w:val="00946D80"/>
    <w:rsid w:val="00962C2F"/>
    <w:rsid w:val="009746F2"/>
    <w:rsid w:val="00980A5A"/>
    <w:rsid w:val="00983C78"/>
    <w:rsid w:val="00983F48"/>
    <w:rsid w:val="009900ED"/>
    <w:rsid w:val="00990A1A"/>
    <w:rsid w:val="009967B4"/>
    <w:rsid w:val="009A30AB"/>
    <w:rsid w:val="009B46AE"/>
    <w:rsid w:val="009C23CF"/>
    <w:rsid w:val="009C2BE1"/>
    <w:rsid w:val="009C3A82"/>
    <w:rsid w:val="009C413B"/>
    <w:rsid w:val="009C6429"/>
    <w:rsid w:val="009D0006"/>
    <w:rsid w:val="009D1E2A"/>
    <w:rsid w:val="009D3D78"/>
    <w:rsid w:val="009F0FC2"/>
    <w:rsid w:val="009F194B"/>
    <w:rsid w:val="009F2DDB"/>
    <w:rsid w:val="009F63D4"/>
    <w:rsid w:val="00A14669"/>
    <w:rsid w:val="00A15468"/>
    <w:rsid w:val="00A25217"/>
    <w:rsid w:val="00A37180"/>
    <w:rsid w:val="00A5108C"/>
    <w:rsid w:val="00A6032C"/>
    <w:rsid w:val="00A639D9"/>
    <w:rsid w:val="00A655B7"/>
    <w:rsid w:val="00A66E34"/>
    <w:rsid w:val="00A74722"/>
    <w:rsid w:val="00A80E91"/>
    <w:rsid w:val="00A83896"/>
    <w:rsid w:val="00A83D6A"/>
    <w:rsid w:val="00A96E97"/>
    <w:rsid w:val="00AA59B9"/>
    <w:rsid w:val="00AB6FBB"/>
    <w:rsid w:val="00AC1CD2"/>
    <w:rsid w:val="00AC2D47"/>
    <w:rsid w:val="00AC347B"/>
    <w:rsid w:val="00AC6859"/>
    <w:rsid w:val="00AD62D2"/>
    <w:rsid w:val="00AE2D1C"/>
    <w:rsid w:val="00AF3E7F"/>
    <w:rsid w:val="00AF4DA5"/>
    <w:rsid w:val="00AF52B4"/>
    <w:rsid w:val="00AF79C9"/>
    <w:rsid w:val="00B014D5"/>
    <w:rsid w:val="00B02CD7"/>
    <w:rsid w:val="00B04B47"/>
    <w:rsid w:val="00B05A7F"/>
    <w:rsid w:val="00B128C9"/>
    <w:rsid w:val="00B12CA8"/>
    <w:rsid w:val="00B163D3"/>
    <w:rsid w:val="00B23B3D"/>
    <w:rsid w:val="00B25A88"/>
    <w:rsid w:val="00B31D36"/>
    <w:rsid w:val="00B358E7"/>
    <w:rsid w:val="00B361BD"/>
    <w:rsid w:val="00B53A90"/>
    <w:rsid w:val="00B5660F"/>
    <w:rsid w:val="00B5701A"/>
    <w:rsid w:val="00B6131D"/>
    <w:rsid w:val="00B6380C"/>
    <w:rsid w:val="00B70C5A"/>
    <w:rsid w:val="00B7289B"/>
    <w:rsid w:val="00B8041D"/>
    <w:rsid w:val="00B82C4A"/>
    <w:rsid w:val="00B82C76"/>
    <w:rsid w:val="00B9261B"/>
    <w:rsid w:val="00BA4DB4"/>
    <w:rsid w:val="00BC07E1"/>
    <w:rsid w:val="00BD21B0"/>
    <w:rsid w:val="00BD6BF6"/>
    <w:rsid w:val="00BE55A6"/>
    <w:rsid w:val="00BE7E60"/>
    <w:rsid w:val="00BF09AB"/>
    <w:rsid w:val="00BF0C9A"/>
    <w:rsid w:val="00BF7F9A"/>
    <w:rsid w:val="00C053F8"/>
    <w:rsid w:val="00C10E93"/>
    <w:rsid w:val="00C10F0E"/>
    <w:rsid w:val="00C1293F"/>
    <w:rsid w:val="00C310D0"/>
    <w:rsid w:val="00C32EBD"/>
    <w:rsid w:val="00C4635D"/>
    <w:rsid w:val="00C62CDF"/>
    <w:rsid w:val="00C65189"/>
    <w:rsid w:val="00C72EF3"/>
    <w:rsid w:val="00C745B9"/>
    <w:rsid w:val="00C76289"/>
    <w:rsid w:val="00C800CF"/>
    <w:rsid w:val="00C853A9"/>
    <w:rsid w:val="00C86019"/>
    <w:rsid w:val="00C901C5"/>
    <w:rsid w:val="00C91BE8"/>
    <w:rsid w:val="00C94B6D"/>
    <w:rsid w:val="00CA25DC"/>
    <w:rsid w:val="00CA689C"/>
    <w:rsid w:val="00CB2CB0"/>
    <w:rsid w:val="00CB656C"/>
    <w:rsid w:val="00CB78A0"/>
    <w:rsid w:val="00CC4B73"/>
    <w:rsid w:val="00CC5502"/>
    <w:rsid w:val="00CD36B4"/>
    <w:rsid w:val="00CD504B"/>
    <w:rsid w:val="00CD5EF3"/>
    <w:rsid w:val="00CD7FA3"/>
    <w:rsid w:val="00CE321D"/>
    <w:rsid w:val="00CE4C61"/>
    <w:rsid w:val="00CE4FC5"/>
    <w:rsid w:val="00CE5D0A"/>
    <w:rsid w:val="00CF05B8"/>
    <w:rsid w:val="00CF0A68"/>
    <w:rsid w:val="00CF17A8"/>
    <w:rsid w:val="00CF4583"/>
    <w:rsid w:val="00CF7A77"/>
    <w:rsid w:val="00D04FFE"/>
    <w:rsid w:val="00D0604F"/>
    <w:rsid w:val="00D075C0"/>
    <w:rsid w:val="00D1074B"/>
    <w:rsid w:val="00D12FD2"/>
    <w:rsid w:val="00D13FA7"/>
    <w:rsid w:val="00D1438E"/>
    <w:rsid w:val="00D20E14"/>
    <w:rsid w:val="00D2577B"/>
    <w:rsid w:val="00D30D5B"/>
    <w:rsid w:val="00D327F0"/>
    <w:rsid w:val="00D32D4B"/>
    <w:rsid w:val="00D340A0"/>
    <w:rsid w:val="00D40130"/>
    <w:rsid w:val="00D426DD"/>
    <w:rsid w:val="00D430A7"/>
    <w:rsid w:val="00D435C7"/>
    <w:rsid w:val="00D5258E"/>
    <w:rsid w:val="00D5747B"/>
    <w:rsid w:val="00D72F51"/>
    <w:rsid w:val="00DB330E"/>
    <w:rsid w:val="00DB3D0F"/>
    <w:rsid w:val="00DC0735"/>
    <w:rsid w:val="00DC173A"/>
    <w:rsid w:val="00DC1A71"/>
    <w:rsid w:val="00DC2807"/>
    <w:rsid w:val="00DC5CFC"/>
    <w:rsid w:val="00DC6C4F"/>
    <w:rsid w:val="00DC6DBD"/>
    <w:rsid w:val="00DD264D"/>
    <w:rsid w:val="00DF2EA2"/>
    <w:rsid w:val="00DF44F0"/>
    <w:rsid w:val="00DF5AD0"/>
    <w:rsid w:val="00E01CA6"/>
    <w:rsid w:val="00E02048"/>
    <w:rsid w:val="00E1122C"/>
    <w:rsid w:val="00E17B4C"/>
    <w:rsid w:val="00E20C69"/>
    <w:rsid w:val="00E215C1"/>
    <w:rsid w:val="00E22ED7"/>
    <w:rsid w:val="00E25D43"/>
    <w:rsid w:val="00E2626F"/>
    <w:rsid w:val="00E31DD7"/>
    <w:rsid w:val="00E321BC"/>
    <w:rsid w:val="00E362FC"/>
    <w:rsid w:val="00E37E51"/>
    <w:rsid w:val="00E449E4"/>
    <w:rsid w:val="00E50434"/>
    <w:rsid w:val="00E51005"/>
    <w:rsid w:val="00E515CE"/>
    <w:rsid w:val="00E57CBA"/>
    <w:rsid w:val="00E57E24"/>
    <w:rsid w:val="00E61219"/>
    <w:rsid w:val="00E61440"/>
    <w:rsid w:val="00E652B0"/>
    <w:rsid w:val="00E67A47"/>
    <w:rsid w:val="00E73B61"/>
    <w:rsid w:val="00E74578"/>
    <w:rsid w:val="00E75380"/>
    <w:rsid w:val="00E8758D"/>
    <w:rsid w:val="00E90425"/>
    <w:rsid w:val="00E92114"/>
    <w:rsid w:val="00E92309"/>
    <w:rsid w:val="00E92B38"/>
    <w:rsid w:val="00EB3171"/>
    <w:rsid w:val="00EB4882"/>
    <w:rsid w:val="00EC3937"/>
    <w:rsid w:val="00EC69BE"/>
    <w:rsid w:val="00EC734D"/>
    <w:rsid w:val="00EE1371"/>
    <w:rsid w:val="00EE5D1B"/>
    <w:rsid w:val="00EE60B8"/>
    <w:rsid w:val="00EF5E1A"/>
    <w:rsid w:val="00F026E8"/>
    <w:rsid w:val="00F03E80"/>
    <w:rsid w:val="00F04DC8"/>
    <w:rsid w:val="00F15D93"/>
    <w:rsid w:val="00F21246"/>
    <w:rsid w:val="00F228D1"/>
    <w:rsid w:val="00F24E19"/>
    <w:rsid w:val="00F30178"/>
    <w:rsid w:val="00F40F8C"/>
    <w:rsid w:val="00F44090"/>
    <w:rsid w:val="00F51DA8"/>
    <w:rsid w:val="00F56B17"/>
    <w:rsid w:val="00F56E9A"/>
    <w:rsid w:val="00F72E98"/>
    <w:rsid w:val="00F82240"/>
    <w:rsid w:val="00F86C7B"/>
    <w:rsid w:val="00F955FD"/>
    <w:rsid w:val="00FA151A"/>
    <w:rsid w:val="00FA1EF7"/>
    <w:rsid w:val="00FA25ED"/>
    <w:rsid w:val="00FA6AE5"/>
    <w:rsid w:val="00FB46A5"/>
    <w:rsid w:val="00FB5934"/>
    <w:rsid w:val="00FB6934"/>
    <w:rsid w:val="00FB6F39"/>
    <w:rsid w:val="00FD0B9F"/>
    <w:rsid w:val="00FD372C"/>
    <w:rsid w:val="00FE16DF"/>
    <w:rsid w:val="00FE2135"/>
    <w:rsid w:val="00FE451B"/>
    <w:rsid w:val="00FF1FF7"/>
    <w:rsid w:val="00FF7556"/>
    <w:rsid w:val="03DE53FB"/>
    <w:rsid w:val="0409BA70"/>
    <w:rsid w:val="043D8158"/>
    <w:rsid w:val="0611DE77"/>
    <w:rsid w:val="06A35A62"/>
    <w:rsid w:val="07187A13"/>
    <w:rsid w:val="073E0E53"/>
    <w:rsid w:val="077C337A"/>
    <w:rsid w:val="0947611E"/>
    <w:rsid w:val="096688FB"/>
    <w:rsid w:val="0C1D9B73"/>
    <w:rsid w:val="0C7E702A"/>
    <w:rsid w:val="0D12B88D"/>
    <w:rsid w:val="0D6392A1"/>
    <w:rsid w:val="0DF46A09"/>
    <w:rsid w:val="0E30C571"/>
    <w:rsid w:val="0E5A1BA8"/>
    <w:rsid w:val="0F309FB8"/>
    <w:rsid w:val="0F7B51A9"/>
    <w:rsid w:val="0FD5CB3B"/>
    <w:rsid w:val="10FDD66F"/>
    <w:rsid w:val="129D858B"/>
    <w:rsid w:val="1370CD86"/>
    <w:rsid w:val="15EEC094"/>
    <w:rsid w:val="174C7DA8"/>
    <w:rsid w:val="175189FD"/>
    <w:rsid w:val="175357CE"/>
    <w:rsid w:val="175C7BB9"/>
    <w:rsid w:val="179688F1"/>
    <w:rsid w:val="184DE493"/>
    <w:rsid w:val="185E84F8"/>
    <w:rsid w:val="18D85998"/>
    <w:rsid w:val="1942469F"/>
    <w:rsid w:val="1A4666AA"/>
    <w:rsid w:val="1A5DDC13"/>
    <w:rsid w:val="1A6CB0B1"/>
    <w:rsid w:val="1A8F26B9"/>
    <w:rsid w:val="1ADEF228"/>
    <w:rsid w:val="1C24E60F"/>
    <w:rsid w:val="1C73D74D"/>
    <w:rsid w:val="1C86837D"/>
    <w:rsid w:val="1D49CB2C"/>
    <w:rsid w:val="1DB58D71"/>
    <w:rsid w:val="1E5D1ECD"/>
    <w:rsid w:val="1F9B5E92"/>
    <w:rsid w:val="1FDD6D75"/>
    <w:rsid w:val="202FC098"/>
    <w:rsid w:val="203B606A"/>
    <w:rsid w:val="2166142F"/>
    <w:rsid w:val="22E392FD"/>
    <w:rsid w:val="23A52F39"/>
    <w:rsid w:val="249411E5"/>
    <w:rsid w:val="260D97CE"/>
    <w:rsid w:val="2632EE72"/>
    <w:rsid w:val="2727709C"/>
    <w:rsid w:val="277053D8"/>
    <w:rsid w:val="28632CC1"/>
    <w:rsid w:val="286AE94E"/>
    <w:rsid w:val="28AEEBBD"/>
    <w:rsid w:val="29101ABF"/>
    <w:rsid w:val="2A619AB6"/>
    <w:rsid w:val="2AE9D7B6"/>
    <w:rsid w:val="2AECC0DE"/>
    <w:rsid w:val="2B1A49E5"/>
    <w:rsid w:val="2B2B7695"/>
    <w:rsid w:val="2B9AA71C"/>
    <w:rsid w:val="2BC668DB"/>
    <w:rsid w:val="2BD3EA93"/>
    <w:rsid w:val="2C5827E3"/>
    <w:rsid w:val="2D13E98F"/>
    <w:rsid w:val="2DA17B34"/>
    <w:rsid w:val="2DCA1383"/>
    <w:rsid w:val="2E69F0CA"/>
    <w:rsid w:val="2E6F8119"/>
    <w:rsid w:val="2F9371C3"/>
    <w:rsid w:val="303C1605"/>
    <w:rsid w:val="30C39DF3"/>
    <w:rsid w:val="313F007A"/>
    <w:rsid w:val="3267902E"/>
    <w:rsid w:val="326B95BE"/>
    <w:rsid w:val="32D390A0"/>
    <w:rsid w:val="33F51101"/>
    <w:rsid w:val="3400C87D"/>
    <w:rsid w:val="356B1435"/>
    <w:rsid w:val="356FBECE"/>
    <w:rsid w:val="35DA8043"/>
    <w:rsid w:val="36D6F6BF"/>
    <w:rsid w:val="37E0208D"/>
    <w:rsid w:val="3927AB28"/>
    <w:rsid w:val="39740050"/>
    <w:rsid w:val="397496A0"/>
    <w:rsid w:val="39F8D753"/>
    <w:rsid w:val="3A9C64D8"/>
    <w:rsid w:val="3B3D036A"/>
    <w:rsid w:val="3B840044"/>
    <w:rsid w:val="3C4A3470"/>
    <w:rsid w:val="3CA89191"/>
    <w:rsid w:val="3CF38283"/>
    <w:rsid w:val="3CFA63A9"/>
    <w:rsid w:val="3DA93446"/>
    <w:rsid w:val="3DB6CBFE"/>
    <w:rsid w:val="3DC9ED79"/>
    <w:rsid w:val="3FEF6243"/>
    <w:rsid w:val="406210E5"/>
    <w:rsid w:val="407C7975"/>
    <w:rsid w:val="411FAE5A"/>
    <w:rsid w:val="419474CF"/>
    <w:rsid w:val="42ECF2D0"/>
    <w:rsid w:val="43C47F37"/>
    <w:rsid w:val="448D1F8B"/>
    <w:rsid w:val="44EF793B"/>
    <w:rsid w:val="4540A50D"/>
    <w:rsid w:val="454C4563"/>
    <w:rsid w:val="45AD1C52"/>
    <w:rsid w:val="467AA740"/>
    <w:rsid w:val="467E95D4"/>
    <w:rsid w:val="46BAE76E"/>
    <w:rsid w:val="47B94931"/>
    <w:rsid w:val="48716267"/>
    <w:rsid w:val="49AF1E63"/>
    <w:rsid w:val="49CFA2E6"/>
    <w:rsid w:val="4A21DF67"/>
    <w:rsid w:val="4A8940F0"/>
    <w:rsid w:val="4AEB951F"/>
    <w:rsid w:val="4AF258E8"/>
    <w:rsid w:val="4B804DF7"/>
    <w:rsid w:val="4BC884C7"/>
    <w:rsid w:val="4CF4DBBF"/>
    <w:rsid w:val="4D27BC35"/>
    <w:rsid w:val="4DCFA980"/>
    <w:rsid w:val="4EB8EC76"/>
    <w:rsid w:val="4F086E3A"/>
    <w:rsid w:val="4F18BB67"/>
    <w:rsid w:val="4F3DEE12"/>
    <w:rsid w:val="4F5B98E9"/>
    <w:rsid w:val="4FA6C7B5"/>
    <w:rsid w:val="50131C48"/>
    <w:rsid w:val="501675F1"/>
    <w:rsid w:val="506D0BFA"/>
    <w:rsid w:val="50749F48"/>
    <w:rsid w:val="51C1899C"/>
    <w:rsid w:val="5294A46A"/>
    <w:rsid w:val="53334264"/>
    <w:rsid w:val="53585315"/>
    <w:rsid w:val="53FC1FEF"/>
    <w:rsid w:val="5464A6B1"/>
    <w:rsid w:val="552B4B99"/>
    <w:rsid w:val="5543C216"/>
    <w:rsid w:val="55723531"/>
    <w:rsid w:val="5770C2D5"/>
    <w:rsid w:val="5793827E"/>
    <w:rsid w:val="57A19817"/>
    <w:rsid w:val="58008BEC"/>
    <w:rsid w:val="58046321"/>
    <w:rsid w:val="5886B109"/>
    <w:rsid w:val="58D5BD4A"/>
    <w:rsid w:val="59389553"/>
    <w:rsid w:val="5AB46F15"/>
    <w:rsid w:val="5B485705"/>
    <w:rsid w:val="5BC0B10A"/>
    <w:rsid w:val="5BF909D9"/>
    <w:rsid w:val="5D5439C5"/>
    <w:rsid w:val="5D9ABD63"/>
    <w:rsid w:val="5D9B4A4A"/>
    <w:rsid w:val="5E457CF7"/>
    <w:rsid w:val="5E840DC0"/>
    <w:rsid w:val="5ECCEDAB"/>
    <w:rsid w:val="5F2EFAA5"/>
    <w:rsid w:val="60DBFBA0"/>
    <w:rsid w:val="60E1DAFD"/>
    <w:rsid w:val="620C9524"/>
    <w:rsid w:val="62E46F55"/>
    <w:rsid w:val="62FB5859"/>
    <w:rsid w:val="635ADC8A"/>
    <w:rsid w:val="636DABDC"/>
    <w:rsid w:val="6639A4ED"/>
    <w:rsid w:val="66ECC493"/>
    <w:rsid w:val="6783F702"/>
    <w:rsid w:val="67CB3CB4"/>
    <w:rsid w:val="67CE6B51"/>
    <w:rsid w:val="68057246"/>
    <w:rsid w:val="685BCDED"/>
    <w:rsid w:val="696DCEAC"/>
    <w:rsid w:val="6A02E0D7"/>
    <w:rsid w:val="6A0B04B4"/>
    <w:rsid w:val="6A73CAA1"/>
    <w:rsid w:val="6B850CCC"/>
    <w:rsid w:val="6C017781"/>
    <w:rsid w:val="6CFC2A2D"/>
    <w:rsid w:val="6D48F94E"/>
    <w:rsid w:val="6DAA9C28"/>
    <w:rsid w:val="6DFEFEB5"/>
    <w:rsid w:val="6F49C583"/>
    <w:rsid w:val="729ED551"/>
    <w:rsid w:val="73432F4F"/>
    <w:rsid w:val="73C30627"/>
    <w:rsid w:val="74965944"/>
    <w:rsid w:val="76E8F1CD"/>
    <w:rsid w:val="776CFEEA"/>
    <w:rsid w:val="777322D2"/>
    <w:rsid w:val="786CBBCF"/>
    <w:rsid w:val="7882D96C"/>
    <w:rsid w:val="78FF60FC"/>
    <w:rsid w:val="7A1591A5"/>
    <w:rsid w:val="7B68C608"/>
    <w:rsid w:val="7B875640"/>
    <w:rsid w:val="7B8D7CEA"/>
    <w:rsid w:val="7B94A629"/>
    <w:rsid w:val="7C87A207"/>
    <w:rsid w:val="7D0A10AA"/>
    <w:rsid w:val="7D3E0A4E"/>
    <w:rsid w:val="7D5B3B39"/>
    <w:rsid w:val="7DE74D29"/>
    <w:rsid w:val="7E01F6B2"/>
    <w:rsid w:val="7E53B1AB"/>
    <w:rsid w:val="7E9FA912"/>
    <w:rsid w:val="7EFE59EA"/>
    <w:rsid w:val="7F472017"/>
    <w:rsid w:val="7FBA6E79"/>
    <w:rsid w:val="7FECF115"/>
    <w:rsid w:val="7FFE89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6C9C"/>
  <w15:chartTrackingRefBased/>
  <w15:docId w15:val="{AB20C4E8-13A7-4E20-8864-107B6726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67C"/>
    <w:pPr>
      <w:keepNext/>
      <w:keepLines/>
      <w:spacing w:before="360" w:after="80"/>
      <w:jc w:val="center"/>
      <w:outlineLvl w:val="0"/>
    </w:pPr>
    <w:rPr>
      <w:rFonts w:ascii="Tahoma" w:eastAsiaTheme="majorEastAsia" w:hAnsi="Tahoma" w:cstheme="majorBidi"/>
      <w:b/>
      <w:color w:val="000000" w:themeColor="text1"/>
      <w:sz w:val="44"/>
      <w:szCs w:val="40"/>
    </w:rPr>
  </w:style>
  <w:style w:type="paragraph" w:styleId="Heading2">
    <w:name w:val="heading 2"/>
    <w:basedOn w:val="Normal"/>
    <w:next w:val="Normal"/>
    <w:link w:val="Heading2Char"/>
    <w:uiPriority w:val="9"/>
    <w:unhideWhenUsed/>
    <w:qFormat/>
    <w:rsid w:val="00577F2F"/>
    <w:pPr>
      <w:keepNext/>
      <w:keepLines/>
      <w:spacing w:before="160" w:after="80"/>
      <w:outlineLvl w:val="1"/>
    </w:pPr>
    <w:rPr>
      <w:rFonts w:ascii="Tahoma" w:eastAsiaTheme="majorEastAsia" w:hAnsi="Tahoma" w:cstheme="majorBidi"/>
      <w:color w:val="000000" w:themeColor="text1"/>
      <w:sz w:val="32"/>
      <w:szCs w:val="32"/>
    </w:rPr>
  </w:style>
  <w:style w:type="paragraph" w:styleId="Heading3">
    <w:name w:val="heading 3"/>
    <w:basedOn w:val="Normal"/>
    <w:next w:val="Normal"/>
    <w:link w:val="Heading3Char"/>
    <w:uiPriority w:val="9"/>
    <w:unhideWhenUsed/>
    <w:qFormat/>
    <w:rsid w:val="00577F2F"/>
    <w:pPr>
      <w:keepNext/>
      <w:keepLines/>
      <w:spacing w:before="160" w:after="80"/>
      <w:outlineLvl w:val="2"/>
    </w:pPr>
    <w:rPr>
      <w:rFonts w:ascii="Tahoma" w:eastAsiaTheme="majorEastAsia" w:hAnsi="Tahoma" w:cstheme="majorBidi"/>
      <w:sz w:val="28"/>
      <w:szCs w:val="28"/>
      <w:u w:val="single"/>
    </w:rPr>
  </w:style>
  <w:style w:type="paragraph" w:styleId="Heading4">
    <w:name w:val="heading 4"/>
    <w:basedOn w:val="Normal"/>
    <w:next w:val="Normal"/>
    <w:link w:val="Heading4Char"/>
    <w:uiPriority w:val="9"/>
    <w:unhideWhenUsed/>
    <w:qFormat/>
    <w:rsid w:val="00B7289B"/>
    <w:pPr>
      <w:keepNext/>
      <w:keepLines/>
      <w:spacing w:before="200"/>
      <w:outlineLvl w:val="3"/>
    </w:pPr>
    <w:rPr>
      <w:rFonts w:ascii="Tahoma" w:eastAsiaTheme="majorEastAsia" w:hAnsi="Tahoma" w:cstheme="majorBidi"/>
      <w:iCs/>
      <w:color w:val="E97132" w:themeColor="accent2"/>
      <w:sz w:val="24"/>
    </w:rPr>
  </w:style>
  <w:style w:type="paragraph" w:styleId="Heading5">
    <w:name w:val="heading 5"/>
    <w:basedOn w:val="Normal"/>
    <w:next w:val="Normal"/>
    <w:link w:val="Heading5Char"/>
    <w:uiPriority w:val="9"/>
    <w:semiHidden/>
    <w:unhideWhenUsed/>
    <w:qFormat/>
    <w:rsid w:val="004F3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7C"/>
    <w:rPr>
      <w:rFonts w:ascii="Tahoma" w:eastAsiaTheme="majorEastAsia" w:hAnsi="Tahoma" w:cstheme="majorBidi"/>
      <w:b/>
      <w:color w:val="000000" w:themeColor="text1"/>
      <w:sz w:val="44"/>
      <w:szCs w:val="40"/>
    </w:rPr>
  </w:style>
  <w:style w:type="character" w:customStyle="1" w:styleId="Heading2Char">
    <w:name w:val="Heading 2 Char"/>
    <w:basedOn w:val="DefaultParagraphFont"/>
    <w:link w:val="Heading2"/>
    <w:uiPriority w:val="9"/>
    <w:rsid w:val="00577F2F"/>
    <w:rPr>
      <w:rFonts w:ascii="Tahoma" w:eastAsiaTheme="majorEastAsia" w:hAnsi="Tahoma" w:cstheme="majorBidi"/>
      <w:color w:val="000000" w:themeColor="text1"/>
      <w:sz w:val="32"/>
      <w:szCs w:val="32"/>
    </w:rPr>
  </w:style>
  <w:style w:type="character" w:customStyle="1" w:styleId="Heading3Char">
    <w:name w:val="Heading 3 Char"/>
    <w:basedOn w:val="DefaultParagraphFont"/>
    <w:link w:val="Heading3"/>
    <w:uiPriority w:val="9"/>
    <w:rsid w:val="00577F2F"/>
    <w:rPr>
      <w:rFonts w:ascii="Tahoma" w:eastAsiaTheme="majorEastAsia" w:hAnsi="Tahoma" w:cstheme="majorBidi"/>
      <w:sz w:val="28"/>
      <w:szCs w:val="28"/>
      <w:u w:val="single"/>
    </w:rPr>
  </w:style>
  <w:style w:type="character" w:customStyle="1" w:styleId="Heading4Char">
    <w:name w:val="Heading 4 Char"/>
    <w:basedOn w:val="DefaultParagraphFont"/>
    <w:link w:val="Heading4"/>
    <w:uiPriority w:val="9"/>
    <w:rsid w:val="00B7289B"/>
    <w:rPr>
      <w:rFonts w:ascii="Tahoma" w:eastAsiaTheme="majorEastAsia" w:hAnsi="Tahoma" w:cstheme="majorBidi"/>
      <w:iCs/>
      <w:color w:val="E97132" w:themeColor="accent2"/>
      <w:sz w:val="24"/>
    </w:rPr>
  </w:style>
  <w:style w:type="character" w:customStyle="1" w:styleId="Heading5Char">
    <w:name w:val="Heading 5 Char"/>
    <w:basedOn w:val="DefaultParagraphFont"/>
    <w:link w:val="Heading5"/>
    <w:uiPriority w:val="9"/>
    <w:semiHidden/>
    <w:rsid w:val="004F3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1A0"/>
    <w:rPr>
      <w:rFonts w:eastAsiaTheme="majorEastAsia" w:cstheme="majorBidi"/>
      <w:color w:val="272727" w:themeColor="text1" w:themeTint="D8"/>
    </w:rPr>
  </w:style>
  <w:style w:type="paragraph" w:styleId="Title">
    <w:name w:val="Title"/>
    <w:basedOn w:val="Normal"/>
    <w:next w:val="Normal"/>
    <w:link w:val="TitleChar"/>
    <w:uiPriority w:val="10"/>
    <w:qFormat/>
    <w:rsid w:val="004F3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1A0"/>
    <w:pPr>
      <w:spacing w:before="160"/>
      <w:jc w:val="center"/>
    </w:pPr>
    <w:rPr>
      <w:i/>
      <w:iCs/>
      <w:color w:val="404040" w:themeColor="text1" w:themeTint="BF"/>
    </w:rPr>
  </w:style>
  <w:style w:type="character" w:customStyle="1" w:styleId="QuoteChar">
    <w:name w:val="Quote Char"/>
    <w:basedOn w:val="DefaultParagraphFont"/>
    <w:link w:val="Quote"/>
    <w:uiPriority w:val="29"/>
    <w:rsid w:val="004F31A0"/>
    <w:rPr>
      <w:i/>
      <w:iCs/>
      <w:color w:val="404040" w:themeColor="text1" w:themeTint="BF"/>
    </w:rPr>
  </w:style>
  <w:style w:type="paragraph" w:styleId="ListParagraph">
    <w:name w:val="List Paragraph"/>
    <w:basedOn w:val="Normal"/>
    <w:uiPriority w:val="34"/>
    <w:qFormat/>
    <w:rsid w:val="004F31A0"/>
    <w:pPr>
      <w:ind w:left="720"/>
      <w:contextualSpacing/>
    </w:pPr>
  </w:style>
  <w:style w:type="character" w:styleId="IntenseEmphasis">
    <w:name w:val="Intense Emphasis"/>
    <w:basedOn w:val="DefaultParagraphFont"/>
    <w:uiPriority w:val="21"/>
    <w:qFormat/>
    <w:rsid w:val="004F31A0"/>
    <w:rPr>
      <w:i/>
      <w:iCs/>
      <w:color w:val="0F4761" w:themeColor="accent1" w:themeShade="BF"/>
    </w:rPr>
  </w:style>
  <w:style w:type="paragraph" w:styleId="IntenseQuote">
    <w:name w:val="Intense Quote"/>
    <w:basedOn w:val="Normal"/>
    <w:next w:val="Normal"/>
    <w:link w:val="IntenseQuoteChar"/>
    <w:uiPriority w:val="30"/>
    <w:qFormat/>
    <w:rsid w:val="004F3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1A0"/>
    <w:rPr>
      <w:i/>
      <w:iCs/>
      <w:color w:val="0F4761" w:themeColor="accent1" w:themeShade="BF"/>
    </w:rPr>
  </w:style>
  <w:style w:type="character" w:styleId="IntenseReference">
    <w:name w:val="Intense Reference"/>
    <w:basedOn w:val="DefaultParagraphFont"/>
    <w:uiPriority w:val="32"/>
    <w:qFormat/>
    <w:rsid w:val="004F31A0"/>
    <w:rPr>
      <w:b/>
      <w:bCs/>
      <w:smallCaps/>
      <w:color w:val="0F4761" w:themeColor="accent1" w:themeShade="BF"/>
      <w:spacing w:val="5"/>
    </w:rPr>
  </w:style>
  <w:style w:type="paragraph" w:styleId="TOCHeading">
    <w:name w:val="TOC Heading"/>
    <w:basedOn w:val="Heading1"/>
    <w:next w:val="Normal"/>
    <w:uiPriority w:val="39"/>
    <w:unhideWhenUsed/>
    <w:qFormat/>
    <w:rsid w:val="00042B0A"/>
    <w:pPr>
      <w:spacing w:before="240" w:after="0"/>
      <w:jc w:val="left"/>
      <w:outlineLvl w:val="9"/>
    </w:pPr>
    <w:rPr>
      <w:rFonts w:asciiTheme="majorHAnsi" w:hAnsiTheme="majorHAnsi"/>
      <w:b w:val="0"/>
      <w:color w:val="0F4761" w:themeColor="accent1" w:themeShade="BF"/>
      <w:kern w:val="0"/>
      <w:sz w:val="32"/>
      <w:szCs w:val="32"/>
      <w:lang w:eastAsia="fr-FR"/>
      <w14:ligatures w14:val="none"/>
    </w:rPr>
  </w:style>
  <w:style w:type="paragraph" w:styleId="TOC1">
    <w:name w:val="toc 1"/>
    <w:basedOn w:val="Normal"/>
    <w:next w:val="Normal"/>
    <w:autoRedefine/>
    <w:uiPriority w:val="39"/>
    <w:unhideWhenUsed/>
    <w:rsid w:val="00042B0A"/>
    <w:pPr>
      <w:spacing w:after="100"/>
    </w:pPr>
  </w:style>
  <w:style w:type="paragraph" w:styleId="TOC2">
    <w:name w:val="toc 2"/>
    <w:basedOn w:val="Normal"/>
    <w:next w:val="Normal"/>
    <w:autoRedefine/>
    <w:uiPriority w:val="39"/>
    <w:unhideWhenUsed/>
    <w:rsid w:val="00042B0A"/>
    <w:pPr>
      <w:spacing w:after="100"/>
      <w:ind w:left="220"/>
    </w:pPr>
  </w:style>
  <w:style w:type="paragraph" w:styleId="TOC3">
    <w:name w:val="toc 3"/>
    <w:basedOn w:val="Normal"/>
    <w:next w:val="Normal"/>
    <w:autoRedefine/>
    <w:uiPriority w:val="39"/>
    <w:unhideWhenUsed/>
    <w:rsid w:val="00042B0A"/>
    <w:pPr>
      <w:spacing w:after="100"/>
      <w:ind w:left="440"/>
    </w:pPr>
  </w:style>
  <w:style w:type="character" w:styleId="Hyperlink">
    <w:name w:val="Hyperlink"/>
    <w:basedOn w:val="DefaultParagraphFont"/>
    <w:uiPriority w:val="99"/>
    <w:unhideWhenUsed/>
    <w:rsid w:val="00042B0A"/>
    <w:rPr>
      <w:color w:val="467886" w:themeColor="hyperlink"/>
      <w:u w:val="single"/>
    </w:rPr>
  </w:style>
  <w:style w:type="paragraph" w:styleId="Header">
    <w:name w:val="header"/>
    <w:basedOn w:val="Normal"/>
    <w:link w:val="HeaderChar"/>
    <w:uiPriority w:val="99"/>
    <w:semiHidden/>
    <w:unhideWhenUsed/>
    <w:rsid w:val="00E5100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51005"/>
  </w:style>
  <w:style w:type="paragraph" w:styleId="Footer">
    <w:name w:val="footer"/>
    <w:basedOn w:val="Normal"/>
    <w:link w:val="FooterChar"/>
    <w:uiPriority w:val="99"/>
    <w:semiHidden/>
    <w:unhideWhenUsed/>
    <w:rsid w:val="00E51005"/>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E51005"/>
  </w:style>
  <w:style w:type="table" w:styleId="TableGrid">
    <w:name w:val="Table Grid"/>
    <w:basedOn w:val="TableNormal"/>
    <w:uiPriority w:val="59"/>
    <w:rsid w:val="00B570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039">
      <w:bodyDiv w:val="1"/>
      <w:marLeft w:val="0"/>
      <w:marRight w:val="0"/>
      <w:marTop w:val="0"/>
      <w:marBottom w:val="0"/>
      <w:divBdr>
        <w:top w:val="none" w:sz="0" w:space="0" w:color="auto"/>
        <w:left w:val="none" w:sz="0" w:space="0" w:color="auto"/>
        <w:bottom w:val="none" w:sz="0" w:space="0" w:color="auto"/>
        <w:right w:val="none" w:sz="0" w:space="0" w:color="auto"/>
      </w:divBdr>
      <w:divsChild>
        <w:div w:id="414086299">
          <w:marLeft w:val="0"/>
          <w:marRight w:val="0"/>
          <w:marTop w:val="0"/>
          <w:marBottom w:val="0"/>
          <w:divBdr>
            <w:top w:val="none" w:sz="0" w:space="0" w:color="auto"/>
            <w:left w:val="none" w:sz="0" w:space="0" w:color="auto"/>
            <w:bottom w:val="none" w:sz="0" w:space="0" w:color="auto"/>
            <w:right w:val="none" w:sz="0" w:space="0" w:color="auto"/>
          </w:divBdr>
          <w:divsChild>
            <w:div w:id="6259354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39821721">
      <w:bodyDiv w:val="1"/>
      <w:marLeft w:val="0"/>
      <w:marRight w:val="0"/>
      <w:marTop w:val="0"/>
      <w:marBottom w:val="0"/>
      <w:divBdr>
        <w:top w:val="none" w:sz="0" w:space="0" w:color="auto"/>
        <w:left w:val="none" w:sz="0" w:space="0" w:color="auto"/>
        <w:bottom w:val="none" w:sz="0" w:space="0" w:color="auto"/>
        <w:right w:val="none" w:sz="0" w:space="0" w:color="auto"/>
      </w:divBdr>
      <w:divsChild>
        <w:div w:id="949047863">
          <w:marLeft w:val="0"/>
          <w:marRight w:val="0"/>
          <w:marTop w:val="0"/>
          <w:marBottom w:val="0"/>
          <w:divBdr>
            <w:top w:val="none" w:sz="0" w:space="0" w:color="auto"/>
            <w:left w:val="none" w:sz="0" w:space="0" w:color="auto"/>
            <w:bottom w:val="none" w:sz="0" w:space="0" w:color="auto"/>
            <w:right w:val="none" w:sz="0" w:space="0" w:color="auto"/>
          </w:divBdr>
          <w:divsChild>
            <w:div w:id="4309772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9984A-3C24-4976-B9AA-1D52B6787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3897</Words>
  <Characters>22214</Characters>
  <Application>Microsoft Office Word</Application>
  <DocSecurity>4</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26059</CharactersWithSpaces>
  <SharedDoc>false</SharedDoc>
  <HLinks>
    <vt:vector size="138" baseType="variant">
      <vt:variant>
        <vt:i4>1310782</vt:i4>
      </vt:variant>
      <vt:variant>
        <vt:i4>134</vt:i4>
      </vt:variant>
      <vt:variant>
        <vt:i4>0</vt:i4>
      </vt:variant>
      <vt:variant>
        <vt:i4>5</vt:i4>
      </vt:variant>
      <vt:variant>
        <vt:lpwstr/>
      </vt:variant>
      <vt:variant>
        <vt:lpwstr>_Toc855676460</vt:lpwstr>
      </vt:variant>
      <vt:variant>
        <vt:i4>2555917</vt:i4>
      </vt:variant>
      <vt:variant>
        <vt:i4>128</vt:i4>
      </vt:variant>
      <vt:variant>
        <vt:i4>0</vt:i4>
      </vt:variant>
      <vt:variant>
        <vt:i4>5</vt:i4>
      </vt:variant>
      <vt:variant>
        <vt:lpwstr/>
      </vt:variant>
      <vt:variant>
        <vt:lpwstr>_Toc2086282977</vt:lpwstr>
      </vt:variant>
      <vt:variant>
        <vt:i4>2293760</vt:i4>
      </vt:variant>
      <vt:variant>
        <vt:i4>122</vt:i4>
      </vt:variant>
      <vt:variant>
        <vt:i4>0</vt:i4>
      </vt:variant>
      <vt:variant>
        <vt:i4>5</vt:i4>
      </vt:variant>
      <vt:variant>
        <vt:lpwstr/>
      </vt:variant>
      <vt:variant>
        <vt:lpwstr>_Toc1879837593</vt:lpwstr>
      </vt:variant>
      <vt:variant>
        <vt:i4>2162688</vt:i4>
      </vt:variant>
      <vt:variant>
        <vt:i4>116</vt:i4>
      </vt:variant>
      <vt:variant>
        <vt:i4>0</vt:i4>
      </vt:variant>
      <vt:variant>
        <vt:i4>5</vt:i4>
      </vt:variant>
      <vt:variant>
        <vt:lpwstr/>
      </vt:variant>
      <vt:variant>
        <vt:lpwstr>_Toc1606707117</vt:lpwstr>
      </vt:variant>
      <vt:variant>
        <vt:i4>2752520</vt:i4>
      </vt:variant>
      <vt:variant>
        <vt:i4>110</vt:i4>
      </vt:variant>
      <vt:variant>
        <vt:i4>0</vt:i4>
      </vt:variant>
      <vt:variant>
        <vt:i4>5</vt:i4>
      </vt:variant>
      <vt:variant>
        <vt:lpwstr/>
      </vt:variant>
      <vt:variant>
        <vt:lpwstr>_Toc2079279566</vt:lpwstr>
      </vt:variant>
      <vt:variant>
        <vt:i4>3014658</vt:i4>
      </vt:variant>
      <vt:variant>
        <vt:i4>104</vt:i4>
      </vt:variant>
      <vt:variant>
        <vt:i4>0</vt:i4>
      </vt:variant>
      <vt:variant>
        <vt:i4>5</vt:i4>
      </vt:variant>
      <vt:variant>
        <vt:lpwstr/>
      </vt:variant>
      <vt:variant>
        <vt:lpwstr>_Toc1479568092</vt:lpwstr>
      </vt:variant>
      <vt:variant>
        <vt:i4>2949124</vt:i4>
      </vt:variant>
      <vt:variant>
        <vt:i4>98</vt:i4>
      </vt:variant>
      <vt:variant>
        <vt:i4>0</vt:i4>
      </vt:variant>
      <vt:variant>
        <vt:i4>5</vt:i4>
      </vt:variant>
      <vt:variant>
        <vt:lpwstr/>
      </vt:variant>
      <vt:variant>
        <vt:lpwstr>_Toc1485520188</vt:lpwstr>
      </vt:variant>
      <vt:variant>
        <vt:i4>2883589</vt:i4>
      </vt:variant>
      <vt:variant>
        <vt:i4>92</vt:i4>
      </vt:variant>
      <vt:variant>
        <vt:i4>0</vt:i4>
      </vt:variant>
      <vt:variant>
        <vt:i4>5</vt:i4>
      </vt:variant>
      <vt:variant>
        <vt:lpwstr/>
      </vt:variant>
      <vt:variant>
        <vt:lpwstr>_Toc1460325548</vt:lpwstr>
      </vt:variant>
      <vt:variant>
        <vt:i4>1048633</vt:i4>
      </vt:variant>
      <vt:variant>
        <vt:i4>86</vt:i4>
      </vt:variant>
      <vt:variant>
        <vt:i4>0</vt:i4>
      </vt:variant>
      <vt:variant>
        <vt:i4>5</vt:i4>
      </vt:variant>
      <vt:variant>
        <vt:lpwstr/>
      </vt:variant>
      <vt:variant>
        <vt:lpwstr>_Toc964861286</vt:lpwstr>
      </vt:variant>
      <vt:variant>
        <vt:i4>3080205</vt:i4>
      </vt:variant>
      <vt:variant>
        <vt:i4>80</vt:i4>
      </vt:variant>
      <vt:variant>
        <vt:i4>0</vt:i4>
      </vt:variant>
      <vt:variant>
        <vt:i4>5</vt:i4>
      </vt:variant>
      <vt:variant>
        <vt:lpwstr/>
      </vt:variant>
      <vt:variant>
        <vt:lpwstr>_Toc1390300863</vt:lpwstr>
      </vt:variant>
      <vt:variant>
        <vt:i4>1048630</vt:i4>
      </vt:variant>
      <vt:variant>
        <vt:i4>74</vt:i4>
      </vt:variant>
      <vt:variant>
        <vt:i4>0</vt:i4>
      </vt:variant>
      <vt:variant>
        <vt:i4>5</vt:i4>
      </vt:variant>
      <vt:variant>
        <vt:lpwstr/>
      </vt:variant>
      <vt:variant>
        <vt:lpwstr>_Toc105050778</vt:lpwstr>
      </vt:variant>
      <vt:variant>
        <vt:i4>2031671</vt:i4>
      </vt:variant>
      <vt:variant>
        <vt:i4>68</vt:i4>
      </vt:variant>
      <vt:variant>
        <vt:i4>0</vt:i4>
      </vt:variant>
      <vt:variant>
        <vt:i4>5</vt:i4>
      </vt:variant>
      <vt:variant>
        <vt:lpwstr/>
      </vt:variant>
      <vt:variant>
        <vt:lpwstr>_Toc883292505</vt:lpwstr>
      </vt:variant>
      <vt:variant>
        <vt:i4>3080194</vt:i4>
      </vt:variant>
      <vt:variant>
        <vt:i4>62</vt:i4>
      </vt:variant>
      <vt:variant>
        <vt:i4>0</vt:i4>
      </vt:variant>
      <vt:variant>
        <vt:i4>5</vt:i4>
      </vt:variant>
      <vt:variant>
        <vt:lpwstr/>
      </vt:variant>
      <vt:variant>
        <vt:lpwstr>_Toc1618918037</vt:lpwstr>
      </vt:variant>
      <vt:variant>
        <vt:i4>1310771</vt:i4>
      </vt:variant>
      <vt:variant>
        <vt:i4>56</vt:i4>
      </vt:variant>
      <vt:variant>
        <vt:i4>0</vt:i4>
      </vt:variant>
      <vt:variant>
        <vt:i4>5</vt:i4>
      </vt:variant>
      <vt:variant>
        <vt:lpwstr/>
      </vt:variant>
      <vt:variant>
        <vt:lpwstr>_Toc242255609</vt:lpwstr>
      </vt:variant>
      <vt:variant>
        <vt:i4>1966130</vt:i4>
      </vt:variant>
      <vt:variant>
        <vt:i4>50</vt:i4>
      </vt:variant>
      <vt:variant>
        <vt:i4>0</vt:i4>
      </vt:variant>
      <vt:variant>
        <vt:i4>5</vt:i4>
      </vt:variant>
      <vt:variant>
        <vt:lpwstr/>
      </vt:variant>
      <vt:variant>
        <vt:lpwstr>_Toc481422572</vt:lpwstr>
      </vt:variant>
      <vt:variant>
        <vt:i4>2490371</vt:i4>
      </vt:variant>
      <vt:variant>
        <vt:i4>44</vt:i4>
      </vt:variant>
      <vt:variant>
        <vt:i4>0</vt:i4>
      </vt:variant>
      <vt:variant>
        <vt:i4>5</vt:i4>
      </vt:variant>
      <vt:variant>
        <vt:lpwstr/>
      </vt:variant>
      <vt:variant>
        <vt:lpwstr>_Toc1095249606</vt:lpwstr>
      </vt:variant>
      <vt:variant>
        <vt:i4>2621441</vt:i4>
      </vt:variant>
      <vt:variant>
        <vt:i4>38</vt:i4>
      </vt:variant>
      <vt:variant>
        <vt:i4>0</vt:i4>
      </vt:variant>
      <vt:variant>
        <vt:i4>5</vt:i4>
      </vt:variant>
      <vt:variant>
        <vt:lpwstr/>
      </vt:variant>
      <vt:variant>
        <vt:lpwstr>_Toc2108757734</vt:lpwstr>
      </vt:variant>
      <vt:variant>
        <vt:i4>1376305</vt:i4>
      </vt:variant>
      <vt:variant>
        <vt:i4>32</vt:i4>
      </vt:variant>
      <vt:variant>
        <vt:i4>0</vt:i4>
      </vt:variant>
      <vt:variant>
        <vt:i4>5</vt:i4>
      </vt:variant>
      <vt:variant>
        <vt:lpwstr/>
      </vt:variant>
      <vt:variant>
        <vt:lpwstr>_Toc429743843</vt:lpwstr>
      </vt:variant>
      <vt:variant>
        <vt:i4>2424847</vt:i4>
      </vt:variant>
      <vt:variant>
        <vt:i4>26</vt:i4>
      </vt:variant>
      <vt:variant>
        <vt:i4>0</vt:i4>
      </vt:variant>
      <vt:variant>
        <vt:i4>5</vt:i4>
      </vt:variant>
      <vt:variant>
        <vt:lpwstr/>
      </vt:variant>
      <vt:variant>
        <vt:lpwstr>_Toc1517867204</vt:lpwstr>
      </vt:variant>
      <vt:variant>
        <vt:i4>2752519</vt:i4>
      </vt:variant>
      <vt:variant>
        <vt:i4>20</vt:i4>
      </vt:variant>
      <vt:variant>
        <vt:i4>0</vt:i4>
      </vt:variant>
      <vt:variant>
        <vt:i4>5</vt:i4>
      </vt:variant>
      <vt:variant>
        <vt:lpwstr/>
      </vt:variant>
      <vt:variant>
        <vt:lpwstr>_Toc2115346419</vt:lpwstr>
      </vt:variant>
      <vt:variant>
        <vt:i4>1048626</vt:i4>
      </vt:variant>
      <vt:variant>
        <vt:i4>14</vt:i4>
      </vt:variant>
      <vt:variant>
        <vt:i4>0</vt:i4>
      </vt:variant>
      <vt:variant>
        <vt:i4>5</vt:i4>
      </vt:variant>
      <vt:variant>
        <vt:lpwstr/>
      </vt:variant>
      <vt:variant>
        <vt:lpwstr>_Toc576394873</vt:lpwstr>
      </vt:variant>
      <vt:variant>
        <vt:i4>2097157</vt:i4>
      </vt:variant>
      <vt:variant>
        <vt:i4>8</vt:i4>
      </vt:variant>
      <vt:variant>
        <vt:i4>0</vt:i4>
      </vt:variant>
      <vt:variant>
        <vt:i4>5</vt:i4>
      </vt:variant>
      <vt:variant>
        <vt:lpwstr/>
      </vt:variant>
      <vt:variant>
        <vt:lpwstr>_Toc1030063445</vt:lpwstr>
      </vt:variant>
      <vt:variant>
        <vt:i4>2097154</vt:i4>
      </vt:variant>
      <vt:variant>
        <vt:i4>2</vt:i4>
      </vt:variant>
      <vt:variant>
        <vt:i4>0</vt:i4>
      </vt:variant>
      <vt:variant>
        <vt:i4>5</vt:i4>
      </vt:variant>
      <vt:variant>
        <vt:lpwstr/>
      </vt:variant>
      <vt:variant>
        <vt:lpwstr>_Toc1475751221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DUJOUR</dc:creator>
  <cp:keywords/>
  <dc:description/>
  <cp:lastModifiedBy>VALENTIN DUJOUR</cp:lastModifiedBy>
  <cp:revision>220</cp:revision>
  <cp:lastPrinted>2025-12-16T08:10:00Z</cp:lastPrinted>
  <dcterms:created xsi:type="dcterms:W3CDTF">2025-12-16T06:09:00Z</dcterms:created>
  <dcterms:modified xsi:type="dcterms:W3CDTF">2025-12-15T23:11:00Z</dcterms:modified>
</cp:coreProperties>
</file>