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Jim Mcgrath</w:t>
      </w:r>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DD/mm/yyyy</w:t>
      </w:r>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1. Introduction</w:t>
      </w:r>
      <w:r w:rsidR="00516A0A">
        <w:t xml:space="preserve">  (1700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4.4. Complete System ??</w:t>
      </w:r>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70E2C674"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77777777" w:rsidR="005927D6" w:rsidRDefault="005927D6" w:rsidP="005927D6">
      <w:r>
        <w:t>Figure 1.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C08B814"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2 highlights these two subtasks.</w:t>
      </w:r>
      <w:r>
        <w:t xml:space="preserve"> </w:t>
      </w:r>
      <w:r w:rsidR="005927D6">
        <w:t>The notes on the lower set of lines now instruct the left hand on what to play, and together with the right hand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r w:rsidR="00597414" w:rsidRPr="00597414">
        <w:rPr>
          <w:i/>
          <w:iCs/>
        </w:rPr>
        <w:t>iRealPro</w:t>
      </w:r>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The use of deep learning in lead sheet arrangement has seen very little academic research. There exists only two publications on the topic, both of which have the same authors. There has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r w:rsidR="00E618EE">
        <w:rPr>
          <w:i/>
          <w:iCs/>
        </w:rPr>
        <w:t>DeepBach</w:t>
      </w:r>
      <w:r w:rsidR="00E618EE">
        <w:t>, a deep learning model that can compose novel, convincing chorales in the style of composer Bach (</w:t>
      </w:r>
      <w:r w:rsidR="00E9526D">
        <w:t>Hadjeres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4 piece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dataset,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34ADC5AA" w:rsidR="004E5379" w:rsidRDefault="004E5379" w:rsidP="004E5379">
      <w:pPr>
        <w:pStyle w:val="ListParagraph"/>
        <w:numPr>
          <w:ilvl w:val="0"/>
          <w:numId w:val="2"/>
        </w:numPr>
        <w:spacing w:line="360" w:lineRule="auto"/>
      </w:pPr>
      <w:r>
        <w:lastRenderedPageBreak/>
        <w:t xml:space="preserve">To create </w:t>
      </w:r>
      <w:r w:rsidR="005B47AE">
        <w:t xml:space="preserve">a </w:t>
      </w:r>
      <w:r>
        <w:t xml:space="preserve">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w:t>
      </w:r>
      <w:r w:rsidR="0061649E">
        <w:rPr>
          <w:color w:val="000000" w:themeColor="text1"/>
        </w:rPr>
        <w:lastRenderedPageBreak/>
        <w:t xml:space="preserve">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major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lastRenderedPageBreak/>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GitHub, and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r w:rsidR="00402A87">
        <w:t xml:space="preserve">Hadjeres et al., 2017; Liang et al., 2019; Mogren, 2016; </w:t>
      </w:r>
      <w:r w:rsidR="00402A87" w:rsidRPr="00402A87">
        <w:t>Szelogowski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r w:rsidR="004F34B1" w:rsidRPr="004F34B1">
        <w:rPr>
          <w:u w:val="single"/>
        </w:rPr>
        <w:t>Angioloni</w:t>
      </w:r>
      <w:r w:rsidR="004F34B1">
        <w:rPr>
          <w:u w:val="single"/>
        </w:rPr>
        <w:t xml:space="preserve"> et al., 2020; Engel et al., 2017; </w:t>
      </w:r>
      <w:r w:rsidR="004F34B1" w:rsidRPr="004F34B1">
        <w:rPr>
          <w:u w:val="single"/>
        </w:rPr>
        <w:t>Valenti</w:t>
      </w:r>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vectors.</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lastRenderedPageBreak/>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 i.e.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w:t>
      </w:r>
      <w:r>
        <w:lastRenderedPageBreak/>
        <w:t xml:space="preserve">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Ji et al’s.,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(WJazzD)</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r w:rsidRPr="00A5796F">
              <w:t>JazzCorpus</w:t>
            </w:r>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r w:rsidRPr="003A3019">
              <w:t>Big_Data_Set: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Charlie Parker's Omnibook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r>
        <w:rPr>
          <w:i/>
          <w:iCs/>
        </w:rPr>
        <w:t>Musescore</w:t>
      </w:r>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Maybe insert table showing composers?**</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Appendix.X.</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To extract the group of notes that represent a chord symbol with a high degree of accuracy ( &gt;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lastRenderedPageBreak/>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Figure 6. A 2 bar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A 2 bar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r>
        <w:rPr>
          <w:rFonts w:ascii="Menlo" w:hAnsi="Menlo" w:cs="Menlo"/>
          <w:color w:val="C594C5"/>
          <w:sz w:val="14"/>
          <w:szCs w:val="14"/>
        </w:rPr>
        <w:t xml:space="preserve"> </w:t>
      </w:r>
      <w:r w:rsidR="00461E23" w:rsidRPr="00461E23">
        <w:rPr>
          <w:rFonts w:ascii="Menlo" w:hAnsi="Menlo" w:cs="Menlo"/>
          <w:color w:val="C594C5"/>
          <w:sz w:val="14"/>
          <w:szCs w:val="14"/>
        </w:rPr>
        <w:t xml:space="preserve"> ,</w:t>
      </w:r>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r w:rsidR="00461E23" w:rsidRPr="00461E23">
        <w:rPr>
          <w:rFonts w:ascii="Menlo" w:hAnsi="Menlo" w:cs="Menlo"/>
          <w:color w:val="65737E"/>
          <w:sz w:val="14"/>
          <w:szCs w:val="14"/>
        </w:rPr>
        <w:t>note_numbers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2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3  </w:t>
      </w:r>
      <w:r w:rsidR="00461E23" w:rsidRPr="00461E23">
        <w:rPr>
          <w:rFonts w:ascii="Menlo" w:hAnsi="Menlo" w:cs="Menlo"/>
          <w:color w:val="CDD3DE"/>
          <w:sz w:val="14"/>
          <w:szCs w:val="14"/>
        </w:rPr>
        <w:t>F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4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type         ,</w:t>
      </w:r>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r w:rsidRPr="00EC43FC">
        <w:rPr>
          <w:rFonts w:ascii="Menlo" w:hAnsi="Menlo" w:cs="Menlo"/>
          <w:color w:val="65737E"/>
          <w:sz w:val="16"/>
          <w:szCs w:val="16"/>
        </w:rPr>
        <w:t>note_numbers</w:t>
      </w:r>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2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3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lastRenderedPageBreak/>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lastRenderedPageBreak/>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[O(1)]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lastRenderedPageBreak/>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r w:rsidR="00D17161" w:rsidRPr="00D17161">
        <w:rPr>
          <w:i/>
          <w:iCs/>
          <w:color w:val="000000" w:themeColor="text1"/>
        </w:rPr>
        <w:t>argparse</w:t>
      </w:r>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(github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(github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Figure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r w:rsidRPr="00947DAF">
              <w:rPr>
                <w:i/>
                <w:iCs/>
              </w:rPr>
              <w:t>note_numbers</w:t>
            </w:r>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drawing>
          <wp:inline distT="0" distB="0" distL="0" distR="0" wp14:anchorId="412A3E13" wp14:editId="269B38E0">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extLst>
                        <a:ext uri="{28A0092B-C50C-407E-A947-70E740481C1C}">
                          <a14:useLocalDpi xmlns:a14="http://schemas.microsoft.com/office/drawing/2010/main" val="0"/>
                        </a:ext>
                      </a:extLst>
                    </a:blip>
                    <a:srcRect r="9397" b="5528"/>
                    <a:stretch/>
                  </pic:blipFill>
                  <pic:spPr bwMode="auto">
                    <a:xfrm>
                      <a:off x="0" y="0"/>
                      <a:ext cx="6252178" cy="3476978"/>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lastRenderedPageBreak/>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lastRenderedPageBreak/>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9"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lastRenderedPageBreak/>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lastRenderedPageBreak/>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c-gans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lastRenderedPageBreak/>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w:t>
      </w:r>
      <w:r>
        <w:lastRenderedPageBreak/>
        <w:t xml:space="preserve">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 xml:space="preserve">As explained in sections 2.4 and 2.5, c-gan’s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lastRenderedPageBreak/>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4B8E5D1"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6">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19848C0B" w14:textId="1683677D"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34 and 35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969C92F" w:rsidR="007C4C01" w:rsidRPr="00CA44D4" w:rsidRDefault="007C4C01" w:rsidP="007C4C01">
      <w:r>
        <w:lastRenderedPageBreak/>
        <w:t>Figure 3</w:t>
      </w:r>
      <w:r w:rsidR="00657E73">
        <w:t>3</w:t>
      </w:r>
      <w:r>
        <w:t xml:space="preserve">. The DFN </w:t>
      </w:r>
      <w:r w:rsidR="00B04CEF">
        <w:t xml:space="preserve">architecture </w:t>
      </w:r>
      <w:r>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28">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9">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3D917890" w:rsidR="00BF616F" w:rsidRDefault="00C62045">
      <w:r>
        <w:tab/>
      </w:r>
    </w:p>
    <w:p w14:paraId="603DEA7B" w14:textId="42595A68" w:rsidR="006F65A2" w:rsidRDefault="006F65A2"/>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AlexNet, a model proposed by </w:t>
      </w:r>
      <w:r w:rsidRPr="000A33DC">
        <w:t>Krizhevsky</w:t>
      </w:r>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6EB0456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lastRenderedPageBreak/>
        <w:t xml:space="preserve">The CNN model is presented in figure 38. </w:t>
      </w:r>
      <w:r w:rsidR="00D03899">
        <w:rPr>
          <w:color w:val="000000" w:themeColor="text1"/>
        </w:rPr>
        <w:t>Figures</w:t>
      </w:r>
      <w:r w:rsidR="00FF4B3C">
        <w:rPr>
          <w:color w:val="000000" w:themeColor="text1"/>
        </w:rPr>
        <w:t xml:space="preserve"> 3</w:t>
      </w:r>
      <w:r w:rsidR="0027772B">
        <w:rPr>
          <w:color w:val="000000" w:themeColor="text1"/>
        </w:rPr>
        <w:t>9</w:t>
      </w:r>
      <w:r w:rsidR="00FF4B3C">
        <w:rPr>
          <w:color w:val="000000" w:themeColor="text1"/>
        </w:rPr>
        <w:t xml:space="preserve"> and </w:t>
      </w:r>
      <w:r w:rsidR="0027772B">
        <w:rPr>
          <w:color w:val="000000" w:themeColor="text1"/>
        </w:rPr>
        <w:t>40</w:t>
      </w:r>
      <w:r w:rsidR="00FF4B3C">
        <w:rPr>
          <w:color w:val="000000" w:themeColor="text1"/>
        </w:rPr>
        <w:t xml:space="preserve"> 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209A42A1" w:rsidR="00B04CEF" w:rsidRPr="00CA44D4" w:rsidRDefault="00B04CEF" w:rsidP="00B04CEF">
      <w:r>
        <w:t>Figure 38.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2">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90DE10E" w:rsidR="006F65A2" w:rsidRDefault="00CA53C5">
      <w:r>
        <w:t xml:space="preserve">Figure </w:t>
      </w:r>
      <w:r w:rsidR="0027772B">
        <w:t>39</w:t>
      </w:r>
      <w:r>
        <w:t>.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6A1929F" w:rsidR="006F65A2" w:rsidRDefault="00CA53C5">
      <w:r>
        <w:t xml:space="preserve">Figure </w:t>
      </w:r>
      <w:r w:rsidR="0027772B">
        <w:t>40</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D78BA4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figure 4</w:t>
      </w:r>
      <w:r w:rsidR="00973BA9">
        <w:t>1</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4D3617E9" w:rsidR="006F65A2" w:rsidRDefault="00D41C9A">
      <w:r>
        <w:t>Figure 4</w:t>
      </w:r>
      <w:r w:rsidR="0027772B">
        <w:t>1</w:t>
      </w:r>
      <w:r>
        <w:t xml:space="preserve">. Performance of the CNN model after training for </w:t>
      </w:r>
      <w:r w:rsidR="00A54AB1">
        <w:t>199</w:t>
      </w:r>
      <w:r>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2930D9E5" w:rsidR="00D9730A" w:rsidRDefault="00C61EBF">
      <w:r>
        <w:tab/>
        <w:t>The purpose of running the above classification tasks was to determine the best way in which to embed the chord voicings. Looking at figure 42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27C601E0" w:rsidR="006F65A2" w:rsidRDefault="00C61EBF">
      <w:r>
        <w:t>Figure 42.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c-gan’s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r w:rsidR="00CF099C">
        <w:rPr>
          <w:sz w:val="28"/>
          <w:szCs w:val="28"/>
        </w:rPr>
        <w:t>c</w:t>
      </w:r>
      <w:r>
        <w:rPr>
          <w:sz w:val="28"/>
          <w:szCs w:val="28"/>
        </w:rPr>
        <w:t>DCGAN</w:t>
      </w:r>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1A6505B6"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Figure 43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314F902" w:rsidR="00CF099C" w:rsidRDefault="00CF099C" w:rsidP="00CF099C">
      <w:pPr>
        <w:rPr>
          <w:color w:val="000000" w:themeColor="text1"/>
        </w:rPr>
      </w:pPr>
      <w:r>
        <w:rPr>
          <w:color w:val="000000" w:themeColor="text1"/>
        </w:rPr>
        <w:t>Figure</w:t>
      </w:r>
      <w:r w:rsidR="000C00C6">
        <w:rPr>
          <w:color w:val="000000" w:themeColor="text1"/>
        </w:rPr>
        <w:t xml:space="preserve"> 43. Real (top) and generated (bottom) images from the MNIST cDCGAN (Brownlee, 2019) (adapted image)</w:t>
      </w:r>
    </w:p>
    <w:p w14:paraId="7ECB19C2" w14:textId="77777777" w:rsidR="000C00C6" w:rsidRDefault="000C00C6" w:rsidP="00CF099C">
      <w:pPr>
        <w:rPr>
          <w:color w:val="000000" w:themeColor="text1"/>
        </w:rPr>
      </w:pPr>
    </w:p>
    <w:p w14:paraId="1BB53365" w14:textId="419A9D39"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This process is typical of DCGAN generators and can be seen in figure 4</w:t>
      </w:r>
      <w:r w:rsidR="00F71215">
        <w:rPr>
          <w:color w:val="000000" w:themeColor="text1"/>
        </w:rPr>
        <w:t>4</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5">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37087C55" w:rsidR="0003480B" w:rsidRDefault="0003480B" w:rsidP="00AC1ACD">
      <w:pPr>
        <w:rPr>
          <w:color w:val="000000" w:themeColor="text1"/>
        </w:rPr>
      </w:pPr>
      <w:r>
        <w:rPr>
          <w:color w:val="000000" w:themeColor="text1"/>
        </w:rPr>
        <w:t>Figure 4</w:t>
      </w:r>
      <w:r w:rsidR="00F71215">
        <w:rPr>
          <w:color w:val="000000" w:themeColor="text1"/>
        </w:rPr>
        <w:t>4</w:t>
      </w:r>
      <w:r>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7C11DA"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r w:rsidR="000C00C6" w:rsidRPr="001F48CE">
        <w:rPr>
          <w:i/>
          <w:iCs/>
        </w:rPr>
        <w:t>x|y</w:t>
      </w:r>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r w:rsidR="000C00C6" w:rsidRPr="001F48CE">
        <w:rPr>
          <w:i/>
          <w:iCs/>
        </w:rPr>
        <w:t>z|y</w:t>
      </w:r>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r w:rsidR="000C00C6">
        <w:rPr>
          <w:color w:val="000000" w:themeColor="text1"/>
        </w:rPr>
        <w:t>c</w:t>
      </w:r>
      <w:r>
        <w:rPr>
          <w:color w:val="000000" w:themeColor="text1"/>
        </w:rPr>
        <w:t>DCGAN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5.3.1.2 Optimising the cDCGAN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7968A214" w:rsidR="00C03B92" w:rsidRDefault="00203315" w:rsidP="00B568A8">
      <w:pPr>
        <w:ind w:firstLine="720"/>
        <w:rPr>
          <w:color w:val="000000" w:themeColor="text1"/>
        </w:rPr>
      </w:pPr>
      <w:r>
        <w:rPr>
          <w:color w:val="000000" w:themeColor="text1"/>
        </w:rPr>
        <w:t>Looking back at figure 31,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figure 37 (p.x) and in </w:t>
      </w:r>
      <w:r w:rsidR="00A0514A">
        <w:rPr>
          <w:color w:val="000000" w:themeColor="text1"/>
        </w:rPr>
        <w:t xml:space="preserve">the note distributions shown in </w:t>
      </w:r>
      <w:r>
        <w:rPr>
          <w:color w:val="000000" w:themeColor="text1"/>
        </w:rPr>
        <w:t>figures 24, 25, and 27</w:t>
      </w:r>
      <w:r w:rsidR="00A0514A">
        <w:rPr>
          <w:color w:val="000000" w:themeColor="text1"/>
        </w:rPr>
        <w:t xml:space="preserve"> (p.x)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489C6298"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figure </w:t>
      </w:r>
      <w:r w:rsidR="00504161">
        <w:rPr>
          <w:color w:val="000000" w:themeColor="text1"/>
        </w:rPr>
        <w:t xml:space="preserve">45. </w:t>
      </w:r>
    </w:p>
    <w:p w14:paraId="49344166" w14:textId="3B14B00E" w:rsidR="00504161" w:rsidRDefault="00504161">
      <w:pPr>
        <w:rPr>
          <w:color w:val="000000" w:themeColor="text1"/>
        </w:rPr>
      </w:pPr>
      <w:r>
        <w:rPr>
          <w:color w:val="000000" w:themeColor="text1"/>
        </w:rPr>
        <w:lastRenderedPageBreak/>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5D979FD1" w:rsidR="00504161" w:rsidRDefault="00023D41">
      <w:pPr>
        <w:rPr>
          <w:color w:val="000000" w:themeColor="text1"/>
        </w:rPr>
      </w:pPr>
      <w:r>
        <w:rPr>
          <w:color w:val="000000" w:themeColor="text1"/>
        </w:rPr>
        <w:t>Figure 45.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452F8C4F"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The accuracy was a measure of how many unwanted notes (as presented in figure 17, p.x) were present, and the uniqueness was implemented as 1 minus the number of chord voicings that were identical.</w:t>
      </w:r>
    </w:p>
    <w:p w14:paraId="384FF9AE" w14:textId="088271C4" w:rsidR="00B54BBA" w:rsidRDefault="00B54BBA">
      <w:r>
        <w:tab/>
        <w:t xml:space="preserve">By tracking these perceptual metrics 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discriminator architectures are presented below in figures 46 and 47.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026C2586" w:rsidR="008B4480" w:rsidRDefault="008B4480" w:rsidP="008B4480">
      <w:r>
        <w:t>Figure 46.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77777777" w:rsidR="008B4480" w:rsidRDefault="008B4480" w:rsidP="008B4480">
      <w:r>
        <w:t>Figure 47.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78549A24"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Figure 48 shows the accuracy and uniqueness of the generators output after 250 training epochs. The performance of the trained model is presented in figure 49. </w:t>
      </w:r>
      <w:r w:rsidR="00E43326" w:rsidRPr="00E43326">
        <w:t>The adversarial losses of the adapted model after 250 training epochs are presented in figure 50.</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39">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C98E5C0" w:rsidR="00CF2015" w:rsidRDefault="009B220E" w:rsidP="009B220E">
      <w:pPr>
        <w:rPr>
          <w:noProof/>
        </w:rPr>
      </w:pPr>
      <w:r>
        <w:rPr>
          <w:noProof/>
        </w:rPr>
        <w:t xml:space="preserve">Figure </w:t>
      </w:r>
      <w:r w:rsidR="008B4480">
        <w:rPr>
          <w:noProof/>
        </w:rPr>
        <w:t>48</w:t>
      </w:r>
      <w:r>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5015CDD7" w:rsidR="00CF2015" w:rsidRPr="00056077" w:rsidRDefault="008B4480" w:rsidP="00056077">
      <w:pPr>
        <w:tabs>
          <w:tab w:val="left" w:pos="2880"/>
        </w:tabs>
      </w:pPr>
      <w:r>
        <w:t>Figure 49.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0">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22D0390F" w:rsidR="008B4480" w:rsidRDefault="008B4480" w:rsidP="008B4480">
      <w:pPr>
        <w:tabs>
          <w:tab w:val="left" w:pos="2880"/>
        </w:tabs>
      </w:pPr>
      <w:r>
        <w:t xml:space="preserve">Figure </w:t>
      </w:r>
      <w:r w:rsidR="004F55ED">
        <w:t>50</w:t>
      </w:r>
      <w:r>
        <w:t>.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cGAN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0FC21B4A" w:rsidR="004F55ED" w:rsidRPr="004F55ED" w:rsidRDefault="004F55ED" w:rsidP="00CE5429">
      <w:pPr>
        <w:ind w:firstLine="720"/>
        <w:rPr>
          <w:color w:val="000000" w:themeColor="text1"/>
        </w:rPr>
      </w:pPr>
      <w:r>
        <w:rPr>
          <w:color w:val="000000" w:themeColor="text1"/>
        </w:rPr>
        <w:t xml:space="preserve">Figure </w:t>
      </w:r>
      <w:r w:rsidR="00CE5429">
        <w:rPr>
          <w:color w:val="000000" w:themeColor="text1"/>
        </w:rPr>
        <w:t xml:space="preserve">51 shows </w:t>
      </w:r>
      <w:r w:rsidR="004C43CE">
        <w:rPr>
          <w:color w:val="000000" w:themeColor="text1"/>
        </w:rPr>
        <w:t>an example of an input and output of the trained generator model. The integer label of 0 represents a “dominant” chord, and the output matrix is a 3 x 12 chord voicing image. Each scalar represents a probability of that note being in the chord. Figure 52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5EB5A3E2" w:rsidR="00E3273C" w:rsidRDefault="004C43CE">
      <w:r>
        <w:t>Figure 51.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2">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1D41CD4A" w:rsidR="00E3273C" w:rsidRDefault="004C43CE">
      <w:r>
        <w:t>Figure 52. The generated “dominant” chord as note numbers and note labels</w:t>
      </w:r>
    </w:p>
    <w:p w14:paraId="426FFF78" w14:textId="77777777" w:rsidR="00E3273C" w:rsidRDefault="00E3273C"/>
    <w:p w14:paraId="2F808475" w14:textId="15676EE4" w:rsidR="00A176A8" w:rsidRDefault="00A176A8">
      <w:pPr>
        <w:rPr>
          <w:sz w:val="32"/>
          <w:szCs w:val="32"/>
        </w:rPr>
      </w:pPr>
      <w:r w:rsidRPr="00A176A8">
        <w:rPr>
          <w:sz w:val="32"/>
          <w:szCs w:val="32"/>
        </w:rPr>
        <w:lastRenderedPageBreak/>
        <w:t>6. Lead Sheet Arrange</w:t>
      </w:r>
      <w:r w:rsidR="004A2007">
        <w:rPr>
          <w:sz w:val="32"/>
          <w:szCs w:val="32"/>
        </w:rPr>
        <w:t>ment System</w:t>
      </w:r>
    </w:p>
    <w:p w14:paraId="6C1BEE7C" w14:textId="4CF1D41C" w:rsidR="00B930FB" w:rsidRDefault="00B930FB">
      <w:pPr>
        <w:rPr>
          <w:sz w:val="32"/>
          <w:szCs w:val="32"/>
        </w:rPr>
      </w:pPr>
    </w:p>
    <w:p w14:paraId="74632716" w14:textId="28142B5B"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leadsheet</w:t>
      </w:r>
      <w:r w:rsidR="00E712A2">
        <w:t>, transforming it into a full arrangement</w:t>
      </w:r>
      <w:r>
        <w:t xml:space="preserve">. Figure 53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2AE65F2F" w:rsidR="00A176A8" w:rsidRDefault="004A4B94">
      <w:r>
        <w:t>Figure 53.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pPr>
        <w:rPr>
          <w:sz w:val="28"/>
          <w:szCs w:val="28"/>
        </w:rPr>
      </w:pPr>
      <w:r w:rsidRPr="00334556">
        <w:rPr>
          <w:sz w:val="28"/>
          <w:szCs w:val="28"/>
        </w:rPr>
        <w:t>6.1 Development</w:t>
      </w:r>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r w:rsidR="0041058A">
        <w:rPr>
          <w:i/>
          <w:iCs/>
        </w:rPr>
        <w:t>data_extractor, chord_generator, and leadsheet_arranger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4A2007">
      <w:r>
        <w:t>6.1.1 Data</w:t>
      </w:r>
      <w:r w:rsidR="00ED3214">
        <w:t>-</w:t>
      </w:r>
      <w:r>
        <w:t>Extractor</w:t>
      </w:r>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chord_generator subsystem in a format that the </w:t>
      </w:r>
      <w:r w:rsidR="00FB7609">
        <w:t>trained cDC-GAN generator</w:t>
      </w:r>
      <w:r w:rsidR="00FB7609">
        <w:t xml:space="preserve">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signature to the leadsheet</w:t>
      </w:r>
      <w:r w:rsidR="00ED3214">
        <w:t>-</w:t>
      </w:r>
      <w:r w:rsidR="000A3302">
        <w:t>arranger subsystem in a format that allows them to be transformed into a MusicXML full arrangement.</w:t>
      </w:r>
    </w:p>
    <w:p w14:paraId="77E5CBAC" w14:textId="49F9090C"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w:t>
      </w:r>
      <w:r>
        <w:rPr>
          <w:color w:val="000000" w:themeColor="text1"/>
        </w:rPr>
        <w:t>).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Harmony element (figure 12, p.x).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This list of chord labels can then be passed to the chord_generator subsystem.</w:t>
      </w:r>
    </w:p>
    <w:p w14:paraId="096AC773" w14:textId="5D07B2A3"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w:t>
      </w:r>
      <w:r>
        <w:rPr>
          <w:color w:val="FF0000"/>
        </w:rPr>
        <w:t>(glossary)</w:t>
      </w:r>
      <w:r>
        <w:rPr>
          <w:color w:val="000000" w:themeColor="text1"/>
        </w:rPr>
        <w:t xml:space="preserve">, </w:t>
      </w:r>
      <w:r>
        <w:rPr>
          <w:color w:val="000000" w:themeColor="text1"/>
        </w:rPr>
        <w:t xml:space="preserve">time signature </w:t>
      </w:r>
      <w:r>
        <w:rPr>
          <w:color w:val="FF0000"/>
        </w:rPr>
        <w:t>(glossary)</w:t>
      </w:r>
      <w:r>
        <w:rPr>
          <w:color w:val="000000" w:themeColor="text1"/>
        </w:rPr>
        <w:t>,</w:t>
      </w:r>
      <w:r>
        <w:rPr>
          <w:color w:val="000000" w:themeColor="text1"/>
        </w:rPr>
        <w:t xml:space="preserve"> and divisions </w:t>
      </w:r>
      <w:r>
        <w:rPr>
          <w:color w:val="FF0000"/>
        </w:rPr>
        <w:t>(glossary)</w:t>
      </w:r>
      <w:r w:rsidR="00617015">
        <w:rPr>
          <w:color w:val="000000" w:themeColor="text1"/>
        </w:rPr>
        <w:t>, as can be seen in figure 54. This meta information is stored in a Python dictionary and outputted to the leadsheet</w:t>
      </w:r>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0EC273A4" w:rsidR="004A2007" w:rsidRDefault="00B22C03">
      <w:r>
        <w:t xml:space="preserve">Figure 54. </w:t>
      </w:r>
      <w:r>
        <w:t>MusicXML Ordered Tree Data Structure</w:t>
      </w:r>
      <w:r>
        <w:t xml:space="preserv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EA3D5E">
      <w:pPr>
        <w:rPr>
          <w:sz w:val="28"/>
          <w:szCs w:val="28"/>
        </w:rPr>
      </w:pPr>
      <w:r w:rsidRPr="00F25686">
        <w:rPr>
          <w:sz w:val="28"/>
          <w:szCs w:val="28"/>
        </w:rPr>
        <w:t>6.1.</w:t>
      </w:r>
      <w:r w:rsidRPr="00F25686">
        <w:rPr>
          <w:sz w:val="28"/>
          <w:szCs w:val="28"/>
        </w:rPr>
        <w:t>2</w:t>
      </w:r>
      <w:r w:rsidRPr="00F25686">
        <w:rPr>
          <w:sz w:val="28"/>
          <w:szCs w:val="28"/>
        </w:rPr>
        <w:t xml:space="preserve"> </w:t>
      </w:r>
      <w:r w:rsidRPr="00F25686">
        <w:rPr>
          <w:sz w:val="28"/>
          <w:szCs w:val="28"/>
        </w:rPr>
        <w:t>Chord</w:t>
      </w:r>
      <w:r w:rsidR="00C31147" w:rsidRPr="00F25686">
        <w:rPr>
          <w:sz w:val="28"/>
          <w:szCs w:val="28"/>
        </w:rPr>
        <w:t>-G</w:t>
      </w:r>
      <w:r w:rsidRPr="00F25686">
        <w:rPr>
          <w:sz w:val="28"/>
          <w:szCs w:val="28"/>
        </w:rPr>
        <w:t>enerator</w:t>
      </w:r>
    </w:p>
    <w:p w14:paraId="6D80CF70" w14:textId="63B7963B" w:rsidR="00EA3D5E" w:rsidRDefault="00EA3D5E" w:rsidP="00EA3D5E">
      <w:r>
        <w:tab/>
      </w:r>
    </w:p>
    <w:p w14:paraId="2621A57E" w14:textId="02C6ACDD" w:rsidR="00432510" w:rsidRDefault="00EA3D5E" w:rsidP="00EA3D5E">
      <w:r>
        <w:tab/>
        <w:t xml:space="preserve">The chord_generator system takes an input a list of chord labels, and outputs a list of chord voicings that represent the inputted chord labels. The chord voicings are outputted </w:t>
      </w:r>
      <w:r w:rsidR="00432510">
        <w:t>as a list of note numbers. For example, if the chord_generator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EBF271D" w:rsidR="004A2007" w:rsidRDefault="00432510">
      <w:r>
        <w:tab/>
        <w:t xml:space="preserve">The development of the chord_generator system was straightforward. The system imports the trained cDC-GAN </w:t>
      </w:r>
      <w:r w:rsidR="008F1429">
        <w:t>model and</w:t>
      </w:r>
      <w:r>
        <w:t xml:space="preserve"> passes the list of chord labels into the model, which </w:t>
      </w:r>
      <w:r>
        <w:lastRenderedPageBreak/>
        <w:t>returns predictions. As shown in figure 51 (p.x), the predictions are 3x12 matrices. The chord_generator system</w:t>
      </w:r>
      <w:r w:rsidR="008F1429">
        <w:t xml:space="preserve"> converts the matrices to the note number lists and outputs them to the leadsheet-arranger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013F3B7A"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each of the three compatible chord labels were paired with chord labels that were closely related. By doing this, the capacity of the chord-generators input was increased from 3 to 7. This was implemented by creating a dictionary of which the keys were the 7 chord labels, and the values were any of the 3 chord labels that the trained cDC-GAN model supported. The dictionary can be seen in figure 55.</w:t>
      </w:r>
    </w:p>
    <w:p w14:paraId="6B7BDFB2" w14:textId="1B6334A5" w:rsidR="00F75064" w:rsidRDefault="00F75064">
      <w:pPr>
        <w:rPr>
          <w:sz w:val="20"/>
          <w:szCs w:val="20"/>
        </w:rPr>
      </w:pPr>
    </w:p>
    <w:p w14:paraId="47E77036" w14:textId="77777777" w:rsidR="00F75064" w:rsidRPr="00F75064" w:rsidRDefault="00F75064">
      <w:pPr>
        <w:rPr>
          <w:sz w:val="20"/>
          <w:szCs w:val="20"/>
        </w:rPr>
      </w:pPr>
    </w:p>
    <w:p w14:paraId="01FC1C28"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chord_types_dict </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p>
    <w:p w14:paraId="3FD0DE3B"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w:t>
      </w:r>
      <w:r w:rsidRPr="00F75064">
        <w:rPr>
          <w:rFonts w:ascii="Menlo" w:hAnsi="Menlo" w:cs="Menlo"/>
          <w:color w:val="5FB3B3"/>
          <w:sz w:val="20"/>
          <w:szCs w:val="20"/>
        </w:rPr>
        <w:t>",</w:t>
      </w:r>
    </w:p>
    <w:p w14:paraId="4AEA6403"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dominant-ninth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w:t>
      </w:r>
      <w:r w:rsidRPr="00F75064">
        <w:rPr>
          <w:rFonts w:ascii="Menlo" w:hAnsi="Menlo" w:cs="Menlo"/>
          <w:color w:val="5FB3B3"/>
          <w:sz w:val="20"/>
          <w:szCs w:val="20"/>
        </w:rPr>
        <w:t>",</w:t>
      </w:r>
    </w:p>
    <w:p w14:paraId="1D0BAB1F"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p>
    <w:p w14:paraId="63B08A8B"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p>
    <w:p w14:paraId="06BFDEE0"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minor-sixth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p>
    <w:p w14:paraId="09D5EBD4"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major-seventh</w:t>
      </w:r>
      <w:r w:rsidRPr="00F75064">
        <w:rPr>
          <w:rFonts w:ascii="Menlo" w:hAnsi="Menlo" w:cs="Menlo"/>
          <w:color w:val="5FB3B3"/>
          <w:sz w:val="20"/>
          <w:szCs w:val="20"/>
        </w:rPr>
        <w:t>",</w:t>
      </w:r>
    </w:p>
    <w:p w14:paraId="6EC4DD2F"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major-seventh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major-seventh</w:t>
      </w:r>
      <w:r w:rsidRPr="00F75064">
        <w:rPr>
          <w:rFonts w:ascii="Menlo" w:hAnsi="Menlo" w:cs="Menlo"/>
          <w:color w:val="5FB3B3"/>
          <w:sz w:val="20"/>
          <w:szCs w:val="20"/>
        </w:rPr>
        <w:t>"</w:t>
      </w:r>
    </w:p>
    <w:p w14:paraId="1166449F"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5FB3B3"/>
          <w:sz w:val="20"/>
          <w:szCs w:val="20"/>
        </w:rPr>
        <w:t>}</w:t>
      </w:r>
    </w:p>
    <w:p w14:paraId="127826AE" w14:textId="49402009" w:rsidR="00F75064" w:rsidRDefault="00F75064">
      <w:r>
        <w:t>Figure 55.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77777777" w:rsidR="000D6A6D" w:rsidRDefault="000D6A6D">
      <w:r>
        <w:tab/>
        <w:t xml:space="preserve">Aside from the 4 additional chord labels, there were many existing labels that the generator could not support.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4E841A55" w14:textId="7EF3D842" w:rsidR="00B40925" w:rsidRPr="00F25686" w:rsidRDefault="00B40925" w:rsidP="00B40925">
      <w:pPr>
        <w:rPr>
          <w:sz w:val="28"/>
          <w:szCs w:val="28"/>
        </w:rPr>
      </w:pPr>
      <w:r w:rsidRPr="00F25686">
        <w:rPr>
          <w:sz w:val="28"/>
          <w:szCs w:val="28"/>
        </w:rPr>
        <w:t xml:space="preserve">6.1.2 </w:t>
      </w:r>
      <w:r w:rsidR="00C31147" w:rsidRPr="00F25686">
        <w:rPr>
          <w:sz w:val="28"/>
          <w:szCs w:val="28"/>
        </w:rPr>
        <w:t>Leadsheet-Arranger</w:t>
      </w:r>
    </w:p>
    <w:p w14:paraId="7E452733" w14:textId="5FA310F7" w:rsidR="00B40925" w:rsidRDefault="00B40925"/>
    <w:p w14:paraId="0DCEB7EA" w14:textId="27EDE294" w:rsidR="00F86EC6" w:rsidRDefault="00F86EC6">
      <w:r>
        <w:tab/>
      </w:r>
      <w:r w:rsidR="00EA2008">
        <w:t xml:space="preserve">The leadsheet-arranger subsystem contains the main method of the leadsheet arrangement </w:t>
      </w:r>
      <w:r w:rsidR="00D71EDF">
        <w:t>system and</w:t>
      </w:r>
      <w:r w:rsidR="00EA2008">
        <w:t xml:space="preserve"> is where all of the other subsystems are executed and connected together. </w:t>
      </w:r>
      <w:r>
        <w:t>The leadsheet-arranger subsystem</w:t>
      </w:r>
      <w:r w:rsidR="00074AC9">
        <w:t xml:space="preserve"> takes 3 inputs – leadsheet meta information, generated chord voicings, and the input leadsheet.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lastRenderedPageBreak/>
        <w:tab/>
      </w:r>
      <w:r w:rsidR="00C41356">
        <w:t xml:space="preserve">The initial development of the leadsheet-arranger system focused on converting the generated chords into MusicXML elements that could be inserted into the leadsheet file. As the generated chords were all in the route of C, they needed to be transposed back to their original route. In order to do this, a function was created that simultaneously </w:t>
      </w:r>
      <w:r w:rsidR="00910A83">
        <w:t>iterated</w:t>
      </w:r>
      <w:r w:rsidR="00C41356">
        <w:t xml:space="preserve"> through the leadsheet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r w:rsidRPr="00910A83">
        <w:rPr>
          <w:rFonts w:ascii="Menlo" w:hAnsi="Menlo" w:cs="Menlo"/>
          <w:sz w:val="20"/>
          <w:szCs w:val="20"/>
        </w:rPr>
        <w:t>}</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r>
        <w:rPr>
          <w:rFonts w:ascii="Menlo" w:hAnsi="Menlo" w:cs="Menlo"/>
          <w:sz w:val="20"/>
          <w:szCs w:val="20"/>
        </w:rPr>
        <w:t>]</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xml:space="preserve">. The advantage of creating look up dictionaries is they allow for each conversion to be performed </w:t>
      </w:r>
      <w:r w:rsidR="00984613">
        <w:t>in constant time</w:t>
      </w:r>
      <w:r w:rsidR="00C04EB4">
        <w:t xml:space="preserve"> (O(n))</w:t>
      </w:r>
      <w:r w:rsidR="00984613">
        <w:t>.</w:t>
      </w:r>
      <w:r w:rsidR="000D6C76">
        <w:t xml:space="preserve"> An example transposed and note-labelled (</w:t>
      </w:r>
      <w:r w:rsidR="000D6C76">
        <w:rPr>
          <w:i/>
          <w:iCs/>
        </w:rPr>
        <w:t>tvl</w:t>
      </w:r>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r>
        <w:rPr>
          <w:i/>
          <w:iCs/>
        </w:rPr>
        <w:t>tv</w:t>
      </w:r>
      <w:r>
        <w:rPr>
          <w:i/>
          <w:iCs/>
        </w:rPr>
        <w:t>l</w:t>
      </w:r>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r>
        <w:rPr>
          <w:rFonts w:ascii="Menlo" w:hAnsi="Menlo" w:cs="Menlo"/>
          <w:sz w:val="20"/>
          <w:szCs w:val="20"/>
        </w:rPr>
        <w:t>]</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6B3E2922"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 xml:space="preserve">Each chord voicings position was determined by locating the bar of its associated chord symbol and inserting the notes at the </w:t>
      </w:r>
      <w:r w:rsidR="00EA2008">
        <w:lastRenderedPageBreak/>
        <w:t>end of that bar, resulting in them appearing in the bass clef. This can be seen in figure 10 (p.x), in which the notes in the bass clef are positioned directly after the last note in the treble clef.</w:t>
      </w:r>
    </w:p>
    <w:p w14:paraId="4ABCDC96" w14:textId="6234554C" w:rsidR="00CA47F1" w:rsidRDefault="00CA47F1">
      <w:r>
        <w:tab/>
        <w:t>As the leadsheet-arranger is executes the main method of the leadsheet arrangement system, a CLI was developed to allow users to interact with the system and arrange lead sheets without having to open the source code.</w:t>
      </w:r>
    </w:p>
    <w:p w14:paraId="5253AB78" w14:textId="58B19973" w:rsidR="00EA2008" w:rsidRDefault="00EA2008">
      <w:r>
        <w:tab/>
      </w:r>
      <w:r w:rsidR="000143C4">
        <w:t>Error handling?</w:t>
      </w:r>
    </w:p>
    <w:p w14:paraId="3058BE66" w14:textId="578D1EED" w:rsidR="000143C4" w:rsidRDefault="000143C4"/>
    <w:p w14:paraId="5BE85C10" w14:textId="77777777" w:rsidR="000143C4" w:rsidRPr="000143C4" w:rsidRDefault="000143C4">
      <w:pPr>
        <w:rPr>
          <w:sz w:val="28"/>
          <w:szCs w:val="28"/>
        </w:rPr>
      </w:pPr>
    </w:p>
    <w:p w14:paraId="657BF130" w14:textId="721252D6" w:rsidR="00AC4CF7" w:rsidRDefault="000143C4">
      <w:r>
        <w:t>6.2 Results and Evaluation</w:t>
      </w:r>
    </w:p>
    <w:p w14:paraId="6E0176A1" w14:textId="79F98044" w:rsidR="00AC4CF7" w:rsidRDefault="00AC4CF7"/>
    <w:p w14:paraId="73BAB58C" w14:textId="5CD3BE02" w:rsidR="007C11DA" w:rsidRDefault="007C11DA"/>
    <w:p w14:paraId="422D4032" w14:textId="5D04A676" w:rsidR="007C11DA" w:rsidRDefault="007C11DA"/>
    <w:p w14:paraId="1672F714" w14:textId="537D778E" w:rsidR="007C11DA" w:rsidRDefault="007C11DA"/>
    <w:p w14:paraId="0F6072C2" w14:textId="021F2CBC" w:rsidR="007C11DA" w:rsidRDefault="007C11DA"/>
    <w:p w14:paraId="0103DAE1" w14:textId="0BF08E29" w:rsidR="007C11DA" w:rsidRDefault="007C11DA"/>
    <w:p w14:paraId="268A69A5" w14:textId="2703B2D8" w:rsidR="007C11DA" w:rsidRDefault="007C11DA"/>
    <w:p w14:paraId="53F0D498" w14:textId="5918BA09" w:rsidR="007C11DA" w:rsidRDefault="007C11DA"/>
    <w:p w14:paraId="24A5DDE9" w14:textId="0A3F0A0A" w:rsidR="007C11DA" w:rsidRDefault="007C11DA"/>
    <w:p w14:paraId="2F70E5AB" w14:textId="1927A844" w:rsidR="007C11DA" w:rsidRDefault="007C11DA"/>
    <w:p w14:paraId="216EF5B2" w14:textId="38D481F6" w:rsidR="007C11DA" w:rsidRDefault="007C11DA"/>
    <w:p w14:paraId="4B8A7B1B" w14:textId="1AA19241"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3E595F89" w:rsidR="007C11DA" w:rsidRDefault="007C11DA"/>
    <w:p w14:paraId="05B2F219" w14:textId="3CFE6F11" w:rsidR="007C11DA" w:rsidRDefault="007C11DA"/>
    <w:p w14:paraId="07F7ABAE" w14:textId="4381F725" w:rsidR="007C11DA" w:rsidRDefault="007C11DA"/>
    <w:p w14:paraId="6BF32479" w14:textId="69CB3495" w:rsidR="007C11DA" w:rsidRDefault="007C11DA"/>
    <w:p w14:paraId="33AD376F" w14:textId="1734681B" w:rsidR="007C11DA" w:rsidRDefault="007C11DA"/>
    <w:p w14:paraId="508A91EC" w14:textId="6F0CFAD3" w:rsidR="007C11DA" w:rsidRDefault="007C11DA"/>
    <w:p w14:paraId="5FFF66AA" w14:textId="641264E4" w:rsidR="007C11DA" w:rsidRDefault="007C11DA"/>
    <w:p w14:paraId="30B57691" w14:textId="3C925631" w:rsidR="007C11DA" w:rsidRDefault="007C11DA"/>
    <w:p w14:paraId="55017482" w14:textId="33DF8FD8" w:rsidR="007C11DA" w:rsidRDefault="007C11DA"/>
    <w:p w14:paraId="229E2B89" w14:textId="77777777" w:rsidR="007C11DA" w:rsidRDefault="007C11DA"/>
    <w:p w14:paraId="614A0BB9" w14:textId="7515B78A" w:rsidR="00A176A8" w:rsidRDefault="00141973">
      <w:r>
        <w:t>Development of the system</w:t>
      </w:r>
    </w:p>
    <w:p w14:paraId="14DBC34A" w14:textId="4DDF98AB" w:rsidR="00141973" w:rsidRDefault="00141973"/>
    <w:p w14:paraId="15F0A719" w14:textId="6B0058EF" w:rsidR="00141973" w:rsidRDefault="00141973">
      <w:r>
        <w:tab/>
        <w:t>Results- give an example input and output</w:t>
      </w:r>
    </w:p>
    <w:p w14:paraId="0760AC42" w14:textId="4453BFEB" w:rsidR="00141973" w:rsidRDefault="00141973"/>
    <w:p w14:paraId="5BF67987" w14:textId="2E5789A9" w:rsidR="00141973" w:rsidRDefault="00141973">
      <w:r>
        <w:tab/>
        <w:t>What does it do? Can take any lead sheet in musicxml format, quick? Terminal menu?</w:t>
      </w:r>
    </w:p>
    <w:p w14:paraId="6F48E232" w14:textId="5A1A9525" w:rsidR="00141973" w:rsidRDefault="00141973">
      <w:r>
        <w:tab/>
      </w:r>
    </w:p>
    <w:p w14:paraId="55F30782" w14:textId="77777777" w:rsidR="00141973" w:rsidRDefault="00141973"/>
    <w:p w14:paraId="4AD9983A" w14:textId="28E72F6C" w:rsidR="00141973" w:rsidRDefault="00141973">
      <w:r>
        <w:lastRenderedPageBreak/>
        <w:tab/>
        <w:t>Limitations – can only arrange 3 chord types + other similars, but some just cant</w:t>
      </w:r>
    </w:p>
    <w:p w14:paraId="48130D63" w14:textId="1DF56FED" w:rsidR="00141973" w:rsidRDefault="00141973"/>
    <w:p w14:paraId="6BD38C38" w14:textId="2F24FB4A" w:rsidR="00141973" w:rsidRDefault="00141973">
      <w:r>
        <w:tab/>
        <w:t>Doesn’t rhythmically arrange</w:t>
      </w:r>
    </w:p>
    <w:p w14:paraId="38C9008D" w14:textId="122703AE" w:rsidR="00141973" w:rsidRDefault="00141973"/>
    <w:p w14:paraId="7DC4F79C" w14:textId="2620086B" w:rsidR="00141973" w:rsidRDefault="00141973">
      <w:r>
        <w:tab/>
        <w:t>Issues with odd number of chords in a bar</w:t>
      </w:r>
    </w:p>
    <w:p w14:paraId="35EFAE77" w14:textId="4704CA8B" w:rsidR="00141973" w:rsidRDefault="00141973"/>
    <w:p w14:paraId="1DDB22FF" w14:textId="228ADD2D" w:rsidR="00141973" w:rsidRDefault="00141973"/>
    <w:p w14:paraId="42CE11CA" w14:textId="302C3291" w:rsidR="00A176A8" w:rsidRDefault="00A176A8"/>
    <w:p w14:paraId="22E91874" w14:textId="08DBBED3" w:rsidR="00A176A8" w:rsidRDefault="00A176A8"/>
    <w:p w14:paraId="556F6D39" w14:textId="77777777" w:rsidR="00635113" w:rsidRDefault="00635113" w:rsidP="00635113">
      <w:r>
        <w:t>Conclusions/recommendations – summarises the contribution of the work and</w:t>
      </w:r>
    </w:p>
    <w:p w14:paraId="578F4E2B" w14:textId="2EBDFBD3" w:rsidR="00A176A8" w:rsidRDefault="00635113" w:rsidP="00635113">
      <w:r>
        <w:t>identifies future work, etc. This is discussed in more detail below.</w:t>
      </w:r>
    </w:p>
    <w:p w14:paraId="0D6B3163" w14:textId="1CE86DAC" w:rsidR="00A176A8" w:rsidRDefault="00A176A8"/>
    <w:p w14:paraId="452A05F7" w14:textId="77777777" w:rsidR="00A176A8" w:rsidRDefault="00A176A8"/>
    <w:p w14:paraId="71C2A873" w14:textId="77777777" w:rsidR="00A176A8" w:rsidRDefault="00A176A8"/>
    <w:p w14:paraId="13FF8984" w14:textId="77777777" w:rsidR="0080397F" w:rsidRDefault="0080397F" w:rsidP="0080397F">
      <w:r>
        <w:t>What can the results be used for? In other words, how can the reader benefit from</w:t>
      </w:r>
    </w:p>
    <w:p w14:paraId="4D4B3A0F" w14:textId="77777777" w:rsidR="0080397F" w:rsidRDefault="0080397F" w:rsidP="0080397F">
      <w:r>
        <w:t>knowing what they have learnt from the report? To what can they apply your results?</w:t>
      </w:r>
    </w:p>
    <w:p w14:paraId="59FF38A0" w14:textId="77777777" w:rsidR="0080397F" w:rsidRDefault="0080397F" w:rsidP="0080397F">
      <w:r>
        <w:t>n Can related research areas benefit from the results? Is what you have discovered or developed applicable to other research areas? What are the limitations of the approach</w:t>
      </w:r>
    </w:p>
    <w:p w14:paraId="2F2C3089" w14:textId="77777777" w:rsidR="0080397F" w:rsidRDefault="0080397F" w:rsidP="0080397F">
      <w:r>
        <w:t>and of the results?</w:t>
      </w:r>
    </w:p>
    <w:p w14:paraId="4D4ECC83" w14:textId="77777777" w:rsidR="0080397F" w:rsidRDefault="0080397F" w:rsidP="0080397F">
      <w:r>
        <w:t>n Are the results theoretical or do they have a real-world application?</w:t>
      </w:r>
    </w:p>
    <w:p w14:paraId="6308A823" w14:textId="77777777" w:rsidR="0080397F" w:rsidRDefault="0080397F" w:rsidP="0080397F">
      <w:r>
        <w:t>n How do the results compare with related research?</w:t>
      </w:r>
    </w:p>
    <w:p w14:paraId="5E272BCB" w14:textId="77777777" w:rsidR="0080397F" w:rsidRDefault="0080397F" w:rsidP="0080397F">
      <w:r>
        <w:t>n Has the work identified new questions that need to be answered? Has the work identified</w:t>
      </w:r>
    </w:p>
    <w:p w14:paraId="508054EE" w14:textId="1FC7E5DC" w:rsidR="00A176A8" w:rsidRDefault="0080397F" w:rsidP="0080397F">
      <w:r>
        <w:t>new areas of research?</w:t>
      </w:r>
    </w:p>
    <w:p w14:paraId="51B6B9DF" w14:textId="77777777" w:rsidR="00A176A8" w:rsidRDefault="00A176A8"/>
    <w:p w14:paraId="70CCBE98" w14:textId="77777777" w:rsidR="00A176A8" w:rsidRDefault="00A176A8"/>
    <w:p w14:paraId="41939B38" w14:textId="77777777" w:rsidR="00A176A8" w:rsidRDefault="00A176A8"/>
    <w:p w14:paraId="362A808A" w14:textId="77777777" w:rsidR="00A176A8" w:rsidRDefault="00A176A8"/>
    <w:p w14:paraId="54AB16C5" w14:textId="77777777" w:rsidR="00A176A8" w:rsidRDefault="00A176A8"/>
    <w:p w14:paraId="7A800A2B" w14:textId="77777777" w:rsidR="00A176A8" w:rsidRDefault="00A176A8"/>
    <w:p w14:paraId="01060ABB" w14:textId="77777777" w:rsidR="00A176A8" w:rsidRDefault="00A176A8"/>
    <w:p w14:paraId="3B6F947C" w14:textId="77777777" w:rsidR="00A176A8" w:rsidRDefault="00A176A8"/>
    <w:p w14:paraId="167C83C3" w14:textId="77777777" w:rsidR="00A176A8" w:rsidRDefault="00A176A8"/>
    <w:p w14:paraId="03CFCC5C" w14:textId="77777777" w:rsidR="00A176A8" w:rsidRDefault="00A176A8"/>
    <w:p w14:paraId="3E07ED88" w14:textId="41D7832A"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490C9180" w14:textId="77777777" w:rsidR="005F11BE" w:rsidRDefault="00A03BF0" w:rsidP="00A03BF0">
      <w:pPr>
        <w:rPr>
          <w:rFonts w:cs="Times New Roman (Body CS)"/>
        </w:rPr>
      </w:pPr>
      <w:r>
        <w:rPr>
          <w:rFonts w:cs="Times New Roman (Body CS)"/>
        </w:rPr>
        <w:tab/>
      </w:r>
    </w:p>
    <w:p w14:paraId="06452E63" w14:textId="77777777" w:rsidR="005F11BE" w:rsidRDefault="005F11BE" w:rsidP="00A03BF0">
      <w:pPr>
        <w:rPr>
          <w:rFonts w:cs="Times New Roman (Body CS)"/>
        </w:rPr>
      </w:pPr>
    </w:p>
    <w:p w14:paraId="5BE3F8E8" w14:textId="77777777" w:rsidR="005F11BE" w:rsidRDefault="005F11BE" w:rsidP="00A03BF0">
      <w:pPr>
        <w:rPr>
          <w:rFonts w:cs="Times New Roman (Body CS)"/>
        </w:rPr>
      </w:pPr>
    </w:p>
    <w:p w14:paraId="080BAEDE" w14:textId="77777777" w:rsidR="005F11BE" w:rsidRDefault="005F11BE" w:rsidP="00A03BF0">
      <w:pPr>
        <w:rPr>
          <w:rFonts w:cs="Times New Roman (Body CS)"/>
        </w:rPr>
      </w:pPr>
    </w:p>
    <w:p w14:paraId="11EB3FA4" w14:textId="77777777" w:rsidR="005F11BE" w:rsidRDefault="005F11BE" w:rsidP="00A03BF0">
      <w:pPr>
        <w:rPr>
          <w:rFonts w:cs="Times New Roman (Body CS)"/>
        </w:rPr>
      </w:pPr>
    </w:p>
    <w:p w14:paraId="4426C10C" w14:textId="77777777" w:rsidR="005F11BE" w:rsidRDefault="005F11BE" w:rsidP="00A03BF0">
      <w:pPr>
        <w:rPr>
          <w:rFonts w:cs="Times New Roman (Body CS)"/>
        </w:rPr>
      </w:pPr>
    </w:p>
    <w:p w14:paraId="381DE269" w14:textId="77777777" w:rsidR="005F11BE" w:rsidRDefault="005F11BE" w:rsidP="00A03BF0">
      <w:pPr>
        <w:rPr>
          <w:rFonts w:cs="Times New Roman (Body CS)"/>
        </w:rPr>
      </w:pPr>
    </w:p>
    <w:p w14:paraId="6DBE8257" w14:textId="77777777" w:rsidR="005F11BE" w:rsidRDefault="005F11BE" w:rsidP="00A03BF0">
      <w:pPr>
        <w:rPr>
          <w:rFonts w:cs="Times New Roman (Body CS)"/>
        </w:rPr>
      </w:pPr>
    </w:p>
    <w:p w14:paraId="1DB942A4" w14:textId="77777777" w:rsidR="005F11BE" w:rsidRDefault="005F11BE" w:rsidP="00A03BF0">
      <w:pPr>
        <w:rPr>
          <w:rFonts w:cs="Times New Roman (Body CS)"/>
        </w:rPr>
      </w:pPr>
    </w:p>
    <w:p w14:paraId="5C609017" w14:textId="77777777" w:rsidR="005F11BE" w:rsidRDefault="005F11BE" w:rsidP="00A03BF0">
      <w:pPr>
        <w:rPr>
          <w:rFonts w:cs="Times New Roman (Body CS)"/>
        </w:rPr>
      </w:pPr>
    </w:p>
    <w:p w14:paraId="1F4EC5FB" w14:textId="77777777" w:rsidR="005F11BE" w:rsidRDefault="005F11BE" w:rsidP="00A03BF0">
      <w:pPr>
        <w:rPr>
          <w:rFonts w:cs="Times New Roman (Body CS)"/>
        </w:rPr>
      </w:pPr>
    </w:p>
    <w:p w14:paraId="30652AB7" w14:textId="77777777" w:rsidR="005F11BE" w:rsidRDefault="005F11BE" w:rsidP="00A03BF0">
      <w:pPr>
        <w:rPr>
          <w:rFonts w:cs="Times New Roman (Body CS)"/>
        </w:rPr>
      </w:pPr>
    </w:p>
    <w:p w14:paraId="789FC2AF" w14:textId="77777777" w:rsidR="005F11BE" w:rsidRDefault="005F11BE" w:rsidP="00A03BF0">
      <w:pPr>
        <w:rPr>
          <w:rFonts w:cs="Times New Roman (Body CS)"/>
        </w:rPr>
      </w:pPr>
    </w:p>
    <w:p w14:paraId="2CC3D67F" w14:textId="77777777" w:rsidR="005F11BE" w:rsidRDefault="005F11BE" w:rsidP="00A03BF0">
      <w:pPr>
        <w:rPr>
          <w:rFonts w:cs="Times New Roman (Body CS)"/>
        </w:rPr>
      </w:pPr>
    </w:p>
    <w:p w14:paraId="11B25C40" w14:textId="77777777" w:rsidR="005F11BE" w:rsidRDefault="005F11BE" w:rsidP="00A03BF0">
      <w:pPr>
        <w:rPr>
          <w:rFonts w:cs="Times New Roman (Body CS)"/>
        </w:rPr>
      </w:pPr>
    </w:p>
    <w:p w14:paraId="7B026EE8" w14:textId="77777777" w:rsidR="005F11BE" w:rsidRDefault="005F11BE" w:rsidP="00A03BF0">
      <w:pPr>
        <w:rPr>
          <w:rFonts w:cs="Times New Roman (Body CS)"/>
        </w:rPr>
      </w:pPr>
    </w:p>
    <w:p w14:paraId="057386EE" w14:textId="77777777" w:rsidR="005F11BE" w:rsidRDefault="005F11BE" w:rsidP="00A03BF0">
      <w:pPr>
        <w:rPr>
          <w:rFonts w:cs="Times New Roman (Body CS)"/>
        </w:rPr>
      </w:pPr>
    </w:p>
    <w:p w14:paraId="37C50A3F" w14:textId="77777777" w:rsidR="005F11BE" w:rsidRDefault="005F11BE" w:rsidP="00A03BF0">
      <w:pPr>
        <w:rPr>
          <w:rFonts w:cs="Times New Roman (Body CS)"/>
        </w:rPr>
      </w:pPr>
    </w:p>
    <w:p w14:paraId="75D0B5B8" w14:textId="77777777" w:rsidR="005F11BE" w:rsidRDefault="005F11BE" w:rsidP="00A03BF0">
      <w:pPr>
        <w:rPr>
          <w:rFonts w:cs="Times New Roman (Body CS)"/>
        </w:rPr>
      </w:pPr>
    </w:p>
    <w:p w14:paraId="1DE11BC5" w14:textId="77777777" w:rsidR="005F11BE" w:rsidRDefault="005F11BE" w:rsidP="00A03BF0">
      <w:pPr>
        <w:rPr>
          <w:rFonts w:cs="Times New Roman (Body CS)"/>
        </w:rPr>
      </w:pPr>
    </w:p>
    <w:p w14:paraId="0BA1E77D" w14:textId="77777777" w:rsidR="005F11BE" w:rsidRDefault="005F11BE" w:rsidP="00A03BF0">
      <w:pPr>
        <w:rPr>
          <w:rFonts w:cs="Times New Roman (Body CS)"/>
        </w:rPr>
      </w:pPr>
    </w:p>
    <w:p w14:paraId="220491BC" w14:textId="77777777" w:rsidR="005F11BE" w:rsidRDefault="005F11BE" w:rsidP="00A03BF0">
      <w:pPr>
        <w:rPr>
          <w:rFonts w:cs="Times New Roman (Body CS)"/>
        </w:rPr>
      </w:pPr>
    </w:p>
    <w:p w14:paraId="506F5AB1" w14:textId="77777777" w:rsidR="005F11BE" w:rsidRDefault="005F11BE" w:rsidP="00A03BF0">
      <w:pPr>
        <w:rPr>
          <w:rFonts w:cs="Times New Roman (Body CS)"/>
        </w:rPr>
      </w:pPr>
    </w:p>
    <w:p w14:paraId="554E8BED" w14:textId="77777777" w:rsidR="005F11BE" w:rsidRDefault="005F11BE" w:rsidP="00A03BF0">
      <w:pPr>
        <w:rPr>
          <w:rFonts w:cs="Times New Roman (Body CS)"/>
        </w:rPr>
      </w:pPr>
    </w:p>
    <w:p w14:paraId="59D726F3" w14:textId="77777777" w:rsidR="005F11BE" w:rsidRDefault="005F11BE" w:rsidP="00A03BF0">
      <w:pPr>
        <w:rPr>
          <w:rFonts w:cs="Times New Roman (Body CS)"/>
        </w:rPr>
      </w:pPr>
    </w:p>
    <w:p w14:paraId="06324446" w14:textId="77777777" w:rsidR="005F11BE" w:rsidRDefault="005F11BE" w:rsidP="00A03BF0">
      <w:pPr>
        <w:rPr>
          <w:rFonts w:cs="Times New Roman (Body CS)"/>
        </w:rPr>
      </w:pPr>
    </w:p>
    <w:p w14:paraId="1C7B6492" w14:textId="2DFE0C80" w:rsidR="00A03BF0" w:rsidRDefault="00A03BF0" w:rsidP="00A03BF0">
      <w:pPr>
        <w:rPr>
          <w:rFonts w:cs="Times New Roman (Body CS)"/>
        </w:rPr>
      </w:pPr>
      <w:r>
        <w:rPr>
          <w:rFonts w:cs="Times New Roman (Body CS)"/>
        </w:rPr>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r w:rsidR="005F11BE">
        <w:rPr>
          <w:rFonts w:cs="Times New Roman (Body CS)"/>
        </w:rPr>
        <w:t>m</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Look at where label classifications were different that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 xml:space="preserve">Learn lower-dimentional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disttibution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(2  outputs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How c_gan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 xml:space="preserve">Label     -&gt;  </w:t>
      </w:r>
      <w:r>
        <w:rPr>
          <w:b/>
          <w:bCs/>
        </w:rPr>
        <w:t>Generator</w:t>
      </w:r>
      <w:r w:rsidRPr="002C59D4">
        <w:rPr>
          <w:b/>
          <w:bCs/>
        </w:rPr>
        <w:t xml:space="preserve"> </w:t>
      </w:r>
      <w:r>
        <w:t xml:space="preserve"> - &gt; Fake Chord </w:t>
      </w:r>
    </w:p>
    <w:p w14:paraId="2169C3C8" w14:textId="718887DA" w:rsidR="00D57FB8" w:rsidRDefault="00D57FB8"/>
    <w:p w14:paraId="1DD098E1" w14:textId="0BBCE7E9" w:rsidR="00D57FB8" w:rsidRDefault="002C59D4">
      <w:r>
        <w:t xml:space="preserve">Label  +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labels + fake / real occurences</w:t>
      </w:r>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r w:rsidR="002C59D4">
        <w:t xml:space="preserve">trained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Transformed chord notes and label data into 7x12 matrices (omitting bottom 3 notes and top note)</w:t>
      </w:r>
    </w:p>
    <w:p w14:paraId="2EA69AFD" w14:textId="4894A51D" w:rsidR="00D40D67" w:rsidRDefault="00D40D67"/>
    <w:p w14:paraId="098F3523" w14:textId="500CF873" w:rsidR="00D40D67" w:rsidRDefault="00D40D67">
      <w:r>
        <w:t>Adapted pix2pix model to contain 1D layers as oppose to 2D layers (see paper)\</w:t>
      </w:r>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ie.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If using 2d representation of labels/chords -&gt; what is the use of convolutions? Can they actually find patterns -&gt; research this</w:t>
      </w:r>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lastRenderedPageBreak/>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7C11DA">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z</w:t>
      </w:r>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46"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47"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7C11DA">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(12,)(88,)</w:t>
      </w:r>
    </w:p>
    <w:p w14:paraId="7271D183" w14:textId="77777777" w:rsidR="007E30EF" w:rsidRPr="00BC41EA" w:rsidRDefault="007E30EF" w:rsidP="007E30EF">
      <w:pPr>
        <w:ind w:firstLine="720"/>
        <w:rPr>
          <w:b/>
          <w:bCs/>
        </w:rPr>
      </w:pPr>
      <w:r>
        <w:tab/>
      </w:r>
      <w:r w:rsidRPr="00BC41EA">
        <w:rPr>
          <w:b/>
          <w:bCs/>
        </w:rPr>
        <w:t>2.</w:t>
      </w:r>
      <w:r>
        <w:t xml:space="preserve"> Source chord, real chord = (88,)(88,)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(88,)(88,) 1D embeddings reduced to (84,)(84,) by removing bottom 3 notes and top note. Then transformed to (7,12)(7,12)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Show some example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r w:rsidRPr="00BC41EA">
        <w:t>patchGAN uses a segment of the real/fake images (chords) passed in. ie. If matrices is 128x128, it looks at a 16x16 segment or multiple segments</w:t>
      </w:r>
    </w:p>
    <w:p w14:paraId="16CCE3C4" w14:textId="4D4A9EA9" w:rsidR="00BC41EA" w:rsidRPr="00BC41EA" w:rsidRDefault="00BC41EA"/>
    <w:p w14:paraId="42B585AC" w14:textId="63BEF457" w:rsidR="00BC41EA" w:rsidRPr="00BC41EA" w:rsidRDefault="00BC41EA">
      <w:r w:rsidRPr="00BC41EA">
        <w:t>this approach wont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binary-crossentropy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*mention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*more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Created an 88 neuron output layer on the discriminator</w:t>
      </w:r>
    </w:p>
    <w:p w14:paraId="6CB82350" w14:textId="6F2FA427" w:rsidR="00E6299E" w:rsidRDefault="00E6299E">
      <w:pPr>
        <w:rPr>
          <w:u w:val="single"/>
        </w:rPr>
      </w:pPr>
    </w:p>
    <w:p w14:paraId="11B9622F" w14:textId="7DAE4F13" w:rsidR="00E6299E" w:rsidRPr="00BA6F81" w:rsidRDefault="00BA6F81">
      <w:r>
        <w:t>* mention how this changes the way the loss function works in the c_gan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 xml:space="preserve">Initially it was (88,)(88,)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r w:rsidRPr="007839C4">
        <w:rPr>
          <w:b/>
          <w:bCs/>
          <w:sz w:val="36"/>
          <w:szCs w:val="36"/>
          <w:u w:val="single"/>
        </w:rPr>
        <w:t>Leadsheet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leadsheet (musicxml)</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note vectors (see preprocessing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 xml:space="preserve">source chord vectors into c_gan model </w:t>
      </w:r>
    </w:p>
    <w:p w14:paraId="70118983" w14:textId="77777777" w:rsidR="005B19C4" w:rsidRPr="005B19C4" w:rsidRDefault="005B19C4">
      <w:pPr>
        <w:rPr>
          <w:rFonts w:ascii="Calibri" w:hAnsi="Calibri" w:cs="Calibri"/>
        </w:rPr>
      </w:pPr>
      <w:r w:rsidRPr="005B19C4">
        <w:rPr>
          <w:rFonts w:ascii="Calibri" w:hAnsi="Calibri" w:cs="Calibri"/>
        </w:rPr>
        <w:t>Step 4. Combine leadsheet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The number of different types of chords in the data was skewed :</w:t>
      </w:r>
    </w:p>
    <w:p w14:paraId="60B92853" w14:textId="3A4CF55C" w:rsidR="00E24390" w:rsidRDefault="00E24390"/>
    <w:p w14:paraId="356D91E8" w14:textId="6F401704" w:rsidR="00E24390" w:rsidRDefault="00E24390">
      <w:r>
        <w:t>Insert pandas table</w:t>
      </w:r>
    </w:p>
    <w:p w14:paraId="08BFF9AE" w14:textId="47DA3A30" w:rsidR="00E24390" w:rsidRDefault="00E24390"/>
    <w:p w14:paraId="19F72333" w14:textId="3AF5EA79" w:rsidR="00E24390" w:rsidRDefault="00E24390">
      <w:r>
        <w:t>1000 dominant 7 wheras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Get more data + remove some label occurences</w:t>
      </w:r>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Name: label, dtype: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Performing data analysis using pandas and matlabplot</w:t>
      </w:r>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r>
        <w:t>However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r>
        <w:t>Therefore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lastRenderedPageBreak/>
        <w:t xml:space="preserve">References </w:t>
      </w:r>
    </w:p>
    <w:p w14:paraId="65F9464A" w14:textId="270A70A2" w:rsidR="00EB663E" w:rsidRDefault="00EB663E"/>
    <w:p w14:paraId="568FB1F8" w14:textId="6F067B2F" w:rsidR="00EB663E" w:rsidRDefault="00E618EE">
      <w:pPr>
        <w:rPr>
          <w:u w:val="single"/>
        </w:rPr>
      </w:pPr>
      <w:r w:rsidRPr="00E618EE">
        <w:t>Ji, S., Luo, J. and Yang, X., 2020. A Comprehensive Survey on Deep Music Generation: Multi-level Representations, Algorithms, Evaluations, and Future Directions. arXiv preprint arXiv:2011.06801.</w:t>
      </w:r>
    </w:p>
    <w:p w14:paraId="4639F86C" w14:textId="38FC2D10" w:rsidR="00E618EE" w:rsidRDefault="00E618EE">
      <w:pPr>
        <w:rPr>
          <w:u w:val="single"/>
        </w:rPr>
      </w:pPr>
    </w:p>
    <w:p w14:paraId="3D5992E2" w14:textId="7176AE04" w:rsidR="00E618EE" w:rsidRDefault="00E618EE">
      <w:pPr>
        <w:rPr>
          <w:u w:val="single"/>
        </w:rPr>
      </w:pPr>
      <w:r w:rsidRPr="00E618EE">
        <w:rPr>
          <w:u w:val="single"/>
        </w:rPr>
        <w:t>Hadjeres, G., Pachet, F. and Nielsen, F., 2017, July. Deepbach: a steerable model for bach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Mirza, M., &amp; Osindero, S. (2014). Conditional generative adversarial nets. arXiv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Goodfellow, I., Pouget-Abadie, J., Mirza, M., Xu, B., Warde-Farley, D., Ozair, S., Courville, A. and Bengio,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r w:rsidRPr="00402A87">
        <w:rPr>
          <w:u w:val="single"/>
        </w:rPr>
        <w:t>Szelogowski, D., 2021. Generative Deep Learning for Virtuosic Classical Music: Generative Adversarial Networks as Renowned Composers. arXiv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Zhao, Y., Qiu, L., Ai, W., Shi, F. and Zhu, S.C., 2020. Vertical-Horizontal Structured Attention for Generating Music with Chords. arXiv preprint arXiv:2011.09078.</w:t>
      </w:r>
    </w:p>
    <w:p w14:paraId="1C404296" w14:textId="68474843" w:rsidR="002A3505" w:rsidRDefault="002A3505">
      <w:pPr>
        <w:rPr>
          <w:u w:val="single"/>
        </w:rPr>
      </w:pPr>
    </w:p>
    <w:p w14:paraId="11AC0F07" w14:textId="1321235F" w:rsidR="002A3505" w:rsidRDefault="002A3505">
      <w:pPr>
        <w:rPr>
          <w:u w:val="single"/>
        </w:rPr>
      </w:pPr>
      <w:r w:rsidRPr="002A3505">
        <w:rPr>
          <w:u w:val="single"/>
        </w:rPr>
        <w:t>Szelogowski, D., 2021. Generative Deep Learning for Virtuosic Classical Music: Generative Adversarial Networks as Renowned Composers. arXiv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Dong, H.W., Hsiao, W.Y., Yang, L.C. and Yang, Y.H., 2018, April. Musegan: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r w:rsidRPr="004F34B1">
        <w:rPr>
          <w:u w:val="single"/>
        </w:rPr>
        <w:t>Angioloni, L., Borghuis, T., Brusci, L. and Frasconi, P., 2020, November. Conlon: A pseudo-song generator based on a new pianoroll, wasserstein autoencoders, and optimal interpolations. In Proceedings of the 21th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r w:rsidRPr="004F34B1">
        <w:rPr>
          <w:u w:val="single"/>
        </w:rPr>
        <w:t>Valenti, A., Carta, A. and Bacciu, D., 2020. Learning a latent space of style-aware symbolic music representations by adversarial autoencoders. arXiv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Engel, J., Resnick, C., Roberts, A., Dieleman, S., Norouzi, M., Eck, D. and Simonyan, K., 2017, July. Neural audio synthesis of musical notes with wavenet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Isola, P., Zhu, J.Y., Zhou, T. and Efros,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lastRenderedPageBreak/>
        <w:t>Lucas, A., Lopez-Tapia, S., Molina, R. and Katsaggelos, A.K., 2019. Generative adversarial networks and perceptual losses for video super-resolution. IEEE Transactions on Image Processing, 28(7), pp.3312-3327.</w:t>
      </w:r>
    </w:p>
    <w:sectPr w:rsidR="00D803BB" w:rsidRPr="00222C47" w:rsidSect="00CF099C">
      <w:pgSz w:w="11906" w:h="16838"/>
      <w:pgMar w:top="1076"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43C4"/>
    <w:rsid w:val="000170C4"/>
    <w:rsid w:val="0002185D"/>
    <w:rsid w:val="00023D41"/>
    <w:rsid w:val="0003480B"/>
    <w:rsid w:val="00035492"/>
    <w:rsid w:val="000458F6"/>
    <w:rsid w:val="00053492"/>
    <w:rsid w:val="00053D5D"/>
    <w:rsid w:val="000551A0"/>
    <w:rsid w:val="00056077"/>
    <w:rsid w:val="00056522"/>
    <w:rsid w:val="00061F61"/>
    <w:rsid w:val="000637D6"/>
    <w:rsid w:val="00066ABC"/>
    <w:rsid w:val="000739B2"/>
    <w:rsid w:val="00074AC9"/>
    <w:rsid w:val="00075206"/>
    <w:rsid w:val="00075732"/>
    <w:rsid w:val="000805A8"/>
    <w:rsid w:val="00084F50"/>
    <w:rsid w:val="000A041A"/>
    <w:rsid w:val="000A3302"/>
    <w:rsid w:val="000A33DC"/>
    <w:rsid w:val="000B2666"/>
    <w:rsid w:val="000B3102"/>
    <w:rsid w:val="000B3586"/>
    <w:rsid w:val="000B35D7"/>
    <w:rsid w:val="000B6234"/>
    <w:rsid w:val="000C00C6"/>
    <w:rsid w:val="000C035E"/>
    <w:rsid w:val="000C12AE"/>
    <w:rsid w:val="000D48F4"/>
    <w:rsid w:val="000D6A6D"/>
    <w:rsid w:val="000D6C76"/>
    <w:rsid w:val="000E5020"/>
    <w:rsid w:val="000F64FC"/>
    <w:rsid w:val="00113737"/>
    <w:rsid w:val="0011790C"/>
    <w:rsid w:val="00120086"/>
    <w:rsid w:val="00121386"/>
    <w:rsid w:val="00122305"/>
    <w:rsid w:val="00125E4D"/>
    <w:rsid w:val="00132E52"/>
    <w:rsid w:val="00140770"/>
    <w:rsid w:val="00141973"/>
    <w:rsid w:val="00143CEB"/>
    <w:rsid w:val="00145BC5"/>
    <w:rsid w:val="0014767D"/>
    <w:rsid w:val="00166779"/>
    <w:rsid w:val="001672C3"/>
    <w:rsid w:val="00170C3C"/>
    <w:rsid w:val="0018472B"/>
    <w:rsid w:val="0019364D"/>
    <w:rsid w:val="00194FA9"/>
    <w:rsid w:val="001A3E73"/>
    <w:rsid w:val="001B237A"/>
    <w:rsid w:val="001B3999"/>
    <w:rsid w:val="001B539F"/>
    <w:rsid w:val="001B6B46"/>
    <w:rsid w:val="001C5A89"/>
    <w:rsid w:val="001E4A72"/>
    <w:rsid w:val="001F0226"/>
    <w:rsid w:val="001F0A37"/>
    <w:rsid w:val="001F19A7"/>
    <w:rsid w:val="001F48CE"/>
    <w:rsid w:val="001F7D36"/>
    <w:rsid w:val="0020225D"/>
    <w:rsid w:val="00203315"/>
    <w:rsid w:val="002127BC"/>
    <w:rsid w:val="002178D8"/>
    <w:rsid w:val="0022018A"/>
    <w:rsid w:val="00222C47"/>
    <w:rsid w:val="00225EA6"/>
    <w:rsid w:val="00237D79"/>
    <w:rsid w:val="00240529"/>
    <w:rsid w:val="0024160A"/>
    <w:rsid w:val="00246730"/>
    <w:rsid w:val="002505AF"/>
    <w:rsid w:val="00256390"/>
    <w:rsid w:val="0026184E"/>
    <w:rsid w:val="00262A60"/>
    <w:rsid w:val="00264569"/>
    <w:rsid w:val="00265884"/>
    <w:rsid w:val="00273223"/>
    <w:rsid w:val="002735A4"/>
    <w:rsid w:val="002759F4"/>
    <w:rsid w:val="002769CC"/>
    <w:rsid w:val="0027772B"/>
    <w:rsid w:val="002779A9"/>
    <w:rsid w:val="002A06C5"/>
    <w:rsid w:val="002A1E2D"/>
    <w:rsid w:val="002A1E40"/>
    <w:rsid w:val="002A2F2C"/>
    <w:rsid w:val="002A3200"/>
    <w:rsid w:val="002A3505"/>
    <w:rsid w:val="002A4702"/>
    <w:rsid w:val="002A6F0B"/>
    <w:rsid w:val="002B0F5C"/>
    <w:rsid w:val="002C59D4"/>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4A16"/>
    <w:rsid w:val="00314D0E"/>
    <w:rsid w:val="003230B3"/>
    <w:rsid w:val="00334556"/>
    <w:rsid w:val="003400CC"/>
    <w:rsid w:val="0035414B"/>
    <w:rsid w:val="003550FE"/>
    <w:rsid w:val="0036045C"/>
    <w:rsid w:val="00362441"/>
    <w:rsid w:val="003628D6"/>
    <w:rsid w:val="00374016"/>
    <w:rsid w:val="0037414F"/>
    <w:rsid w:val="00374DDE"/>
    <w:rsid w:val="00376387"/>
    <w:rsid w:val="003764B3"/>
    <w:rsid w:val="00381FF2"/>
    <w:rsid w:val="00383212"/>
    <w:rsid w:val="00397D65"/>
    <w:rsid w:val="003A3019"/>
    <w:rsid w:val="003A4801"/>
    <w:rsid w:val="003B3D4A"/>
    <w:rsid w:val="003D6B28"/>
    <w:rsid w:val="0040009E"/>
    <w:rsid w:val="00402A87"/>
    <w:rsid w:val="00403777"/>
    <w:rsid w:val="00406D78"/>
    <w:rsid w:val="0041058A"/>
    <w:rsid w:val="0041786F"/>
    <w:rsid w:val="00430A90"/>
    <w:rsid w:val="00432510"/>
    <w:rsid w:val="0043496D"/>
    <w:rsid w:val="00434DA5"/>
    <w:rsid w:val="00445D89"/>
    <w:rsid w:val="00453017"/>
    <w:rsid w:val="00461E23"/>
    <w:rsid w:val="004626F0"/>
    <w:rsid w:val="00464A37"/>
    <w:rsid w:val="00464F64"/>
    <w:rsid w:val="00471236"/>
    <w:rsid w:val="0047331E"/>
    <w:rsid w:val="004738E0"/>
    <w:rsid w:val="00473A19"/>
    <w:rsid w:val="00473C0D"/>
    <w:rsid w:val="00474609"/>
    <w:rsid w:val="00477BD6"/>
    <w:rsid w:val="00481717"/>
    <w:rsid w:val="00482C67"/>
    <w:rsid w:val="00490561"/>
    <w:rsid w:val="0049414F"/>
    <w:rsid w:val="004A2007"/>
    <w:rsid w:val="004A2AF3"/>
    <w:rsid w:val="004A3D9F"/>
    <w:rsid w:val="004A47E4"/>
    <w:rsid w:val="004A4B94"/>
    <w:rsid w:val="004C358C"/>
    <w:rsid w:val="004C43CE"/>
    <w:rsid w:val="004D610C"/>
    <w:rsid w:val="004E5379"/>
    <w:rsid w:val="004F2139"/>
    <w:rsid w:val="004F34B1"/>
    <w:rsid w:val="004F55ED"/>
    <w:rsid w:val="0050109C"/>
    <w:rsid w:val="00504161"/>
    <w:rsid w:val="00506F81"/>
    <w:rsid w:val="00510A17"/>
    <w:rsid w:val="005116BF"/>
    <w:rsid w:val="00516A0A"/>
    <w:rsid w:val="0052170F"/>
    <w:rsid w:val="00527421"/>
    <w:rsid w:val="00543CD0"/>
    <w:rsid w:val="00554516"/>
    <w:rsid w:val="00554792"/>
    <w:rsid w:val="00555E27"/>
    <w:rsid w:val="00556CEF"/>
    <w:rsid w:val="005571D6"/>
    <w:rsid w:val="00566225"/>
    <w:rsid w:val="00566597"/>
    <w:rsid w:val="00573501"/>
    <w:rsid w:val="00577F81"/>
    <w:rsid w:val="005805AB"/>
    <w:rsid w:val="00583E97"/>
    <w:rsid w:val="00584AD5"/>
    <w:rsid w:val="00585450"/>
    <w:rsid w:val="00585ECE"/>
    <w:rsid w:val="00586A8A"/>
    <w:rsid w:val="005927D6"/>
    <w:rsid w:val="00594D13"/>
    <w:rsid w:val="00597414"/>
    <w:rsid w:val="005B19C4"/>
    <w:rsid w:val="005B47AE"/>
    <w:rsid w:val="005C080B"/>
    <w:rsid w:val="005C230E"/>
    <w:rsid w:val="005E46BE"/>
    <w:rsid w:val="005F05BD"/>
    <w:rsid w:val="005F11BE"/>
    <w:rsid w:val="005F5B84"/>
    <w:rsid w:val="00606A3D"/>
    <w:rsid w:val="0061649E"/>
    <w:rsid w:val="00617015"/>
    <w:rsid w:val="00621400"/>
    <w:rsid w:val="0062149D"/>
    <w:rsid w:val="006227BE"/>
    <w:rsid w:val="00622BBF"/>
    <w:rsid w:val="00624426"/>
    <w:rsid w:val="006255CC"/>
    <w:rsid w:val="00625DF5"/>
    <w:rsid w:val="0062751E"/>
    <w:rsid w:val="00631FE3"/>
    <w:rsid w:val="00633CC4"/>
    <w:rsid w:val="00635113"/>
    <w:rsid w:val="00640ACE"/>
    <w:rsid w:val="00647C03"/>
    <w:rsid w:val="00657E73"/>
    <w:rsid w:val="00661702"/>
    <w:rsid w:val="006673DC"/>
    <w:rsid w:val="00673DFF"/>
    <w:rsid w:val="00677A7F"/>
    <w:rsid w:val="00692E8F"/>
    <w:rsid w:val="006942ED"/>
    <w:rsid w:val="006A49FC"/>
    <w:rsid w:val="006B0B3B"/>
    <w:rsid w:val="006B0FF8"/>
    <w:rsid w:val="006C421E"/>
    <w:rsid w:val="006D113A"/>
    <w:rsid w:val="006D114B"/>
    <w:rsid w:val="006D2260"/>
    <w:rsid w:val="006D22CB"/>
    <w:rsid w:val="006D3A75"/>
    <w:rsid w:val="006D4DD0"/>
    <w:rsid w:val="006E0EF8"/>
    <w:rsid w:val="006E1D6D"/>
    <w:rsid w:val="006E7AEC"/>
    <w:rsid w:val="006F1DF2"/>
    <w:rsid w:val="006F3D90"/>
    <w:rsid w:val="006F65A2"/>
    <w:rsid w:val="0070311F"/>
    <w:rsid w:val="007053B1"/>
    <w:rsid w:val="007076EB"/>
    <w:rsid w:val="0071363B"/>
    <w:rsid w:val="00714613"/>
    <w:rsid w:val="007167F8"/>
    <w:rsid w:val="007270AC"/>
    <w:rsid w:val="007316E4"/>
    <w:rsid w:val="00732048"/>
    <w:rsid w:val="007324B8"/>
    <w:rsid w:val="007326E7"/>
    <w:rsid w:val="0074148A"/>
    <w:rsid w:val="007423F1"/>
    <w:rsid w:val="00742915"/>
    <w:rsid w:val="00743148"/>
    <w:rsid w:val="00746763"/>
    <w:rsid w:val="00750C6D"/>
    <w:rsid w:val="00762063"/>
    <w:rsid w:val="0076331B"/>
    <w:rsid w:val="00764986"/>
    <w:rsid w:val="0077004F"/>
    <w:rsid w:val="00773335"/>
    <w:rsid w:val="00777028"/>
    <w:rsid w:val="007839C4"/>
    <w:rsid w:val="00784B50"/>
    <w:rsid w:val="0079299F"/>
    <w:rsid w:val="0079635A"/>
    <w:rsid w:val="007A0E80"/>
    <w:rsid w:val="007A4AF0"/>
    <w:rsid w:val="007A7277"/>
    <w:rsid w:val="007B2EA1"/>
    <w:rsid w:val="007B2FB2"/>
    <w:rsid w:val="007C0921"/>
    <w:rsid w:val="007C11DA"/>
    <w:rsid w:val="007C17C7"/>
    <w:rsid w:val="007C1F0C"/>
    <w:rsid w:val="007C397B"/>
    <w:rsid w:val="007C4C01"/>
    <w:rsid w:val="007C5658"/>
    <w:rsid w:val="007D122C"/>
    <w:rsid w:val="007D3275"/>
    <w:rsid w:val="007E30EF"/>
    <w:rsid w:val="007E3EA2"/>
    <w:rsid w:val="007E6E6B"/>
    <w:rsid w:val="007F1762"/>
    <w:rsid w:val="007F1AEC"/>
    <w:rsid w:val="007F67D4"/>
    <w:rsid w:val="00800288"/>
    <w:rsid w:val="008010A0"/>
    <w:rsid w:val="0080134C"/>
    <w:rsid w:val="0080397F"/>
    <w:rsid w:val="00805B6E"/>
    <w:rsid w:val="00815452"/>
    <w:rsid w:val="00822C61"/>
    <w:rsid w:val="00826E25"/>
    <w:rsid w:val="00831C26"/>
    <w:rsid w:val="00832C0A"/>
    <w:rsid w:val="00837748"/>
    <w:rsid w:val="008416F9"/>
    <w:rsid w:val="00843ECD"/>
    <w:rsid w:val="0085115F"/>
    <w:rsid w:val="00862F55"/>
    <w:rsid w:val="00871A2E"/>
    <w:rsid w:val="0088229F"/>
    <w:rsid w:val="00884EAD"/>
    <w:rsid w:val="00895F3A"/>
    <w:rsid w:val="008A1619"/>
    <w:rsid w:val="008A189B"/>
    <w:rsid w:val="008A499C"/>
    <w:rsid w:val="008A72AF"/>
    <w:rsid w:val="008B4480"/>
    <w:rsid w:val="008B6D43"/>
    <w:rsid w:val="008C2670"/>
    <w:rsid w:val="008C5843"/>
    <w:rsid w:val="008C678A"/>
    <w:rsid w:val="008C78BD"/>
    <w:rsid w:val="008C7A17"/>
    <w:rsid w:val="008D7535"/>
    <w:rsid w:val="008F1429"/>
    <w:rsid w:val="008F22DF"/>
    <w:rsid w:val="008F33DC"/>
    <w:rsid w:val="008F6FCE"/>
    <w:rsid w:val="00903081"/>
    <w:rsid w:val="00910A83"/>
    <w:rsid w:val="0091309A"/>
    <w:rsid w:val="00920E3C"/>
    <w:rsid w:val="009218B0"/>
    <w:rsid w:val="00923F2B"/>
    <w:rsid w:val="00924887"/>
    <w:rsid w:val="009248A2"/>
    <w:rsid w:val="00930C5C"/>
    <w:rsid w:val="00935E01"/>
    <w:rsid w:val="00947DAF"/>
    <w:rsid w:val="00951775"/>
    <w:rsid w:val="009701FB"/>
    <w:rsid w:val="009726C7"/>
    <w:rsid w:val="00973B9D"/>
    <w:rsid w:val="00973BA9"/>
    <w:rsid w:val="00973DB4"/>
    <w:rsid w:val="00981F23"/>
    <w:rsid w:val="009834A0"/>
    <w:rsid w:val="00984613"/>
    <w:rsid w:val="00984CB3"/>
    <w:rsid w:val="009910EF"/>
    <w:rsid w:val="0099170B"/>
    <w:rsid w:val="00994D8B"/>
    <w:rsid w:val="00997CB8"/>
    <w:rsid w:val="009A629B"/>
    <w:rsid w:val="009A79E6"/>
    <w:rsid w:val="009B220E"/>
    <w:rsid w:val="009B3DFD"/>
    <w:rsid w:val="009B436D"/>
    <w:rsid w:val="009C154B"/>
    <w:rsid w:val="009C3B50"/>
    <w:rsid w:val="009E62E2"/>
    <w:rsid w:val="009E7991"/>
    <w:rsid w:val="009F2E04"/>
    <w:rsid w:val="009F7D84"/>
    <w:rsid w:val="00A03BF0"/>
    <w:rsid w:val="00A0514A"/>
    <w:rsid w:val="00A138FF"/>
    <w:rsid w:val="00A16896"/>
    <w:rsid w:val="00A176A8"/>
    <w:rsid w:val="00A24D69"/>
    <w:rsid w:val="00A3158C"/>
    <w:rsid w:val="00A31C9E"/>
    <w:rsid w:val="00A33756"/>
    <w:rsid w:val="00A36F4F"/>
    <w:rsid w:val="00A37D8B"/>
    <w:rsid w:val="00A44562"/>
    <w:rsid w:val="00A525D1"/>
    <w:rsid w:val="00A54AB1"/>
    <w:rsid w:val="00A554EF"/>
    <w:rsid w:val="00A5796F"/>
    <w:rsid w:val="00A7184D"/>
    <w:rsid w:val="00A75113"/>
    <w:rsid w:val="00A845CB"/>
    <w:rsid w:val="00A87398"/>
    <w:rsid w:val="00A901F7"/>
    <w:rsid w:val="00A902D2"/>
    <w:rsid w:val="00A9105F"/>
    <w:rsid w:val="00A9357A"/>
    <w:rsid w:val="00A953DA"/>
    <w:rsid w:val="00AA4DD5"/>
    <w:rsid w:val="00AB180A"/>
    <w:rsid w:val="00AB215F"/>
    <w:rsid w:val="00AB24C4"/>
    <w:rsid w:val="00AB46A9"/>
    <w:rsid w:val="00AB626D"/>
    <w:rsid w:val="00AC0FF4"/>
    <w:rsid w:val="00AC1ACD"/>
    <w:rsid w:val="00AC4CF7"/>
    <w:rsid w:val="00AD70ED"/>
    <w:rsid w:val="00AE4179"/>
    <w:rsid w:val="00AF105B"/>
    <w:rsid w:val="00AF2593"/>
    <w:rsid w:val="00AF5820"/>
    <w:rsid w:val="00AF748C"/>
    <w:rsid w:val="00B01C6F"/>
    <w:rsid w:val="00B04CEF"/>
    <w:rsid w:val="00B06E33"/>
    <w:rsid w:val="00B11F85"/>
    <w:rsid w:val="00B16C1D"/>
    <w:rsid w:val="00B22C03"/>
    <w:rsid w:val="00B238D3"/>
    <w:rsid w:val="00B344FF"/>
    <w:rsid w:val="00B34D00"/>
    <w:rsid w:val="00B3575F"/>
    <w:rsid w:val="00B40925"/>
    <w:rsid w:val="00B422C4"/>
    <w:rsid w:val="00B426FB"/>
    <w:rsid w:val="00B4541D"/>
    <w:rsid w:val="00B5261C"/>
    <w:rsid w:val="00B52C50"/>
    <w:rsid w:val="00B53A96"/>
    <w:rsid w:val="00B54BBA"/>
    <w:rsid w:val="00B568A8"/>
    <w:rsid w:val="00B57801"/>
    <w:rsid w:val="00B64941"/>
    <w:rsid w:val="00B84B48"/>
    <w:rsid w:val="00B84EFD"/>
    <w:rsid w:val="00B84FB2"/>
    <w:rsid w:val="00B853EB"/>
    <w:rsid w:val="00B92266"/>
    <w:rsid w:val="00B930FB"/>
    <w:rsid w:val="00B97EC7"/>
    <w:rsid w:val="00BA6F81"/>
    <w:rsid w:val="00BB000D"/>
    <w:rsid w:val="00BC41EA"/>
    <w:rsid w:val="00BC657E"/>
    <w:rsid w:val="00BC75E0"/>
    <w:rsid w:val="00BC7829"/>
    <w:rsid w:val="00BD3F68"/>
    <w:rsid w:val="00BD60A8"/>
    <w:rsid w:val="00BD61A8"/>
    <w:rsid w:val="00BD7F2F"/>
    <w:rsid w:val="00BE0491"/>
    <w:rsid w:val="00BE4685"/>
    <w:rsid w:val="00BF0A25"/>
    <w:rsid w:val="00BF1CCD"/>
    <w:rsid w:val="00BF1E85"/>
    <w:rsid w:val="00BF616F"/>
    <w:rsid w:val="00BF68CB"/>
    <w:rsid w:val="00C03B92"/>
    <w:rsid w:val="00C04EB4"/>
    <w:rsid w:val="00C06385"/>
    <w:rsid w:val="00C06783"/>
    <w:rsid w:val="00C12311"/>
    <w:rsid w:val="00C149AB"/>
    <w:rsid w:val="00C20E82"/>
    <w:rsid w:val="00C22A17"/>
    <w:rsid w:val="00C31147"/>
    <w:rsid w:val="00C37098"/>
    <w:rsid w:val="00C37FFE"/>
    <w:rsid w:val="00C41356"/>
    <w:rsid w:val="00C537C8"/>
    <w:rsid w:val="00C5673D"/>
    <w:rsid w:val="00C578C4"/>
    <w:rsid w:val="00C61EBF"/>
    <w:rsid w:val="00C62045"/>
    <w:rsid w:val="00C72ED3"/>
    <w:rsid w:val="00C859F6"/>
    <w:rsid w:val="00C913C7"/>
    <w:rsid w:val="00C92884"/>
    <w:rsid w:val="00C96997"/>
    <w:rsid w:val="00C96A50"/>
    <w:rsid w:val="00C97BD1"/>
    <w:rsid w:val="00CA143F"/>
    <w:rsid w:val="00CA1EFD"/>
    <w:rsid w:val="00CA2679"/>
    <w:rsid w:val="00CA44D4"/>
    <w:rsid w:val="00CA47F1"/>
    <w:rsid w:val="00CA53C5"/>
    <w:rsid w:val="00CA6381"/>
    <w:rsid w:val="00CB0C4A"/>
    <w:rsid w:val="00CB4A35"/>
    <w:rsid w:val="00CB5E78"/>
    <w:rsid w:val="00CC0BA2"/>
    <w:rsid w:val="00CE5429"/>
    <w:rsid w:val="00CE5B91"/>
    <w:rsid w:val="00CF099C"/>
    <w:rsid w:val="00CF2015"/>
    <w:rsid w:val="00CF27D1"/>
    <w:rsid w:val="00D03899"/>
    <w:rsid w:val="00D049AC"/>
    <w:rsid w:val="00D12947"/>
    <w:rsid w:val="00D133D3"/>
    <w:rsid w:val="00D17161"/>
    <w:rsid w:val="00D27DD8"/>
    <w:rsid w:val="00D301E1"/>
    <w:rsid w:val="00D333D1"/>
    <w:rsid w:val="00D369F1"/>
    <w:rsid w:val="00D40D67"/>
    <w:rsid w:val="00D41C9A"/>
    <w:rsid w:val="00D472B2"/>
    <w:rsid w:val="00D55D94"/>
    <w:rsid w:val="00D57FB8"/>
    <w:rsid w:val="00D655FE"/>
    <w:rsid w:val="00D71EDF"/>
    <w:rsid w:val="00D73DEF"/>
    <w:rsid w:val="00D76580"/>
    <w:rsid w:val="00D77928"/>
    <w:rsid w:val="00D803BB"/>
    <w:rsid w:val="00D80D51"/>
    <w:rsid w:val="00D83475"/>
    <w:rsid w:val="00D849A0"/>
    <w:rsid w:val="00D85639"/>
    <w:rsid w:val="00D87C22"/>
    <w:rsid w:val="00D92130"/>
    <w:rsid w:val="00D9730A"/>
    <w:rsid w:val="00DA0209"/>
    <w:rsid w:val="00DA6AB3"/>
    <w:rsid w:val="00DA7E63"/>
    <w:rsid w:val="00DB0013"/>
    <w:rsid w:val="00DB0B93"/>
    <w:rsid w:val="00DB1D3B"/>
    <w:rsid w:val="00DB45CC"/>
    <w:rsid w:val="00DC3751"/>
    <w:rsid w:val="00DD7433"/>
    <w:rsid w:val="00DE7B0E"/>
    <w:rsid w:val="00E108CA"/>
    <w:rsid w:val="00E1376B"/>
    <w:rsid w:val="00E1442D"/>
    <w:rsid w:val="00E20B27"/>
    <w:rsid w:val="00E24390"/>
    <w:rsid w:val="00E2565B"/>
    <w:rsid w:val="00E3095C"/>
    <w:rsid w:val="00E3273C"/>
    <w:rsid w:val="00E3281D"/>
    <w:rsid w:val="00E37DB0"/>
    <w:rsid w:val="00E42FF5"/>
    <w:rsid w:val="00E43326"/>
    <w:rsid w:val="00E444CD"/>
    <w:rsid w:val="00E52E21"/>
    <w:rsid w:val="00E5379F"/>
    <w:rsid w:val="00E618EE"/>
    <w:rsid w:val="00E6299E"/>
    <w:rsid w:val="00E663BB"/>
    <w:rsid w:val="00E712A2"/>
    <w:rsid w:val="00E71ECE"/>
    <w:rsid w:val="00E83143"/>
    <w:rsid w:val="00E8406D"/>
    <w:rsid w:val="00E90CEF"/>
    <w:rsid w:val="00E92534"/>
    <w:rsid w:val="00E9526D"/>
    <w:rsid w:val="00E95BAE"/>
    <w:rsid w:val="00E9671B"/>
    <w:rsid w:val="00EA15C1"/>
    <w:rsid w:val="00EA187F"/>
    <w:rsid w:val="00EA2008"/>
    <w:rsid w:val="00EA2716"/>
    <w:rsid w:val="00EA3C3C"/>
    <w:rsid w:val="00EA3D5E"/>
    <w:rsid w:val="00EA5B22"/>
    <w:rsid w:val="00EA7BCD"/>
    <w:rsid w:val="00EB1B93"/>
    <w:rsid w:val="00EB3936"/>
    <w:rsid w:val="00EB5864"/>
    <w:rsid w:val="00EB663E"/>
    <w:rsid w:val="00EC43FC"/>
    <w:rsid w:val="00ED0E45"/>
    <w:rsid w:val="00ED2D5A"/>
    <w:rsid w:val="00ED3214"/>
    <w:rsid w:val="00EE7072"/>
    <w:rsid w:val="00EF27CE"/>
    <w:rsid w:val="00F01212"/>
    <w:rsid w:val="00F01F00"/>
    <w:rsid w:val="00F07585"/>
    <w:rsid w:val="00F240BB"/>
    <w:rsid w:val="00F25686"/>
    <w:rsid w:val="00F539E4"/>
    <w:rsid w:val="00F565BD"/>
    <w:rsid w:val="00F61A44"/>
    <w:rsid w:val="00F67FF9"/>
    <w:rsid w:val="00F71215"/>
    <w:rsid w:val="00F75064"/>
    <w:rsid w:val="00F75927"/>
    <w:rsid w:val="00F8115B"/>
    <w:rsid w:val="00F843D0"/>
    <w:rsid w:val="00F86139"/>
    <w:rsid w:val="00F86EC6"/>
    <w:rsid w:val="00F86FBE"/>
    <w:rsid w:val="00F87706"/>
    <w:rsid w:val="00F9204E"/>
    <w:rsid w:val="00F963E5"/>
    <w:rsid w:val="00FA4E7F"/>
    <w:rsid w:val="00FB006D"/>
    <w:rsid w:val="00FB7609"/>
    <w:rsid w:val="00FC3AFC"/>
    <w:rsid w:val="00FC5DA3"/>
    <w:rsid w:val="00FD33FB"/>
    <w:rsid w:val="00FD3782"/>
    <w:rsid w:val="00FD52E1"/>
    <w:rsid w:val="00FD77FE"/>
    <w:rsid w:val="00FE2195"/>
    <w:rsid w:val="00FF1D42"/>
    <w:rsid w:val="00FF4B3C"/>
    <w:rsid w:val="00FF63D8"/>
    <w:rsid w:val="00FF72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developers.google.com/machine-learning/gan/los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hyperlink" Target="https://www.musicxml.com/music-in-musicx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evelopers.google.com/machine-learning/glossary"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63</Pages>
  <Words>15672</Words>
  <Characters>89332</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343</cp:revision>
  <cp:lastPrinted>2021-07-28T14:55:00Z</cp:lastPrinted>
  <dcterms:created xsi:type="dcterms:W3CDTF">2021-07-28T14:55:00Z</dcterms:created>
  <dcterms:modified xsi:type="dcterms:W3CDTF">2021-08-11T17:29:00Z</dcterms:modified>
</cp:coreProperties>
</file>