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rPr>
          <w:rStyle w:val="DocumentationTok"/>
        </w:rPr>
        <w:t xml:space="preserve">###README###</w:t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#Author information#</w:t>
      </w:r>
      <w:r>
        <w:br/>
      </w:r>
      <w:r>
        <w:rPr>
          <w:rStyle w:val="CommentTok"/>
        </w:rPr>
        <w:t xml:space="preserve"># Elliot Johnson-Hall</w:t>
      </w:r>
      <w:r>
        <w:br/>
      </w:r>
      <w:r>
        <w:rPr>
          <w:rStyle w:val="CommentTok"/>
        </w:rPr>
        <w:t xml:space="preserve"># Orcid: 0009-0003-5105-034X</w:t>
      </w:r>
      <w:r>
        <w:br/>
      </w:r>
      <w:r>
        <w:rPr>
          <w:rStyle w:val="CommentTok"/>
        </w:rPr>
        <w:t xml:space="preserve"># elliot@elliotjh.com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rPr>
          <w:rStyle w:val="DocumentationTok"/>
        </w:rPr>
        <w:t xml:space="preserve">###SETUP###</w:t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#Install and load required libraries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(pacman))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"ckanr"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"vroom"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"ckanr"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#ggplot2 Theme</w:t>
      </w:r>
      <w:r>
        <w:br/>
      </w:r>
      <w:r>
        <w:rPr>
          <w:rStyle w:val="NormalTok"/>
        </w:rPr>
        <w:t xml:space="preserve">theme_base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axis.ticks.length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rPr>
          <w:rStyle w:val="DocumentationTok"/>
        </w:rPr>
        <w:t xml:space="preserve">###LOAD DATASET###</w:t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#Load Data.RDS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"Data.RDS"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CompleteDataset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"CompleteDataset"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CompleteDataset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CompleteDataset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###TO ACCESS NHS SCOTLAND OPEN DATA API UNCOMMENT THE FOLLOWING LINES###</w:t>
      </w:r>
      <w:r>
        <w:br/>
      </w:r>
      <w:r>
        <w:rPr>
          <w:rStyle w:val="DocumentationTok"/>
        </w:rPr>
        <w:t xml:space="preserve">###THIS WILL TAKE A LONG TIME TO LOAD!</w:t>
      </w:r>
      <w:r>
        <w:rPr>
          <w:rStyle w:val="AlertTok"/>
        </w:rPr>
        <w:t xml:space="preserve">###</w:t>
      </w:r>
      <w:r>
        <w:br/>
      </w:r>
      <w:r>
        <w:br/>
      </w:r>
      <w:r>
        <w:rPr>
          <w:rStyle w:val="CommentTok"/>
        </w:rPr>
        <w:t xml:space="preserve">#Connect to NHS Scotland Open Data API and import data on contraception prescriptions dispensed</w:t>
      </w:r>
      <w:r>
        <w:br/>
      </w:r>
      <w:r>
        <w:rPr>
          <w:rStyle w:val="CommentTok"/>
        </w:rPr>
        <w:t xml:space="preserve"># BaseURL &lt;-  "https://www.opendata.nhs.scot/"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ResourceIDs &lt;-</w:t>
      </w:r>
      <w:r>
        <w:br/>
      </w:r>
      <w:r>
        <w:rPr>
          <w:rStyle w:val="CommentTok"/>
        </w:rPr>
        <w:t xml:space="preserve">#   package_show(id = "84393984-14e9-4b0d-a797-b288db64d088",</w:t>
      </w:r>
      <w:r>
        <w:br/>
      </w:r>
      <w:r>
        <w:rPr>
          <w:rStyle w:val="CommentTok"/>
        </w:rPr>
        <w:t xml:space="preserve">#                url = BaseURL,</w:t>
      </w:r>
      <w:r>
        <w:br/>
      </w:r>
      <w:r>
        <w:rPr>
          <w:rStyle w:val="CommentTok"/>
        </w:rPr>
        <w:t xml:space="preserve">#                as = "table")$resources %&gt;% select(id)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NumberOfRecordsFound &lt;- nrow(ResourceIDs)</w:t>
      </w:r>
      <w:r>
        <w:br/>
      </w:r>
      <w:r>
        <w:rPr>
          <w:rStyle w:val="CommentTok"/>
        </w:rPr>
        <w:t xml:space="preserve"># NumberOfRecordsRetrieved &lt;-</w:t>
      </w:r>
      <w:r>
        <w:br/>
      </w:r>
      <w:r>
        <w:rPr>
          <w:rStyle w:val="CommentTok"/>
        </w:rPr>
        <w:t xml:space="preserve">#   length(unique(CompleteDataset$RecordNumber))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if (NumberOfRecordsFound &gt; NumberOfRecordsRetrieved) {</w:t>
      </w:r>
      <w:r>
        <w:br/>
      </w:r>
      <w:r>
        <w:rPr>
          <w:rStyle w:val="CommentTok"/>
        </w:rPr>
        <w:t xml:space="preserve">#   ChoiceToUpdate &lt;-</w:t>
      </w:r>
      <w:r>
        <w:br/>
      </w:r>
      <w:r>
        <w:rPr>
          <w:rStyle w:val="CommentTok"/>
        </w:rPr>
        <w:t xml:space="preserve">#     menu(</w:t>
      </w:r>
      <w:r>
        <w:br/>
      </w:r>
      <w:r>
        <w:rPr>
          <w:rStyle w:val="CommentTok"/>
        </w:rPr>
        <w:t xml:space="preserve">#       title = glue(</w:t>
      </w:r>
      <w:r>
        <w:br/>
      </w:r>
      <w:r>
        <w:rPr>
          <w:rStyle w:val="CommentTok"/>
        </w:rPr>
        <w:t xml:space="preserve">#         "{NumberOfRecordsFound - NumberOfRecordsRetrieved} new records found. Would you like to update the data?"</w:t>
      </w:r>
      <w:r>
        <w:br/>
      </w:r>
      <w:r>
        <w:rPr>
          <w:rStyle w:val="CommentTok"/>
        </w:rPr>
        <w:t xml:space="preserve">#       ),</w:t>
      </w:r>
      <w:r>
        <w:br/>
      </w:r>
      <w:r>
        <w:rPr>
          <w:rStyle w:val="CommentTok"/>
        </w:rPr>
        <w:t xml:space="preserve">#       choices = c("Yes", "No")</w:t>
      </w:r>
      <w:r>
        <w:br/>
      </w:r>
      <w:r>
        <w:rPr>
          <w:rStyle w:val="CommentTok"/>
        </w:rPr>
        <w:t xml:space="preserve">#     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if (ChoiceToUpdate == 1L) {</w:t>
      </w:r>
      <w:r>
        <w:br/>
      </w:r>
      <w:r>
        <w:rPr>
          <w:rStyle w:val="CommentTok"/>
        </w:rPr>
        <w:t xml:space="preserve">#     message("Updating data. This may take some time.")</w:t>
      </w:r>
      <w:r>
        <w:br/>
      </w:r>
      <w:r>
        <w:rPr>
          <w:rStyle w:val="CommentTok"/>
        </w:rPr>
        <w:t xml:space="preserve">#     for (Record in 1:NumberOfRecordsFound) {</w:t>
      </w:r>
      <w:r>
        <w:br/>
      </w:r>
      <w:r>
        <w:rPr>
          <w:rStyle w:val="CommentTok"/>
        </w:rPr>
        <w:t xml:space="preserve">#       message(glue("Retrieving record {Record} of {NumberOfRecordsFound}."))</w:t>
      </w:r>
      <w:r>
        <w:br/>
      </w:r>
      <w:r>
        <w:rPr>
          <w:rStyle w:val="CommentTok"/>
        </w:rPr>
        <w:t xml:space="preserve">#       ResourceID &lt;- ResourceIDs[Record,]</w:t>
      </w:r>
      <w:r>
        <w:br/>
      </w:r>
      <w:r>
        <w:rPr>
          <w:rStyle w:val="CommentTok"/>
        </w:rPr>
        <w:t xml:space="preserve">#       SQL &lt;-</w:t>
      </w:r>
      <w:r>
        <w:br/>
      </w:r>
      <w:r>
        <w:rPr>
          <w:rStyle w:val="CommentTok"/>
        </w:rPr>
        <w:t xml:space="preserve">#         glue(</w:t>
      </w:r>
      <w:r>
        <w:br/>
      </w:r>
      <w:r>
        <w:rPr>
          <w:rStyle w:val="CommentTok"/>
        </w:rPr>
        <w:t xml:space="preserve">#           'SELECT * from "{ResourceID}" WHERE ',</w:t>
      </w:r>
      <w:r>
        <w:br/>
      </w:r>
      <w:r>
        <w:rPr>
          <w:rStyle w:val="CommentTok"/>
        </w:rPr>
        <w:t xml:space="preserve">#           '"BNFItemCode"',</w:t>
      </w:r>
      <w:r>
        <w:br/>
      </w:r>
      <w:r>
        <w:rPr>
          <w:rStyle w:val="CommentTok"/>
        </w:rPr>
        <w:t xml:space="preserve">#           " LIKE '07030%' OR ",</w:t>
      </w:r>
      <w:r>
        <w:br/>
      </w:r>
      <w:r>
        <w:rPr>
          <w:rStyle w:val="CommentTok"/>
        </w:rPr>
        <w:t xml:space="preserve">#           '"BNFItemCode"',</w:t>
      </w:r>
      <w:r>
        <w:br/>
      </w:r>
      <w:r>
        <w:rPr>
          <w:rStyle w:val="CommentTok"/>
        </w:rPr>
        <w:t xml:space="preserve">#           " LIKE '21040%'"</w:t>
      </w:r>
      <w:r>
        <w:br/>
      </w:r>
      <w:r>
        <w:rPr>
          <w:rStyle w:val="CommentTok"/>
        </w:rPr>
        <w:t xml:space="preserve">#         )</w:t>
      </w:r>
      <w:r>
        <w:br/>
      </w:r>
      <w:r>
        <w:rPr>
          <w:rStyle w:val="CommentTok"/>
        </w:rPr>
        <w:t xml:space="preserve">#       TempResult &lt;- ds_search_sql(SQL, url = BaseURL, as = "json")</w:t>
      </w:r>
      <w:r>
        <w:br/>
      </w:r>
      <w:r>
        <w:rPr>
          <w:rStyle w:val="CommentTok"/>
        </w:rPr>
        <w:t xml:space="preserve">#       DataList &lt;- fromJSON(TempResult)</w:t>
      </w:r>
      <w:r>
        <w:br/>
      </w:r>
      <w:r>
        <w:rPr>
          <w:rStyle w:val="CommentTok"/>
        </w:rPr>
        <w:t xml:space="preserve">#       assign(glue("DF{Record}"), DataList$result$records)</w:t>
      </w:r>
      <w:r>
        <w:br/>
      </w:r>
      <w:r>
        <w:rPr>
          <w:rStyle w:val="CommentTok"/>
        </w:rPr>
        <w:t xml:space="preserve">#       assign(glue("DF{Record}"),</w:t>
      </w:r>
      <w:r>
        <w:br/>
      </w:r>
      <w:r>
        <w:rPr>
          <w:rStyle w:val="CommentTok"/>
        </w:rPr>
        <w:t xml:space="preserve">#              get(glue("DF{Record}")) %&gt;% mutate(RecordNumber = glue("{Record}")))</w:t>
      </w:r>
      <w:r>
        <w:br/>
      </w:r>
      <w:r>
        <w:rPr>
          <w:rStyle w:val="CommentTok"/>
        </w:rPr>
        <w:t xml:space="preserve">#       message(glue(</w:t>
      </w:r>
      <w:r>
        <w:br/>
      </w:r>
      <w:r>
        <w:rPr>
          <w:rStyle w:val="CommentTok"/>
        </w:rPr>
        <w:t xml:space="preserve">#         "Success! {round(</w:t>
      </w:r>
      <w:r>
        <w:br/>
      </w:r>
      <w:r>
        <w:rPr>
          <w:rStyle w:val="CommentTok"/>
        </w:rPr>
        <w:t xml:space="preserve">#           (Record / NumberOfRecordsFound * 100), 2)</w:t>
      </w:r>
      <w:r>
        <w:br/>
      </w:r>
      <w:r>
        <w:rPr>
          <w:rStyle w:val="CommentTok"/>
        </w:rPr>
        <w:t xml:space="preserve">#           }% complete."</w:t>
      </w:r>
      <w:r>
        <w:br/>
      </w:r>
      <w:r>
        <w:rPr>
          <w:rStyle w:val="CommentTok"/>
        </w:rPr>
        <w:t xml:space="preserve">#       ))</w:t>
      </w:r>
      <w:r>
        <w:br/>
      </w:r>
      <w:r>
        <w:rPr>
          <w:rStyle w:val="CommentTok"/>
        </w:rPr>
        <w:t xml:space="preserve">#     }</w:t>
      </w:r>
      <w:r>
        <w:br/>
      </w:r>
      <w:r>
        <w:rPr>
          <w:rStyle w:val="CommentTok"/>
        </w:rPr>
        <w:t xml:space="preserve">#     DataFrameList &lt;- mget(ls(pattern = "DF"))</w:t>
      </w:r>
      <w:r>
        <w:br/>
      </w:r>
      <w:r>
        <w:rPr>
          <w:rStyle w:val="CommentTok"/>
        </w:rPr>
        <w:t xml:space="preserve">#     if (is.null(CompleteDataset) == FALSE) {</w:t>
      </w:r>
      <w:r>
        <w:br/>
      </w:r>
      <w:r>
        <w:rPr>
          <w:rStyle w:val="CommentTok"/>
        </w:rPr>
        <w:t xml:space="preserve">#       DFTemp &lt;- bind_rows(DataFrameList)</w:t>
      </w:r>
      <w:r>
        <w:br/>
      </w:r>
      <w:r>
        <w:rPr>
          <w:rStyle w:val="CommentTok"/>
        </w:rPr>
        <w:t xml:space="preserve">#       CompleteDataset &lt;- left_join(CompleteDataset, DFTemp)</w:t>
      </w:r>
      <w:r>
        <w:br/>
      </w:r>
      <w:r>
        <w:rPr>
          <w:rStyle w:val="CommentTok"/>
        </w:rPr>
        <w:t xml:space="preserve">#       remove(list = ls(pattern = "DF"))</w:t>
      </w:r>
      <w:r>
        <w:br/>
      </w:r>
      <w:r>
        <w:rPr>
          <w:rStyle w:val="CommentTok"/>
        </w:rPr>
        <w:t xml:space="preserve">#     } else {</w:t>
      </w:r>
      <w:r>
        <w:br/>
      </w:r>
      <w:r>
        <w:rPr>
          <w:rStyle w:val="CommentTok"/>
        </w:rPr>
        <w:t xml:space="preserve">#       CompleteDataset &lt;- bind_rows(DataFrameList)</w:t>
      </w:r>
      <w:r>
        <w:br/>
      </w:r>
      <w:r>
        <w:rPr>
          <w:rStyle w:val="CommentTok"/>
        </w:rPr>
        <w:t xml:space="preserve">#       remove(list = ls(pattern = "DF"))</w:t>
      </w:r>
      <w:r>
        <w:br/>
      </w:r>
      <w:r>
        <w:rPr>
          <w:rStyle w:val="CommentTok"/>
        </w:rPr>
        <w:t xml:space="preserve">#     }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  else {</w:t>
      </w:r>
      <w:r>
        <w:br/>
      </w:r>
      <w:r>
        <w:rPr>
          <w:rStyle w:val="CommentTok"/>
        </w:rPr>
        <w:t xml:space="preserve">#     message("Exited successfully.")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#Write Dataset TO DISK Function</w:t>
      </w:r>
      <w:r>
        <w:br/>
      </w:r>
      <w:r>
        <w:rPr>
          <w:rStyle w:val="CommentTok"/>
        </w:rPr>
        <w:t xml:space="preserve"># WriteOut &lt;- function(Dataframe) {</w:t>
      </w:r>
      <w:r>
        <w:br/>
      </w:r>
      <w:r>
        <w:rPr>
          <w:rStyle w:val="CommentTok"/>
        </w:rPr>
        <w:t xml:space="preserve">#   if (dir.exists(here("Data")) == TRUE) {</w:t>
      </w:r>
      <w:r>
        <w:br/>
      </w:r>
      <w:r>
        <w:rPr>
          <w:rStyle w:val="CommentTok"/>
        </w:rPr>
        <w:t xml:space="preserve">#     unlink(here("Data"), recursive = TRUE)</w:t>
      </w:r>
      <w:r>
        <w:br/>
      </w:r>
      <w:r>
        <w:rPr>
          <w:rStyle w:val="CommentTok"/>
        </w:rPr>
        <w:t xml:space="preserve">#     dir.create(here("Data"))</w:t>
      </w:r>
      <w:r>
        <w:br/>
      </w:r>
      <w:r>
        <w:rPr>
          <w:rStyle w:val="CommentTok"/>
        </w:rPr>
        <w:t xml:space="preserve">#     write_rds(CompleteDataset, file = here("Data", "Data.RDS"))</w:t>
      </w:r>
      <w:r>
        <w:br/>
      </w:r>
      <w:r>
        <w:rPr>
          <w:rStyle w:val="CommentTok"/>
        </w:rPr>
        <w:t xml:space="preserve">#   } else {</w:t>
      </w:r>
      <w:r>
        <w:br/>
      </w:r>
      <w:r>
        <w:rPr>
          <w:rStyle w:val="CommentTok"/>
        </w:rPr>
        <w:t xml:space="preserve">#     dir.create(here("Data"))</w:t>
      </w:r>
      <w:r>
        <w:br/>
      </w:r>
      <w:r>
        <w:rPr>
          <w:rStyle w:val="CommentTok"/>
        </w:rPr>
        <w:t xml:space="preserve">#     write_rds(CompleteDataset, file = here("Data", "Data.RDS"))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#Write out Data.RDS</w:t>
      </w:r>
      <w:r>
        <w:br/>
      </w:r>
      <w:r>
        <w:rPr>
          <w:rStyle w:val="CommentTok"/>
        </w:rPr>
        <w:t xml:space="preserve"># CompleteDataset &lt;- CompleteDataset %&gt;%</w:t>
      </w:r>
      <w:r>
        <w:br/>
      </w:r>
      <w:r>
        <w:rPr>
          <w:rStyle w:val="CommentTok"/>
        </w:rPr>
        <w:t xml:space="preserve">#   select(c(NumberOfPaidItems:PaidDateMonth, RecordNumber))</w:t>
      </w:r>
      <w:r>
        <w:br/>
      </w:r>
      <w:r>
        <w:rPr>
          <w:rStyle w:val="CommentTok"/>
        </w:rPr>
        <w:t xml:space="preserve"># WriteOut(CompleteDataset)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rPr>
          <w:rStyle w:val="DocumentationTok"/>
        </w:rPr>
        <w:t xml:space="preserve">###TABLE 1 - BNF ITEM CODE EXAMPLES###</w:t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#Table 1 - BNF Item Codes</w:t>
      </w:r>
      <w:r>
        <w:br/>
      </w:r>
      <w:r>
        <w:rPr>
          <w:rStyle w:val="NormalTok"/>
        </w:rPr>
        <w:t xml:space="preserve">Table1Data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"Truncated BNF Item 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"0703021*"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"0703010*"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"0703022M*"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"0703022N*"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"0703023*"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"21040*"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"0703022P*"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"0703050*"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"0703010E0BG*"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"0703011*"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"COCP"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"Injection"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"Injection"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"IUD"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"Implant"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"Ring"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"Example BNF Item Description"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"Desogestrel  Tablet 75mcg"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"Rigevidon  Tablet"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"Depo-Provera Injection 150mg/ml 1ml Pre-filled Syringes"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"Noristerat Injection 200mg/ml 1ml Ampoules"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"Mirena Intra-uterine System"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"T-Safe 380A QL Intra-uterine Contraceptive Device"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"Nexplanon Implant 68mg"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"Upostelle  Tablet 1500mcg"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"Evra Transdermal Patch"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"NuvaRing 0.12mg/0.015mg per day Vaginal Delivery System"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(Table1Data)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"**Table 1** Truncated BNF item codes used during data extraction and example medicines in these categories."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Table1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</w:t>
      </w:r>
      <w:r>
        <w:rPr>
          <w:rFonts w:ascii="Calibri" w:hAnsi="Calibri"/>
          <w:sz w:val="24"/>
          <w:color w:val="333333"/>
        </w:rPr>
        <w:t xml:space="preserve"> Truncated BNF item codes used during data extraction and example medicines in these categories.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Truncated BNF Item 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Example BNF Item Description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0703021*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Desogestrel Tablet 75mcg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0703010*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Rigevidon Tablet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0703022M*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Depo-Provera Injection 150mg/ml 1ml Pre-filled Syringes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0703022N*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Noristerat Injection 200mg/ml 1ml Ampoules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0703023*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Mirena Intra-uterine System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21040*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T-Safe 380A QL Intra-uterine Contraceptive Device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0703022P*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Nexplanon Implant 68mg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0703050*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Upostelle Tablet 1500mcg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0703010E0BG*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Evra Transdermal Patch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0703011*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NuvaRing 0.12mg/0.015mg per day Vaginal Delivery System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rPr>
          <w:rStyle w:val="DocumentationTok"/>
        </w:rPr>
        <w:t xml:space="preserve">###DATA WRANGLING###</w:t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rPr>
          <w:rStyle w:val="CommentTok"/>
        </w:rPr>
        <w:t xml:space="preserve"># Periods</w:t>
      </w:r>
      <w:r>
        <w:br/>
      </w:r>
      <w:r>
        <w:rPr>
          <w:rStyle w:val="CommentTok"/>
        </w:rPr>
        <w:t xml:space="preserve"># Months between dates</w:t>
      </w:r>
      <w:r>
        <w:br/>
      </w:r>
      <w:r>
        <w:rPr>
          <w:rStyle w:val="CommentTok"/>
        </w:rPr>
        <w:t xml:space="preserve"># Jan 2016 to Apr 2020</w:t>
      </w:r>
      <w:r>
        <w:br/>
      </w:r>
      <w:r>
        <w:rPr>
          <w:rStyle w:val="NormalTok"/>
        </w:rPr>
        <w:t xml:space="preserve">Period1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br/>
      </w:r>
      <w:r>
        <w:rPr>
          <w:rStyle w:val="CommentTok"/>
        </w:rPr>
        <w:t xml:space="preserve"># Apr 2020 to Apr 2022</w:t>
      </w:r>
      <w:r>
        <w:br/>
      </w:r>
      <w:r>
        <w:rPr>
          <w:rStyle w:val="NormalTok"/>
        </w:rPr>
        <w:t xml:space="preserve">Period2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 May 2022 to Jan 2023</w:t>
      </w:r>
      <w:r>
        <w:br/>
      </w:r>
      <w:r>
        <w:rPr>
          <w:rStyle w:val="NormalTok"/>
        </w:rPr>
        <w:t xml:space="preserve">Period3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TotalMonths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(Period1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Period2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Period3)</w:t>
      </w:r>
      <w:r>
        <w:br/>
      </w:r>
      <w:r>
        <w:br/>
      </w:r>
      <w:r>
        <w:rPr>
          <w:rStyle w:val="CommentTok"/>
        </w:rPr>
        <w:t xml:space="preserve">#Wrangle CompleteDataset</w:t>
      </w:r>
      <w:r>
        <w:br/>
      </w:r>
      <w:r>
        <w:rPr>
          <w:rStyle w:val="NormalTok"/>
        </w:rPr>
        <w:t xml:space="preserve">CompleteDataset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(PaidDateMonth),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"201601"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"202301"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PaidDateMonth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(PaidDateMonth),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PaidQuantity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(PaidQuantity),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 = Pre-COVID-19; 2 = During COVID-19; 3 = Post-COVID-19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PaidDateMonth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(PaidDateMonth,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"01/04/2020"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PaidDateMonth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TotalMonths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31119114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12500003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5520534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Period1,</w:t>
      </w:r>
      <w:r>
        <w:br/>
      </w:r>
      <w:r>
        <w:rPr>
          <w:rStyle w:val="NormalTok"/>
        </w:rPr>
        <w:t xml:space="preserve">            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Period2,</w:t>
      </w:r>
      <w:r>
        <w:br/>
      </w:r>
      <w:r>
        <w:rPr>
          <w:rStyle w:val="NormalTok"/>
        </w:rPr>
        <w:t xml:space="preserve">            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Period3),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(BNFItemDescription, </w:t>
      </w:r>
      <w:r>
        <w:rPr>
          <w:rStyle w:val="StringTok"/>
        </w:rPr>
        <w:t xml:space="preserve">"TAB"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"COCP"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"0703022M|0703022N"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"21040"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"IUD"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"0703022P"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"0703010E0BG"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"0703011"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"Jelly"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ProtectionLength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(BNFItemDescription, </w:t>
      </w:r>
      <w:r>
        <w:rPr>
          <w:rStyle w:val="StringTok"/>
        </w:rPr>
        <w:t xml:space="preserve">"TAB"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"0703022M|0703022N"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"21040"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"0703022P"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"0703010E0BG"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"0703011"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PackSize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(BNFItemDescription, </w:t>
      </w:r>
      <w:r>
        <w:rPr>
          <w:rStyle w:val="StringTok"/>
        </w:rPr>
        <w:t xml:space="preserve">"TAB"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"0703022M|0703022N"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"21040"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"0703022P"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"0703010E0BG"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"0703011"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MonthsContraception =</w:t>
      </w:r>
      <w:r>
        <w:rPr>
          <w:rStyle w:val="NormalTok"/>
        </w:rPr>
        <w:t xml:space="preserve"> (PaidQuantity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PackSize)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ProtectionLength,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"POP|COCP"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"IUS|IUD|Injection|Implant"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"POP|COCP|IUS|IUD|Injection|Implant|EC"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negate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ECType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"0703050B"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(BNFItemCode, </w:t>
      </w:r>
      <w:r>
        <w:rPr>
          <w:rStyle w:val="StringTok"/>
        </w:rPr>
        <w:t xml:space="preserve">"0703050A"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Lockdown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(PaidDateMonth,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"24/03/2020"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"29/05/2020"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(PaidDateMonth,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"05/01/2021"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"26/04/2021"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Period2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PaidDateMonth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(PaidDateMonth,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"01/04/2020"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(PaidDateMonth,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"01/04/2020"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PaidDateMonth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CompleteDataset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MonthsContraception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CompleteDataset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MonthsContraception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"Jelly"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Period2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(CompleteDataset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Period2,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rPr>
          <w:rStyle w:val="DocumentationTok"/>
        </w:rPr>
        <w:t xml:space="preserve">###FIGURES###</w:t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#Figure1</w:t>
      </w:r>
      <w:r>
        <w:br/>
      </w:r>
      <w:r>
        <w:rPr>
          <w:rStyle w:val="NormalTok"/>
        </w:rPr>
        <w:t xml:space="preserve">Figure1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(Period2, 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(Type,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Period2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"Pre-COVID-19"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"Restrictions"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"Post-COVID-19"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 of contraception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dispensed per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rPr>
          <w:rStyle w:val="NormalTok"/>
        </w:rPr>
        <w:t xml:space="preserve">Figure1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or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#Figure2</w:t>
      </w:r>
      <w:r>
        <w:br/>
      </w:r>
      <w:r>
        <w:rPr>
          <w:rStyle w:val="NormalTok"/>
        </w:rPr>
        <w:t xml:space="preserve">PLOT_COCPvsPOP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(PaidDateMonth, Type, Period2)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 of contraception dispensed per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"Combined oral contraceptives"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"Progesterone-only oral contraceptives"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"Pre-COVID-19"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"Restrictions"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"Post-COVID-19"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"Combined oral contraceptives"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"Progesterone-only oral contraceptives"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Figure2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PLOT_COCPvsPOP</w:t>
      </w:r>
      <w:r>
        <w:br/>
      </w:r>
      <w:r>
        <w:rPr>
          <w:rStyle w:val="NormalTok"/>
        </w:rPr>
        <w:t xml:space="preserve">Figure2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ord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#Figure3</w:t>
      </w:r>
      <w:r>
        <w:br/>
      </w:r>
      <w:r>
        <w:rPr>
          <w:rStyle w:val="NormalTok"/>
        </w:rPr>
        <w:t xml:space="preserve">LARC_LinePlot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(PaidDateMonth, Period, Type, MonthsContraception))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(PaidDateMonth, 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PaidDateMonth,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 of contraception dispensed per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"01/01/2016"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"01/01/2023"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LARC_LinePlot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LARC_LinePlot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"24/03/2020"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"05/01/2021"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"29/05/2020"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"26/04/2021"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Figure3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LARC_LinePlot</w:t>
      </w:r>
      <w:r>
        <w:br/>
      </w:r>
      <w:r>
        <w:rPr>
          <w:rStyle w:val="NormalTok"/>
        </w:rPr>
        <w:t xml:space="preserve">Figure3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ord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#Figure4</w:t>
      </w:r>
      <w:r>
        <w:br/>
      </w:r>
      <w:r>
        <w:rPr>
          <w:rStyle w:val="NormalTok"/>
        </w:rPr>
        <w:t xml:space="preserve">Figure4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(Period2, ECType)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(PaidQuantity)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(Period2)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ECType,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Sum)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(LEV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ULI))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LEV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(Type,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Type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 Prescriptions Paid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Dispensed per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"Levonorgestrel"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"Ulipristal acetate"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"Pre-COVID-19"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"Restrictions"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"Post-COVID-19"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Figure4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ord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rPr>
          <w:rStyle w:val="DocumentationTok"/>
        </w:rPr>
        <w:t xml:space="preserve">###SUPPLEMENTARY INFORMATION###</w:t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CompareTimesTypes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(type) {</w:t>
      </w:r>
      <w:r>
        <w:br/>
      </w:r>
      <w:r>
        <w:rPr>
          <w:rStyle w:val="NormalTok"/>
        </w:rPr>
        <w:t xml:space="preserve">  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"{type}"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PostLockdown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"{type}"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PreLockdown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"{type}"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PeriLockdown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"{type}"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(PreLockdown,</w:t>
      </w:r>
      <w:r>
        <w:br/>
      </w:r>
      <w:r>
        <w:rPr>
          <w:rStyle w:val="NormalTok"/>
        </w:rPr>
        <w:t xml:space="preserve">      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PeriLockdown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PostLockdown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CompareTimesECTypes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(ECtype) {</w:t>
      </w:r>
      <w:r>
        <w:br/>
      </w:r>
      <w:r>
        <w:rPr>
          <w:rStyle w:val="NormalTok"/>
        </w:rPr>
        <w:t xml:space="preserve">  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ECType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"{ECtype}"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(PaidQuantity)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PostLockdown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ECType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"{ECtype}"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(PaidQuantity)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PreLockdown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ECType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"{ECtype}"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(PaidQuantity)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PeriLockdown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ECType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"{ECtype}"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(PaidQuantity)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(PreLockdown,</w:t>
      </w:r>
      <w:r>
        <w:br/>
      </w:r>
      <w:r>
        <w:rPr>
          <w:rStyle w:val="NormalTok"/>
        </w:rPr>
        <w:t xml:space="preserve">      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PeriLockdown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PostLockdown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CompareTimesEC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(group) {</w:t>
      </w:r>
      <w:r>
        <w:br/>
      </w:r>
      <w:r>
        <w:rPr>
          <w:rStyle w:val="NormalTok"/>
        </w:rPr>
        <w:t xml:space="preserve">  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"{group}"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(PaidQuantity)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PostLockdown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"{group}"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(PaidQuantity)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PreLockdown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"{group}"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(PaidQuantity)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PeriLockdown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"{group}"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(PaidQuantity)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PreLockdown,</w:t>
      </w:r>
      <w:r>
        <w:br/>
      </w:r>
      <w:r>
        <w:rPr>
          <w:rStyle w:val="NormalTok"/>
        </w:rPr>
        <w:t xml:space="preserve">      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PeriLockdown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PostLockdown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#Table3 Data</w:t>
      </w:r>
      <w:r>
        <w:br/>
      </w:r>
      <w:r>
        <w:br/>
      </w:r>
      <w:r>
        <w:rPr>
          <w:rStyle w:val="NormalTok"/>
        </w:rPr>
        <w:t xml:space="preserve">CompareAll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{</w:t>
      </w:r>
      <w:r>
        <w:br/>
      </w:r>
      <w:r>
        <w:rPr>
          <w:rStyle w:val="NormalTok"/>
        </w:rPr>
        <w:t xml:space="preserve">  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PostLockdown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PreLockdown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PeriLockdown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PreLockdown,</w:t>
      </w:r>
      <w:r>
        <w:br/>
      </w:r>
      <w:r>
        <w:rPr>
          <w:rStyle w:val="NormalTok"/>
        </w:rPr>
        <w:t xml:space="preserve">      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PeriLockdown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PostLockdown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CompareTimes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(group) {</w:t>
      </w:r>
      <w:r>
        <w:br/>
      </w:r>
      <w:r>
        <w:rPr>
          <w:rStyle w:val="NormalTok"/>
        </w:rPr>
        <w:t xml:space="preserve">  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"{group}"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PostLockdown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"{group}"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PreLockdown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"{group}"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PeriLockdown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"{group}"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PreLockdown,</w:t>
      </w:r>
      <w:r>
        <w:br/>
      </w:r>
      <w:r>
        <w:rPr>
          <w:rStyle w:val="NormalTok"/>
        </w:rPr>
        <w:t xml:space="preserve">      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PeriLockdown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PostLockdown </w:t>
      </w:r>
      <w:r>
        <w:rPr>
          <w:rStyle w:val="CommentTok"/>
        </w:rPr>
        <w:t xml:space="preserve">#/ PreLockdown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#Table3</w:t>
      </w:r>
      <w:r>
        <w:br/>
      </w:r>
      <w:r>
        <w:rPr>
          <w:rStyle w:val="NormalTok"/>
        </w:rPr>
        <w:t xml:space="preserve">Table3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"Timeframes"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"Pre-Lockdown"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"Restrictions"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"Post-Lockdown"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"ALL CONTRACEPTION"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CompareAll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"All LARC"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"IUS"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CompareTimesTypes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"IUD"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CompareTimesTypes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"IUD"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"Implant"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CompareTimesTypes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"Implant"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"Injection"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CompareTimesTypes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"Injection"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"All Oral"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"COCP"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CompareTimesTypes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"COCP"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CompareTimesTypes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"All 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"Patch"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CompareTimesTypes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"Patch"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CompareTimesTypes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"All EC"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"Uli"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CompareTimesECTypes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CompareTimesECTypes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#fmt_percent(decimals = 2)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use_seps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"LARCs"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LARC"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"Injection"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Oral"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Other"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"Ring"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EC"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"Levo"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LARC"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Oral"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EC"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Table3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LARCs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EC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Timeframes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ALL CONTRACEPTION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All LARC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IUS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IUD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Implant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Injection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All Oral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COCP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All Other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Patch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Ring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All EC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Uli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Levo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Pre-Lockdown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576,986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164,543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59,004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310,952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141,855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101,491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8,043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6,557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Lockdown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98,642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19,424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54,852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23,637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24,366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1,118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Restrictions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444,055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33,730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232,923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105,168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6,804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Post-Lockdown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624,474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161,381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304,309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126,891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177,418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158,784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145,840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C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9,741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4,421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Oral contraception</w:t>
      </w:r>
      <w:r>
        <w:br/>
      </w:r>
      <w:r>
        <w:br/>
      </w:r>
      <w:r>
        <w:rPr>
          <w:rStyle w:val="NormalTok"/>
        </w:rPr>
        <w:t xml:space="preserve">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"MonthsContraception"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TotalMonths)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Group    mean</w:t>
      </w:r>
      <w:r>
        <w:br/>
      </w:r>
      <w:r>
        <w:rPr>
          <w:rStyle w:val="VerbatimChar"/>
        </w:rPr>
        <w:t xml:space="preserve">##   &lt;chr&gt;   &lt;dbl&gt;</w:t>
      </w:r>
      <w:r>
        <w:br/>
      </w:r>
      <w:r>
        <w:rPr>
          <w:rStyle w:val="VerbatimChar"/>
        </w:rPr>
        <w:t xml:space="preserve">## 1 Oral  303610.</w:t>
      </w:r>
    </w:p>
    <w:p>
      <w:pPr>
        <w:pStyle w:val="SourceCode"/>
      </w:pPr>
      <w:r>
        <w:rPr>
          <w:rStyle w:val="NormalTok"/>
        </w:rPr>
        <w:t xml:space="preserve">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"PaidQuantity"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(PaidQuantity)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TotalMonths)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Group     mean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Oral  6375804.</w:t>
      </w:r>
    </w:p>
    <w:p>
      <w:pPr>
        <w:pStyle w:val="SourceCode"/>
      </w:pPr>
      <w:r>
        <w:rPr>
          <w:rStyle w:val="CommentTok"/>
        </w:rPr>
        <w:t xml:space="preserve">#Months contraception dispensed by Type of contraception</w:t>
      </w:r>
      <w:r>
        <w:br/>
      </w:r>
      <w:r>
        <w:rPr>
          <w:rStyle w:val="NormalTok"/>
        </w:rPr>
        <w:t xml:space="preserve">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"MonthsContraception"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TotalMonths)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(Group,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ord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#Mean contraception dispensed per period</w:t>
      </w:r>
      <w:r>
        <w:br/>
      </w:r>
      <w:r>
        <w:rPr>
          <w:rStyle w:val="NormalTok"/>
        </w:rPr>
        <w:t xml:space="preserve">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(PaidDateMonth, Period, Type, MonthsContraception))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(PaidDateMonth, 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(MonthsContraception))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PaidDateMonth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(PaidDateMonth,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"01/04/2020"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PaidDateMonth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"01/04/2022"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(Period, 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(Sum))</w:t>
      </w:r>
    </w:p>
    <w:p>
      <w:pPr>
        <w:pStyle w:val="SourceCode"/>
      </w:pPr>
      <w:r>
        <w:rPr>
          <w:rStyle w:val="VerbatimChar"/>
        </w:rPr>
        <w:t xml:space="preserve">## `summarise()` has grouped output by 'Period'.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# Groups:   Period [3]</w:t>
      </w:r>
      <w:r>
        <w:br/>
      </w:r>
      <w:r>
        <w:rPr>
          <w:rStyle w:val="VerbatimChar"/>
        </w:rPr>
        <w:t xml:space="preserve">##   Period Type  `mean(Sum)`</w:t>
      </w:r>
      <w:r>
        <w:br/>
      </w:r>
      <w:r>
        <w:rPr>
          <w:rStyle w:val="VerbatimChar"/>
        </w:rPr>
        <w:t xml:space="preserve">##   &lt;fct&gt;  &lt;fct&gt;       &lt;dbl&gt;</w:t>
      </w:r>
      <w:r>
        <w:br/>
      </w:r>
      <w:r>
        <w:rPr>
          <w:rStyle w:val="VerbatimChar"/>
        </w:rPr>
        <w:t xml:space="preserve">## 1 1      COCP      169096.</w:t>
      </w:r>
      <w:r>
        <w:br/>
      </w:r>
      <w:r>
        <w:rPr>
          <w:rStyle w:val="VerbatimChar"/>
        </w:rPr>
        <w:t xml:space="preserve">## 2 1      POP       141855.</w:t>
      </w:r>
      <w:r>
        <w:br/>
      </w:r>
      <w:r>
        <w:rPr>
          <w:rStyle w:val="VerbatimChar"/>
        </w:rPr>
        <w:t xml:space="preserve">## 3 2      COCP      121137.</w:t>
      </w:r>
      <w:r>
        <w:br/>
      </w:r>
      <w:r>
        <w:rPr>
          <w:rStyle w:val="VerbatimChar"/>
        </w:rPr>
        <w:t xml:space="preserve">## 4 2      POP       155127.</w:t>
      </w:r>
      <w:r>
        <w:br/>
      </w:r>
      <w:r>
        <w:rPr>
          <w:rStyle w:val="VerbatimChar"/>
        </w:rPr>
        <w:t xml:space="preserve">## 5 3      COCP      112792.</w:t>
      </w:r>
      <w:r>
        <w:br/>
      </w:r>
      <w:r>
        <w:rPr>
          <w:rStyle w:val="VerbatimChar"/>
        </w:rPr>
        <w:t xml:space="preserve">## 6 3      POP       157705.</w:t>
      </w:r>
    </w:p>
    <w:p>
      <w:pPr>
        <w:pStyle w:val="SourceCode"/>
      </w:pPr>
      <w:r>
        <w:rPr>
          <w:rStyle w:val="NormalTok"/>
        </w:rPr>
        <w:t xml:space="preserve">CompareType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"Implant"</w:t>
      </w:r>
      <w:r>
        <w:br/>
      </w:r>
      <w:r>
        <w:br/>
      </w:r>
      <w:r>
        <w:rPr>
          <w:rStyle w:val="NormalTok"/>
        </w:rPr>
        <w:t xml:space="preserve">During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CompareType, 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(MonthsContraception))</w:t>
      </w:r>
      <w:r>
        <w:br/>
      </w:r>
      <w:r>
        <w:br/>
      </w:r>
      <w:r>
        <w:rPr>
          <w:rStyle w:val="NormalTok"/>
        </w:rPr>
        <w:t xml:space="preserve">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CompareType, 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(MonthsContraception))</w:t>
      </w:r>
      <w:r>
        <w:br/>
      </w:r>
      <w:r>
        <w:br/>
      </w:r>
      <w:r>
        <w:rPr>
          <w:rStyle w:val="NormalTok"/>
        </w:rPr>
        <w:t xml:space="preserve">During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Pre</w:t>
      </w:r>
    </w:p>
    <w:p>
      <w:pPr>
        <w:pStyle w:val="SourceCode"/>
      </w:pPr>
      <w:r>
        <w:rPr>
          <w:rStyle w:val="VerbatimChar"/>
        </w:rPr>
        <w:t xml:space="preserve">##        mean</w:t>
      </w:r>
      <w:r>
        <w:br/>
      </w:r>
      <w:r>
        <w:rPr>
          <w:rStyle w:val="VerbatimChar"/>
        </w:rPr>
        <w:t xml:space="preserve">## 1 0.8758107</w:t>
      </w:r>
    </w:p>
    <w:p>
      <w:pPr>
        <w:pStyle w:val="SourceCode"/>
      </w:pPr>
      <w:r>
        <w:rPr>
          <w:rStyle w:val="NormalTok"/>
        </w:rPr>
        <w:t xml:space="preserve">BNFDesc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"DEPO"</w:t>
      </w:r>
      <w:r>
        <w:br/>
      </w:r>
      <w:r>
        <w:br/>
      </w:r>
      <w:r>
        <w:rPr>
          <w:rStyle w:val="NormalTok"/>
        </w:rPr>
        <w:t xml:space="preserve">During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(BNFItemDescription, BNFDesc), 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(MonthsContraception))</w:t>
      </w:r>
      <w:r>
        <w:br/>
      </w:r>
      <w:r>
        <w:br/>
      </w:r>
      <w:r>
        <w:rPr>
          <w:rStyle w:val="NormalTok"/>
        </w:rPr>
        <w:t xml:space="preserve">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(BNFItemDescription, BNFDesc),</w:t>
      </w:r>
      <w:r>
        <w:br/>
      </w:r>
      <w:r>
        <w:rPr>
          <w:rStyle w:val="NormalTok"/>
        </w:rPr>
        <w:t xml:space="preserve">         Lockdown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Period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(MonthsContraception))</w:t>
      </w:r>
      <w:r>
        <w:br/>
      </w:r>
      <w:r>
        <w:br/>
      </w:r>
      <w:r>
        <w:rPr>
          <w:rStyle w:val="NormalTok"/>
        </w:rPr>
        <w:t xml:space="preserve">During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Pre</w:t>
      </w:r>
    </w:p>
    <w:p>
      <w:pPr>
        <w:pStyle w:val="SourceCode"/>
      </w:pPr>
      <w:r>
        <w:rPr>
          <w:rStyle w:val="VerbatimChar"/>
        </w:rPr>
        <w:t xml:space="preserve">##        mean</w:t>
      </w:r>
      <w:r>
        <w:br/>
      </w:r>
      <w:r>
        <w:rPr>
          <w:rStyle w:val="VerbatimChar"/>
        </w:rPr>
        <w:t xml:space="preserve">## 1 0.7431125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rPr>
          <w:rStyle w:val="DocumentationTok"/>
        </w:rPr>
        <w:t xml:space="preserve">###ENDS###</w:t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2023-09-04T13:16:13Z</dcterms:created>
  <dcterms:modified xsi:type="dcterms:W3CDTF">2023-09-04T13:16:13Z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