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0633A" w14:textId="54A9D88A" w:rsidR="3C06B257" w:rsidRDefault="00A64338" w:rsidP="00644B2B">
      <w:pPr>
        <w:spacing w:after="240" w:line="360" w:lineRule="auto"/>
        <w:jc w:val="center"/>
        <w:rPr>
          <w:rFonts w:ascii="Arial" w:eastAsia="Arial" w:hAnsi="Arial" w:cs="Arial"/>
          <w:color w:val="000000" w:themeColor="text1"/>
        </w:rPr>
      </w:pPr>
      <w:bookmarkStart w:id="0" w:name="_Hlk85110545"/>
      <w:proofErr w:type="spellStart"/>
      <w:r w:rsidRPr="00644B2B">
        <w:rPr>
          <w:rFonts w:ascii="Arial" w:eastAsia="Arial" w:hAnsi="Arial" w:cs="Arial"/>
          <w:b/>
          <w:bCs/>
          <w:color w:val="000000" w:themeColor="text1"/>
        </w:rPr>
        <w:t>Oo</w:t>
      </w:r>
      <w:proofErr w:type="spellEnd"/>
      <w:r w:rsidRPr="00644B2B">
        <w:rPr>
          <w:rFonts w:ascii="Arial" w:eastAsia="Arial" w:hAnsi="Arial" w:cs="Arial"/>
          <w:b/>
          <w:bCs/>
          <w:color w:val="000000" w:themeColor="text1"/>
        </w:rPr>
        <w:t>-site</w:t>
      </w:r>
      <w:r w:rsidR="00E71776" w:rsidRPr="00644B2B">
        <w:rPr>
          <w:rFonts w:ascii="Arial" w:eastAsia="Arial" w:hAnsi="Arial" w:cs="Arial"/>
          <w:b/>
          <w:bCs/>
          <w:color w:val="000000" w:themeColor="text1"/>
        </w:rPr>
        <w:t>:</w:t>
      </w:r>
      <w:r w:rsidR="00AA20CC" w:rsidRPr="00644B2B">
        <w:rPr>
          <w:rFonts w:ascii="Arial" w:eastAsia="Arial" w:hAnsi="Arial" w:cs="Arial"/>
          <w:b/>
          <w:bCs/>
          <w:color w:val="000000" w:themeColor="text1"/>
        </w:rPr>
        <w:t xml:space="preserve"> </w:t>
      </w:r>
      <w:r w:rsidR="000F619E" w:rsidRPr="00644B2B">
        <w:rPr>
          <w:rFonts w:ascii="Arial" w:eastAsia="Arial" w:hAnsi="Arial" w:cs="Arial"/>
          <w:b/>
          <w:bCs/>
          <w:color w:val="000000" w:themeColor="text1"/>
        </w:rPr>
        <w:t>Dashboard</w:t>
      </w:r>
      <w:r w:rsidR="00AA20CC" w:rsidRPr="00644B2B">
        <w:rPr>
          <w:rFonts w:ascii="Arial" w:eastAsia="Arial" w:hAnsi="Arial" w:cs="Arial"/>
          <w:b/>
          <w:bCs/>
          <w:color w:val="000000" w:themeColor="text1"/>
        </w:rPr>
        <w:t xml:space="preserve"> to visualize gene expression in the </w:t>
      </w:r>
      <w:r w:rsidR="00AA20CC" w:rsidRPr="00644B2B">
        <w:rPr>
          <w:rFonts w:ascii="Arial" w:eastAsia="Arial" w:hAnsi="Arial" w:cs="Arial"/>
          <w:b/>
          <w:bCs/>
          <w:i/>
          <w:iCs/>
          <w:color w:val="000000" w:themeColor="text1"/>
        </w:rPr>
        <w:t>Drosophila</w:t>
      </w:r>
      <w:r w:rsidR="00AA20CC" w:rsidRPr="00644B2B">
        <w:rPr>
          <w:rFonts w:ascii="Arial" w:eastAsia="Arial" w:hAnsi="Arial" w:cs="Arial"/>
          <w:b/>
          <w:bCs/>
          <w:color w:val="000000" w:themeColor="text1"/>
        </w:rPr>
        <w:t xml:space="preserve"> </w:t>
      </w:r>
      <w:commentRangeStart w:id="1"/>
      <w:commentRangeStart w:id="2"/>
      <w:r w:rsidR="00AA20CC" w:rsidRPr="00644B2B">
        <w:rPr>
          <w:rFonts w:ascii="Arial" w:eastAsia="Arial" w:hAnsi="Arial" w:cs="Arial"/>
          <w:b/>
          <w:bCs/>
          <w:color w:val="000000" w:themeColor="text1"/>
        </w:rPr>
        <w:t>germarium</w:t>
      </w:r>
      <w:commentRangeEnd w:id="1"/>
      <w:r w:rsidR="00917668">
        <w:rPr>
          <w:rStyle w:val="CommentReference"/>
        </w:rPr>
        <w:commentReference w:id="1"/>
      </w:r>
      <w:commentRangeEnd w:id="2"/>
      <w:r w:rsidR="00A64681">
        <w:rPr>
          <w:rStyle w:val="CommentReference"/>
        </w:rPr>
        <w:commentReference w:id="2"/>
      </w:r>
    </w:p>
    <w:bookmarkEnd w:id="0"/>
    <w:p w14:paraId="65C8F3C4" w14:textId="48DDDFB1" w:rsidR="3C06B257" w:rsidRDefault="3C06B257" w:rsidP="00644B2B">
      <w:pPr>
        <w:spacing w:after="240" w:line="360" w:lineRule="auto"/>
        <w:jc w:val="center"/>
        <w:rPr>
          <w:rFonts w:ascii="Arial" w:eastAsia="Arial" w:hAnsi="Arial" w:cs="Arial"/>
          <w:color w:val="000000" w:themeColor="text1"/>
          <w:sz w:val="17"/>
          <w:szCs w:val="17"/>
        </w:rPr>
      </w:pPr>
      <w:r w:rsidRPr="67B6DB8F">
        <w:rPr>
          <w:rFonts w:ascii="Arial" w:eastAsia="Arial" w:hAnsi="Arial" w:cs="Arial"/>
          <w:color w:val="000000" w:themeColor="text1"/>
        </w:rPr>
        <w:t>Elliot Martin</w:t>
      </w:r>
      <w:r w:rsidRPr="67B6DB8F">
        <w:rPr>
          <w:rFonts w:ascii="Arial" w:eastAsia="Arial" w:hAnsi="Arial" w:cs="Arial"/>
          <w:color w:val="000000" w:themeColor="text1"/>
          <w:vertAlign w:val="superscript"/>
        </w:rPr>
        <w:t xml:space="preserve"> 1†</w:t>
      </w:r>
      <w:r w:rsidR="00077893">
        <w:rPr>
          <w:rFonts w:ascii="Arial" w:eastAsia="Arial" w:hAnsi="Arial" w:cs="Arial"/>
          <w:color w:val="000000" w:themeColor="text1"/>
        </w:rPr>
        <w:t xml:space="preserve">, </w:t>
      </w:r>
      <w:proofErr w:type="spellStart"/>
      <w:r w:rsidR="00077893">
        <w:rPr>
          <w:rFonts w:ascii="Arial" w:eastAsia="Arial" w:hAnsi="Arial" w:cs="Arial"/>
          <w:color w:val="000000" w:themeColor="text1"/>
        </w:rPr>
        <w:t>Kahini</w:t>
      </w:r>
      <w:proofErr w:type="spellEnd"/>
      <w:r w:rsidR="00077893">
        <w:rPr>
          <w:rFonts w:ascii="Arial" w:eastAsia="Arial" w:hAnsi="Arial" w:cs="Arial"/>
          <w:color w:val="000000" w:themeColor="text1"/>
        </w:rPr>
        <w:t xml:space="preserve"> Sarkar</w:t>
      </w:r>
      <w:del w:id="3" w:author="Rangan, Prashanth" w:date="2022-01-12T19:59:00Z">
        <w:r w:rsidR="00077893" w:rsidDel="006D37DC">
          <w:rPr>
            <w:rFonts w:ascii="Arial" w:eastAsia="Arial" w:hAnsi="Arial" w:cs="Arial"/>
            <w:color w:val="000000" w:themeColor="text1"/>
          </w:rPr>
          <w:delText>, Noor Kotb</w:delText>
        </w:r>
      </w:del>
      <w:r w:rsidR="00077893">
        <w:rPr>
          <w:rFonts w:ascii="Arial" w:eastAsia="Arial" w:hAnsi="Arial" w:cs="Arial"/>
          <w:color w:val="000000" w:themeColor="text1"/>
        </w:rPr>
        <w:t>,</w:t>
      </w:r>
      <w:r w:rsidRPr="67B6DB8F">
        <w:rPr>
          <w:rFonts w:ascii="Arial" w:eastAsia="Arial" w:hAnsi="Arial" w:cs="Arial"/>
          <w:color w:val="000000" w:themeColor="text1"/>
        </w:rPr>
        <w:t xml:space="preserve"> Prashanth Rangan</w:t>
      </w:r>
      <w:r w:rsidRPr="67B6DB8F">
        <w:rPr>
          <w:rFonts w:ascii="Arial" w:eastAsia="Arial" w:hAnsi="Arial" w:cs="Arial"/>
          <w:color w:val="000000" w:themeColor="text1"/>
          <w:vertAlign w:val="superscript"/>
        </w:rPr>
        <w:t>1†</w:t>
      </w:r>
      <w:ins w:id="4" w:author="Rangan, Prashanth" w:date="2022-01-13T08:20:00Z">
        <w:r w:rsidR="007C7FC5">
          <w:rPr>
            <w:rFonts w:ascii="Arial" w:eastAsia="Arial" w:hAnsi="Arial" w:cs="Arial"/>
            <w:color w:val="000000" w:themeColor="text1"/>
            <w:vertAlign w:val="superscript"/>
          </w:rPr>
          <w:t>,#</w:t>
        </w:r>
      </w:ins>
    </w:p>
    <w:p w14:paraId="2CA18589" w14:textId="6482FD10" w:rsidR="3C06B257" w:rsidRDefault="3C06B257" w:rsidP="00644B2B">
      <w:pPr>
        <w:spacing w:after="240" w:line="360" w:lineRule="auto"/>
        <w:jc w:val="center"/>
        <w:rPr>
          <w:ins w:id="5" w:author="Rangan, Prashanth" w:date="2022-01-13T08:19:00Z"/>
          <w:rFonts w:ascii="Arial" w:eastAsia="Arial" w:hAnsi="Arial" w:cs="Arial"/>
          <w:color w:val="000000" w:themeColor="text1"/>
        </w:rPr>
      </w:pPr>
      <w:r w:rsidRPr="67B6DB8F">
        <w:rPr>
          <w:rFonts w:ascii="Arial" w:eastAsia="Arial" w:hAnsi="Arial" w:cs="Arial"/>
          <w:color w:val="000000" w:themeColor="text1"/>
          <w:vertAlign w:val="superscript"/>
        </w:rPr>
        <w:t>1</w:t>
      </w:r>
      <w:r w:rsidRPr="67B6DB8F">
        <w:rPr>
          <w:rFonts w:ascii="Arial" w:eastAsia="Arial" w:hAnsi="Arial" w:cs="Arial"/>
          <w:color w:val="000000" w:themeColor="text1"/>
        </w:rPr>
        <w:t>Department of Biological Sciences/RNA Institute, University at Albany SUNY, Albany, NY 12202</w:t>
      </w:r>
    </w:p>
    <w:p w14:paraId="10333671" w14:textId="48AA3B31" w:rsidR="007C7FC5" w:rsidRPr="007C7FC5" w:rsidRDefault="007C7FC5">
      <w:pPr>
        <w:spacing w:after="240"/>
        <w:jc w:val="center"/>
        <w:rPr>
          <w:rFonts w:ascii="Arial" w:hAnsi="Arial" w:cs="Arial"/>
          <w:color w:val="201F1E"/>
          <w:bdr w:val="none" w:sz="0" w:space="0" w:color="auto" w:frame="1"/>
          <w:shd w:val="clear" w:color="auto" w:fill="FFFFFF"/>
          <w:rPrChange w:id="6" w:author="Rangan, Prashanth" w:date="2022-01-13T08:19:00Z">
            <w:rPr>
              <w:rFonts w:ascii="Arial" w:eastAsia="Arial" w:hAnsi="Arial" w:cs="Arial"/>
              <w:color w:val="000000" w:themeColor="text1"/>
            </w:rPr>
          </w:rPrChange>
        </w:rPr>
        <w:pPrChange w:id="7" w:author="Rangan, Prashanth" w:date="2022-01-13T08:19:00Z">
          <w:pPr>
            <w:spacing w:after="240" w:line="360" w:lineRule="auto"/>
            <w:jc w:val="center"/>
          </w:pPr>
        </w:pPrChange>
      </w:pPr>
      <w:ins w:id="8" w:author="Rangan, Prashanth" w:date="2022-01-13T08:19:00Z">
        <w:r w:rsidRPr="009A5583">
          <w:rPr>
            <w:rFonts w:ascii="Arial" w:hAnsi="Arial" w:cs="Arial"/>
            <w:color w:val="201F1E"/>
            <w:bdr w:val="none" w:sz="0" w:space="0" w:color="auto" w:frame="1"/>
            <w:shd w:val="clear" w:color="auto" w:fill="FFFFFF"/>
            <w:vertAlign w:val="superscript"/>
          </w:rPr>
          <w:t>#</w:t>
        </w:r>
        <w:r>
          <w:rPr>
            <w:rFonts w:ascii="Arial" w:hAnsi="Arial" w:cs="Arial"/>
            <w:color w:val="201F1E"/>
            <w:bdr w:val="none" w:sz="0" w:space="0" w:color="auto" w:frame="1"/>
            <w:shd w:val="clear" w:color="auto" w:fill="FFFFFF"/>
          </w:rPr>
          <w:t>Current Address:</w:t>
        </w:r>
        <w:r>
          <w:rPr>
            <w:rFonts w:ascii="Arial" w:hAnsi="Arial" w:cs="Arial"/>
            <w:vertAlign w:val="superscript"/>
          </w:rPr>
          <w:t xml:space="preserve"> 4</w:t>
        </w:r>
        <w:r w:rsidRPr="009A5583">
          <w:rPr>
            <w:rFonts w:ascii="Arial" w:hAnsi="Arial" w:cs="Arial"/>
            <w:color w:val="201F1E"/>
            <w:bdr w:val="none" w:sz="0" w:space="0" w:color="auto" w:frame="1"/>
            <w:shd w:val="clear" w:color="auto" w:fill="FFFFFF"/>
          </w:rPr>
          <w:t>Black Family Stem Cell Institute, Department of Cell, Developmental, and Regenerative Biology, Icahn School of Medicine at Mount Sinai, 1 Gustave L. Levy Place, New York, NY 10029, USA</w:t>
        </w:r>
      </w:ins>
    </w:p>
    <w:p w14:paraId="52561A0F" w14:textId="0F58B625" w:rsidR="3C06B257" w:rsidRDefault="3C06B257" w:rsidP="00644B2B">
      <w:pPr>
        <w:spacing w:after="240" w:line="360" w:lineRule="auto"/>
        <w:jc w:val="center"/>
        <w:rPr>
          <w:rFonts w:ascii="Arial" w:eastAsia="Arial" w:hAnsi="Arial" w:cs="Arial"/>
          <w:color w:val="000000" w:themeColor="text1"/>
        </w:rPr>
      </w:pPr>
      <w:r w:rsidRPr="67B6DB8F">
        <w:rPr>
          <w:rFonts w:ascii="Arial" w:eastAsia="Arial" w:hAnsi="Arial" w:cs="Arial"/>
          <w:color w:val="000000" w:themeColor="text1"/>
          <w:vertAlign w:val="superscript"/>
        </w:rPr>
        <w:t>†</w:t>
      </w:r>
      <w:r w:rsidRPr="67B6DB8F">
        <w:rPr>
          <w:rFonts w:ascii="Arial" w:eastAsia="Arial" w:hAnsi="Arial" w:cs="Arial"/>
          <w:color w:val="000000" w:themeColor="text1"/>
        </w:rPr>
        <w:t>Co-corresponding authors</w:t>
      </w:r>
    </w:p>
    <w:p w14:paraId="170521CC" w14:textId="64EFD12B" w:rsidR="3C06B257" w:rsidRDefault="3C06B257" w:rsidP="00644B2B">
      <w:pPr>
        <w:spacing w:after="0" w:line="360" w:lineRule="auto"/>
        <w:jc w:val="center"/>
        <w:rPr>
          <w:rFonts w:ascii="Arial" w:eastAsia="Arial" w:hAnsi="Arial" w:cs="Arial"/>
          <w:color w:val="0563C1"/>
        </w:rPr>
      </w:pPr>
      <w:r w:rsidRPr="67B6DB8F">
        <w:rPr>
          <w:rFonts w:ascii="Arial" w:eastAsia="Arial" w:hAnsi="Arial" w:cs="Arial"/>
          <w:color w:val="000000" w:themeColor="text1"/>
        </w:rPr>
        <w:t xml:space="preserve">Email: </w:t>
      </w:r>
      <w:r w:rsidR="00221D5A">
        <w:fldChar w:fldCharType="begin"/>
      </w:r>
      <w:r w:rsidR="00221D5A">
        <w:instrText xml:space="preserve"> HYPERLINK "mailto:etmartin@albany.edu" </w:instrText>
      </w:r>
      <w:r w:rsidR="00221D5A">
        <w:fldChar w:fldCharType="separate"/>
      </w:r>
      <w:r w:rsidR="00AA20CC" w:rsidRPr="004D2508">
        <w:rPr>
          <w:rStyle w:val="Hyperlink"/>
          <w:rFonts w:ascii="Arial" w:eastAsia="Arial" w:hAnsi="Arial" w:cs="Arial"/>
        </w:rPr>
        <w:t>etmartin@albany.edu</w:t>
      </w:r>
      <w:r w:rsidR="00221D5A">
        <w:rPr>
          <w:rStyle w:val="Hyperlink"/>
          <w:rFonts w:ascii="Arial" w:eastAsia="Arial" w:hAnsi="Arial" w:cs="Arial"/>
        </w:rPr>
        <w:fldChar w:fldCharType="end"/>
      </w:r>
      <w:r w:rsidRPr="67B6DB8F">
        <w:rPr>
          <w:rFonts w:ascii="Arial" w:eastAsia="Arial" w:hAnsi="Arial" w:cs="Arial"/>
          <w:color w:val="000000" w:themeColor="text1"/>
        </w:rPr>
        <w:t>,</w:t>
      </w:r>
      <w:r w:rsidRPr="67B6DB8F">
        <w:rPr>
          <w:rFonts w:ascii="Arial" w:eastAsia="Arial" w:hAnsi="Arial" w:cs="Arial"/>
          <w:color w:val="0563C1"/>
        </w:rPr>
        <w:t xml:space="preserve"> </w:t>
      </w:r>
      <w:ins w:id="9" w:author="Rangan, Prashanth" w:date="2022-01-12T20:56:00Z">
        <w:r w:rsidR="006E7292">
          <w:rPr>
            <w:rFonts w:ascii="Arial" w:eastAsia="Arial" w:hAnsi="Arial" w:cs="Arial"/>
          </w:rPr>
          <w:fldChar w:fldCharType="begin"/>
        </w:r>
        <w:r w:rsidR="006E7292">
          <w:rPr>
            <w:rFonts w:ascii="Arial" w:eastAsia="Arial" w:hAnsi="Arial" w:cs="Arial"/>
          </w:rPr>
          <w:instrText xml:space="preserve"> HYPERLINK "mailto:</w:instrText>
        </w:r>
      </w:ins>
      <w:r w:rsidR="006E7292" w:rsidRPr="006E7292">
        <w:rPr>
          <w:rPrChange w:id="10" w:author="Rangan, Prashanth" w:date="2022-01-12T20:56:00Z">
            <w:rPr>
              <w:rStyle w:val="Hyperlink"/>
              <w:rFonts w:ascii="Arial" w:eastAsia="Arial" w:hAnsi="Arial" w:cs="Arial"/>
            </w:rPr>
          </w:rPrChange>
        </w:rPr>
        <w:instrText>p</w:instrText>
      </w:r>
      <w:ins w:id="11" w:author="Rangan, Prashanth" w:date="2022-01-12T20:00:00Z">
        <w:r w:rsidR="006E7292" w:rsidRPr="006E7292">
          <w:rPr>
            <w:rPrChange w:id="12" w:author="Rangan, Prashanth" w:date="2022-01-12T20:56:00Z">
              <w:rPr>
                <w:rStyle w:val="Hyperlink"/>
                <w:rFonts w:ascii="Arial" w:eastAsia="Arial" w:hAnsi="Arial" w:cs="Arial"/>
              </w:rPr>
            </w:rPrChange>
          </w:rPr>
          <w:instrText>rashanth.rangan@mssm.edu</w:instrText>
        </w:r>
      </w:ins>
      <w:ins w:id="13" w:author="Rangan, Prashanth" w:date="2022-01-12T20:56:00Z">
        <w:r w:rsidR="006E7292">
          <w:rPr>
            <w:rFonts w:ascii="Arial" w:eastAsia="Arial" w:hAnsi="Arial" w:cs="Arial"/>
          </w:rPr>
          <w:instrText xml:space="preserve">" </w:instrText>
        </w:r>
        <w:r w:rsidR="006E7292">
          <w:rPr>
            <w:rFonts w:ascii="Arial" w:eastAsia="Arial" w:hAnsi="Arial" w:cs="Arial"/>
          </w:rPr>
          <w:fldChar w:fldCharType="separate"/>
        </w:r>
      </w:ins>
      <w:r w:rsidR="006E7292" w:rsidRPr="006E7292">
        <w:rPr>
          <w:rStyle w:val="Hyperlink"/>
          <w:rFonts w:ascii="Arial" w:eastAsia="Arial" w:hAnsi="Arial" w:cs="Arial"/>
        </w:rPr>
        <w:t>p</w:t>
      </w:r>
      <w:ins w:id="14" w:author="Rangan, Prashanth" w:date="2022-01-12T20:00:00Z">
        <w:r w:rsidR="006E7292" w:rsidRPr="006E7292">
          <w:rPr>
            <w:rStyle w:val="Hyperlink"/>
            <w:rFonts w:ascii="Arial" w:eastAsia="Arial" w:hAnsi="Arial" w:cs="Arial"/>
          </w:rPr>
          <w:t>rashanth.rangan@mssm.edu</w:t>
        </w:r>
      </w:ins>
      <w:del w:id="15" w:author="Rangan, Prashanth" w:date="2022-01-12T20:00:00Z">
        <w:r w:rsidR="006E7292" w:rsidRPr="006E7292" w:rsidDel="006D37DC">
          <w:rPr>
            <w:rStyle w:val="Hyperlink"/>
            <w:rFonts w:ascii="Arial" w:eastAsia="Arial" w:hAnsi="Arial" w:cs="Arial"/>
          </w:rPr>
          <w:delText>rangan@albany.edu</w:delText>
        </w:r>
      </w:del>
      <w:ins w:id="16" w:author="Rangan, Prashanth" w:date="2022-01-12T20:56:00Z">
        <w:r w:rsidR="006E7292">
          <w:rPr>
            <w:rFonts w:ascii="Arial" w:eastAsia="Arial" w:hAnsi="Arial" w:cs="Arial"/>
          </w:rPr>
          <w:fldChar w:fldCharType="end"/>
        </w:r>
      </w:ins>
    </w:p>
    <w:p w14:paraId="1A49E16B" w14:textId="12FFC883" w:rsidR="67B6DB8F" w:rsidRDefault="67B6DB8F" w:rsidP="00E477D6">
      <w:pPr>
        <w:spacing w:after="0" w:line="360" w:lineRule="auto"/>
        <w:jc w:val="both"/>
        <w:rPr>
          <w:rFonts w:ascii="Arial" w:eastAsia="Arial" w:hAnsi="Arial" w:cs="Arial"/>
        </w:rPr>
      </w:pPr>
    </w:p>
    <w:p w14:paraId="0CBEA952" w14:textId="24B6357F" w:rsidR="3C06B257" w:rsidDel="007C7FC5" w:rsidRDefault="3C06B257" w:rsidP="00E477D6">
      <w:pPr>
        <w:spacing w:after="0" w:line="360" w:lineRule="auto"/>
        <w:jc w:val="both"/>
        <w:rPr>
          <w:del w:id="17" w:author="Rangan, Prashanth" w:date="2022-01-13T08:20:00Z"/>
        </w:rPr>
      </w:pPr>
      <w:r w:rsidRPr="67B6DB8F">
        <w:rPr>
          <w:rFonts w:ascii="Arial" w:eastAsia="Arial" w:hAnsi="Arial" w:cs="Arial"/>
          <w:b/>
          <w:bCs/>
          <w:color w:val="000000" w:themeColor="text1"/>
        </w:rPr>
        <w:t>Summary:</w:t>
      </w:r>
      <w:r w:rsidRPr="67B6DB8F">
        <w:rPr>
          <w:rFonts w:ascii="Arial" w:eastAsia="Arial" w:hAnsi="Arial" w:cs="Arial"/>
          <w:color w:val="000000" w:themeColor="text1"/>
        </w:rPr>
        <w:t xml:space="preserve"> </w:t>
      </w:r>
    </w:p>
    <w:p w14:paraId="53C47748" w14:textId="4F873E8D" w:rsidR="3C06B257" w:rsidRDefault="00AA20CC" w:rsidP="00E477D6">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Understanding how stem cells control their differentiation </w:t>
      </w:r>
      <w:r w:rsidR="0068002A">
        <w:rPr>
          <w:rFonts w:ascii="Arial" w:eastAsia="Arial" w:hAnsi="Arial" w:cs="Arial"/>
          <w:color w:val="000000" w:themeColor="text1"/>
        </w:rPr>
        <w:t xml:space="preserve">is </w:t>
      </w:r>
      <w:r>
        <w:rPr>
          <w:rFonts w:ascii="Arial" w:eastAsia="Arial" w:hAnsi="Arial" w:cs="Arial"/>
          <w:color w:val="000000" w:themeColor="text1"/>
        </w:rPr>
        <w:t xml:space="preserve">important </w:t>
      </w:r>
      <w:r w:rsidR="00925318">
        <w:rPr>
          <w:rFonts w:ascii="Arial" w:eastAsia="Arial" w:hAnsi="Arial" w:cs="Arial"/>
          <w:color w:val="000000" w:themeColor="text1"/>
        </w:rPr>
        <w:t xml:space="preserve">for </w:t>
      </w:r>
      <w:r w:rsidR="003904A1">
        <w:rPr>
          <w:rFonts w:ascii="Arial" w:eastAsia="Arial" w:hAnsi="Arial" w:cs="Arial"/>
          <w:color w:val="000000" w:themeColor="text1"/>
        </w:rPr>
        <w:t xml:space="preserve">understanding etiology of degenerative </w:t>
      </w:r>
      <w:r>
        <w:rPr>
          <w:rFonts w:ascii="Arial" w:eastAsia="Arial" w:hAnsi="Arial" w:cs="Arial"/>
          <w:color w:val="000000" w:themeColor="text1"/>
        </w:rPr>
        <w:t>disease and</w:t>
      </w:r>
      <w:r w:rsidR="003904A1">
        <w:rPr>
          <w:rFonts w:ascii="Arial" w:eastAsia="Arial" w:hAnsi="Arial" w:cs="Arial"/>
          <w:color w:val="000000" w:themeColor="text1"/>
        </w:rPr>
        <w:t xml:space="preserve"> as well in </w:t>
      </w:r>
      <w:r w:rsidR="0068002A">
        <w:rPr>
          <w:rFonts w:ascii="Arial" w:eastAsia="Arial" w:hAnsi="Arial" w:cs="Arial"/>
          <w:color w:val="000000" w:themeColor="text1"/>
        </w:rPr>
        <w:t>designing r</w:t>
      </w:r>
      <w:r>
        <w:rPr>
          <w:rFonts w:ascii="Arial" w:eastAsia="Arial" w:hAnsi="Arial" w:cs="Arial"/>
          <w:color w:val="000000" w:themeColor="text1"/>
        </w:rPr>
        <w:t>egenerative therap</w:t>
      </w:r>
      <w:r w:rsidR="0093071B">
        <w:rPr>
          <w:rFonts w:ascii="Arial" w:eastAsia="Arial" w:hAnsi="Arial" w:cs="Arial"/>
          <w:color w:val="000000" w:themeColor="text1"/>
        </w:rPr>
        <w:t>ies</w:t>
      </w:r>
      <w:r>
        <w:rPr>
          <w:rFonts w:ascii="Arial" w:eastAsia="Arial" w:hAnsi="Arial" w:cs="Arial"/>
          <w:color w:val="000000" w:themeColor="text1"/>
        </w:rPr>
        <w:t xml:space="preserve">. </w:t>
      </w:r>
      <w:r w:rsidR="35ABB465" w:rsidRPr="00E477D6">
        <w:rPr>
          <w:rFonts w:ascii="Arial" w:eastAsia="Arial" w:hAnsi="Arial" w:cs="Arial"/>
          <w:i/>
          <w:iCs/>
          <w:color w:val="000000" w:themeColor="text1"/>
        </w:rPr>
        <w:t>In</w:t>
      </w:r>
      <w:r w:rsidRPr="00E477D6">
        <w:rPr>
          <w:rFonts w:ascii="Arial" w:eastAsia="Arial" w:hAnsi="Arial" w:cs="Arial"/>
          <w:i/>
          <w:iCs/>
          <w:color w:val="000000" w:themeColor="text1"/>
        </w:rPr>
        <w:t xml:space="preserve"> v</w:t>
      </w:r>
      <w:r w:rsidR="35ABB465" w:rsidRPr="00E477D6">
        <w:rPr>
          <w:rFonts w:ascii="Arial" w:eastAsia="Arial" w:hAnsi="Arial" w:cs="Arial"/>
          <w:i/>
          <w:iCs/>
          <w:color w:val="000000" w:themeColor="text1"/>
        </w:rPr>
        <w:t xml:space="preserve">ivo </w:t>
      </w:r>
      <w:r w:rsidRPr="00E477D6">
        <w:rPr>
          <w:rFonts w:ascii="Arial" w:eastAsia="Arial" w:hAnsi="Arial" w:cs="Arial"/>
          <w:color w:val="000000" w:themeColor="text1"/>
        </w:rPr>
        <w:t>analysis</w:t>
      </w:r>
      <w:r>
        <w:rPr>
          <w:rFonts w:ascii="Arial" w:eastAsia="Arial" w:hAnsi="Arial" w:cs="Arial"/>
          <w:i/>
          <w:iCs/>
          <w:color w:val="000000" w:themeColor="text1"/>
        </w:rPr>
        <w:t xml:space="preserve"> </w:t>
      </w:r>
      <w:r w:rsidR="35ABB465" w:rsidRPr="495454D4">
        <w:rPr>
          <w:rFonts w:ascii="Arial" w:eastAsia="Arial" w:hAnsi="Arial" w:cs="Arial"/>
          <w:color w:val="000000" w:themeColor="text1"/>
        </w:rPr>
        <w:t>o</w:t>
      </w:r>
      <w:r>
        <w:rPr>
          <w:rFonts w:ascii="Arial" w:eastAsia="Arial" w:hAnsi="Arial" w:cs="Arial"/>
          <w:color w:val="000000" w:themeColor="text1"/>
        </w:rPr>
        <w:t>f</w:t>
      </w:r>
      <w:r w:rsidR="35ABB465" w:rsidRPr="495454D4">
        <w:rPr>
          <w:rFonts w:ascii="Arial" w:eastAsia="Arial" w:hAnsi="Arial" w:cs="Arial"/>
          <w:color w:val="000000" w:themeColor="text1"/>
        </w:rPr>
        <w:t xml:space="preserve"> </w:t>
      </w:r>
      <w:r>
        <w:rPr>
          <w:rFonts w:ascii="Arial" w:eastAsia="Arial" w:hAnsi="Arial" w:cs="Arial"/>
          <w:color w:val="000000" w:themeColor="text1"/>
        </w:rPr>
        <w:t xml:space="preserve">several </w:t>
      </w:r>
      <w:r w:rsidR="003904A1">
        <w:rPr>
          <w:rFonts w:ascii="Arial" w:eastAsia="Arial" w:hAnsi="Arial" w:cs="Arial"/>
          <w:color w:val="000000" w:themeColor="text1"/>
        </w:rPr>
        <w:t xml:space="preserve">stem cell </w:t>
      </w:r>
      <w:r>
        <w:rPr>
          <w:rFonts w:ascii="Arial" w:eastAsia="Arial" w:hAnsi="Arial" w:cs="Arial"/>
          <w:color w:val="000000" w:themeColor="text1"/>
        </w:rPr>
        <w:t>model systems have revealed several paradigms</w:t>
      </w:r>
      <w:r w:rsidR="0077163B">
        <w:rPr>
          <w:rFonts w:ascii="Arial" w:eastAsia="Arial" w:hAnsi="Arial" w:cs="Arial"/>
          <w:color w:val="000000" w:themeColor="text1"/>
        </w:rPr>
        <w:t xml:space="preserve"> for regulation of </w:t>
      </w:r>
      <w:r>
        <w:rPr>
          <w:rFonts w:ascii="Arial" w:eastAsia="Arial" w:hAnsi="Arial" w:cs="Arial"/>
          <w:color w:val="000000" w:themeColor="text1"/>
        </w:rPr>
        <w:t>stem cell s</w:t>
      </w:r>
      <w:r w:rsidR="003B0C15">
        <w:rPr>
          <w:rFonts w:ascii="Arial" w:eastAsia="Arial" w:hAnsi="Arial" w:cs="Arial"/>
          <w:color w:val="000000" w:themeColor="text1"/>
        </w:rPr>
        <w:t xml:space="preserve">elf-renewal and </w:t>
      </w:r>
      <w:r w:rsidR="0068002A">
        <w:rPr>
          <w:rFonts w:ascii="Arial" w:eastAsia="Arial" w:hAnsi="Arial" w:cs="Arial"/>
          <w:color w:val="000000" w:themeColor="text1"/>
        </w:rPr>
        <w:t>differentiation</w:t>
      </w:r>
      <w:r w:rsidR="067BF87F" w:rsidRPr="495454D4">
        <w:rPr>
          <w:rFonts w:ascii="Arial" w:eastAsia="Arial" w:hAnsi="Arial" w:cs="Arial"/>
          <w:color w:val="000000" w:themeColor="text1"/>
        </w:rPr>
        <w:t xml:space="preserve">. </w:t>
      </w:r>
      <w:r w:rsidR="0093071B">
        <w:rPr>
          <w:rFonts w:ascii="Arial" w:eastAsia="Arial" w:hAnsi="Arial" w:cs="Arial"/>
          <w:color w:val="000000" w:themeColor="text1"/>
        </w:rPr>
        <w:t xml:space="preserve">The germarium of the female </w:t>
      </w:r>
      <w:r w:rsidR="0093071B" w:rsidRPr="00D431E5">
        <w:rPr>
          <w:rFonts w:ascii="Arial" w:eastAsia="Arial" w:hAnsi="Arial" w:cs="Arial"/>
          <w:i/>
          <w:iCs/>
          <w:color w:val="000000" w:themeColor="text1"/>
        </w:rPr>
        <w:t>Drosophila</w:t>
      </w:r>
      <w:r w:rsidR="0093071B">
        <w:rPr>
          <w:rFonts w:ascii="Arial" w:eastAsia="Arial" w:hAnsi="Arial" w:cs="Arial"/>
          <w:i/>
          <w:iCs/>
          <w:color w:val="000000" w:themeColor="text1"/>
        </w:rPr>
        <w:t xml:space="preserve"> </w:t>
      </w:r>
      <w:r w:rsidR="0093071B" w:rsidRPr="00E477D6">
        <w:rPr>
          <w:rFonts w:ascii="Arial" w:eastAsia="Arial" w:hAnsi="Arial" w:cs="Arial"/>
          <w:color w:val="000000" w:themeColor="text1"/>
        </w:rPr>
        <w:t>gonad</w:t>
      </w:r>
      <w:r w:rsidR="003B0C15">
        <w:rPr>
          <w:rFonts w:ascii="Arial" w:eastAsia="Arial" w:hAnsi="Arial" w:cs="Arial"/>
          <w:color w:val="000000" w:themeColor="text1"/>
        </w:rPr>
        <w:t>,</w:t>
      </w:r>
      <w:r w:rsidR="0093071B">
        <w:rPr>
          <w:rFonts w:ascii="Arial" w:eastAsia="Arial" w:hAnsi="Arial" w:cs="Arial"/>
          <w:color w:val="000000" w:themeColor="text1"/>
        </w:rPr>
        <w:t xml:space="preserve"> which houses </w:t>
      </w:r>
      <w:r w:rsidR="0068002A">
        <w:rPr>
          <w:rFonts w:ascii="Arial" w:eastAsia="Arial" w:hAnsi="Arial" w:cs="Arial"/>
          <w:color w:val="000000" w:themeColor="text1"/>
        </w:rPr>
        <w:t xml:space="preserve">both germline and somatic </w:t>
      </w:r>
      <w:r w:rsidR="0093071B">
        <w:rPr>
          <w:rFonts w:ascii="Arial" w:eastAsia="Arial" w:hAnsi="Arial" w:cs="Arial"/>
          <w:color w:val="000000" w:themeColor="text1"/>
        </w:rPr>
        <w:t>stem cells and their niches</w:t>
      </w:r>
      <w:r w:rsidR="003B0C15">
        <w:rPr>
          <w:rFonts w:ascii="Arial" w:eastAsia="Arial" w:hAnsi="Arial" w:cs="Arial"/>
          <w:color w:val="000000" w:themeColor="text1"/>
        </w:rPr>
        <w:t xml:space="preserve">, </w:t>
      </w:r>
      <w:r w:rsidR="0093071B">
        <w:rPr>
          <w:rFonts w:ascii="Arial" w:eastAsia="Arial" w:hAnsi="Arial" w:cs="Arial"/>
          <w:color w:val="000000" w:themeColor="text1"/>
        </w:rPr>
        <w:t>is o</w:t>
      </w:r>
      <w:r>
        <w:rPr>
          <w:rFonts w:ascii="Arial" w:eastAsia="Arial" w:hAnsi="Arial" w:cs="Arial"/>
          <w:color w:val="000000" w:themeColor="text1"/>
        </w:rPr>
        <w:t xml:space="preserve">ne </w:t>
      </w:r>
      <w:r w:rsidR="0093071B">
        <w:rPr>
          <w:rFonts w:ascii="Arial" w:eastAsia="Arial" w:hAnsi="Arial" w:cs="Arial"/>
          <w:color w:val="000000" w:themeColor="text1"/>
        </w:rPr>
        <w:t xml:space="preserve">such </w:t>
      </w:r>
      <w:r>
        <w:rPr>
          <w:rFonts w:ascii="Arial" w:eastAsia="Arial" w:hAnsi="Arial" w:cs="Arial"/>
          <w:color w:val="000000" w:themeColor="text1"/>
        </w:rPr>
        <w:t>model system</w:t>
      </w:r>
      <w:r w:rsidR="0093071B">
        <w:rPr>
          <w:rFonts w:ascii="Arial" w:eastAsia="Arial" w:hAnsi="Arial" w:cs="Arial"/>
          <w:color w:val="000000" w:themeColor="text1"/>
        </w:rPr>
        <w:t xml:space="preserve">. </w:t>
      </w:r>
      <w:r w:rsidR="0077163B">
        <w:rPr>
          <w:rFonts w:ascii="Arial" w:eastAsia="Arial" w:hAnsi="Arial" w:cs="Arial"/>
          <w:color w:val="000000" w:themeColor="text1"/>
        </w:rPr>
        <w:t>B</w:t>
      </w:r>
      <w:r>
        <w:rPr>
          <w:rFonts w:ascii="Arial" w:eastAsia="Arial" w:hAnsi="Arial" w:cs="Arial"/>
          <w:color w:val="000000" w:themeColor="text1"/>
        </w:rPr>
        <w:t>ulk</w:t>
      </w:r>
      <w:r w:rsidR="0093071B">
        <w:rPr>
          <w:rFonts w:ascii="Arial" w:eastAsia="Arial" w:hAnsi="Arial" w:cs="Arial"/>
          <w:color w:val="000000" w:themeColor="text1"/>
        </w:rPr>
        <w:t xml:space="preserve"> RNA sequencing (seq), </w:t>
      </w:r>
      <w:r>
        <w:rPr>
          <w:rFonts w:ascii="Arial" w:eastAsia="Arial" w:hAnsi="Arial" w:cs="Arial"/>
          <w:color w:val="000000" w:themeColor="text1"/>
        </w:rPr>
        <w:t>single cell</w:t>
      </w:r>
      <w:r w:rsidR="00280A13">
        <w:rPr>
          <w:rFonts w:ascii="Arial" w:eastAsia="Arial" w:hAnsi="Arial" w:cs="Arial"/>
          <w:color w:val="000000" w:themeColor="text1"/>
        </w:rPr>
        <w:t xml:space="preserve"> (</w:t>
      </w:r>
      <w:proofErr w:type="spellStart"/>
      <w:r w:rsidR="00280A13">
        <w:rPr>
          <w:rFonts w:ascii="Arial" w:eastAsia="Arial" w:hAnsi="Arial" w:cs="Arial"/>
          <w:color w:val="000000" w:themeColor="text1"/>
        </w:rPr>
        <w:t>sc</w:t>
      </w:r>
      <w:proofErr w:type="spellEnd"/>
      <w:ins w:id="18" w:author="Martin, Elliot T" w:date="2022-01-10T17:16:00Z">
        <w:r w:rsidR="00A64681">
          <w:rPr>
            <w:rFonts w:ascii="Arial" w:eastAsia="Arial" w:hAnsi="Arial" w:cs="Arial"/>
            <w:color w:val="000000" w:themeColor="text1"/>
          </w:rPr>
          <w:t>)</w:t>
        </w:r>
      </w:ins>
      <w:ins w:id="19" w:author="Martin, Elliot T" w:date="2022-01-10T17:17:00Z">
        <w:r w:rsidR="008466A1">
          <w:rPr>
            <w:rFonts w:ascii="Arial" w:eastAsia="Arial" w:hAnsi="Arial" w:cs="Arial"/>
            <w:color w:val="000000" w:themeColor="text1"/>
          </w:rPr>
          <w:t xml:space="preserve"> </w:t>
        </w:r>
      </w:ins>
      <w:ins w:id="20" w:author="Martin, Elliot T" w:date="2022-01-10T17:16:00Z">
        <w:r w:rsidR="00A64681">
          <w:rPr>
            <w:rFonts w:ascii="Arial" w:eastAsia="Arial" w:hAnsi="Arial" w:cs="Arial"/>
            <w:color w:val="000000" w:themeColor="text1"/>
          </w:rPr>
          <w:t>RNA</w:t>
        </w:r>
      </w:ins>
      <w:del w:id="21" w:author="Martin, Elliot T" w:date="2022-01-10T17:16:00Z">
        <w:r w:rsidR="00280A13" w:rsidDel="00A64681">
          <w:rPr>
            <w:rFonts w:ascii="Arial" w:eastAsia="Arial" w:hAnsi="Arial" w:cs="Arial"/>
            <w:color w:val="000000" w:themeColor="text1"/>
          </w:rPr>
          <w:delText>)</w:delText>
        </w:r>
      </w:del>
      <w:r w:rsidR="0093071B">
        <w:rPr>
          <w:rFonts w:ascii="Arial" w:eastAsia="Arial" w:hAnsi="Arial" w:cs="Arial"/>
          <w:color w:val="000000" w:themeColor="text1"/>
        </w:rPr>
        <w:t>-seq</w:t>
      </w:r>
      <w:del w:id="22" w:author="Martin, Elliot T" w:date="2022-01-10T17:17:00Z">
        <w:r w:rsidR="0093071B" w:rsidDel="00B211FF">
          <w:rPr>
            <w:rFonts w:ascii="Arial" w:eastAsia="Arial" w:hAnsi="Arial" w:cs="Arial"/>
            <w:color w:val="000000" w:themeColor="text1"/>
          </w:rPr>
          <w:delText xml:space="preserve"> </w:delText>
        </w:r>
      </w:del>
      <w:r w:rsidR="0093071B">
        <w:rPr>
          <w:rFonts w:ascii="Arial" w:eastAsia="Arial" w:hAnsi="Arial" w:cs="Arial"/>
          <w:color w:val="000000" w:themeColor="text1"/>
        </w:rPr>
        <w:t>,</w:t>
      </w:r>
      <w:r>
        <w:rPr>
          <w:rFonts w:ascii="Arial" w:eastAsia="Arial" w:hAnsi="Arial" w:cs="Arial"/>
          <w:color w:val="000000" w:themeColor="text1"/>
        </w:rPr>
        <w:t xml:space="preserve"> </w:t>
      </w:r>
      <w:r w:rsidR="0077163B">
        <w:rPr>
          <w:rFonts w:ascii="Arial" w:eastAsia="Arial" w:hAnsi="Arial" w:cs="Arial"/>
          <w:color w:val="000000" w:themeColor="text1"/>
        </w:rPr>
        <w:t xml:space="preserve">and bulk </w:t>
      </w:r>
      <w:r>
        <w:rPr>
          <w:rFonts w:ascii="Arial" w:eastAsia="Arial" w:hAnsi="Arial" w:cs="Arial"/>
          <w:color w:val="000000" w:themeColor="text1"/>
        </w:rPr>
        <w:t xml:space="preserve">translation efficiency for mRNAs </w:t>
      </w:r>
      <w:r w:rsidR="003B0C15">
        <w:rPr>
          <w:rFonts w:ascii="Arial" w:eastAsia="Arial" w:hAnsi="Arial" w:cs="Arial"/>
          <w:color w:val="000000" w:themeColor="text1"/>
        </w:rPr>
        <w:t>is</w:t>
      </w:r>
      <w:r>
        <w:rPr>
          <w:rFonts w:ascii="Arial" w:eastAsia="Arial" w:hAnsi="Arial" w:cs="Arial"/>
          <w:color w:val="000000" w:themeColor="text1"/>
        </w:rPr>
        <w:t xml:space="preserve"> available for </w:t>
      </w:r>
      <w:r w:rsidR="003B0C15">
        <w:rPr>
          <w:rFonts w:ascii="Arial" w:eastAsia="Arial" w:hAnsi="Arial" w:cs="Arial"/>
          <w:color w:val="000000" w:themeColor="text1"/>
        </w:rPr>
        <w:t xml:space="preserve">stem cell and their differentiating progeny </w:t>
      </w:r>
      <w:r w:rsidR="0077163B">
        <w:rPr>
          <w:rFonts w:ascii="Arial" w:eastAsia="Arial" w:hAnsi="Arial" w:cs="Arial"/>
          <w:color w:val="000000" w:themeColor="text1"/>
        </w:rPr>
        <w:t xml:space="preserve">in </w:t>
      </w:r>
      <w:r w:rsidR="003B0C15">
        <w:rPr>
          <w:rFonts w:ascii="Arial" w:eastAsia="Arial" w:hAnsi="Arial" w:cs="Arial"/>
          <w:color w:val="000000" w:themeColor="text1"/>
        </w:rPr>
        <w:t>t</w:t>
      </w:r>
      <w:r>
        <w:rPr>
          <w:rFonts w:ascii="Arial" w:eastAsia="Arial" w:hAnsi="Arial" w:cs="Arial"/>
          <w:color w:val="000000" w:themeColor="text1"/>
        </w:rPr>
        <w:t xml:space="preserve">he </w:t>
      </w:r>
      <w:r w:rsidRPr="00E477D6">
        <w:rPr>
          <w:rFonts w:ascii="Arial" w:eastAsia="Arial" w:hAnsi="Arial" w:cs="Arial"/>
          <w:i/>
          <w:iCs/>
          <w:color w:val="000000" w:themeColor="text1"/>
        </w:rPr>
        <w:t xml:space="preserve">Drosophila </w:t>
      </w:r>
      <w:r>
        <w:rPr>
          <w:rFonts w:ascii="Arial" w:eastAsia="Arial" w:hAnsi="Arial" w:cs="Arial"/>
          <w:color w:val="000000" w:themeColor="text1"/>
        </w:rPr>
        <w:t xml:space="preserve">germarium. However, </w:t>
      </w:r>
      <w:r w:rsidR="00633A97">
        <w:rPr>
          <w:rFonts w:ascii="Arial" w:eastAsia="Arial" w:hAnsi="Arial" w:cs="Arial"/>
          <w:color w:val="000000" w:themeColor="text1"/>
        </w:rPr>
        <w:t xml:space="preserve">an </w:t>
      </w:r>
      <w:r>
        <w:rPr>
          <w:rFonts w:ascii="Arial" w:eastAsia="Arial" w:hAnsi="Arial" w:cs="Arial"/>
          <w:color w:val="000000" w:themeColor="text1"/>
        </w:rPr>
        <w:t xml:space="preserve">easy visualization tool to determine the </w:t>
      </w:r>
      <w:r w:rsidR="00633A97">
        <w:rPr>
          <w:rFonts w:ascii="Arial" w:eastAsia="Arial" w:hAnsi="Arial" w:cs="Arial"/>
          <w:color w:val="000000" w:themeColor="text1"/>
        </w:rPr>
        <w:t xml:space="preserve">gene </w:t>
      </w:r>
      <w:r>
        <w:rPr>
          <w:rFonts w:ascii="Arial" w:eastAsia="Arial" w:hAnsi="Arial" w:cs="Arial"/>
          <w:color w:val="000000" w:themeColor="text1"/>
        </w:rPr>
        <w:t xml:space="preserve">expression </w:t>
      </w:r>
      <w:r w:rsidR="00633A97">
        <w:rPr>
          <w:rFonts w:ascii="Arial" w:eastAsia="Arial" w:hAnsi="Arial" w:cs="Arial"/>
          <w:color w:val="000000" w:themeColor="text1"/>
        </w:rPr>
        <w:t xml:space="preserve">and translational efficiency </w:t>
      </w:r>
      <w:r>
        <w:rPr>
          <w:rFonts w:ascii="Arial" w:eastAsia="Arial" w:hAnsi="Arial" w:cs="Arial"/>
          <w:color w:val="000000" w:themeColor="text1"/>
        </w:rPr>
        <w:t>in the germarium</w:t>
      </w:r>
      <w:r w:rsidR="00633A97">
        <w:rPr>
          <w:rFonts w:ascii="Arial" w:eastAsia="Arial" w:hAnsi="Arial" w:cs="Arial"/>
          <w:color w:val="000000" w:themeColor="text1"/>
        </w:rPr>
        <w:t xml:space="preserve"> is lacking</w:t>
      </w:r>
      <w:r>
        <w:rPr>
          <w:rFonts w:ascii="Arial" w:eastAsia="Arial" w:hAnsi="Arial" w:cs="Arial"/>
          <w:color w:val="000000" w:themeColor="text1"/>
        </w:rPr>
        <w:t xml:space="preserve">. </w:t>
      </w:r>
      <w:r w:rsidR="067BF87F" w:rsidRPr="495454D4">
        <w:rPr>
          <w:rFonts w:ascii="Arial" w:eastAsia="Arial" w:hAnsi="Arial" w:cs="Arial"/>
          <w:color w:val="000000" w:themeColor="text1"/>
        </w:rPr>
        <w:t>Here, we have compiled</w:t>
      </w:r>
      <w:r w:rsidR="21CB53C6" w:rsidRPr="495454D4">
        <w:rPr>
          <w:rFonts w:ascii="Arial" w:eastAsia="Arial" w:hAnsi="Arial" w:cs="Arial"/>
          <w:color w:val="000000" w:themeColor="text1"/>
        </w:rPr>
        <w:t xml:space="preserve"> and developed </w:t>
      </w:r>
      <w:r>
        <w:rPr>
          <w:rFonts w:ascii="Arial" w:eastAsia="Arial" w:hAnsi="Arial" w:cs="Arial"/>
          <w:color w:val="000000" w:themeColor="text1"/>
        </w:rPr>
        <w:t xml:space="preserve">a </w:t>
      </w:r>
      <w:r w:rsidR="21CB53C6" w:rsidRPr="495454D4">
        <w:rPr>
          <w:rFonts w:ascii="Arial" w:eastAsia="Arial" w:hAnsi="Arial" w:cs="Arial"/>
          <w:color w:val="000000" w:themeColor="text1"/>
        </w:rPr>
        <w:t>tool</w:t>
      </w:r>
      <w:r>
        <w:rPr>
          <w:rFonts w:ascii="Arial" w:eastAsia="Arial" w:hAnsi="Arial" w:cs="Arial"/>
          <w:color w:val="000000" w:themeColor="text1"/>
        </w:rPr>
        <w:t xml:space="preserve"> </w:t>
      </w:r>
      <w:r w:rsidR="21CB53C6" w:rsidRPr="495454D4">
        <w:rPr>
          <w:rFonts w:ascii="Arial" w:eastAsia="Arial" w:hAnsi="Arial" w:cs="Arial"/>
          <w:color w:val="000000" w:themeColor="text1"/>
        </w:rPr>
        <w:t xml:space="preserve">for </w:t>
      </w:r>
      <w:r>
        <w:rPr>
          <w:rFonts w:ascii="Arial" w:eastAsia="Arial" w:hAnsi="Arial" w:cs="Arial"/>
          <w:color w:val="000000" w:themeColor="text1"/>
        </w:rPr>
        <w:t xml:space="preserve">visualizing </w:t>
      </w:r>
      <w:r w:rsidR="00280A13">
        <w:rPr>
          <w:rFonts w:ascii="Arial" w:eastAsia="Arial" w:hAnsi="Arial" w:cs="Arial"/>
          <w:color w:val="000000" w:themeColor="text1"/>
        </w:rPr>
        <w:t xml:space="preserve">bulk- and </w:t>
      </w:r>
      <w:del w:id="23" w:author="Elliot Martin" w:date="2022-01-09T12:35:00Z">
        <w:r w:rsidR="00280A13" w:rsidDel="00E52D4B">
          <w:rPr>
            <w:rFonts w:ascii="Arial" w:eastAsia="Arial" w:hAnsi="Arial" w:cs="Arial"/>
            <w:color w:val="000000" w:themeColor="text1"/>
          </w:rPr>
          <w:delText>sc-seq</w:delText>
        </w:r>
      </w:del>
      <w:proofErr w:type="spellStart"/>
      <w:ins w:id="24" w:author="Elliot Martin" w:date="2022-01-09T12:35:00Z">
        <w:r w:rsidR="00E52D4B">
          <w:rPr>
            <w:rFonts w:ascii="Arial" w:eastAsia="Arial" w:hAnsi="Arial" w:cs="Arial"/>
            <w:color w:val="000000" w:themeColor="text1"/>
          </w:rPr>
          <w:t>scRNA</w:t>
        </w:r>
        <w:proofErr w:type="spellEnd"/>
        <w:r w:rsidR="00E52D4B">
          <w:rPr>
            <w:rFonts w:ascii="Arial" w:eastAsia="Arial" w:hAnsi="Arial" w:cs="Arial"/>
            <w:color w:val="000000" w:themeColor="text1"/>
          </w:rPr>
          <w:t>-seq</w:t>
        </w:r>
      </w:ins>
      <w:r w:rsidR="00280A13">
        <w:rPr>
          <w:rFonts w:ascii="Arial" w:eastAsia="Arial" w:hAnsi="Arial" w:cs="Arial"/>
          <w:color w:val="000000" w:themeColor="text1"/>
        </w:rPr>
        <w:t xml:space="preserve"> </w:t>
      </w:r>
      <w:r w:rsidR="3722E153" w:rsidRPr="495454D4">
        <w:rPr>
          <w:rFonts w:ascii="Arial" w:eastAsia="Arial" w:hAnsi="Arial" w:cs="Arial"/>
          <w:color w:val="000000" w:themeColor="text1"/>
        </w:rPr>
        <w:t xml:space="preserve">and </w:t>
      </w:r>
      <w:r w:rsidR="00280A13">
        <w:rPr>
          <w:rFonts w:ascii="Arial" w:eastAsia="Arial" w:hAnsi="Arial" w:cs="Arial"/>
          <w:color w:val="000000" w:themeColor="text1"/>
        </w:rPr>
        <w:t xml:space="preserve">translational efficiency </w:t>
      </w:r>
      <w:r w:rsidR="3722E153" w:rsidRPr="495454D4">
        <w:rPr>
          <w:rFonts w:ascii="Arial" w:eastAsia="Arial" w:hAnsi="Arial" w:cs="Arial"/>
          <w:color w:val="000000" w:themeColor="text1"/>
        </w:rPr>
        <w:t xml:space="preserve">data that represent </w:t>
      </w:r>
      <w:r w:rsidR="21CB53C6" w:rsidRPr="495454D4">
        <w:rPr>
          <w:rFonts w:ascii="Arial" w:eastAsia="Arial" w:hAnsi="Arial" w:cs="Arial"/>
          <w:color w:val="000000" w:themeColor="text1"/>
        </w:rPr>
        <w:t xml:space="preserve">several stages of </w:t>
      </w:r>
      <w:r w:rsidR="0068002A">
        <w:rPr>
          <w:rFonts w:ascii="Arial" w:eastAsia="Arial" w:hAnsi="Arial" w:cs="Arial"/>
          <w:color w:val="000000" w:themeColor="text1"/>
        </w:rPr>
        <w:t xml:space="preserve">germline </w:t>
      </w:r>
      <w:r w:rsidR="21CB53C6" w:rsidRPr="495454D4">
        <w:rPr>
          <w:rFonts w:ascii="Arial" w:eastAsia="Arial" w:hAnsi="Arial" w:cs="Arial"/>
          <w:color w:val="000000" w:themeColor="text1"/>
        </w:rPr>
        <w:t>differentiation</w:t>
      </w:r>
      <w:r>
        <w:rPr>
          <w:rFonts w:ascii="Arial" w:eastAsia="Arial" w:hAnsi="Arial" w:cs="Arial"/>
          <w:color w:val="000000" w:themeColor="text1"/>
        </w:rPr>
        <w:t xml:space="preserve"> </w:t>
      </w:r>
      <w:r w:rsidR="0093071B">
        <w:rPr>
          <w:rFonts w:ascii="Arial" w:eastAsia="Arial" w:hAnsi="Arial" w:cs="Arial"/>
          <w:color w:val="000000" w:themeColor="text1"/>
        </w:rPr>
        <w:t xml:space="preserve">to </w:t>
      </w:r>
      <w:r w:rsidR="31407D11" w:rsidRPr="495454D4">
        <w:rPr>
          <w:rFonts w:ascii="Arial" w:eastAsia="Arial" w:hAnsi="Arial" w:cs="Arial"/>
          <w:color w:val="000000" w:themeColor="text1"/>
        </w:rPr>
        <w:t>make th</w:t>
      </w:r>
      <w:r w:rsidR="0093071B">
        <w:rPr>
          <w:rFonts w:ascii="Arial" w:eastAsia="Arial" w:hAnsi="Arial" w:cs="Arial"/>
          <w:color w:val="000000" w:themeColor="text1"/>
        </w:rPr>
        <w:t xml:space="preserve">e </w:t>
      </w:r>
      <w:r w:rsidR="31407D11" w:rsidRPr="495454D4">
        <w:rPr>
          <w:rFonts w:ascii="Arial" w:eastAsia="Arial" w:hAnsi="Arial" w:cs="Arial"/>
          <w:color w:val="000000" w:themeColor="text1"/>
        </w:rPr>
        <w:t xml:space="preserve">data </w:t>
      </w:r>
      <w:r w:rsidR="27B01B4E" w:rsidRPr="495454D4">
        <w:rPr>
          <w:rFonts w:ascii="Arial" w:eastAsia="Arial" w:hAnsi="Arial" w:cs="Arial"/>
          <w:color w:val="000000" w:themeColor="text1"/>
        </w:rPr>
        <w:t>accessible</w:t>
      </w:r>
      <w:r w:rsidR="31407D11" w:rsidRPr="495454D4">
        <w:rPr>
          <w:rFonts w:ascii="Arial" w:eastAsia="Arial" w:hAnsi="Arial" w:cs="Arial"/>
          <w:color w:val="000000" w:themeColor="text1"/>
        </w:rPr>
        <w:t xml:space="preserve"> to non-bioinf</w:t>
      </w:r>
      <w:r w:rsidR="57EB4FC0" w:rsidRPr="495454D4">
        <w:rPr>
          <w:rFonts w:ascii="Arial" w:eastAsia="Arial" w:hAnsi="Arial" w:cs="Arial"/>
          <w:color w:val="000000" w:themeColor="text1"/>
        </w:rPr>
        <w:t>o</w:t>
      </w:r>
      <w:r w:rsidR="31407D11" w:rsidRPr="495454D4">
        <w:rPr>
          <w:rFonts w:ascii="Arial" w:eastAsia="Arial" w:hAnsi="Arial" w:cs="Arial"/>
          <w:color w:val="000000" w:themeColor="text1"/>
        </w:rPr>
        <w:t>rmati</w:t>
      </w:r>
      <w:r w:rsidR="6CF70C7A" w:rsidRPr="495454D4">
        <w:rPr>
          <w:rFonts w:ascii="Arial" w:eastAsia="Arial" w:hAnsi="Arial" w:cs="Arial"/>
          <w:color w:val="000000" w:themeColor="text1"/>
        </w:rPr>
        <w:t>cians</w:t>
      </w:r>
      <w:r w:rsidR="58EE3A71" w:rsidRPr="495454D4">
        <w:rPr>
          <w:rFonts w:ascii="Arial" w:eastAsia="Arial" w:hAnsi="Arial" w:cs="Arial"/>
          <w:color w:val="000000" w:themeColor="text1"/>
        </w:rPr>
        <w:t xml:space="preserve"> through a </w:t>
      </w:r>
      <w:r w:rsidR="60302905" w:rsidRPr="495454D4">
        <w:rPr>
          <w:rFonts w:ascii="Arial" w:eastAsia="Arial" w:hAnsi="Arial" w:cs="Arial"/>
          <w:color w:val="000000" w:themeColor="text1"/>
        </w:rPr>
        <w:t>browser</w:t>
      </w:r>
      <w:r w:rsidR="003B0C15">
        <w:rPr>
          <w:rFonts w:ascii="Arial" w:eastAsia="Arial" w:hAnsi="Arial" w:cs="Arial"/>
          <w:color w:val="000000" w:themeColor="text1"/>
        </w:rPr>
        <w:t xml:space="preserve"> that we call </w:t>
      </w:r>
      <w:proofErr w:type="spellStart"/>
      <w:ins w:id="25" w:author="Martin, Elliot T" w:date="2021-12-06T11:30:00Z">
        <w:r w:rsidR="00870DD6">
          <w:rPr>
            <w:rFonts w:ascii="Arial" w:eastAsia="Arial" w:hAnsi="Arial" w:cs="Arial"/>
            <w:color w:val="000000" w:themeColor="text1"/>
          </w:rPr>
          <w:t>O</w:t>
        </w:r>
      </w:ins>
      <w:del w:id="26" w:author="Martin, Elliot T" w:date="2021-12-06T11:30:00Z">
        <w:r w:rsidR="003B0C15" w:rsidDel="00870DD6">
          <w:rPr>
            <w:rFonts w:ascii="Arial" w:eastAsia="Arial" w:hAnsi="Arial" w:cs="Arial"/>
            <w:color w:val="000000" w:themeColor="text1"/>
          </w:rPr>
          <w:delText>o</w:delText>
        </w:r>
      </w:del>
      <w:r w:rsidR="003B0C15">
        <w:rPr>
          <w:rFonts w:ascii="Arial" w:eastAsia="Arial" w:hAnsi="Arial" w:cs="Arial"/>
          <w:color w:val="000000" w:themeColor="text1"/>
        </w:rPr>
        <w:t>o</w:t>
      </w:r>
      <w:proofErr w:type="spellEnd"/>
      <w:r w:rsidR="003B0C15">
        <w:rPr>
          <w:rFonts w:ascii="Arial" w:eastAsia="Arial" w:hAnsi="Arial" w:cs="Arial"/>
          <w:color w:val="000000" w:themeColor="text1"/>
        </w:rPr>
        <w:t>-site</w:t>
      </w:r>
      <w:r w:rsidR="4B0A7250" w:rsidRPr="495454D4">
        <w:rPr>
          <w:rFonts w:ascii="Arial" w:eastAsia="Arial" w:hAnsi="Arial" w:cs="Arial"/>
          <w:color w:val="000000" w:themeColor="text1"/>
        </w:rPr>
        <w:t>.</w:t>
      </w:r>
      <w:r w:rsidR="3CA86D23" w:rsidRPr="495454D4">
        <w:rPr>
          <w:rFonts w:ascii="Arial" w:eastAsia="Arial" w:hAnsi="Arial" w:cs="Arial"/>
          <w:color w:val="000000" w:themeColor="text1"/>
        </w:rPr>
        <w:t xml:space="preserve"> </w:t>
      </w:r>
      <w:r>
        <w:rPr>
          <w:rFonts w:ascii="Arial" w:eastAsia="Arial" w:hAnsi="Arial" w:cs="Arial"/>
          <w:color w:val="000000" w:themeColor="text1"/>
        </w:rPr>
        <w:t>Using this tool</w:t>
      </w:r>
      <w:r w:rsidR="0068002A">
        <w:rPr>
          <w:rFonts w:ascii="Arial" w:eastAsia="Arial" w:hAnsi="Arial" w:cs="Arial"/>
          <w:color w:val="000000" w:themeColor="text1"/>
        </w:rPr>
        <w:t>,</w:t>
      </w:r>
      <w:r>
        <w:rPr>
          <w:rFonts w:ascii="Arial" w:eastAsia="Arial" w:hAnsi="Arial" w:cs="Arial"/>
          <w:color w:val="000000" w:themeColor="text1"/>
        </w:rPr>
        <w:t xml:space="preserve"> we were able to </w:t>
      </w:r>
      <w:r w:rsidR="00340A32">
        <w:rPr>
          <w:rFonts w:ascii="Arial" w:eastAsia="Arial" w:hAnsi="Arial" w:cs="Arial"/>
          <w:color w:val="000000" w:themeColor="text1"/>
        </w:rPr>
        <w:t>confirm</w:t>
      </w:r>
      <w:r>
        <w:rPr>
          <w:rFonts w:ascii="Arial" w:eastAsia="Arial" w:hAnsi="Arial" w:cs="Arial"/>
          <w:color w:val="000000" w:themeColor="text1"/>
        </w:rPr>
        <w:t xml:space="preserve"> previously reported </w:t>
      </w:r>
      <w:r w:rsidR="00C3338C">
        <w:rPr>
          <w:rFonts w:ascii="Arial" w:eastAsia="Arial" w:hAnsi="Arial" w:cs="Arial"/>
          <w:color w:val="000000" w:themeColor="text1"/>
        </w:rPr>
        <w:t>expression patterns of developmentally regulated genes. Excitingly</w:t>
      </w:r>
      <w:r w:rsidR="003B0C15">
        <w:rPr>
          <w:rFonts w:ascii="Arial" w:eastAsia="Arial" w:hAnsi="Arial" w:cs="Arial"/>
          <w:color w:val="000000" w:themeColor="text1"/>
        </w:rPr>
        <w:t xml:space="preserve">, we also discovered that </w:t>
      </w:r>
      <w:r w:rsidR="00C3338C">
        <w:rPr>
          <w:rFonts w:ascii="Arial" w:eastAsia="Arial" w:hAnsi="Arial" w:cs="Arial"/>
          <w:color w:val="000000" w:themeColor="text1"/>
        </w:rPr>
        <w:t>meiotic genes</w:t>
      </w:r>
      <w:r w:rsidR="003B0C15">
        <w:rPr>
          <w:rFonts w:ascii="Arial" w:eastAsia="Arial" w:hAnsi="Arial" w:cs="Arial"/>
          <w:color w:val="000000" w:themeColor="text1"/>
        </w:rPr>
        <w:t xml:space="preserve"> such as those that regulate </w:t>
      </w:r>
      <w:ins w:id="27" w:author="Elliot Martin" w:date="2022-01-09T15:41:00Z">
        <w:r w:rsidR="009F5CD2">
          <w:rPr>
            <w:rFonts w:ascii="Arial" w:eastAsia="Arial" w:hAnsi="Arial" w:cs="Arial"/>
            <w:color w:val="000000" w:themeColor="text1"/>
          </w:rPr>
          <w:t xml:space="preserve">the </w:t>
        </w:r>
      </w:ins>
      <w:r w:rsidR="003B0C15">
        <w:rPr>
          <w:rFonts w:ascii="Arial" w:eastAsia="Arial" w:hAnsi="Arial" w:cs="Arial"/>
          <w:color w:val="000000" w:themeColor="text1"/>
        </w:rPr>
        <w:t xml:space="preserve">synaptonemal complex </w:t>
      </w:r>
      <w:r w:rsidR="00280A13">
        <w:rPr>
          <w:rFonts w:ascii="Arial" w:eastAsia="Arial" w:hAnsi="Arial" w:cs="Arial"/>
          <w:color w:val="000000" w:themeColor="text1"/>
        </w:rPr>
        <w:t xml:space="preserve">are </w:t>
      </w:r>
      <w:r w:rsidR="00C3338C">
        <w:rPr>
          <w:rFonts w:ascii="Arial" w:eastAsia="Arial" w:hAnsi="Arial" w:cs="Arial"/>
          <w:color w:val="000000" w:themeColor="text1"/>
        </w:rPr>
        <w:t xml:space="preserve">regulated </w:t>
      </w:r>
      <w:r w:rsidR="003B0C15">
        <w:rPr>
          <w:rFonts w:ascii="Arial" w:eastAsia="Arial" w:hAnsi="Arial" w:cs="Arial"/>
          <w:color w:val="000000" w:themeColor="text1"/>
        </w:rPr>
        <w:t>at the level of translation</w:t>
      </w:r>
      <w:r w:rsidR="00C3338C">
        <w:rPr>
          <w:rFonts w:ascii="Arial" w:eastAsia="Arial" w:hAnsi="Arial" w:cs="Arial"/>
          <w:color w:val="000000" w:themeColor="text1"/>
        </w:rPr>
        <w:t>.</w:t>
      </w:r>
    </w:p>
    <w:p w14:paraId="61DE615D" w14:textId="3E971A4E" w:rsidR="67B6DB8F" w:rsidRDefault="67B6DB8F" w:rsidP="00E477D6">
      <w:pPr>
        <w:spacing w:after="0" w:line="360" w:lineRule="auto"/>
        <w:jc w:val="both"/>
        <w:rPr>
          <w:rFonts w:ascii="Arial" w:eastAsia="Arial" w:hAnsi="Arial" w:cs="Arial"/>
          <w:color w:val="000000" w:themeColor="text1"/>
        </w:rPr>
      </w:pPr>
    </w:p>
    <w:p w14:paraId="49B15729" w14:textId="3369A5F3" w:rsidR="00AA20CC" w:rsidRDefault="4B0A7250" w:rsidP="00E477D6">
      <w:pPr>
        <w:spacing w:after="0" w:line="360" w:lineRule="auto"/>
        <w:jc w:val="both"/>
        <w:rPr>
          <w:rFonts w:ascii="Arial" w:eastAsia="Arial" w:hAnsi="Arial" w:cs="Arial"/>
          <w:b/>
          <w:bCs/>
          <w:color w:val="000000" w:themeColor="text1"/>
        </w:rPr>
      </w:pPr>
      <w:r w:rsidRPr="67B6DB8F">
        <w:rPr>
          <w:rFonts w:ascii="Arial" w:eastAsia="Arial" w:hAnsi="Arial" w:cs="Arial"/>
          <w:b/>
          <w:bCs/>
          <w:color w:val="000000" w:themeColor="text1"/>
        </w:rPr>
        <w:t>Introduction:</w:t>
      </w:r>
    </w:p>
    <w:p w14:paraId="05EF01A4" w14:textId="104CC5D4" w:rsidR="00DA6254" w:rsidRDefault="4B0A7250" w:rsidP="00E477D6">
      <w:pPr>
        <w:spacing w:after="0" w:line="360" w:lineRule="auto"/>
        <w:jc w:val="both"/>
        <w:rPr>
          <w:rFonts w:ascii="Arial" w:eastAsia="Arial" w:hAnsi="Arial" w:cs="Arial"/>
          <w:color w:val="000000" w:themeColor="text1"/>
        </w:rPr>
      </w:pPr>
      <w:r w:rsidRPr="1F52CE81">
        <w:rPr>
          <w:rFonts w:ascii="Arial" w:eastAsia="Arial" w:hAnsi="Arial" w:cs="Arial"/>
          <w:color w:val="000000" w:themeColor="text1"/>
        </w:rPr>
        <w:t xml:space="preserve">The female </w:t>
      </w:r>
      <w:r w:rsidRPr="1F52CE81">
        <w:rPr>
          <w:rFonts w:ascii="Arial" w:eastAsia="Arial" w:hAnsi="Arial" w:cs="Arial"/>
          <w:i/>
          <w:iCs/>
          <w:color w:val="000000" w:themeColor="text1"/>
        </w:rPr>
        <w:t>Drosophila</w:t>
      </w:r>
      <w:r w:rsidRPr="1F52CE81">
        <w:rPr>
          <w:rFonts w:ascii="Arial" w:eastAsia="Arial" w:hAnsi="Arial" w:cs="Arial"/>
          <w:color w:val="000000" w:themeColor="text1"/>
        </w:rPr>
        <w:t xml:space="preserve"> </w:t>
      </w:r>
      <w:r w:rsidR="0045737D">
        <w:rPr>
          <w:rFonts w:ascii="Arial" w:eastAsia="Arial" w:hAnsi="Arial" w:cs="Arial"/>
          <w:color w:val="000000" w:themeColor="text1"/>
        </w:rPr>
        <w:t>ovary</w:t>
      </w:r>
      <w:r w:rsidRPr="1F52CE81">
        <w:rPr>
          <w:rFonts w:ascii="Arial" w:eastAsia="Arial" w:hAnsi="Arial" w:cs="Arial"/>
          <w:color w:val="000000" w:themeColor="text1"/>
        </w:rPr>
        <w:t xml:space="preserve"> provides a powerful system to study stem cell differentiation in an </w:t>
      </w:r>
      <w:r w:rsidRPr="00E477D6">
        <w:rPr>
          <w:rFonts w:ascii="Arial" w:eastAsia="Arial" w:hAnsi="Arial" w:cs="Arial"/>
          <w:i/>
          <w:iCs/>
          <w:color w:val="000000" w:themeColor="text1"/>
        </w:rPr>
        <w:t>in</w:t>
      </w:r>
      <w:r w:rsidR="00AA20CC" w:rsidRPr="00E477D6">
        <w:rPr>
          <w:rFonts w:ascii="Arial" w:eastAsia="Arial" w:hAnsi="Arial" w:cs="Arial"/>
          <w:i/>
          <w:iCs/>
          <w:color w:val="000000" w:themeColor="text1"/>
        </w:rPr>
        <w:t xml:space="preserve"> </w:t>
      </w:r>
      <w:r w:rsidRPr="00E477D6">
        <w:rPr>
          <w:rFonts w:ascii="Arial" w:eastAsia="Arial" w:hAnsi="Arial" w:cs="Arial"/>
          <w:i/>
          <w:iCs/>
          <w:color w:val="000000" w:themeColor="text1"/>
        </w:rPr>
        <w:t xml:space="preserve">vivo </w:t>
      </w:r>
      <w:commentRangeStart w:id="28"/>
      <w:r w:rsidRPr="1F52CE81">
        <w:rPr>
          <w:rFonts w:ascii="Arial" w:eastAsia="Arial" w:hAnsi="Arial" w:cs="Arial"/>
          <w:color w:val="000000" w:themeColor="text1"/>
        </w:rPr>
        <w:t>setting</w:t>
      </w:r>
      <w:commentRangeEnd w:id="28"/>
      <w:r w:rsidR="00C77576">
        <w:rPr>
          <w:rStyle w:val="CommentReference"/>
        </w:rPr>
        <w:commentReference w:id="28"/>
      </w:r>
      <w:ins w:id="29" w:author="Elliot Martin" w:date="2022-01-14T15:51:00Z">
        <w:r w:rsidR="00B26E9F">
          <w:rPr>
            <w:rFonts w:ascii="Arial" w:eastAsia="Arial" w:hAnsi="Arial" w:cs="Arial"/>
            <w:color w:val="000000" w:themeColor="text1"/>
          </w:rPr>
          <w:t xml:space="preserve"> </w:t>
        </w:r>
      </w:ins>
      <w:r w:rsidR="00FB75E5">
        <w:rPr>
          <w:rFonts w:ascii="Arial" w:eastAsia="Arial" w:hAnsi="Arial" w:cs="Arial"/>
          <w:color w:val="000000" w:themeColor="text1"/>
        </w:rPr>
        <w:fldChar w:fldCharType="begin"/>
      </w:r>
      <w:r w:rsidR="00FB75E5">
        <w:rPr>
          <w:rFonts w:ascii="Arial" w:eastAsia="Arial" w:hAnsi="Arial" w:cs="Arial"/>
          <w:color w:val="000000" w:themeColor="text1"/>
        </w:rPr>
        <w:instrText xml:space="preserve"> ADDIN ZOTERO_ITEM CSL_CITATION {"citationID":"0d4bQDlL","properties":{"formattedCitation":"(Lehmann 2012; Spradling et al. 2011)","plainCitation":"(Lehmann 2012; Spradling et al. 2011)","noteIndex":0},"citationItems":[{"id":1729,"uris":["http://zotero.org/users/6609021/items/LVULESL2"],"uri":["http://zotero.org/users/6609021/items/LVULESL2"],"itemData":{"id":1729,"type":"article-journal","abstract":"Germline stem cells are key to genome transmission to future generations. Over recent years, there have been numerous insights into the regulatory mechanisms that govern both germ cell specification and the maintenance of the germline in adults. Complex regulatory interactions with both the niche and the environment modulate germline stem cell function. This perspective highlights some examples of this regulation to illustrate the diversity and complexity of the mechanisms involved.","container-title":"Cell Stem Cell","DOI":"10.1016/j.stem.2012.05.016","ISSN":"1934-5909","issue":"6","journalAbbreviation":"Cell Stem Cell","language":"en","page":"729-739","source":"ScienceDirect","title":"Germline Stem Cells: Origin and Destiny","title-short":"Germline Stem Cells","volume":"10","author":[{"family":"Lehmann","given":"Ruth"}],"issued":{"date-parts":[["2012",6,14]]},"citation-key":"lehmannGermlineStemCells2012"}},{"id":1013,"uris":["http://zotero.org/users/6609021/items/SQICG2C3"],"uri":["http://zotero.org/users/6609021/items/SQICG2C3"],"itemData":{"id":1013,"type":"article-journal","abstract":"Sperm and egg production requires a robust stem cell system that balances self-renewal with differentiation. Self-renewal at the expense of differentiation can cause tumorigenesis, whereas differentiation at the expense of self-renewal can cause germ cell depletion and infertility. In most organisms, and sometimes in both sexes, germline stem cells (GSCs) often reside in a defined anatomical niche. Factors within the niche regulate a balance between GSC self-renewal and differentiation. Asymmetric division of the germline stem cell to form daughter cells with alternative fates is common. The exception to both these tendencies is the mammalian testis where there does not appear to be an obvious anatomical niche and where GSC homeostasis is likely accomplished by a stochastic balance of self-renewal and differentiation and not by regulated asymmetric cell division. Despite these apparent differences, GSCs in all organisms share many common mechanisms, although not necessarily molecules, to guarantee survival of the germline.","container-title":"Cold Spring Harbor perspectives in biology","DOI":"10.1101/cshperspect.a002642","ISSN":"1943-0264","issue":"11","note":"publisher: Cold Spring Harbor Lab\nCitation Key: Spradling2011f","page":"a002642","title":"Germline stem cells","title-short":"Spradling2011f","volume":"3","author":[{"family":"Spradling","given":"Allan"},{"family":"Fuller","given":"Margaret T"},{"family":"Braun","given":"Robert E"},{"family":"Yoshida","given":"Shosei"}],"issued":{"date-parts":[["2011"]]},"citation-key":"Spradling2011f"}}],"schema":"https://github.com/citation-style-language/schema/raw/master/csl-citation.json"} </w:instrText>
      </w:r>
      <w:r w:rsidR="00FB75E5">
        <w:rPr>
          <w:rFonts w:ascii="Arial" w:eastAsia="Arial" w:hAnsi="Arial" w:cs="Arial"/>
          <w:color w:val="000000" w:themeColor="text1"/>
        </w:rPr>
        <w:fldChar w:fldCharType="separate"/>
      </w:r>
      <w:r w:rsidR="00FB75E5" w:rsidRPr="00FB75E5">
        <w:rPr>
          <w:rFonts w:ascii="Arial" w:hAnsi="Arial" w:cs="Arial"/>
        </w:rPr>
        <w:t xml:space="preserve">(Lehmann 2012; </w:t>
      </w:r>
      <w:proofErr w:type="spellStart"/>
      <w:r w:rsidR="00FB75E5" w:rsidRPr="00FB75E5">
        <w:rPr>
          <w:rFonts w:ascii="Arial" w:hAnsi="Arial" w:cs="Arial"/>
        </w:rPr>
        <w:t>Spradling</w:t>
      </w:r>
      <w:proofErr w:type="spellEnd"/>
      <w:r w:rsidR="00FB75E5" w:rsidRPr="00FB75E5">
        <w:rPr>
          <w:rFonts w:ascii="Arial" w:hAnsi="Arial" w:cs="Arial"/>
        </w:rPr>
        <w:t xml:space="preserve"> et al. 2011)</w:t>
      </w:r>
      <w:r w:rsidR="00FB75E5">
        <w:rPr>
          <w:rFonts w:ascii="Arial" w:eastAsia="Arial" w:hAnsi="Arial" w:cs="Arial"/>
          <w:color w:val="000000" w:themeColor="text1"/>
        </w:rPr>
        <w:fldChar w:fldCharType="end"/>
      </w:r>
      <w:r w:rsidRPr="1F52CE81">
        <w:rPr>
          <w:rFonts w:ascii="Arial" w:eastAsia="Arial" w:hAnsi="Arial" w:cs="Arial"/>
          <w:color w:val="000000" w:themeColor="text1"/>
        </w:rPr>
        <w:t xml:space="preserve">. </w:t>
      </w:r>
      <w:r w:rsidR="0045737D">
        <w:rPr>
          <w:rFonts w:ascii="Arial" w:eastAsia="Arial" w:hAnsi="Arial" w:cs="Arial"/>
          <w:color w:val="000000" w:themeColor="text1"/>
        </w:rPr>
        <w:t xml:space="preserve">The </w:t>
      </w:r>
      <w:r w:rsidR="0045737D" w:rsidRPr="00E477D6">
        <w:rPr>
          <w:rFonts w:ascii="Arial" w:eastAsia="Arial" w:hAnsi="Arial" w:cs="Arial"/>
          <w:color w:val="000000" w:themeColor="text1"/>
        </w:rPr>
        <w:t>Drosophila</w:t>
      </w:r>
      <w:r w:rsidR="0045737D">
        <w:rPr>
          <w:rFonts w:ascii="Arial" w:eastAsia="Arial" w:hAnsi="Arial" w:cs="Arial"/>
          <w:color w:val="000000" w:themeColor="text1"/>
        </w:rPr>
        <w:t xml:space="preserve"> ovary consists of two main cell lineages, the germline, which ultimately gives rise to eggs and the soma, which surrounds the germline and plays a supportive role in egg development</w:t>
      </w:r>
      <w:ins w:id="30" w:author="Martin, Elliot T" w:date="2022-01-10T14:32:00Z">
        <w:r w:rsidR="00A13B32">
          <w:rPr>
            <w:rFonts w:ascii="Arial" w:eastAsia="Arial" w:hAnsi="Arial" w:cs="Arial"/>
            <w:color w:val="000000" w:themeColor="text1"/>
          </w:rPr>
          <w:t xml:space="preserve"> </w:t>
        </w:r>
      </w:ins>
      <w:commentRangeStart w:id="31"/>
      <w:r w:rsidR="00A13B32">
        <w:rPr>
          <w:rFonts w:ascii="Arial" w:eastAsia="Arial" w:hAnsi="Arial" w:cs="Arial"/>
          <w:color w:val="000000" w:themeColor="text1"/>
        </w:rPr>
        <w:fldChar w:fldCharType="begin"/>
      </w:r>
      <w:r w:rsidR="00016CA1">
        <w:rPr>
          <w:rFonts w:ascii="Arial" w:eastAsia="Arial" w:hAnsi="Arial" w:cs="Arial"/>
          <w:color w:val="000000" w:themeColor="text1"/>
        </w:rPr>
        <w:instrText xml:space="preserve"> ADDIN ZOTERO_ITEM CSL_CITATION {"citationID":"D7VokQn6","properties":{"formattedCitation":"(Sch\\uc0\\u252{}pbach 1987; Roth 2001; Xie and Spradling 2000)","plainCitation":"(Schüpbach 1987; Roth 2001; Xie and Spradling 2000)","noteIndex":0},"citationItems":[{"id":1693,"uris":["http://zotero.org/users/6609021/items/SVJJGH64"],"uri":["http://zotero.org/users/6609021/items/SVJJGH64"],"itemData":{"id":1693,"type":"article-journal","container-title":"Cell","DOI":"10.1016/0092-8674(87)90546-0","ISSN":"0092-8674, 1097-4172","issue":"5","journalAbbreviation":"Cell","language":"English","note":"publisher: Elsevier\nPMID: 3107840","page":"699-707","source":"www.cell.com","title":"Germ line and soma cooperate during oogenesis to establish the dorsoventral pattern of egg shell and embryo in Drosophila melanogaster","volume":"49","author":[{"family":"Schüpbach","given":"Trudi"}],"issued":{"date-parts":[["1987",6,5]]},"citation-key":"schupbachGermLineSoma1987"}},{"id":1690,"uris":["http://zotero.org/users/6609021/items/TJI28C6F"],"uri":["http://zotero.org/users/6609021/items/TJI28C6F"],"itemData":{"id":1690,"type":"article-journal","container-title":"Current Biology","DOI":"10.1016/S0960-9822(01)00469-9","ISSN":"0960-9822","issue":"19","journalAbbreviation":"Current Biology","language":"English","note":"publisher: Elsevier","page":"R779-R781","source":"www.cell.com","title":"Drosophila oogenesis: Coordinating germ line and soma","title-short":"Drosophila oogenesis","volume":"11","author":[{"family":"Roth","given":"Siegfried"}],"issued":{"date-parts":[["2001",10,2]]},"citation-key":"rothDrosophilaOogenesisCoordinating2001"}},{"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C"}],"issued":{"date-parts":[["2000",10,13]]},"citation-key":"Xie2000b"}}],"schema":"https://github.com/citation-style-language/schema/raw/master/csl-citation.json"} </w:instrText>
      </w:r>
      <w:r w:rsidR="00A13B32">
        <w:rPr>
          <w:rFonts w:ascii="Arial" w:eastAsia="Arial" w:hAnsi="Arial" w:cs="Arial"/>
          <w:color w:val="000000" w:themeColor="text1"/>
        </w:rPr>
        <w:fldChar w:fldCharType="separate"/>
      </w:r>
      <w:r w:rsidR="00016CA1" w:rsidRPr="00016CA1">
        <w:rPr>
          <w:rFonts w:ascii="Arial" w:hAnsi="Arial" w:cs="Arial"/>
          <w:szCs w:val="24"/>
        </w:rPr>
        <w:t>(</w:t>
      </w:r>
      <w:proofErr w:type="spellStart"/>
      <w:r w:rsidR="00016CA1" w:rsidRPr="00016CA1">
        <w:rPr>
          <w:rFonts w:ascii="Arial" w:hAnsi="Arial" w:cs="Arial"/>
          <w:szCs w:val="24"/>
        </w:rPr>
        <w:t>Schüpbach</w:t>
      </w:r>
      <w:proofErr w:type="spellEnd"/>
      <w:r w:rsidR="00016CA1" w:rsidRPr="00016CA1">
        <w:rPr>
          <w:rFonts w:ascii="Arial" w:hAnsi="Arial" w:cs="Arial"/>
          <w:szCs w:val="24"/>
        </w:rPr>
        <w:t xml:space="preserve"> 1987; Roth 2001; </w:t>
      </w:r>
      <w:proofErr w:type="spellStart"/>
      <w:r w:rsidR="00016CA1" w:rsidRPr="00016CA1">
        <w:rPr>
          <w:rFonts w:ascii="Arial" w:hAnsi="Arial" w:cs="Arial"/>
          <w:szCs w:val="24"/>
        </w:rPr>
        <w:t>Xie</w:t>
      </w:r>
      <w:proofErr w:type="spellEnd"/>
      <w:r w:rsidR="00016CA1" w:rsidRPr="00016CA1">
        <w:rPr>
          <w:rFonts w:ascii="Arial" w:hAnsi="Arial" w:cs="Arial"/>
          <w:szCs w:val="24"/>
        </w:rPr>
        <w:t xml:space="preserve"> and </w:t>
      </w:r>
      <w:proofErr w:type="spellStart"/>
      <w:r w:rsidR="00016CA1" w:rsidRPr="00016CA1">
        <w:rPr>
          <w:rFonts w:ascii="Arial" w:hAnsi="Arial" w:cs="Arial"/>
          <w:szCs w:val="24"/>
        </w:rPr>
        <w:t>Spradling</w:t>
      </w:r>
      <w:proofErr w:type="spellEnd"/>
      <w:r w:rsidR="00016CA1" w:rsidRPr="00016CA1">
        <w:rPr>
          <w:rFonts w:ascii="Arial" w:hAnsi="Arial" w:cs="Arial"/>
          <w:szCs w:val="24"/>
        </w:rPr>
        <w:t xml:space="preserve"> 2000)</w:t>
      </w:r>
      <w:r w:rsidR="00A13B32">
        <w:rPr>
          <w:rFonts w:ascii="Arial" w:eastAsia="Arial" w:hAnsi="Arial" w:cs="Arial"/>
          <w:color w:val="000000" w:themeColor="text1"/>
        </w:rPr>
        <w:fldChar w:fldCharType="end"/>
      </w:r>
      <w:commentRangeEnd w:id="31"/>
      <w:r w:rsidR="00C77576">
        <w:rPr>
          <w:rStyle w:val="CommentReference"/>
        </w:rPr>
        <w:commentReference w:id="31"/>
      </w:r>
      <w:r w:rsidR="0045737D">
        <w:rPr>
          <w:rFonts w:ascii="Arial" w:eastAsia="Arial" w:hAnsi="Arial" w:cs="Arial"/>
          <w:color w:val="000000" w:themeColor="text1"/>
        </w:rPr>
        <w:t xml:space="preserve">. </w:t>
      </w:r>
      <w:r w:rsidR="0045737D" w:rsidRPr="0045737D">
        <w:rPr>
          <w:rFonts w:ascii="Arial" w:eastAsia="Arial" w:hAnsi="Arial" w:cs="Arial"/>
          <w:color w:val="000000" w:themeColor="text1"/>
        </w:rPr>
        <w:t>E</w:t>
      </w:r>
      <w:r w:rsidR="2F00407C" w:rsidRPr="0045737D">
        <w:rPr>
          <w:rFonts w:ascii="Arial" w:eastAsia="Arial" w:hAnsi="Arial" w:cs="Arial"/>
          <w:color w:val="000000" w:themeColor="text1"/>
        </w:rPr>
        <w:t>ach</w:t>
      </w:r>
      <w:r w:rsidR="2F00407C" w:rsidRPr="1F52CE81">
        <w:rPr>
          <w:rFonts w:ascii="Arial" w:eastAsia="Arial" w:hAnsi="Arial" w:cs="Arial"/>
          <w:color w:val="000000" w:themeColor="text1"/>
        </w:rPr>
        <w:t xml:space="preserve"> of </w:t>
      </w:r>
      <w:r w:rsidR="2AD2DDF1" w:rsidRPr="1F52CE81">
        <w:rPr>
          <w:rFonts w:ascii="Arial" w:eastAsia="Arial" w:hAnsi="Arial" w:cs="Arial"/>
          <w:color w:val="000000" w:themeColor="text1"/>
        </w:rPr>
        <w:t xml:space="preserve">stage of </w:t>
      </w:r>
      <w:r w:rsidR="3CFE3CD9" w:rsidRPr="1F52CE81">
        <w:rPr>
          <w:rFonts w:ascii="Arial" w:eastAsia="Arial" w:hAnsi="Arial" w:cs="Arial"/>
          <w:color w:val="000000" w:themeColor="text1"/>
        </w:rPr>
        <w:t xml:space="preserve">differentiation of </w:t>
      </w:r>
      <w:r w:rsidR="3CFE3CD9" w:rsidRPr="00644B2B">
        <w:rPr>
          <w:rFonts w:ascii="Arial" w:eastAsia="Arial" w:hAnsi="Arial" w:cs="Arial"/>
          <w:i/>
          <w:iCs/>
          <w:color w:val="000000" w:themeColor="text1"/>
        </w:rPr>
        <w:t>Drosophila</w:t>
      </w:r>
      <w:r w:rsidR="3CFE3CD9" w:rsidRPr="1F52CE81">
        <w:rPr>
          <w:rFonts w:ascii="Arial" w:eastAsia="Arial" w:hAnsi="Arial" w:cs="Arial"/>
          <w:color w:val="000000" w:themeColor="text1"/>
        </w:rPr>
        <w:t xml:space="preserve"> female germline stem cell</w:t>
      </w:r>
      <w:r w:rsidR="5914B018" w:rsidRPr="1F52CE81">
        <w:rPr>
          <w:rFonts w:ascii="Arial" w:eastAsia="Arial" w:hAnsi="Arial" w:cs="Arial"/>
          <w:color w:val="000000" w:themeColor="text1"/>
        </w:rPr>
        <w:t xml:space="preserve"> (GSCs) are observable </w:t>
      </w:r>
      <w:r w:rsidR="0FEBC1F0" w:rsidRPr="1F52CE81">
        <w:rPr>
          <w:rFonts w:ascii="Arial" w:eastAsia="Arial" w:hAnsi="Arial" w:cs="Arial"/>
          <w:color w:val="000000" w:themeColor="text1"/>
        </w:rPr>
        <w:t xml:space="preserve">and identifiable allowing for temporal changes over GSC development to be easily </w:t>
      </w:r>
      <w:r w:rsidR="0FEBC1F0" w:rsidRPr="1F52CE81">
        <w:rPr>
          <w:rFonts w:ascii="Arial" w:eastAsia="Arial" w:hAnsi="Arial" w:cs="Arial"/>
          <w:color w:val="000000" w:themeColor="text1"/>
        </w:rPr>
        <w:lastRenderedPageBreak/>
        <w:t>studied</w:t>
      </w:r>
      <w:ins w:id="32" w:author="Martin, Elliot T" w:date="2022-01-10T14:38:00Z">
        <w:r w:rsidR="001B6883">
          <w:rPr>
            <w:rFonts w:ascii="Arial" w:eastAsia="Arial" w:hAnsi="Arial" w:cs="Arial"/>
            <w:color w:val="000000" w:themeColor="text1"/>
          </w:rPr>
          <w:t xml:space="preserve"> </w:t>
        </w:r>
      </w:ins>
      <w:commentRangeStart w:id="33"/>
      <w:r w:rsidR="001B6883">
        <w:rPr>
          <w:rFonts w:ascii="Arial" w:eastAsia="Arial" w:hAnsi="Arial" w:cs="Arial"/>
          <w:color w:val="000000" w:themeColor="text1"/>
        </w:rPr>
        <w:fldChar w:fldCharType="begin"/>
      </w:r>
      <w:r w:rsidR="00865E56">
        <w:rPr>
          <w:rFonts w:ascii="Arial" w:eastAsia="Arial" w:hAnsi="Arial" w:cs="Arial"/>
          <w:color w:val="000000" w:themeColor="text1"/>
        </w:rPr>
        <w:instrText xml:space="preserve"> ADDIN ZOTERO_ITEM CSL_CITATION {"citationID":"NJ8HeQh4","properties":{"formattedCitation":"(Xie and Spradling 1998; Dansereau and Lasko 2008; Lehmann 2012)","plainCitation":"(Xie and Spradling 1998; Dansereau and Lasko 2008; Lehmann 2012)","noteIndex":0},"citationItems":[{"id":984,"uris":["http://zotero.org/users/6609021/items/HZU5D9GL"],"uri":["http://zotero.org/users/6609021/items/HZU5D9GL"],"itemData":{"id":984,"type":"article-journal","abstract":"Stem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C"}],"issued":{"date-parts":[["1998"]]},"citation-key":"Xie1998d"}},{"id":921,"uris":["http://zotero.org/users/6609021/items/MN4RD8H4"],"uri":["http://zotero.org/users/6609021/items/MN4RD8H4"],"itemData":{"id":921,"type":"article-journal","abstract":"Germline stem cells (GSCs) in Drosophila are a valuable model to explore of how adult stem cells are regulated in vivo. Genetic dissection of this system has shown that stem cell fate is determined and maintained by the stem cell's somatic microenvironment or niche. In Drosophila gonads, the stem cell niche -- the cap cell cluster in females and the hub in males -- acts as a signaling center to recruit GSCs from among a small population of undifferentiated primordial germ cells (PGCs). Short-range signals from the niche specify and regulate stem cell fate by maintaining the undifferentiated state of the PGCs next to the niche. Germline cells that do not receive the niche signals because of their location assume the default fate and differentiate. Once GSCs are specified, adherens junctions maintain close association between the stem cells and their niche and help to orient stem cell division so that one daughter is displaced from the niche and differentiates. In females, stem cell fate depends on bone morphogenetic protein (BMP) signals from the cap cells; in males, hub cells express the cytokine-like ligand Unpaired, which activates the Janus kinase-signal transducers and activators of transcription (Jak-Stat) pathway in stem cells. Although the signaling pathways operating between the niche and stem cells are different, there are common general features in both males and females, including the arrangement of cell types, many of the genes used, and the logic of the system that maintains stem cell fate.","container-title":"Methods in molecular biology (Clifton, N.J.)","DOI":"10.1007/978-1-60327-214-8_1","ISSN":"1064-3745","note":"PMID: 18370048\npublisher: NIH Public Access","page":"3-26","title":"The development of germline stem cells in Drosophila.","volume":"450","author":[{"family":"Dansereau","given":"David A"},{"family":"Lasko","given":"Paul"}],"issued":{"date-parts":[["2008"]]},"citation-key":"dansereauDevelopmentGermlineStem2008"}},{"id":1729,"uris":["http://zotero.org/users/6609021/items/LVULESL2"],"uri":["http://zotero.org/users/6609021/items/LVULESL2"],"itemData":{"id":1729,"type":"article-journal","abstract":"Germline stem cells are key to genome transmission to future generations. Over recent years, there have been numerous insights into the regulatory mechanisms that govern both germ cell specification and the maintenance of the germline in adults. Complex regulatory interactions with both the niche and the environment modulate germline stem cell function. This perspective highlights some examples of this regulation to illustrate the diversity and complexity of the mechanisms involved.","container-title":"Cell Stem Cell","DOI":"10.1016/j.stem.2012.05.016","ISSN":"1934-5909","issue":"6","journalAbbreviation":"Cell Stem Cell","language":"en","page":"729-739","source":"ScienceDirect","title":"Germline Stem Cells: Origin and Destiny","title-short":"Germline Stem Cells","volume":"10","author":[{"family":"Lehmann","given":"Ruth"}],"issued":{"date-parts":[["2012",6,14]]},"citation-key":"lehmannGermlineStemCells2012"}}],"schema":"https://github.com/citation-style-language/schema/raw/master/csl-citation.json"} </w:instrText>
      </w:r>
      <w:r w:rsidR="001B6883">
        <w:rPr>
          <w:rFonts w:ascii="Arial" w:eastAsia="Arial" w:hAnsi="Arial" w:cs="Arial"/>
          <w:color w:val="000000" w:themeColor="text1"/>
        </w:rPr>
        <w:fldChar w:fldCharType="separate"/>
      </w:r>
      <w:r w:rsidR="00865E56" w:rsidRPr="00865E56">
        <w:rPr>
          <w:rFonts w:ascii="Arial" w:hAnsi="Arial" w:cs="Arial"/>
        </w:rPr>
        <w:t>(</w:t>
      </w:r>
      <w:proofErr w:type="spellStart"/>
      <w:r w:rsidR="00865E56" w:rsidRPr="00865E56">
        <w:rPr>
          <w:rFonts w:ascii="Arial" w:hAnsi="Arial" w:cs="Arial"/>
        </w:rPr>
        <w:t>Xie</w:t>
      </w:r>
      <w:proofErr w:type="spellEnd"/>
      <w:r w:rsidR="00865E56" w:rsidRPr="00865E56">
        <w:rPr>
          <w:rFonts w:ascii="Arial" w:hAnsi="Arial" w:cs="Arial"/>
        </w:rPr>
        <w:t xml:space="preserve"> and </w:t>
      </w:r>
      <w:proofErr w:type="spellStart"/>
      <w:r w:rsidR="00865E56" w:rsidRPr="00865E56">
        <w:rPr>
          <w:rFonts w:ascii="Arial" w:hAnsi="Arial" w:cs="Arial"/>
        </w:rPr>
        <w:t>Spradling</w:t>
      </w:r>
      <w:proofErr w:type="spellEnd"/>
      <w:r w:rsidR="00865E56" w:rsidRPr="00865E56">
        <w:rPr>
          <w:rFonts w:ascii="Arial" w:hAnsi="Arial" w:cs="Arial"/>
        </w:rPr>
        <w:t xml:space="preserve"> 1998; Dansereau and </w:t>
      </w:r>
      <w:proofErr w:type="spellStart"/>
      <w:r w:rsidR="00865E56" w:rsidRPr="00865E56">
        <w:rPr>
          <w:rFonts w:ascii="Arial" w:hAnsi="Arial" w:cs="Arial"/>
        </w:rPr>
        <w:t>Lasko</w:t>
      </w:r>
      <w:proofErr w:type="spellEnd"/>
      <w:r w:rsidR="00865E56" w:rsidRPr="00865E56">
        <w:rPr>
          <w:rFonts w:ascii="Arial" w:hAnsi="Arial" w:cs="Arial"/>
        </w:rPr>
        <w:t xml:space="preserve"> 2008; Lehmann 2012)</w:t>
      </w:r>
      <w:r w:rsidR="001B6883">
        <w:rPr>
          <w:rFonts w:ascii="Arial" w:eastAsia="Arial" w:hAnsi="Arial" w:cs="Arial"/>
          <w:color w:val="000000" w:themeColor="text1"/>
        </w:rPr>
        <w:fldChar w:fldCharType="end"/>
      </w:r>
      <w:commentRangeEnd w:id="33"/>
      <w:r w:rsidR="00C77576">
        <w:rPr>
          <w:rStyle w:val="CommentReference"/>
        </w:rPr>
        <w:commentReference w:id="33"/>
      </w:r>
      <w:r w:rsidR="0FEBC1F0" w:rsidRPr="1F52CE81">
        <w:rPr>
          <w:rFonts w:ascii="Arial" w:eastAsia="Arial" w:hAnsi="Arial" w:cs="Arial"/>
          <w:color w:val="000000" w:themeColor="text1"/>
        </w:rPr>
        <w:t>.</w:t>
      </w:r>
      <w:r w:rsidR="5905DAEF" w:rsidRPr="1F52CE81">
        <w:rPr>
          <w:rFonts w:ascii="Arial" w:eastAsia="Arial" w:hAnsi="Arial" w:cs="Arial"/>
          <w:color w:val="000000" w:themeColor="text1"/>
        </w:rPr>
        <w:t xml:space="preserve"> </w:t>
      </w:r>
      <w:r w:rsidR="00AA20CC">
        <w:rPr>
          <w:rFonts w:ascii="Arial" w:eastAsia="Arial" w:hAnsi="Arial" w:cs="Arial"/>
          <w:color w:val="000000" w:themeColor="text1"/>
        </w:rPr>
        <w:t xml:space="preserve"> Specifically, </w:t>
      </w:r>
      <w:r w:rsidR="5905DAEF" w:rsidRPr="1F52CE81">
        <w:rPr>
          <w:rFonts w:ascii="Arial" w:eastAsia="Arial" w:hAnsi="Arial" w:cs="Arial"/>
          <w:color w:val="000000" w:themeColor="text1"/>
        </w:rPr>
        <w:t xml:space="preserve">the female </w:t>
      </w:r>
      <w:r w:rsidR="5905DAEF" w:rsidRPr="1F52CE81">
        <w:rPr>
          <w:rFonts w:ascii="Arial" w:eastAsia="Arial" w:hAnsi="Arial" w:cs="Arial"/>
          <w:i/>
          <w:iCs/>
          <w:color w:val="000000" w:themeColor="text1"/>
        </w:rPr>
        <w:t>Drosophila</w:t>
      </w:r>
      <w:r w:rsidR="5905DAEF" w:rsidRPr="1F52CE81">
        <w:rPr>
          <w:rFonts w:ascii="Arial" w:eastAsia="Arial" w:hAnsi="Arial" w:cs="Arial"/>
          <w:color w:val="000000" w:themeColor="text1"/>
        </w:rPr>
        <w:t xml:space="preserve"> GSC undergoes an </w:t>
      </w:r>
      <w:r w:rsidR="5ABAD3AD" w:rsidRPr="1F52CE81">
        <w:rPr>
          <w:rFonts w:ascii="Arial" w:eastAsia="Arial" w:hAnsi="Arial" w:cs="Arial"/>
          <w:color w:val="000000" w:themeColor="text1"/>
        </w:rPr>
        <w:t>asymmetric</w:t>
      </w:r>
      <w:r w:rsidR="5905DAEF" w:rsidRPr="1F52CE81">
        <w:rPr>
          <w:rFonts w:ascii="Arial" w:eastAsia="Arial" w:hAnsi="Arial" w:cs="Arial"/>
          <w:color w:val="000000" w:themeColor="text1"/>
        </w:rPr>
        <w:t xml:space="preserve"> diving giving rise to another GSC and a cystoblast (</w:t>
      </w:r>
      <w:r w:rsidR="50A7BE72" w:rsidRPr="1F52CE81">
        <w:rPr>
          <w:rFonts w:ascii="Arial" w:eastAsia="Arial" w:hAnsi="Arial" w:cs="Arial"/>
          <w:color w:val="000000" w:themeColor="text1"/>
        </w:rPr>
        <w:t>CB)</w:t>
      </w:r>
      <w:r w:rsidR="6A37F9D1" w:rsidRPr="1F52CE81">
        <w:rPr>
          <w:rFonts w:ascii="Arial" w:eastAsia="Arial" w:hAnsi="Arial" w:cs="Arial"/>
          <w:color w:val="000000" w:themeColor="text1"/>
        </w:rPr>
        <w:t xml:space="preserve"> (</w:t>
      </w:r>
      <w:r w:rsidR="6A37F9D1" w:rsidRPr="003134E2">
        <w:rPr>
          <w:rFonts w:ascii="Arial" w:eastAsia="Arial" w:hAnsi="Arial" w:cs="Arial"/>
          <w:b/>
          <w:bCs/>
          <w:color w:val="000000" w:themeColor="text1"/>
          <w:rPrChange w:id="34" w:author="Elliot Martin" w:date="2022-01-16T14:21:00Z">
            <w:rPr>
              <w:rFonts w:ascii="Arial" w:eastAsia="Arial" w:hAnsi="Arial" w:cs="Arial"/>
              <w:color w:val="000000" w:themeColor="text1"/>
            </w:rPr>
          </w:rPrChange>
        </w:rPr>
        <w:t>Figure 1A</w:t>
      </w:r>
      <w:r w:rsidR="6A37F9D1" w:rsidRPr="1F52CE81">
        <w:rPr>
          <w:rFonts w:ascii="Arial" w:eastAsia="Arial" w:hAnsi="Arial" w:cs="Arial"/>
          <w:color w:val="000000" w:themeColor="text1"/>
        </w:rPr>
        <w:t>)</w:t>
      </w:r>
      <w:ins w:id="35" w:author="Martin, Elliot T" w:date="2022-01-10T14:44:00Z">
        <w:r w:rsidR="002C04CD">
          <w:rPr>
            <w:rFonts w:ascii="Arial" w:eastAsia="Arial" w:hAnsi="Arial" w:cs="Arial"/>
            <w:color w:val="000000" w:themeColor="text1"/>
          </w:rPr>
          <w:t xml:space="preserve"> </w:t>
        </w:r>
      </w:ins>
      <w:commentRangeStart w:id="36"/>
      <w:r w:rsidR="002C04CD">
        <w:rPr>
          <w:rFonts w:ascii="Arial" w:eastAsia="Arial" w:hAnsi="Arial" w:cs="Arial"/>
          <w:color w:val="000000" w:themeColor="text1"/>
        </w:rPr>
        <w:fldChar w:fldCharType="begin"/>
      </w:r>
      <w:r w:rsidR="00016CA1">
        <w:rPr>
          <w:rFonts w:ascii="Arial" w:eastAsia="Arial" w:hAnsi="Arial" w:cs="Arial"/>
          <w:color w:val="000000" w:themeColor="text1"/>
        </w:rPr>
        <w:instrText xml:space="preserve"> ADDIN ZOTERO_ITEM CSL_CITATION {"citationID":"Kc0f6GgF","properties":{"formattedCitation":"(McKearin and Ohlstein 1995; Chen and McKearin 2003b; Xie and Spradling 1998)","plainCitation":"(McKearin and Ohlstein 1995; Chen and McKearin 2003b; Xie and Spradling 1998)","noteIndex":0},"citationItems":[{"id":823,"uris":["http://zotero.org/users/6609021/items/QUFKJVGQ"],"uri":["http://zotero.org/users/6609021/items/QUFKJVGQ"],"itemData":{"id":823,"type":"article-journal","abstract":"Cell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presented.","container-title":"Development","ISSN":"0950-1991","issue":"9","note":"PMID: 7555720\nCitation Key: McKearin1995b\nISBN: 0950-1991","page":"2937 LP  - 2947","title":"A role for the Drosophila bag-of-marbles protein in the differentiation of cystoblasts from germline stem cells","title-short":"McKearin1995b","volume":"121","author":[{"family":"McKearin","given":"D"},{"family":"Ohlstein","given":"B"}],"issued":{"date-parts":[["1995",9,1]]},"citation-key":"McKearin1995b"}},{"id":1025,"uris":["http://zotero.org/users/6609021/items/ANMFMNC3"],"uri":["http://zotero.org/users/6609021/items/ANMFMNC3"],"itemData":{"id":1025,"type":"article-journal","abstract":"The Drosophila germline lineage depends on a complex microenvironment of extrinsic and intrinsic factors that regulate the self-renewing and asymmetric divisions of dedicated stem cells. Germline stem cells (GSCs) must express components of the Dpp cassette and the translational repressors Nanos and Pumilio, whereas cystoblasts require the bam and bgcn genes. Bam is especially attractive as a target of GSC differentiation factors because current evidence indicates that bam is both necessary and sufficient for cystoblast differentiation. In this paper, we have sought to distinguish between mutually exclusive transcriptional or post-transcriptional mechanisms as the primary regulators of bam expression in GSCs and cystoblasts. We find that bam transcription is active in young germ cells but is repressed specifically in GSCs. Activation depends on a 50 bp fragment that carries at least one germ cell-specific enhancer element. A non-overlapping 18 bp sequence carries a transcriptional silencer that prevents bam expression in the GSC. Promoters lacking this silencer cause bam expression in the GSC and concomitant GSC loss. Thus, asymmetry of the GSC division can be reduced to identifying the mechanism that selectively activates the silencer element in GSCs.","container-title":"Development","DOI":"10.1242/dev.00325","ISSN":"0950-1991","issue":"6","note":"publisher: The Company of Biologists Ltd\nCitation Key: Chen2003q","page":"1159-1170","title":"A discrete transcriptional silencer in the bam gene determines asymmetric division of the Drosophila germline stem cell","title-short":"Chen2003q","volume":"130","author":[{"family":"Chen","given":"Dahua"},{"family":"McKearin","given":"Dennis M"}],"issued":{"date-parts":[["2003",3,15]]},"citation-key":"Chen2003q"}},{"id":984,"uris":["http://zotero.org/users/6609021/items/HZU5D9GL"],"uri":["http://zotero.org/users/6609021/items/HZU5D9GL"],"itemData":{"id":984,"type":"article-journal","abstract":"Stem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C"}],"issued":{"date-parts":[["1998"]]},"citation-key":"Xie1998d"}}],"schema":"https://github.com/citation-style-language/schema/raw/master/csl-citation.json"} </w:instrText>
      </w:r>
      <w:r w:rsidR="002C04CD">
        <w:rPr>
          <w:rFonts w:ascii="Arial" w:eastAsia="Arial" w:hAnsi="Arial" w:cs="Arial"/>
          <w:color w:val="000000" w:themeColor="text1"/>
        </w:rPr>
        <w:fldChar w:fldCharType="separate"/>
      </w:r>
      <w:r w:rsidR="00016CA1" w:rsidRPr="00016CA1">
        <w:rPr>
          <w:rFonts w:ascii="Arial" w:hAnsi="Arial" w:cs="Arial"/>
        </w:rPr>
        <w:t>(</w:t>
      </w:r>
      <w:proofErr w:type="spellStart"/>
      <w:r w:rsidR="00016CA1" w:rsidRPr="00016CA1">
        <w:rPr>
          <w:rFonts w:ascii="Arial" w:hAnsi="Arial" w:cs="Arial"/>
        </w:rPr>
        <w:t>McKearin</w:t>
      </w:r>
      <w:proofErr w:type="spellEnd"/>
      <w:r w:rsidR="00016CA1" w:rsidRPr="00016CA1">
        <w:rPr>
          <w:rFonts w:ascii="Arial" w:hAnsi="Arial" w:cs="Arial"/>
        </w:rPr>
        <w:t xml:space="preserve"> and </w:t>
      </w:r>
      <w:proofErr w:type="spellStart"/>
      <w:r w:rsidR="00016CA1" w:rsidRPr="00016CA1">
        <w:rPr>
          <w:rFonts w:ascii="Arial" w:hAnsi="Arial" w:cs="Arial"/>
        </w:rPr>
        <w:t>Ohlstein</w:t>
      </w:r>
      <w:proofErr w:type="spellEnd"/>
      <w:r w:rsidR="00016CA1" w:rsidRPr="00016CA1">
        <w:rPr>
          <w:rFonts w:ascii="Arial" w:hAnsi="Arial" w:cs="Arial"/>
        </w:rPr>
        <w:t xml:space="preserve"> 1995; Chen and </w:t>
      </w:r>
      <w:proofErr w:type="spellStart"/>
      <w:r w:rsidR="00016CA1" w:rsidRPr="00016CA1">
        <w:rPr>
          <w:rFonts w:ascii="Arial" w:hAnsi="Arial" w:cs="Arial"/>
        </w:rPr>
        <w:t>McKearin</w:t>
      </w:r>
      <w:proofErr w:type="spellEnd"/>
      <w:r w:rsidR="00016CA1" w:rsidRPr="00016CA1">
        <w:rPr>
          <w:rFonts w:ascii="Arial" w:hAnsi="Arial" w:cs="Arial"/>
        </w:rPr>
        <w:t xml:space="preserve"> 2003b; </w:t>
      </w:r>
      <w:proofErr w:type="spellStart"/>
      <w:r w:rsidR="00016CA1" w:rsidRPr="00016CA1">
        <w:rPr>
          <w:rFonts w:ascii="Arial" w:hAnsi="Arial" w:cs="Arial"/>
        </w:rPr>
        <w:t>Xie</w:t>
      </w:r>
      <w:proofErr w:type="spellEnd"/>
      <w:r w:rsidR="00016CA1" w:rsidRPr="00016CA1">
        <w:rPr>
          <w:rFonts w:ascii="Arial" w:hAnsi="Arial" w:cs="Arial"/>
        </w:rPr>
        <w:t xml:space="preserve"> and </w:t>
      </w:r>
      <w:proofErr w:type="spellStart"/>
      <w:r w:rsidR="00016CA1" w:rsidRPr="00016CA1">
        <w:rPr>
          <w:rFonts w:ascii="Arial" w:hAnsi="Arial" w:cs="Arial"/>
        </w:rPr>
        <w:t>Spradling</w:t>
      </w:r>
      <w:proofErr w:type="spellEnd"/>
      <w:r w:rsidR="00016CA1" w:rsidRPr="00016CA1">
        <w:rPr>
          <w:rFonts w:ascii="Arial" w:hAnsi="Arial" w:cs="Arial"/>
        </w:rPr>
        <w:t xml:space="preserve"> 1998)</w:t>
      </w:r>
      <w:r w:rsidR="002C04CD">
        <w:rPr>
          <w:rFonts w:ascii="Arial" w:eastAsia="Arial" w:hAnsi="Arial" w:cs="Arial"/>
          <w:color w:val="000000" w:themeColor="text1"/>
        </w:rPr>
        <w:fldChar w:fldCharType="end"/>
      </w:r>
      <w:commentRangeEnd w:id="36"/>
      <w:r w:rsidR="00A25318">
        <w:rPr>
          <w:rStyle w:val="CommentReference"/>
        </w:rPr>
        <w:commentReference w:id="36"/>
      </w:r>
      <w:r w:rsidR="50A7BE72" w:rsidRPr="1F52CE81">
        <w:rPr>
          <w:rFonts w:ascii="Arial" w:eastAsia="Arial" w:hAnsi="Arial" w:cs="Arial"/>
          <w:color w:val="000000" w:themeColor="text1"/>
        </w:rPr>
        <w:t xml:space="preserve">. </w:t>
      </w:r>
      <w:r w:rsidR="009274FC">
        <w:rPr>
          <w:rFonts w:ascii="Arial" w:eastAsia="Arial" w:hAnsi="Arial" w:cs="Arial"/>
          <w:color w:val="000000" w:themeColor="text1"/>
        </w:rPr>
        <w:t xml:space="preserve">The GSC and the CB are marked by a round structure called the </w:t>
      </w:r>
      <w:proofErr w:type="spellStart"/>
      <w:r w:rsidR="009274FC" w:rsidRPr="009F5CD2">
        <w:rPr>
          <w:rFonts w:ascii="Arial" w:eastAsia="Arial" w:hAnsi="Arial" w:cs="Arial"/>
          <w:color w:val="000000" w:themeColor="text1"/>
        </w:rPr>
        <w:t>spectrosome</w:t>
      </w:r>
      <w:proofErr w:type="spellEnd"/>
      <w:r w:rsidR="009274FC" w:rsidRPr="009F5CD2">
        <w:rPr>
          <w:rFonts w:ascii="Arial" w:eastAsia="Arial" w:hAnsi="Arial" w:cs="Arial"/>
          <w:color w:val="000000" w:themeColor="text1"/>
        </w:rPr>
        <w:t xml:space="preserve"> (</w:t>
      </w:r>
      <w:r w:rsidR="009274FC" w:rsidRPr="009F5CD2">
        <w:rPr>
          <w:rFonts w:ascii="Arial" w:eastAsia="Arial" w:hAnsi="Arial" w:cs="Arial"/>
          <w:color w:val="000000" w:themeColor="text1"/>
          <w:rPrChange w:id="37" w:author="Elliot Martin" w:date="2022-01-09T15:43:00Z">
            <w:rPr>
              <w:rFonts w:ascii="Arial" w:eastAsia="Arial" w:hAnsi="Arial" w:cs="Arial"/>
              <w:color w:val="000000" w:themeColor="text1"/>
              <w:highlight w:val="yellow"/>
            </w:rPr>
          </w:rPrChange>
        </w:rPr>
        <w:t xml:space="preserve">Figure </w:t>
      </w:r>
      <w:ins w:id="38" w:author="Martin, Elliot T" w:date="2021-12-03T14:07:00Z">
        <w:del w:id="39" w:author="Elliot Martin" w:date="2022-01-09T15:42:00Z">
          <w:r w:rsidR="00093C4A" w:rsidRPr="009F5CD2" w:rsidDel="009F5CD2">
            <w:rPr>
              <w:rFonts w:ascii="Arial" w:eastAsia="Arial" w:hAnsi="Arial" w:cs="Arial"/>
              <w:color w:val="000000" w:themeColor="text1"/>
              <w:rPrChange w:id="40" w:author="Elliot Martin" w:date="2022-01-09T15:43:00Z">
                <w:rPr>
                  <w:rFonts w:ascii="Arial" w:eastAsia="Arial" w:hAnsi="Arial" w:cs="Arial"/>
                  <w:color w:val="000000" w:themeColor="text1"/>
                  <w:highlight w:val="yellow"/>
                </w:rPr>
              </w:rPrChange>
            </w:rPr>
            <w:delText>xx</w:delText>
          </w:r>
        </w:del>
      </w:ins>
      <w:ins w:id="41" w:author="Elliot Martin" w:date="2022-01-09T15:42:00Z">
        <w:r w:rsidR="009F5CD2" w:rsidRPr="009F5CD2">
          <w:rPr>
            <w:rFonts w:ascii="Arial" w:eastAsia="Arial" w:hAnsi="Arial" w:cs="Arial"/>
            <w:color w:val="000000" w:themeColor="text1"/>
            <w:rPrChange w:id="42" w:author="Elliot Martin" w:date="2022-01-09T15:43:00Z">
              <w:rPr>
                <w:rFonts w:ascii="Arial" w:eastAsia="Arial" w:hAnsi="Arial" w:cs="Arial"/>
                <w:color w:val="000000" w:themeColor="text1"/>
                <w:highlight w:val="yellow"/>
              </w:rPr>
            </w:rPrChange>
          </w:rPr>
          <w:t>1</w:t>
        </w:r>
      </w:ins>
      <w:ins w:id="43" w:author="Elliot Martin" w:date="2022-01-09T15:43:00Z">
        <w:r w:rsidR="009F5CD2" w:rsidRPr="009F5CD2">
          <w:rPr>
            <w:rFonts w:ascii="Arial" w:eastAsia="Arial" w:hAnsi="Arial" w:cs="Arial"/>
            <w:color w:val="000000" w:themeColor="text1"/>
            <w:rPrChange w:id="44" w:author="Elliot Martin" w:date="2022-01-09T15:43:00Z">
              <w:rPr>
                <w:rFonts w:ascii="Arial" w:eastAsia="Arial" w:hAnsi="Arial" w:cs="Arial"/>
                <w:color w:val="000000" w:themeColor="text1"/>
                <w:highlight w:val="yellow"/>
              </w:rPr>
            </w:rPrChange>
          </w:rPr>
          <w:t>A</w:t>
        </w:r>
      </w:ins>
      <w:del w:id="45" w:author="Martin, Elliot T" w:date="2021-12-03T14:07:00Z">
        <w:r w:rsidR="009274FC" w:rsidRPr="009F5CD2" w:rsidDel="00093C4A">
          <w:rPr>
            <w:rFonts w:ascii="Arial" w:eastAsia="Arial" w:hAnsi="Arial" w:cs="Arial"/>
            <w:color w:val="000000" w:themeColor="text1"/>
            <w:rPrChange w:id="46" w:author="Elliot Martin" w:date="2022-01-09T15:43:00Z">
              <w:rPr>
                <w:rFonts w:ascii="Arial" w:eastAsia="Arial" w:hAnsi="Arial" w:cs="Arial"/>
                <w:color w:val="000000" w:themeColor="text1"/>
                <w:highlight w:val="yellow"/>
              </w:rPr>
            </w:rPrChange>
          </w:rPr>
          <w:delText>XX</w:delText>
        </w:r>
      </w:del>
      <w:r w:rsidR="009274FC" w:rsidRPr="009F5CD2">
        <w:rPr>
          <w:rFonts w:ascii="Arial" w:eastAsia="Arial" w:hAnsi="Arial" w:cs="Arial"/>
          <w:color w:val="000000" w:themeColor="text1"/>
        </w:rPr>
        <w:t>)</w:t>
      </w:r>
      <w:ins w:id="47" w:author="Martin, Elliot T" w:date="2022-01-10T14:45:00Z">
        <w:r w:rsidR="002C04CD">
          <w:rPr>
            <w:rFonts w:ascii="Arial" w:eastAsia="Arial" w:hAnsi="Arial" w:cs="Arial"/>
            <w:color w:val="000000" w:themeColor="text1"/>
          </w:rPr>
          <w:t xml:space="preserve"> </w:t>
        </w:r>
      </w:ins>
      <w:r w:rsidR="002C04CD">
        <w:rPr>
          <w:rFonts w:ascii="Arial" w:eastAsia="Arial" w:hAnsi="Arial" w:cs="Arial"/>
          <w:color w:val="000000" w:themeColor="text1"/>
        </w:rPr>
        <w:fldChar w:fldCharType="begin"/>
      </w:r>
      <w:r w:rsidR="001A5794">
        <w:rPr>
          <w:rFonts w:ascii="Arial" w:eastAsia="Arial" w:hAnsi="Arial" w:cs="Arial"/>
          <w:color w:val="000000" w:themeColor="text1"/>
        </w:rPr>
        <w:instrText xml:space="preserve"> ADDIN ZOTERO_ITEM CSL_CITATION {"citationID":"83NcpjGo","properties":{"formattedCitation":"(De Cuevas and Spradling 1998)","plainCitation":"(De Cuevas and Spradling 1998)","noteIndex":0},"citationItems":[{"id":1027,"uris":["http://zotero.org/users/6609021/items/8AHKR34A"],"uri":["http://zotero.org/users/6609021/items/8AHKR34A"],"itemData":{"id":1027,"type":"article-journal","abstract":"The Drosophila oocyte develops within a cyst of 16 germline cells interconnected by ring canals. Polarized, microtubule-based transport of unknown determinants is required for oocyte formation, but whether polarity is established during or after cyst formation is not clear. We have analyzed how polarity develops in stem cells and dividing cysts by following the growth of the fusome, a vesiculated cytoplasmic organelle. Our studies show that the fusome grows by a regular, polarized process throughout the stem cell and cyst cell cycles. Each polarization cycle begins in mitosis, when the fusome segregates to a single daughter cell of each pair. Following mitosis, a ‘plug’ of fusomal material forms in each nascent ring canal and gradually fuses with the pre-existing fusome. In stem cells, the ring canal is transient and closes down after the fusome is partitioned through it. In dividing cysts, as the fusome plugs move toward the pre-existing fusome, their associated ring canals also move, changing the geometry of the cyst. At the end of each cycle of cyst growth, the fusome remains asymmetrically distributed within the cyst; one of the two cells with four ring canals retains a bigger piece of fusome than any other cell, including the other cell with four ring canals. Based on these observations, we argue that the oocyte is specified at the first cyst division.","container-title":"Development","ISSN":"0950-1991","issue":"15","note":"publisher: The Company of Biologists Ltd\nCitation Key: DeCuevas1998f","page":"2781 LP - 2789","title":"Morphogenesis of the Drosophila fusome and its implications for oocyte specification","title-short":"DeCuevas1998f","volume":"125","author":[{"family":"De Cuevas","given":"Margaret"},{"family":"Spradling","given":"Allan C"}],"issued":{"date-parts":[["1998",8,1]]},"citation-key":"DeCuevas1998f"}}],"schema":"https://github.com/citation-style-language/schema/raw/master/csl-citation.json"} </w:instrText>
      </w:r>
      <w:r w:rsidR="002C04CD">
        <w:rPr>
          <w:rFonts w:ascii="Arial" w:eastAsia="Arial" w:hAnsi="Arial" w:cs="Arial"/>
          <w:color w:val="000000" w:themeColor="text1"/>
        </w:rPr>
        <w:fldChar w:fldCharType="separate"/>
      </w:r>
      <w:r w:rsidR="002C04CD" w:rsidRPr="002C04CD">
        <w:rPr>
          <w:rFonts w:ascii="Arial" w:hAnsi="Arial" w:cs="Arial"/>
        </w:rPr>
        <w:t xml:space="preserve">(De Cuevas and </w:t>
      </w:r>
      <w:proofErr w:type="spellStart"/>
      <w:r w:rsidR="002C04CD" w:rsidRPr="002C04CD">
        <w:rPr>
          <w:rFonts w:ascii="Arial" w:hAnsi="Arial" w:cs="Arial"/>
        </w:rPr>
        <w:t>Spradling</w:t>
      </w:r>
      <w:proofErr w:type="spellEnd"/>
      <w:r w:rsidR="002C04CD" w:rsidRPr="002C04CD">
        <w:rPr>
          <w:rFonts w:ascii="Arial" w:hAnsi="Arial" w:cs="Arial"/>
        </w:rPr>
        <w:t xml:space="preserve"> 1998)</w:t>
      </w:r>
      <w:r w:rsidR="002C04CD">
        <w:rPr>
          <w:rFonts w:ascii="Arial" w:eastAsia="Arial" w:hAnsi="Arial" w:cs="Arial"/>
          <w:color w:val="000000" w:themeColor="text1"/>
        </w:rPr>
        <w:fldChar w:fldCharType="end"/>
      </w:r>
      <w:r w:rsidR="009274FC" w:rsidRPr="009F5CD2">
        <w:rPr>
          <w:rFonts w:ascii="Arial" w:eastAsia="Arial" w:hAnsi="Arial" w:cs="Arial"/>
          <w:color w:val="000000" w:themeColor="text1"/>
        </w:rPr>
        <w:t xml:space="preserve">. </w:t>
      </w:r>
      <w:r w:rsidR="50A7BE72" w:rsidRPr="009F5CD2">
        <w:rPr>
          <w:rFonts w:ascii="Arial" w:eastAsia="Arial" w:hAnsi="Arial" w:cs="Arial"/>
          <w:color w:val="000000" w:themeColor="text1"/>
        </w:rPr>
        <w:t>The</w:t>
      </w:r>
      <w:r w:rsidR="50A7BE72" w:rsidRPr="1F52CE81">
        <w:rPr>
          <w:rFonts w:ascii="Arial" w:eastAsia="Arial" w:hAnsi="Arial" w:cs="Arial"/>
          <w:color w:val="000000" w:themeColor="text1"/>
        </w:rPr>
        <w:t xml:space="preserve"> CB undergoes four incomplete </w:t>
      </w:r>
      <w:r w:rsidR="5DD94C12" w:rsidRPr="1F52CE81">
        <w:rPr>
          <w:rFonts w:ascii="Arial" w:eastAsia="Arial" w:hAnsi="Arial" w:cs="Arial"/>
          <w:color w:val="000000" w:themeColor="text1"/>
        </w:rPr>
        <w:t>divisions resulting in 2</w:t>
      </w:r>
      <w:r w:rsidR="009274FC">
        <w:rPr>
          <w:rFonts w:ascii="Arial" w:eastAsia="Arial" w:hAnsi="Arial" w:cs="Arial"/>
          <w:color w:val="000000" w:themeColor="text1"/>
        </w:rPr>
        <w:t>-</w:t>
      </w:r>
      <w:r w:rsidR="5DD94C12" w:rsidRPr="1F52CE81">
        <w:rPr>
          <w:rFonts w:ascii="Arial" w:eastAsia="Arial" w:hAnsi="Arial" w:cs="Arial"/>
          <w:color w:val="000000" w:themeColor="text1"/>
        </w:rPr>
        <w:t>, 4</w:t>
      </w:r>
      <w:r w:rsidR="009274FC">
        <w:rPr>
          <w:rFonts w:ascii="Arial" w:eastAsia="Arial" w:hAnsi="Arial" w:cs="Arial"/>
          <w:color w:val="000000" w:themeColor="text1"/>
        </w:rPr>
        <w:t>-</w:t>
      </w:r>
      <w:r w:rsidR="5DD94C12" w:rsidRPr="1F52CE81">
        <w:rPr>
          <w:rFonts w:ascii="Arial" w:eastAsia="Arial" w:hAnsi="Arial" w:cs="Arial"/>
          <w:color w:val="000000" w:themeColor="text1"/>
        </w:rPr>
        <w:t>, 8</w:t>
      </w:r>
      <w:r w:rsidR="009274FC">
        <w:rPr>
          <w:rFonts w:ascii="Arial" w:eastAsia="Arial" w:hAnsi="Arial" w:cs="Arial"/>
          <w:color w:val="000000" w:themeColor="text1"/>
        </w:rPr>
        <w:t>-</w:t>
      </w:r>
      <w:r w:rsidR="5DD94C12" w:rsidRPr="1F52CE81">
        <w:rPr>
          <w:rFonts w:ascii="Arial" w:eastAsia="Arial" w:hAnsi="Arial" w:cs="Arial"/>
          <w:color w:val="000000" w:themeColor="text1"/>
        </w:rPr>
        <w:t>, and finally 16</w:t>
      </w:r>
      <w:r w:rsidR="009274FC">
        <w:rPr>
          <w:rFonts w:ascii="Arial" w:eastAsia="Arial" w:hAnsi="Arial" w:cs="Arial"/>
          <w:color w:val="000000" w:themeColor="text1"/>
        </w:rPr>
        <w:t>-</w:t>
      </w:r>
      <w:r w:rsidR="5DD94C12" w:rsidRPr="1F52CE81">
        <w:rPr>
          <w:rFonts w:ascii="Arial" w:eastAsia="Arial" w:hAnsi="Arial" w:cs="Arial"/>
          <w:color w:val="000000" w:themeColor="text1"/>
        </w:rPr>
        <w:t>cell cysts</w:t>
      </w:r>
      <w:r w:rsidR="005E5A4F">
        <w:rPr>
          <w:rFonts w:ascii="Arial" w:eastAsia="Arial" w:hAnsi="Arial" w:cs="Arial"/>
          <w:color w:val="000000" w:themeColor="text1"/>
        </w:rPr>
        <w:t xml:space="preserve">, which are marked by an extended structure called the </w:t>
      </w:r>
      <w:proofErr w:type="spellStart"/>
      <w:r w:rsidR="005E5A4F">
        <w:rPr>
          <w:rFonts w:ascii="Arial" w:eastAsia="Arial" w:hAnsi="Arial" w:cs="Arial"/>
          <w:color w:val="000000" w:themeColor="text1"/>
        </w:rPr>
        <w:t>fusome</w:t>
      </w:r>
      <w:proofErr w:type="spellEnd"/>
      <w:ins w:id="48" w:author="Martin, Elliot T" w:date="2022-01-10T14:46:00Z">
        <w:r w:rsidR="002C04CD">
          <w:rPr>
            <w:rFonts w:ascii="Arial" w:eastAsia="Arial" w:hAnsi="Arial" w:cs="Arial"/>
            <w:color w:val="000000" w:themeColor="text1"/>
          </w:rPr>
          <w:t xml:space="preserve"> </w:t>
        </w:r>
      </w:ins>
      <w:ins w:id="49" w:author="Elliot Martin" w:date="2022-01-16T14:21:00Z">
        <w:r w:rsidR="003134E2" w:rsidRPr="1F52CE81">
          <w:rPr>
            <w:rFonts w:ascii="Arial" w:eastAsia="Arial" w:hAnsi="Arial" w:cs="Arial"/>
            <w:color w:val="000000" w:themeColor="text1"/>
          </w:rPr>
          <w:t>(</w:t>
        </w:r>
        <w:r w:rsidR="003134E2" w:rsidRPr="002D113D">
          <w:rPr>
            <w:rFonts w:ascii="Arial" w:eastAsia="Arial" w:hAnsi="Arial" w:cs="Arial"/>
            <w:b/>
            <w:bCs/>
            <w:color w:val="000000" w:themeColor="text1"/>
          </w:rPr>
          <w:t>Figure 1A</w:t>
        </w:r>
        <w:r w:rsidR="003134E2" w:rsidRPr="1F52CE81">
          <w:rPr>
            <w:rFonts w:ascii="Arial" w:eastAsia="Arial" w:hAnsi="Arial" w:cs="Arial"/>
            <w:color w:val="000000" w:themeColor="text1"/>
          </w:rPr>
          <w:t>)</w:t>
        </w:r>
        <w:r w:rsidR="003134E2">
          <w:rPr>
            <w:rFonts w:ascii="Arial" w:eastAsia="Arial" w:hAnsi="Arial" w:cs="Arial"/>
            <w:color w:val="000000" w:themeColor="text1"/>
          </w:rPr>
          <w:t xml:space="preserve"> </w:t>
        </w:r>
      </w:ins>
      <w:commentRangeStart w:id="50"/>
      <w:r w:rsidR="002C04CD">
        <w:rPr>
          <w:rFonts w:ascii="Arial" w:eastAsia="Arial" w:hAnsi="Arial" w:cs="Arial"/>
          <w:color w:val="000000" w:themeColor="text1"/>
        </w:rPr>
        <w:fldChar w:fldCharType="begin"/>
      </w:r>
      <w:r w:rsidR="00865E56">
        <w:rPr>
          <w:rFonts w:ascii="Arial" w:eastAsia="Arial" w:hAnsi="Arial" w:cs="Arial"/>
          <w:color w:val="000000" w:themeColor="text1"/>
        </w:rPr>
        <w:instrText xml:space="preserve"> ADDIN ZOTERO_ITEM CSL_CITATION {"citationID":"CJvqSBG2","properties":{"formattedCitation":"(De Cuevas and Spradling 1998; Chen and McKearin 2003a; 2003b)","plainCitation":"(De Cuevas and Spradling 1998; Chen and McKearin 2003a; 2003b)","noteIndex":0},"citationItems":[{"id":1027,"uris":["http://zotero.org/users/6609021/items/8AHKR34A"],"uri":["http://zotero.org/users/6609021/items/8AHKR34A"],"itemData":{"id":1027,"type":"article-journal","abstract":"The Drosophila oocyte develops within a cyst of 16 germline cells interconnected by ring canals. Polarized, microtubule-based transport of unknown determinants is required for oocyte formation, but whether polarity is established during or after cyst formation is not clear. We have analyzed how polarity develops in stem cells and dividing cysts by following the growth of the fusome, a vesiculated cytoplasmic organelle. Our studies show that the fusome grows by a regular, polarized process throughout the stem cell and cyst cell cycles. Each polarization cycle begins in mitosis, when the fusome segregates to a single daughter cell of each pair. Following mitosis, a ‘plug’ of fusomal material forms in each nascent ring canal and gradually fuses with the pre-existing fusome. In stem cells, the ring canal is transient and closes down after the fusome is partitioned through it. In dividing cysts, as the fusome plugs move toward the pre-existing fusome, their associated ring canals also move, changing the geometry of the cyst. At the end of each cycle of cyst growth, the fusome remains asymmetrically distributed within the cyst; one of the two cells with four ring canals retains a bigger piece of fusome than any other cell, including the other cell with four ring canals. Based on these observations, we argue that the oocyte is specified at the first cyst division.","container-title":"Development","ISSN":"0950-1991","issue":"15","note":"publisher: The Company of Biologists Ltd\nCitation Key: DeCuevas1998f","page":"2781 LP - 2789","title":"Morphogenesis of the Drosophila fusome and its implications for oocyte specification","title-short":"DeCuevas1998f","volume":"125","author":[{"family":"De Cuevas","given":"Margaret"},{"family":"Spradling","given":"Allan C"}],"issued":{"date-parts":[["1998",8,1]]},"citation-key":"DeCuevas1998f"}},{"id":741,"uris":["http://zotero.org/users/6609021/items/J9LF6VWE"],"uri":["http://zotero.org/users/6609021/items/J9LF6VWE"],"itemData":{"id":741,"type":"article-journal","abstract":"Stem cells execute self-renewing and asymmetric cell divisions in close association with stromal cells that form a niche [1]. The mechanisms that link stromal cell signaling to self-renewal and asymmetry are only beginning to be identified, but Drosophila oogenic germline stem cells (GSCs) have emerged as an important model for studying stem cell niches. A member of the Bone Morphogenetic Protein (BMP) ligand family, Decapentaplegic (Dpp), sustains ovarian GSCs by suppressing differentiation in the stem cell niche (Figure 1A). Dpp overexpression expands the niche, blocks germ cell differentiation, and causes GSC hyperplasty [2, 3]. Here, we show that the bag-of-marbles (bam) differentiation factor is the principal target of Dpp signaling in GSCs; ectopic bam expression restores differentiation even when Dpp is overexpressed. We show that the transcriptional silencer element in the bam gene integrates Dpp control of bam expression. Finally and most significantly, we demonstrate for the first time that Dpp signaling regulates bam expression directly since the bam silencer element is a strong binding site for the Drosophila Smads, Mad and Medea. These studies provide a simple mechanistic explanation for how stromal cell signals regulate both the self-renewal and asymmetric fates of the products of stem cell division.","container-title":"Current Biology","DOI":"10.1016/J.CUB.2003.09.033","ISSN":"0960-9822","issue":"20","note":"publisher: Cell Press\nCitation Key: Chen2003o","page":"1786-1791","title":"Dpp Signaling Silences bam Transcription Directly to Establish Asymmetric Divisions of Germline Stem Cells","title-short":"Chen2003o","volume":"13","author":[{"family":"Chen","given":"Dahua"},{"family":"McKearin","given":"Dennis"}],"issued":{"date-parts":[["2003",10,14]]},"citation-key":"Chen2003o"}},{"id":1025,"uris":["http://zotero.org/users/6609021/items/ANMFMNC3"],"uri":["http://zotero.org/users/6609021/items/ANMFMNC3"],"itemData":{"id":1025,"type":"article-journal","abstract":"The Drosophila germline lineage depends on a complex microenvironment of extrinsic and intrinsic factors that regulate the self-renewing and asymmetric divisions of dedicated stem cells. Germline stem cells (GSCs) must express components of the Dpp cassette and the translational repressors Nanos and Pumilio, whereas cystoblasts require the bam and bgcn genes. Bam is especially attractive as a target of GSC differentiation factors because current evidence indicates that bam is both necessary and sufficient for cystoblast differentiation. In this paper, we have sought to distinguish between mutually exclusive transcriptional or post-transcriptional mechanisms as the primary regulators of bam expression in GSCs and cystoblasts. We find that bam transcription is active in young germ cells but is repressed specifically in GSCs. Activation depends on a 50 bp fragment that carries at least one germ cell-specific enhancer element. A non-overlapping 18 bp sequence carries a transcriptional silencer that prevents bam expression in the GSC. Promoters lacking this silencer cause bam expression in the GSC and concomitant GSC loss. Thus, asymmetry of the GSC division can be reduced to identifying the mechanism that selectively activates the silencer element in GSCs.","container-title":"Development","DOI":"10.1242/dev.00325","ISSN":"0950-1991","issue":"6","note":"publisher: The Company of Biologists Ltd\nCitation Key: Chen2003q","page":"1159-1170","title":"A discrete transcriptional silencer in the bam gene determines asymmetric division of the Drosophila germline stem cell","title-short":"Chen2003q","volume":"130","author":[{"family":"Chen","given":"Dahua"},{"family":"McKearin","given":"Dennis M"}],"issued":{"date-parts":[["2003",3,15]]},"citation-key":"Chen2003q"}}],"schema":"https://github.com/citation-style-language/schema/raw/master/csl-citation.json"} </w:instrText>
      </w:r>
      <w:r w:rsidR="002C04CD">
        <w:rPr>
          <w:rFonts w:ascii="Arial" w:eastAsia="Arial" w:hAnsi="Arial" w:cs="Arial"/>
          <w:color w:val="000000" w:themeColor="text1"/>
        </w:rPr>
        <w:fldChar w:fldCharType="separate"/>
      </w:r>
      <w:r w:rsidR="00865E56" w:rsidRPr="00865E56">
        <w:rPr>
          <w:rFonts w:ascii="Arial" w:hAnsi="Arial" w:cs="Arial"/>
        </w:rPr>
        <w:t xml:space="preserve">(De Cuevas and </w:t>
      </w:r>
      <w:proofErr w:type="spellStart"/>
      <w:r w:rsidR="00865E56" w:rsidRPr="00865E56">
        <w:rPr>
          <w:rFonts w:ascii="Arial" w:hAnsi="Arial" w:cs="Arial"/>
        </w:rPr>
        <w:t>Spradling</w:t>
      </w:r>
      <w:proofErr w:type="spellEnd"/>
      <w:r w:rsidR="00865E56" w:rsidRPr="00865E56">
        <w:rPr>
          <w:rFonts w:ascii="Arial" w:hAnsi="Arial" w:cs="Arial"/>
        </w:rPr>
        <w:t xml:space="preserve"> 1998; Chen and </w:t>
      </w:r>
      <w:proofErr w:type="spellStart"/>
      <w:r w:rsidR="00865E56" w:rsidRPr="00865E56">
        <w:rPr>
          <w:rFonts w:ascii="Arial" w:hAnsi="Arial" w:cs="Arial"/>
        </w:rPr>
        <w:t>McKearin</w:t>
      </w:r>
      <w:proofErr w:type="spellEnd"/>
      <w:r w:rsidR="00865E56" w:rsidRPr="00865E56">
        <w:rPr>
          <w:rFonts w:ascii="Arial" w:hAnsi="Arial" w:cs="Arial"/>
        </w:rPr>
        <w:t xml:space="preserve"> 2003a; 2003b)</w:t>
      </w:r>
      <w:r w:rsidR="002C04CD">
        <w:rPr>
          <w:rFonts w:ascii="Arial" w:eastAsia="Arial" w:hAnsi="Arial" w:cs="Arial"/>
          <w:color w:val="000000" w:themeColor="text1"/>
        </w:rPr>
        <w:fldChar w:fldCharType="end"/>
      </w:r>
      <w:commentRangeEnd w:id="50"/>
      <w:r w:rsidR="00A25318">
        <w:rPr>
          <w:rStyle w:val="CommentReference"/>
        </w:rPr>
        <w:commentReference w:id="50"/>
      </w:r>
      <w:r w:rsidR="5DD94C12" w:rsidRPr="1F52CE81">
        <w:rPr>
          <w:rFonts w:ascii="Arial" w:eastAsia="Arial" w:hAnsi="Arial" w:cs="Arial"/>
          <w:color w:val="000000" w:themeColor="text1"/>
        </w:rPr>
        <w:t xml:space="preserve">. </w:t>
      </w:r>
      <w:r w:rsidR="009274FC">
        <w:rPr>
          <w:rFonts w:ascii="Arial" w:eastAsia="Arial" w:hAnsi="Arial" w:cs="Arial"/>
          <w:color w:val="000000" w:themeColor="text1"/>
        </w:rPr>
        <w:t>I</w:t>
      </w:r>
      <w:r w:rsidR="5F95353C" w:rsidRPr="1F52CE81">
        <w:rPr>
          <w:rFonts w:ascii="Arial" w:eastAsia="Arial" w:hAnsi="Arial" w:cs="Arial"/>
          <w:color w:val="000000" w:themeColor="text1"/>
        </w:rPr>
        <w:t>n the 16</w:t>
      </w:r>
      <w:r w:rsidR="000E0EF8">
        <w:rPr>
          <w:rFonts w:ascii="Arial" w:eastAsia="Arial" w:hAnsi="Arial" w:cs="Arial"/>
          <w:color w:val="000000" w:themeColor="text1"/>
        </w:rPr>
        <w:t xml:space="preserve"> cell cysts</w:t>
      </w:r>
      <w:r w:rsidR="009274FC">
        <w:rPr>
          <w:rFonts w:ascii="Arial" w:eastAsia="Arial" w:hAnsi="Arial" w:cs="Arial"/>
          <w:color w:val="000000" w:themeColor="text1"/>
        </w:rPr>
        <w:t>,</w:t>
      </w:r>
      <w:r w:rsidR="3B4FC1E4" w:rsidRPr="1F52CE81">
        <w:rPr>
          <w:rFonts w:ascii="Arial" w:eastAsia="Arial" w:hAnsi="Arial" w:cs="Arial"/>
          <w:color w:val="000000" w:themeColor="text1"/>
        </w:rPr>
        <w:t xml:space="preserve"> </w:t>
      </w:r>
      <w:r w:rsidR="363C5DA7" w:rsidRPr="1F52CE81">
        <w:rPr>
          <w:rFonts w:ascii="Arial" w:eastAsia="Arial" w:hAnsi="Arial" w:cs="Arial"/>
          <w:color w:val="000000" w:themeColor="text1"/>
        </w:rPr>
        <w:t xml:space="preserve">one of the cells in the cyst </w:t>
      </w:r>
      <w:r w:rsidR="6BA6A29A" w:rsidRPr="1F52CE81">
        <w:rPr>
          <w:rFonts w:ascii="Arial" w:eastAsia="Arial" w:hAnsi="Arial" w:cs="Arial"/>
          <w:color w:val="000000" w:themeColor="text1"/>
        </w:rPr>
        <w:t>is specified as the oocyte, while the other 15 cells remain as nurse cells, which will provide proteins and mRNAs to suppor</w:t>
      </w:r>
      <w:r w:rsidR="709F1BF9" w:rsidRPr="1F52CE81">
        <w:rPr>
          <w:rFonts w:ascii="Arial" w:eastAsia="Arial" w:hAnsi="Arial" w:cs="Arial"/>
          <w:color w:val="000000" w:themeColor="text1"/>
        </w:rPr>
        <w:t>t the development of the oocyte</w:t>
      </w:r>
      <w:ins w:id="51" w:author="Martin, Elliot T" w:date="2022-01-10T14:49:00Z">
        <w:r w:rsidR="00BE4849">
          <w:rPr>
            <w:rFonts w:ascii="Arial" w:eastAsia="Arial" w:hAnsi="Arial" w:cs="Arial"/>
            <w:color w:val="000000" w:themeColor="text1"/>
          </w:rPr>
          <w:t xml:space="preserve"> </w:t>
        </w:r>
      </w:ins>
      <w:ins w:id="52" w:author="Elliot Martin" w:date="2022-01-16T14:21:00Z">
        <w:r w:rsidR="003134E2" w:rsidRPr="1F52CE81">
          <w:rPr>
            <w:rFonts w:ascii="Arial" w:eastAsia="Arial" w:hAnsi="Arial" w:cs="Arial"/>
            <w:color w:val="000000" w:themeColor="text1"/>
          </w:rPr>
          <w:t>(</w:t>
        </w:r>
        <w:r w:rsidR="003134E2" w:rsidRPr="002D113D">
          <w:rPr>
            <w:rFonts w:ascii="Arial" w:eastAsia="Arial" w:hAnsi="Arial" w:cs="Arial"/>
            <w:b/>
            <w:bCs/>
            <w:color w:val="000000" w:themeColor="text1"/>
          </w:rPr>
          <w:t>Figure 1A</w:t>
        </w:r>
        <w:r w:rsidR="003134E2" w:rsidRPr="1F52CE81">
          <w:rPr>
            <w:rFonts w:ascii="Arial" w:eastAsia="Arial" w:hAnsi="Arial" w:cs="Arial"/>
            <w:color w:val="000000" w:themeColor="text1"/>
          </w:rPr>
          <w:t>)</w:t>
        </w:r>
        <w:r w:rsidR="003134E2">
          <w:rPr>
            <w:rFonts w:ascii="Arial" w:eastAsia="Arial" w:hAnsi="Arial" w:cs="Arial"/>
            <w:color w:val="000000" w:themeColor="text1"/>
          </w:rPr>
          <w:t xml:space="preserve"> </w:t>
        </w:r>
      </w:ins>
      <w:commentRangeStart w:id="53"/>
      <w:r w:rsidR="00BE4849">
        <w:rPr>
          <w:rFonts w:ascii="Arial" w:eastAsia="Arial" w:hAnsi="Arial" w:cs="Arial"/>
          <w:color w:val="000000" w:themeColor="text1"/>
        </w:rPr>
        <w:fldChar w:fldCharType="begin"/>
      </w:r>
      <w:r w:rsidR="00645EB6">
        <w:rPr>
          <w:rFonts w:ascii="Arial" w:eastAsia="Arial" w:hAnsi="Arial" w:cs="Arial"/>
          <w:color w:val="000000" w:themeColor="text1"/>
        </w:rPr>
        <w:instrText xml:space="preserve"> ADDIN ZOTERO_ITEM CSL_CITATION {"citationID":"qWTdaeJ2","properties":{"formattedCitation":"(Carpenter 1975; J. Huynh and St Johnston 2000; J.-R. Huynh and St Johnston 2004; Theurkauf et al. 1993; Navarro, Lehmann, and Morris 2001)","plainCitation":"(Carpenter 1975; J. Huynh and St Johnston 2000; J.-R. Huynh and St Johnston 2004; Theurkauf et al. 1993; Navarro, Lehmann, and Morris 2001)","noteIndex":0},"citationItems":[{"id":1750,"uris":["http://zotero.org/users/6609021/items/UZHBHESH"],"uri":["http://zotero.org/users/6609021/items/UZHBHESH"],"itemData":{"id":1750,"type":"article-journal","abstract":"Complete reconstruction of the synaptonemal complex in 12 pachytene (defined here as that stage in which the synaptonemal complex is continuous throughout the bivalents) nuclei from one wild-type germarium has permitted the following observations. 1) Drosophila melanogaster bivalents at pachytene exhibit a chromocentral arrangement; the pericentric heterochromatin of all bivalents lies in one region of the nucleus, the chromocenter. Telomeric ends do not appear to abutt the nuclear envelope. 2) Synaptonemal complex is present in the pericentric heterochromatin; however, it is morphologically distinct from that present in the euchromatic portion of the bivalents. 3) Length of the synaptonemal complex of the bivalent arms is greatest at early pachytene; the synaptonemal complex then becomes progressively shorter. Minimum length is approximately one-half of the maximum. 4) Decrease in length of synaptonemal complex is accompanied by an increase in thickness. Reconstruction of 20 pachytene nuclei from an additional 8 germaria suggests that these observations are typical. Correlations between these cytological observations and genetic observations (e.g., patterns of crossing-over) are discussed.","container-title":"Chromosoma","DOI":"10.1007/BF00319833","ISSN":"1432-0886","issue":"2","journalAbbreviation":"Chromosoma","language":"en","page":"157-182","source":"Springer Link","title":"Electron microscopy of meiosis in Drosophila melanogaster females","volume":"51","author":[{"family":"Carpenter","given":"Adelaide T. C."}],"issued":{"date-parts":[["1975",6,1]]},"citation-key":"carpenterElectronMicroscopyMeiosis1975"}},{"id":1698,"uris":["http://zotero.org/users/6609021/items/ZHEPIWVB"],"uri":["http://zotero.org/users/6609021/items/ZHEPIWVB"],"itemData":{"id":1698,"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translation.","container-title":"Development","DOI":"10.1242/dev.127.13.2785","ISSN":"0950-1991","issue":"13","journalAbbreviation":"Development","page":"2785-2794","source":"Silverchair","title":"The role of BicD, egl, orb and the microtubules in the restriction of meiosis to the Drosophila oocyte","volume":"127","author":[{"family":"Huynh","given":"J."},{"family":"St Johnston","given":"D."}],"issued":{"date-parts":[["2000",7,1]]},"citation-key":"huynhRoleBicDEgl2000"}},{"id":913,"uris":["http://zotero.org/users/6609021/items/HUNQ34EW"],"uri":["http://zotero.org/users/6609021/items/HUNQ34EW"],"itemData":{"id":913,"type":"article-journal","abstract":"The anterior-posterior axis of Drosophila is established before fertilisation when the oocyte becomes polarised to direct the localisation of bicoid and oskar mRNAs to opposite poles of the egg. Here we review recent results that reveal that the oocyte acquires polarity much earlier than previously thought, at the time when it acquires its fate. The oocyte arises from a 16-cell germline cyst, and its selection and the initial cue for its polarisation are controlled by the asymmetric segregation of a germline specific organelle called the fusome. Several different downstream pathways then interpret this asymmetry to restrict distinct aspects of oocyte identity to this cell. Mutations in any of the six conserved Par proteins disrupt the early polarisation of the oocyte and lead to a failure to maintain its identity. Surprisingly, mutations affecting the control of the mitotic or meiotic cell cycle also lead to a failure to maintain the oocyte fate, indicating crosstalk between the nuclear and cytoplasmic events of oocyte differentiation. The early polarity of the oocyte initiates a series of reciprocal signaling events between the oocyte and the somatic follicle cells that leads to a reversal of oocyte polarity later in oogenesis, which defines the anterior-posterior axis of the embryo.","container-title":"Current Biology","DOI":"10.1016/j.cub.2004.05.040","ISSN":"09609822","issue":"11","note":"PMID: 15182695","page":"R438-R449","title":"The Origin of Asymmetry: Early Polarisation of the Drosophila Germline Cyst and Oocyte","volume":"14","author":[{"family":"Huynh","given":"Jean-René"},{"family":"St Johnston","given":"Daniel"}],"issued":{"date-parts":[["2004",6,8]]},"citation-key":"huynhOriginAsymmetryEarly2004"}},{"id":914,"uris":["http://zotero.org/users/6609021/items/7GCQ9EQA"],"uri":["http://zotero.org/users/6609021/items/7GCQ9EQA"],"itemData":{"id":914,"type":"article-journal","abstract":"Drosophila oocytes develop within cysts containing 16 cells that are interconnected by cytoplasmic bridges. Although the cysts are syncytial, the 16 cells differentiate to form a single oocyte and 15 nurse cells, and several mRNAs that are synthesized in the nurse cells accumulate specifically in the oocyte. To gain insight into the mechanisms that generate the cytoplasmic asymmetry within these cysts, we have examined cytoskeletal organization during oocyte differentiation. Shortly after formation of the 16 cell cysts, a prominent microtubule organizing center (MTOC) is established within the syncytial cytoplasm, and at the time the oocyte is determined, a single microtubule cytoskeleton connects the oocyte with the remaining 15 cells of each cyst. Recessive mutations at the Bicaudal-D (Bic-D) and egalitarian (egl) loci, which block oocyte differentiation, disrupt formation and maintenance of this polarized microtubule cytoskeleton. Microtubule assembly-inhibitors phenocopy these mutations, and prevent oocyte-specific accumulation of oskar, cyclin B and 65F mRNAs. We propose that formation of the polarized microtubule cytoskeleton is required for oocyte differentiation, and that this structure mediates the asymmetric accumulation of mRNAs within the syncytial cysts.","container-title":"Development (Cambridge, England)","ISSN":"0950-1991","issue":"4","note":"PMID: 8269846\npublisher: The Company of Biologists Ltd","page":"1169-80","title":"A central role for microtubules in the differentiation of Drosophila oocytes.","volume":"118","author":[{"family":"Theurkauf","given":"W E"},{"family":"Alberts","given":"B M"},{"family":"Jan","given":"Y N"},{"family":"Jongens","given":"T A"}],"issued":{"date-parts":[["1993",8,1]]},"citation-key":"theurkaufCentralRoleMicrotubules1993"}},{"id":1743,"uris":["http://zotero.org/users/6609021/items/X4G4JR29"],"uri":["http://zotero.org/users/6609021/items/X4G4JR29"],"itemData":{"id":1743,"type":"article-journal","abstract":"Recent studies have revealed that the Par-1 protein, in addition to its established role in anterior–posterior patterning of the Drosophila oocyte, has both microtubule-dependent and microtubule-independent roles very early in oogenesis.","container-title":"Current Biology","DOI":"10.1016/S0960-9822(01)00083-5","ISSN":"0960-9822","issue":"5","journalAbbreviation":"Current Biology","language":"en","page":"R162-R165","source":"ScienceDirect","title":"Oogenesis: Setting one sister above the rest","title-short":"Oogenesis","volume":"11","author":[{"family":"Navarro","given":"Caryn"},{"family":"Lehmann","given":"Ruth"},{"family":"Morris","given":"Jason"}],"issued":{"date-parts":[["2001",3,6]]},"citation-key":"navarroOogenesisSettingOne2001"}}],"schema":"https://github.com/citation-style-language/schema/raw/master/csl-citation.json"} </w:instrText>
      </w:r>
      <w:r w:rsidR="00BE4849">
        <w:rPr>
          <w:rFonts w:ascii="Arial" w:eastAsia="Arial" w:hAnsi="Arial" w:cs="Arial"/>
          <w:color w:val="000000" w:themeColor="text1"/>
        </w:rPr>
        <w:fldChar w:fldCharType="separate"/>
      </w:r>
      <w:r w:rsidR="00645EB6" w:rsidRPr="00645EB6">
        <w:rPr>
          <w:rFonts w:ascii="Arial" w:hAnsi="Arial" w:cs="Arial"/>
        </w:rPr>
        <w:t xml:space="preserve">(Carpenter 1975; J. Huynh and St Johnston 2000; J.-R. Huynh and St Johnston 2004; </w:t>
      </w:r>
      <w:proofErr w:type="spellStart"/>
      <w:r w:rsidR="00645EB6" w:rsidRPr="00645EB6">
        <w:rPr>
          <w:rFonts w:ascii="Arial" w:hAnsi="Arial" w:cs="Arial"/>
        </w:rPr>
        <w:t>Theurkauf</w:t>
      </w:r>
      <w:proofErr w:type="spellEnd"/>
      <w:r w:rsidR="00645EB6" w:rsidRPr="00645EB6">
        <w:rPr>
          <w:rFonts w:ascii="Arial" w:hAnsi="Arial" w:cs="Arial"/>
        </w:rPr>
        <w:t xml:space="preserve"> et al. 1993; Navarro, Lehmann, and Morris 2001)</w:t>
      </w:r>
      <w:r w:rsidR="00BE4849">
        <w:rPr>
          <w:rFonts w:ascii="Arial" w:eastAsia="Arial" w:hAnsi="Arial" w:cs="Arial"/>
          <w:color w:val="000000" w:themeColor="text1"/>
        </w:rPr>
        <w:fldChar w:fldCharType="end"/>
      </w:r>
      <w:commentRangeEnd w:id="53"/>
      <w:r w:rsidR="00A25318">
        <w:rPr>
          <w:rStyle w:val="CommentReference"/>
        </w:rPr>
        <w:commentReference w:id="53"/>
      </w:r>
      <w:r w:rsidR="709F1BF9" w:rsidRPr="1F52CE81">
        <w:rPr>
          <w:rFonts w:ascii="Arial" w:eastAsia="Arial" w:hAnsi="Arial" w:cs="Arial"/>
          <w:color w:val="000000" w:themeColor="text1"/>
        </w:rPr>
        <w:t xml:space="preserve">. </w:t>
      </w:r>
      <w:r w:rsidR="3B4FC1E4" w:rsidRPr="1F52CE81">
        <w:rPr>
          <w:rFonts w:ascii="Arial" w:eastAsia="Arial" w:hAnsi="Arial" w:cs="Arial"/>
          <w:color w:val="000000" w:themeColor="text1"/>
        </w:rPr>
        <w:t>The 16</w:t>
      </w:r>
      <w:r w:rsidR="000E0EF8">
        <w:rPr>
          <w:rFonts w:ascii="Arial" w:eastAsia="Arial" w:hAnsi="Arial" w:cs="Arial"/>
          <w:color w:val="000000" w:themeColor="text1"/>
        </w:rPr>
        <w:t xml:space="preserve"> cell cysts</w:t>
      </w:r>
      <w:r w:rsidR="3B4FC1E4" w:rsidRPr="1F52CE81">
        <w:rPr>
          <w:rFonts w:ascii="Arial" w:eastAsia="Arial" w:hAnsi="Arial" w:cs="Arial"/>
          <w:color w:val="000000" w:themeColor="text1"/>
        </w:rPr>
        <w:t xml:space="preserve"> is </w:t>
      </w:r>
      <w:r w:rsidR="1BC39A38" w:rsidRPr="1F52CE81">
        <w:rPr>
          <w:rFonts w:ascii="Arial" w:eastAsia="Arial" w:hAnsi="Arial" w:cs="Arial"/>
          <w:color w:val="000000" w:themeColor="text1"/>
        </w:rPr>
        <w:t>encapsulated by somatic cells and buds off from the germarium, forming an egg chamber</w:t>
      </w:r>
      <w:ins w:id="54" w:author="Martin, Elliot T" w:date="2022-01-10T14:52:00Z">
        <w:r w:rsidR="00BE4849">
          <w:rPr>
            <w:rFonts w:ascii="Arial" w:eastAsia="Arial" w:hAnsi="Arial" w:cs="Arial"/>
            <w:color w:val="000000" w:themeColor="text1"/>
          </w:rPr>
          <w:t xml:space="preserve"> </w:t>
        </w:r>
      </w:ins>
      <w:ins w:id="55" w:author="Elliot Martin" w:date="2022-01-16T14:21:00Z">
        <w:r w:rsidR="003134E2" w:rsidRPr="1F52CE81">
          <w:rPr>
            <w:rFonts w:ascii="Arial" w:eastAsia="Arial" w:hAnsi="Arial" w:cs="Arial"/>
            <w:color w:val="000000" w:themeColor="text1"/>
          </w:rPr>
          <w:t>(</w:t>
        </w:r>
        <w:r w:rsidR="003134E2" w:rsidRPr="002D113D">
          <w:rPr>
            <w:rFonts w:ascii="Arial" w:eastAsia="Arial" w:hAnsi="Arial" w:cs="Arial"/>
            <w:b/>
            <w:bCs/>
            <w:color w:val="000000" w:themeColor="text1"/>
          </w:rPr>
          <w:t>Figure 1A</w:t>
        </w:r>
        <w:r w:rsidR="003134E2" w:rsidRPr="1F52CE81">
          <w:rPr>
            <w:rFonts w:ascii="Arial" w:eastAsia="Arial" w:hAnsi="Arial" w:cs="Arial"/>
            <w:color w:val="000000" w:themeColor="text1"/>
          </w:rPr>
          <w:t>)</w:t>
        </w:r>
        <w:r w:rsidR="003134E2">
          <w:rPr>
            <w:rFonts w:ascii="Arial" w:eastAsia="Arial" w:hAnsi="Arial" w:cs="Arial"/>
            <w:color w:val="000000" w:themeColor="text1"/>
          </w:rPr>
          <w:t xml:space="preserve"> </w:t>
        </w:r>
      </w:ins>
      <w:commentRangeStart w:id="56"/>
      <w:r w:rsidR="00BE4849">
        <w:rPr>
          <w:rFonts w:ascii="Arial" w:eastAsia="Arial" w:hAnsi="Arial" w:cs="Arial"/>
          <w:color w:val="000000" w:themeColor="text1"/>
        </w:rPr>
        <w:fldChar w:fldCharType="begin"/>
      </w:r>
      <w:r w:rsidR="00145C81">
        <w:rPr>
          <w:rFonts w:ascii="Arial" w:eastAsia="Arial" w:hAnsi="Arial" w:cs="Arial"/>
          <w:color w:val="000000" w:themeColor="text1"/>
        </w:rPr>
        <w:instrText xml:space="preserve"> ADDIN ZOTERO_ITEM CSL_CITATION {"citationID":"VUaqksAl","properties":{"formattedCitation":"(Narbonne-Reveau et al. 2006; Xie and Spradling 2000; Forbes et al. 1996)","plainCitation":"(Narbonne-Reveau et al. 2006; Xie and Spradling 2000; Forbes et al. 1996)","noteIndex":0},"citationItems":[{"id":917,"uris":["http://zotero.org/users/6609021/items/R5NFXH6D"],"uri":["http://zotero.org/users/6609021/items/R5NFXH6D"],"itemData":{"id":917,"type":"article-journal","abstract":"The fused gene encodes a serine-threonine kinase that functions as a positive regulator of Hedgehog signal transduction in Drosophila embryogenesis, wing morphogenesis, and somatic cell development during oogenesis. Here, we have characterized the germline ovarian tumors present in adult ovaries of fused mutant females, a phenotype not observed upon deregulation of any other component of Hedgehog signaling. In the strongest fused mutant contexts, we found that tumorous ovarian follicles accumulate early spectrosome-containing germ cells corresponding to germline stem cells and/or early cystoblasts as evidenced by activated Dpp signal transduction and transcriptional repression of bag-of-marbles, encoding the cystoblast determination factor. These early germ cells are maintained far from their usual position in a specialized niche of somatic cells in the apical part of the germarium, which appears normal in size in fused mutant ovarioles. Therefore, these results indicate a novel function for fused in downregulation of Dpp signaling which is necessary for de-repression of bag-of-marbles and consequent cystoblast determination. The abnormal accumulation of these early germ cells seems to be due primarily to defects in differentiation since we show that germline stem cell proliferation in the germarium is not affected. A later block in germline development, at the 16-cell cyst stage before significant nurse cell and oocyte differentiation, was also observed in tumorous follicles when fused function was only partially lowered. Finally, fused mutant ovaries exhibit some germline cysts having undergone a supernumerary fifth mitotic division. Through clonal analysis, we provide evidence that fused regulates these cystocyte divisions cell autonomously, while the tumorous phenotype probably reflects both a somatic and germline requirement for fused for cyst and follicle development.","container-title":"Mechanisms of Development","DOI":"10.1016/j.mod.2006.01.001","ISSN":"09254773","issue":"3","note":"PMID: 16516445","page":"197-209","title":"fused regulates germline cyst mitosis and differentiation during Drosophila oogenesis","volume":"123","author":[{"family":"Narbonne-Reveau","given":"Karine"},{"family":"Besse","given":"Florence"},{"family":"Lamour-Isnard","given":"Claudie"},{"family":"Busson","given":"Denise"},{"family":"Pret","given":"Anne-Marie"}],"issued":{"date-parts":[["2006",3]]},"citation-key":"narbonne-reveauFusedRegulatesGermline2006"}},{"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C"}],"issued":{"date-parts":[["2000",10,13]]},"citation-key":"Xie2000b"}},{"id":1759,"uris":["http://zotero.org/users/6609021/items/99PR35XX"],"uri":["http://zotero.org/users/6609021/items/99PR35XX"],"itemData":{"id":1759,"type":"article-journal","abstract":"The hedgehog (hh) gene plays a role in regulating cell proliferation and specifying cell identity in diverse systems. We show that hh is expressed at the extreme apical end of Drosophila ovarioles in terminal filament cells and a newly identified group of associated somatic cells. Reducing or ectopically expressing hh affects somatic cells in region 2 of the germarium, 2-5 cells away from the cells in which Hh protein is detected. hh activity stimulates the proliferation of pre-follicle somatic cells, and promotes the specification of polar follicle cells. hh signaling during egg chamber assembly appears to be closely related to, or part of pathways involving the neurogenic genes.","container-title":"Development (Cambridge, England)","ISSN":"0950-1991","issue":"4","journalAbbreviation":"Development","language":"eng","note":"PMID: 8620839","page":"1125-1135","source":"PubMed","title":"hedgehog is required for the proliferation and specification of ovarian somatic cells prior to egg chamber formation in Drosophila","volume":"122","author":[{"family":"Forbes","given":"A. J."},{"family":"Lin","given":"H."},{"family":"Ingham","given":"P. W."},{"family":"Spradling","given":"A. C."}],"issued":{"date-parts":[["1996",4]]},"citation-key":"forbesHedgehogRequiredProliferation1996"}}],"schema":"https://github.com/citation-style-language/schema/raw/master/csl-citation.json"} </w:instrText>
      </w:r>
      <w:r w:rsidR="00BE4849">
        <w:rPr>
          <w:rFonts w:ascii="Arial" w:eastAsia="Arial" w:hAnsi="Arial" w:cs="Arial"/>
          <w:color w:val="000000" w:themeColor="text1"/>
        </w:rPr>
        <w:fldChar w:fldCharType="separate"/>
      </w:r>
      <w:r w:rsidR="00145C81" w:rsidRPr="00145C81">
        <w:rPr>
          <w:rFonts w:ascii="Arial" w:hAnsi="Arial" w:cs="Arial"/>
        </w:rPr>
        <w:t>(Narbonne-</w:t>
      </w:r>
      <w:proofErr w:type="spellStart"/>
      <w:r w:rsidR="00145C81" w:rsidRPr="00145C81">
        <w:rPr>
          <w:rFonts w:ascii="Arial" w:hAnsi="Arial" w:cs="Arial"/>
        </w:rPr>
        <w:t>Reveau</w:t>
      </w:r>
      <w:proofErr w:type="spellEnd"/>
      <w:r w:rsidR="00145C81" w:rsidRPr="00145C81">
        <w:rPr>
          <w:rFonts w:ascii="Arial" w:hAnsi="Arial" w:cs="Arial"/>
        </w:rPr>
        <w:t xml:space="preserve"> et al. 2006; </w:t>
      </w:r>
      <w:proofErr w:type="spellStart"/>
      <w:r w:rsidR="00145C81" w:rsidRPr="00145C81">
        <w:rPr>
          <w:rFonts w:ascii="Arial" w:hAnsi="Arial" w:cs="Arial"/>
        </w:rPr>
        <w:t>Xie</w:t>
      </w:r>
      <w:proofErr w:type="spellEnd"/>
      <w:r w:rsidR="00145C81" w:rsidRPr="00145C81">
        <w:rPr>
          <w:rFonts w:ascii="Arial" w:hAnsi="Arial" w:cs="Arial"/>
        </w:rPr>
        <w:t xml:space="preserve"> and </w:t>
      </w:r>
      <w:proofErr w:type="spellStart"/>
      <w:r w:rsidR="00145C81" w:rsidRPr="00145C81">
        <w:rPr>
          <w:rFonts w:ascii="Arial" w:hAnsi="Arial" w:cs="Arial"/>
        </w:rPr>
        <w:t>Spradling</w:t>
      </w:r>
      <w:proofErr w:type="spellEnd"/>
      <w:r w:rsidR="00145C81" w:rsidRPr="00145C81">
        <w:rPr>
          <w:rFonts w:ascii="Arial" w:hAnsi="Arial" w:cs="Arial"/>
        </w:rPr>
        <w:t xml:space="preserve"> 2000; Forbes et al. 1996)</w:t>
      </w:r>
      <w:r w:rsidR="00BE4849">
        <w:rPr>
          <w:rFonts w:ascii="Arial" w:eastAsia="Arial" w:hAnsi="Arial" w:cs="Arial"/>
          <w:color w:val="000000" w:themeColor="text1"/>
        </w:rPr>
        <w:fldChar w:fldCharType="end"/>
      </w:r>
      <w:commentRangeEnd w:id="56"/>
      <w:r w:rsidR="00A25318">
        <w:rPr>
          <w:rStyle w:val="CommentReference"/>
        </w:rPr>
        <w:commentReference w:id="56"/>
      </w:r>
      <w:r w:rsidR="00DA6254">
        <w:rPr>
          <w:rFonts w:ascii="Arial" w:eastAsia="Arial" w:hAnsi="Arial" w:cs="Arial"/>
          <w:color w:val="000000" w:themeColor="text1"/>
        </w:rPr>
        <w:t xml:space="preserve">. In each chamber, the oocyte grows as the nurse cells </w:t>
      </w:r>
      <w:r w:rsidR="009274FC">
        <w:rPr>
          <w:rFonts w:ascii="Arial" w:eastAsia="Arial" w:hAnsi="Arial" w:cs="Arial"/>
          <w:color w:val="000000" w:themeColor="text1"/>
        </w:rPr>
        <w:t>synthesize</w:t>
      </w:r>
      <w:r w:rsidR="00DA6254">
        <w:rPr>
          <w:rFonts w:ascii="Arial" w:eastAsia="Arial" w:hAnsi="Arial" w:cs="Arial"/>
          <w:color w:val="000000" w:themeColor="text1"/>
        </w:rPr>
        <w:t xml:space="preserve"> mRNAs and proteins and deposits these into </w:t>
      </w:r>
      <w:r w:rsidR="1BC39A38" w:rsidRPr="1F52CE81">
        <w:rPr>
          <w:rFonts w:ascii="Arial" w:eastAsia="Arial" w:hAnsi="Arial" w:cs="Arial"/>
          <w:color w:val="000000" w:themeColor="text1"/>
        </w:rPr>
        <w:t>the oocyte</w:t>
      </w:r>
      <w:r w:rsidR="00DA6254">
        <w:rPr>
          <w:rFonts w:ascii="Arial" w:eastAsia="Arial" w:hAnsi="Arial" w:cs="Arial"/>
          <w:color w:val="000000" w:themeColor="text1"/>
        </w:rPr>
        <w:t xml:space="preserve"> </w:t>
      </w:r>
      <w:r w:rsidR="00380A56">
        <w:rPr>
          <w:rFonts w:ascii="Arial" w:eastAsia="Arial" w:hAnsi="Arial" w:cs="Arial"/>
          <w:color w:val="000000" w:themeColor="text1"/>
        </w:rPr>
        <w:t xml:space="preserve">which </w:t>
      </w:r>
      <w:r w:rsidR="00DA6254">
        <w:rPr>
          <w:rFonts w:ascii="Arial" w:eastAsia="Arial" w:hAnsi="Arial" w:cs="Arial"/>
          <w:color w:val="000000" w:themeColor="text1"/>
        </w:rPr>
        <w:t xml:space="preserve">eventually gives rise to </w:t>
      </w:r>
      <w:r w:rsidR="1BC39A38" w:rsidRPr="1F52CE81">
        <w:rPr>
          <w:rFonts w:ascii="Arial" w:eastAsia="Arial" w:hAnsi="Arial" w:cs="Arial"/>
          <w:color w:val="000000" w:themeColor="text1"/>
        </w:rPr>
        <w:t>a mature egg</w:t>
      </w:r>
      <w:ins w:id="57" w:author="Martin, Elliot T" w:date="2022-01-10T14:52:00Z">
        <w:r w:rsidR="00BE4849">
          <w:rPr>
            <w:rFonts w:ascii="Arial" w:eastAsia="Arial" w:hAnsi="Arial" w:cs="Arial"/>
            <w:color w:val="000000" w:themeColor="text1"/>
          </w:rPr>
          <w:t xml:space="preserve"> </w:t>
        </w:r>
      </w:ins>
      <w:r w:rsidR="00BE4849">
        <w:rPr>
          <w:rFonts w:ascii="Arial" w:eastAsia="Arial" w:hAnsi="Arial" w:cs="Arial"/>
          <w:color w:val="000000" w:themeColor="text1"/>
        </w:rPr>
        <w:fldChar w:fldCharType="begin"/>
      </w:r>
      <w:r w:rsidR="00645EB6">
        <w:rPr>
          <w:rFonts w:ascii="Arial" w:eastAsia="Arial" w:hAnsi="Arial" w:cs="Arial"/>
          <w:color w:val="000000" w:themeColor="text1"/>
        </w:rPr>
        <w:instrText xml:space="preserve"> ADDIN ZOTERO_ITEM CSL_CITATION {"citationID":"K3nu2UwE","properties":{"formattedCitation":"(J. Huynh and St Johnston 2000; Narbonne-Reveau et al. 2006)","plainCitation":"(J. Huynh and St Johnston 2000; Narbonne-Reveau et al. 2006)","noteIndex":0},"citationItems":[{"id":1698,"uris":["http://zotero.org/users/6609021/items/ZHEPIWVB"],"uri":["http://zotero.org/users/6609021/items/ZHEPIWVB"],"itemData":{"id":1698,"type":"article-journal","abstract":"The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translation.","container-title":"Development","DOI":"10.1242/dev.127.13.2785","ISSN":"0950-1991","issue":"13","journalAbbreviation":"Development","page":"2785-2794","source":"Silverchair","title":"The role of BicD, egl, orb and the microtubules in the restriction of meiosis to the Drosophila oocyte","volume":"127","author":[{"family":"Huynh","given":"J."},{"family":"St Johnston","given":"D."}],"issued":{"date-parts":[["2000",7,1]]},"citation-key":"huynhRoleBicDEgl2000"}},{"id":917,"uris":["http://zotero.org/users/6609021/items/R5NFXH6D"],"uri":["http://zotero.org/users/6609021/items/R5NFXH6D"],"itemData":{"id":917,"type":"article-journal","abstract":"The fused gene encodes a serine-threonine kinase that functions as a positive regulator of Hedgehog signal transduction in Drosophila embryogenesis, wing morphogenesis, and somatic cell development during oogenesis. Here, we have characterized the germline ovarian tumors present in adult ovaries of fused mutant females, a phenotype not observed upon deregulation of any other component of Hedgehog signaling. In the strongest fused mutant contexts, we found that tumorous ovarian follicles accumulate early spectrosome-containing germ cells corresponding to germline stem cells and/or early cystoblasts as evidenced by activated Dpp signal transduction and transcriptional repression of bag-of-marbles, encoding the cystoblast determination factor. These early germ cells are maintained far from their usual position in a specialized niche of somatic cells in the apical part of the germarium, which appears normal in size in fused mutant ovarioles. Therefore, these results indicate a novel function for fused in downregulation of Dpp signaling which is necessary for de-repression of bag-of-marbles and consequent cystoblast determination. The abnormal accumulation of these early germ cells seems to be due primarily to defects in differentiation since we show that germline stem cell proliferation in the germarium is not affected. A later block in germline development, at the 16-cell cyst stage before significant nurse cell and oocyte differentiation, was also observed in tumorous follicles when fused function was only partially lowered. Finally, fused mutant ovaries exhibit some germline cysts having undergone a supernumerary fifth mitotic division. Through clonal analysis, we provide evidence that fused regulates these cystocyte divisions cell autonomously, while the tumorous phenotype probably reflects both a somatic and germline requirement for fused for cyst and follicle development.","container-title":"Mechanisms of Development","DOI":"10.1016/j.mod.2006.01.001","ISSN":"09254773","issue":"3","note":"PMID: 16516445","page":"197-209","title":"fused regulates germline cyst mitosis and differentiation during Drosophila oogenesis","volume":"123","author":[{"family":"Narbonne-Reveau","given":"Karine"},{"family":"Besse","given":"Florence"},{"family":"Lamour-Isnard","given":"Claudie"},{"family":"Busson","given":"Denise"},{"family":"Pret","given":"Anne-Marie"}],"issued":{"date-parts":[["2006",3]]},"citation-key":"narbonne-reveauFusedRegulatesGermline2006"}}],"schema":"https://github.com/citation-style-language/schema/raw/master/csl-citation.json"} </w:instrText>
      </w:r>
      <w:r w:rsidR="00BE4849">
        <w:rPr>
          <w:rFonts w:ascii="Arial" w:eastAsia="Arial" w:hAnsi="Arial" w:cs="Arial"/>
          <w:color w:val="000000" w:themeColor="text1"/>
        </w:rPr>
        <w:fldChar w:fldCharType="separate"/>
      </w:r>
      <w:r w:rsidR="00645EB6" w:rsidRPr="00645EB6">
        <w:rPr>
          <w:rFonts w:ascii="Arial" w:hAnsi="Arial" w:cs="Arial"/>
        </w:rPr>
        <w:t>(J. Huynh and St Johnston 2000; Narbonne-</w:t>
      </w:r>
      <w:proofErr w:type="spellStart"/>
      <w:r w:rsidR="00645EB6" w:rsidRPr="00645EB6">
        <w:rPr>
          <w:rFonts w:ascii="Arial" w:hAnsi="Arial" w:cs="Arial"/>
        </w:rPr>
        <w:t>Reveau</w:t>
      </w:r>
      <w:proofErr w:type="spellEnd"/>
      <w:r w:rsidR="00645EB6" w:rsidRPr="00645EB6">
        <w:rPr>
          <w:rFonts w:ascii="Arial" w:hAnsi="Arial" w:cs="Arial"/>
        </w:rPr>
        <w:t xml:space="preserve"> et al. 2006)</w:t>
      </w:r>
      <w:r w:rsidR="00BE4849">
        <w:rPr>
          <w:rFonts w:ascii="Arial" w:eastAsia="Arial" w:hAnsi="Arial" w:cs="Arial"/>
          <w:color w:val="000000" w:themeColor="text1"/>
        </w:rPr>
        <w:fldChar w:fldCharType="end"/>
      </w:r>
      <w:r w:rsidR="1BC39A38" w:rsidRPr="1F52CE81">
        <w:rPr>
          <w:rFonts w:ascii="Arial" w:eastAsia="Arial" w:hAnsi="Arial" w:cs="Arial"/>
          <w:color w:val="000000" w:themeColor="text1"/>
        </w:rPr>
        <w:t xml:space="preserve">. </w:t>
      </w:r>
    </w:p>
    <w:p w14:paraId="2CC98761" w14:textId="42C12888" w:rsidR="009274FC" w:rsidRDefault="009274FC" w:rsidP="00E477D6">
      <w:pPr>
        <w:spacing w:after="0" w:line="360" w:lineRule="auto"/>
        <w:jc w:val="both"/>
        <w:rPr>
          <w:rFonts w:ascii="Arial" w:eastAsia="Arial" w:hAnsi="Arial" w:cs="Arial"/>
          <w:color w:val="000000" w:themeColor="text1"/>
        </w:rPr>
      </w:pPr>
    </w:p>
    <w:p w14:paraId="073CBADB" w14:textId="55877C52" w:rsidR="009274FC" w:rsidRDefault="001E1880" w:rsidP="00E477D6">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Expression of differentiation factors </w:t>
      </w:r>
      <w:r w:rsidR="00C64BB6">
        <w:rPr>
          <w:rFonts w:ascii="Arial" w:eastAsia="Arial" w:hAnsi="Arial" w:cs="Arial"/>
          <w:color w:val="000000" w:themeColor="text1"/>
        </w:rPr>
        <w:t xml:space="preserve">that regulate translation </w:t>
      </w:r>
      <w:r>
        <w:rPr>
          <w:rFonts w:ascii="Arial" w:eastAsia="Arial" w:hAnsi="Arial" w:cs="Arial"/>
          <w:color w:val="000000" w:themeColor="text1"/>
        </w:rPr>
        <w:t>results in progressive differentiation of GSCs to an oocyte</w:t>
      </w:r>
      <w:ins w:id="58" w:author="Martin, Elliot T" w:date="2022-01-10T14:53:00Z">
        <w:r w:rsidR="0097562F">
          <w:rPr>
            <w:rFonts w:ascii="Arial" w:eastAsia="Arial" w:hAnsi="Arial" w:cs="Arial"/>
            <w:color w:val="000000" w:themeColor="text1"/>
          </w:rPr>
          <w:t xml:space="preserve"> </w:t>
        </w:r>
      </w:ins>
      <w:commentRangeStart w:id="59"/>
      <w:r w:rsidR="0097562F">
        <w:rPr>
          <w:rFonts w:ascii="Arial" w:eastAsia="Arial" w:hAnsi="Arial" w:cs="Arial"/>
          <w:color w:val="000000" w:themeColor="text1"/>
        </w:rPr>
        <w:fldChar w:fldCharType="begin"/>
      </w:r>
      <w:r w:rsidR="001A5794">
        <w:rPr>
          <w:rFonts w:ascii="Arial" w:eastAsia="Arial" w:hAnsi="Arial" w:cs="Arial"/>
          <w:color w:val="000000" w:themeColor="text1"/>
        </w:rPr>
        <w:instrText xml:space="preserve"> ADDIN ZOTERO_ITEM CSL_CITATION {"citationID":"uYLsJ96g","properties":{"formattedCitation":"(Blatt et al. 2020; Slaidina and Lehmann 2014)","plainCitation":"(Blatt et al. 2020; Slaidina and Lehmann 2014)","noteIndex":0},"citationItems":[{"id":701,"uris":["http://zotero.org/users/6609021/items/V926CMIF"],"uri":["http://zotero.org/users/6609021/items/V926CMIF"],"itemData":{"id":701,"type":"chapter","abstract":"During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Biology","ISBN":"978-0-12-815220-1","language":"en","note":"Citation Key: blattPosttranscriptionalGeneRegulation2020\ntex.ids= blatt2019post\nDOI: 10.1016/bs.ctdb.2019.10.003\npublisher: Academic Press","page":"3-34","publisher":"Elsevier","source":"DOI.org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citation-key":"blattPosttranscriptionalGeneRegulation2020"}},{"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schema":"https://github.com/citation-style-language/schema/raw/master/csl-citation.json"} </w:instrText>
      </w:r>
      <w:r w:rsidR="0097562F">
        <w:rPr>
          <w:rFonts w:ascii="Arial" w:eastAsia="Arial" w:hAnsi="Arial" w:cs="Arial"/>
          <w:color w:val="000000" w:themeColor="text1"/>
        </w:rPr>
        <w:fldChar w:fldCharType="separate"/>
      </w:r>
      <w:r w:rsidR="001A5794" w:rsidRPr="001A5794">
        <w:rPr>
          <w:rFonts w:ascii="Arial" w:hAnsi="Arial" w:cs="Arial"/>
        </w:rPr>
        <w:t>(Blatt et al. 2020; Slaidina and Lehmann 2014)</w:t>
      </w:r>
      <w:r w:rsidR="0097562F">
        <w:rPr>
          <w:rFonts w:ascii="Arial" w:eastAsia="Arial" w:hAnsi="Arial" w:cs="Arial"/>
          <w:color w:val="000000" w:themeColor="text1"/>
        </w:rPr>
        <w:fldChar w:fldCharType="end"/>
      </w:r>
      <w:commentRangeEnd w:id="59"/>
      <w:r w:rsidR="00A25318">
        <w:rPr>
          <w:rStyle w:val="CommentReference"/>
        </w:rPr>
        <w:commentReference w:id="59"/>
      </w:r>
      <w:r>
        <w:rPr>
          <w:rFonts w:ascii="Arial" w:eastAsia="Arial" w:hAnsi="Arial" w:cs="Arial"/>
          <w:color w:val="000000" w:themeColor="text1"/>
        </w:rPr>
        <w:t xml:space="preserve">. The CBs express differentiation factor Bam which promotes transition from a CB to an </w:t>
      </w:r>
      <w:del w:id="60" w:author="Martin, Elliot T" w:date="2022-01-10T14:53:00Z">
        <w:r w:rsidDel="0097562F">
          <w:rPr>
            <w:rFonts w:ascii="Arial" w:eastAsia="Arial" w:hAnsi="Arial" w:cs="Arial"/>
            <w:color w:val="000000" w:themeColor="text1"/>
          </w:rPr>
          <w:delText xml:space="preserve">8 </w:delText>
        </w:r>
      </w:del>
      <w:ins w:id="61" w:author="Martin, Elliot T" w:date="2022-01-10T14:53:00Z">
        <w:r w:rsidR="0097562F">
          <w:rPr>
            <w:rFonts w:ascii="Arial" w:eastAsia="Arial" w:hAnsi="Arial" w:cs="Arial"/>
            <w:color w:val="000000" w:themeColor="text1"/>
          </w:rPr>
          <w:t>8-</w:t>
        </w:r>
      </w:ins>
      <w:r w:rsidR="000E0EF8">
        <w:rPr>
          <w:rFonts w:ascii="Arial" w:eastAsia="Arial" w:hAnsi="Arial" w:cs="Arial"/>
          <w:color w:val="000000" w:themeColor="text1"/>
        </w:rPr>
        <w:t>cell cyst</w:t>
      </w:r>
      <w:r>
        <w:rPr>
          <w:rFonts w:ascii="Arial" w:eastAsia="Arial" w:hAnsi="Arial" w:cs="Arial"/>
          <w:color w:val="000000" w:themeColor="text1"/>
        </w:rPr>
        <w:t xml:space="preserve"> stage</w:t>
      </w:r>
      <w:ins w:id="62" w:author="Martin, Elliot T" w:date="2022-01-10T14:53:00Z">
        <w:r w:rsidR="0097562F">
          <w:rPr>
            <w:rFonts w:ascii="Arial" w:eastAsia="Arial" w:hAnsi="Arial" w:cs="Arial"/>
            <w:color w:val="000000" w:themeColor="text1"/>
          </w:rPr>
          <w:t xml:space="preserve"> </w:t>
        </w:r>
      </w:ins>
      <w:commentRangeStart w:id="63"/>
      <w:r w:rsidR="0097562F">
        <w:rPr>
          <w:rFonts w:ascii="Arial" w:eastAsia="Arial" w:hAnsi="Arial" w:cs="Arial"/>
          <w:color w:val="000000" w:themeColor="text1"/>
        </w:rPr>
        <w:fldChar w:fldCharType="begin"/>
      </w:r>
      <w:r w:rsidR="001A4356">
        <w:rPr>
          <w:rFonts w:ascii="Arial" w:eastAsia="Arial" w:hAnsi="Arial" w:cs="Arial"/>
          <w:color w:val="000000" w:themeColor="text1"/>
        </w:rPr>
        <w:instrText xml:space="preserve"> ADDIN ZOTERO_ITEM CSL_CITATION {"citationID":"EwTo9xkn","properties":{"formattedCitation":"(Chen and McKearin 2003a; McKearin and Ohlstein 1995; Ohlstein and McKearin 1997)","plainCitation":"(Chen and McKearin 2003a; McKearin and Ohlstein 1995; Ohlstein and McKearin 1997)","noteIndex":0},"citationItems":[{"id":741,"uris":["http://zotero.org/users/6609021/items/J9LF6VWE"],"uri":["http://zotero.org/users/6609021/items/J9LF6VWE"],"itemData":{"id":741,"type":"article-journal","abstract":"Stem cells execute self-renewing and asymmetric cell divisions in close association with stromal cells that form a niche [1]. The mechanisms that link stromal cell signaling to self-renewal and asymmetry are only beginning to be identified, but Drosophila oogenic germline stem cells (GSCs) have emerged as an important model for studying stem cell niches. A member of the Bone Morphogenetic Protein (BMP) ligand family, Decapentaplegic (Dpp), sustains ovarian GSCs by suppressing differentiation in the stem cell niche (Figure 1A). Dpp overexpression expands the niche, blocks germ cell differentiation, and causes GSC hyperplasty [2, 3]. Here, we show that the bag-of-marbles (bam) differentiation factor is the principal target of Dpp signaling in GSCs; ectopic bam expression restores differentiation even when Dpp is overexpressed. We show that the transcriptional silencer element in the bam gene integrates Dpp control of bam expression. Finally and most significantly, we demonstrate for the first time that Dpp signaling regulates bam expression directly since the bam silencer element is a strong binding site for the Drosophila Smads, Mad and Medea. These studies provide a simple mechanistic explanation for how stromal cell signals regulate both the self-renewal and asymmetric fates of the products of stem cell division.","container-title":"Current Biology","DOI":"10.1016/J.CUB.2003.09.033","ISSN":"0960-9822","issue":"20","note":"publisher: Cell Press\nCitation Key: Chen2003o","page":"1786-1791","title":"Dpp Signaling Silences bam Transcription Directly to Establish Asymmetric Divisions of Germline Stem Cells","title-short":"Chen2003o","volume":"13","author":[{"family":"Chen","given":"Dahua"},{"family":"McKearin","given":"Dennis"}],"issued":{"date-parts":[["2003",10,14]]},"citation-key":"Chen2003o"}},{"id":823,"uris":["http://zotero.org/users/6609021/items/QUFKJVGQ"],"uri":["http://zotero.org/users/6609021/items/QUFKJVGQ"],"itemData":{"id":823,"type":"article-journal","abstract":"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presented.","container-title":"Development","ISSN":"0950-1991","issue":"9","note":"PMID: 7555720\nCitation Key: McKearin1995b\nISBN: 0950-1991","page":"2937 LP  - 2947","title":"A role for the Drosophila bag-of-marbles protein in the differentiation of cystoblasts from germline stem cells","title-short":"McKearin1995b","volume":"121","author":[{"family":"McKearin","given":"D"},{"family":"Ohlstein","given":"B"}],"issued":{"date-parts":[["1995",9,1]]},"citation-key":"McKearin1995b"}},{"id":310,"uris":["http://zotero.org/users/6609021/items/LMQJLADN"],"uri":["http://zotero.org/users/6609021/items/LMQJLADN"],"itemData":{"id":310,"type":"article-journal","abstract":"Skip to Next Section\nThe Drosophila germ-cell lineage has emerged as a remarkable system for identifying genes required for changes in cell fate from stem cells into more specialized cells. Previous work indicates that bam expression is necessary for cystoblast differentiation; bam mutant germ cells fail to differentiate, but instead proliferate like stem cells. This paper reports that ectopic expression of bam is sufficient to extinguish stem cell divisions. Heat-induced bam+ expression specifically eliminated oogenic stem cells while somatic stem cell populations were not affected. Together with previous studies of the timing of bam mRNA and protein expression and the state of arrest in bam mutant cells, these data implicate Bam as a direct regulator of the switch from stem cell to cystoblast. Surprisingly, ectopic bam+ had no deleterious consequences for male germline cells suggesting that Bam may regulate somewhat different steps of germ-cell development in oogenesis and spermatogenesis. We discuss a model for how bam+ could direct differentiation based on our data (McKearin and Ohlstein, 1995) that Bam protein is essential to assemble part of the germ-cell-specific organelle, the fusome. We propose that fusome biogenesis is an obligate step for cystoblast cell fate and that Bam is the limiting factor for fusome maturation in female germ cells.","container-title":"Development","ISSN":"0950-1991, 1477-9129","issue":"18","language":"en","note":"publisher: The Company of Biologists Ltd\nsection: JOURNAL ARTICLES\nPMID: 9342057\nCitation Key: ohlsteinEctopicExpressionDrosophila1997","page":"3651-3662","source":"dev.biologists.org","title":"Ectopic expression of the Drosophila Bam protein eliminates oogenic germline stem cells","volume":"124","author":[{"family":"Ohlstein","given":"B."},{"family":"McKearin","given":"D."}],"issued":{"date-parts":[["1997",9,15]]},"citation-key":"ohlsteinEctopicExpressionDrosophila1997"}}],"schema":"https://github.com/citation-style-language/schema/raw/master/csl-citation.json"} </w:instrText>
      </w:r>
      <w:r w:rsidR="0097562F">
        <w:rPr>
          <w:rFonts w:ascii="Arial" w:eastAsia="Arial" w:hAnsi="Arial" w:cs="Arial"/>
          <w:color w:val="000000" w:themeColor="text1"/>
        </w:rPr>
        <w:fldChar w:fldCharType="separate"/>
      </w:r>
      <w:r w:rsidR="001A4356" w:rsidRPr="001A4356">
        <w:rPr>
          <w:rFonts w:ascii="Arial" w:hAnsi="Arial" w:cs="Arial"/>
        </w:rPr>
        <w:t xml:space="preserve">(Chen and </w:t>
      </w:r>
      <w:proofErr w:type="spellStart"/>
      <w:r w:rsidR="001A4356" w:rsidRPr="001A4356">
        <w:rPr>
          <w:rFonts w:ascii="Arial" w:hAnsi="Arial" w:cs="Arial"/>
        </w:rPr>
        <w:t>McKearin</w:t>
      </w:r>
      <w:proofErr w:type="spellEnd"/>
      <w:r w:rsidR="001A4356" w:rsidRPr="001A4356">
        <w:rPr>
          <w:rFonts w:ascii="Arial" w:hAnsi="Arial" w:cs="Arial"/>
        </w:rPr>
        <w:t xml:space="preserve"> 2003a; </w:t>
      </w:r>
      <w:proofErr w:type="spellStart"/>
      <w:r w:rsidR="001A4356" w:rsidRPr="001A4356">
        <w:rPr>
          <w:rFonts w:ascii="Arial" w:hAnsi="Arial" w:cs="Arial"/>
        </w:rPr>
        <w:t>McKearin</w:t>
      </w:r>
      <w:proofErr w:type="spellEnd"/>
      <w:r w:rsidR="001A4356" w:rsidRPr="001A4356">
        <w:rPr>
          <w:rFonts w:ascii="Arial" w:hAnsi="Arial" w:cs="Arial"/>
        </w:rPr>
        <w:t xml:space="preserve"> and </w:t>
      </w:r>
      <w:proofErr w:type="spellStart"/>
      <w:r w:rsidR="001A4356" w:rsidRPr="001A4356">
        <w:rPr>
          <w:rFonts w:ascii="Arial" w:hAnsi="Arial" w:cs="Arial"/>
        </w:rPr>
        <w:t>Ohlstein</w:t>
      </w:r>
      <w:proofErr w:type="spellEnd"/>
      <w:r w:rsidR="001A4356" w:rsidRPr="001A4356">
        <w:rPr>
          <w:rFonts w:ascii="Arial" w:hAnsi="Arial" w:cs="Arial"/>
        </w:rPr>
        <w:t xml:space="preserve"> 1995; </w:t>
      </w:r>
      <w:proofErr w:type="spellStart"/>
      <w:r w:rsidR="001A4356" w:rsidRPr="001A4356">
        <w:rPr>
          <w:rFonts w:ascii="Arial" w:hAnsi="Arial" w:cs="Arial"/>
        </w:rPr>
        <w:t>Ohlstein</w:t>
      </w:r>
      <w:proofErr w:type="spellEnd"/>
      <w:r w:rsidR="001A4356" w:rsidRPr="001A4356">
        <w:rPr>
          <w:rFonts w:ascii="Arial" w:hAnsi="Arial" w:cs="Arial"/>
        </w:rPr>
        <w:t xml:space="preserve"> and </w:t>
      </w:r>
      <w:proofErr w:type="spellStart"/>
      <w:r w:rsidR="001A4356" w:rsidRPr="001A4356">
        <w:rPr>
          <w:rFonts w:ascii="Arial" w:hAnsi="Arial" w:cs="Arial"/>
        </w:rPr>
        <w:t>McKearin</w:t>
      </w:r>
      <w:proofErr w:type="spellEnd"/>
      <w:r w:rsidR="001A4356" w:rsidRPr="001A4356">
        <w:rPr>
          <w:rFonts w:ascii="Arial" w:hAnsi="Arial" w:cs="Arial"/>
        </w:rPr>
        <w:t xml:space="preserve"> 1997)</w:t>
      </w:r>
      <w:r w:rsidR="0097562F">
        <w:rPr>
          <w:rFonts w:ascii="Arial" w:eastAsia="Arial" w:hAnsi="Arial" w:cs="Arial"/>
          <w:color w:val="000000" w:themeColor="text1"/>
        </w:rPr>
        <w:fldChar w:fldCharType="end"/>
      </w:r>
      <w:commentRangeEnd w:id="63"/>
      <w:r w:rsidR="00A25318">
        <w:rPr>
          <w:rStyle w:val="CommentReference"/>
        </w:rPr>
        <w:commentReference w:id="63"/>
      </w:r>
      <w:r>
        <w:rPr>
          <w:rFonts w:ascii="Arial" w:eastAsia="Arial" w:hAnsi="Arial" w:cs="Arial"/>
          <w:color w:val="000000" w:themeColor="text1"/>
        </w:rPr>
        <w:t xml:space="preserve">. In the </w:t>
      </w:r>
      <w:r w:rsidR="000E0EF8">
        <w:rPr>
          <w:rFonts w:ascii="Arial" w:eastAsia="Arial" w:hAnsi="Arial" w:cs="Arial"/>
          <w:color w:val="000000" w:themeColor="text1"/>
        </w:rPr>
        <w:t>8-cell cyst</w:t>
      </w:r>
      <w:r>
        <w:rPr>
          <w:rFonts w:ascii="Arial" w:eastAsia="Arial" w:hAnsi="Arial" w:cs="Arial"/>
          <w:color w:val="000000" w:themeColor="text1"/>
        </w:rPr>
        <w:t xml:space="preserve">, expression of Rbfox1 promotes exit from the mitotic cell cycles </w:t>
      </w:r>
      <w:r w:rsidR="007F3C85">
        <w:rPr>
          <w:rFonts w:ascii="Arial" w:eastAsia="Arial" w:hAnsi="Arial" w:cs="Arial"/>
          <w:color w:val="000000" w:themeColor="text1"/>
        </w:rPr>
        <w:t>in</w:t>
      </w:r>
      <w:r>
        <w:rPr>
          <w:rFonts w:ascii="Arial" w:eastAsia="Arial" w:hAnsi="Arial" w:cs="Arial"/>
          <w:color w:val="000000" w:themeColor="text1"/>
        </w:rPr>
        <w:t>to meiosis</w:t>
      </w:r>
      <w:ins w:id="64" w:author="Martin, Elliot T" w:date="2022-01-10T15:12:00Z">
        <w:r w:rsidR="005325E2">
          <w:rPr>
            <w:rFonts w:ascii="Arial" w:eastAsia="Arial" w:hAnsi="Arial" w:cs="Arial"/>
            <w:color w:val="000000" w:themeColor="text1"/>
          </w:rPr>
          <w:t xml:space="preserve"> </w:t>
        </w:r>
      </w:ins>
      <w:r w:rsidR="0046001D">
        <w:rPr>
          <w:rFonts w:ascii="Arial" w:eastAsia="Arial" w:hAnsi="Arial" w:cs="Arial"/>
          <w:color w:val="000000" w:themeColor="text1"/>
        </w:rPr>
        <w:fldChar w:fldCharType="begin"/>
      </w:r>
      <w:r w:rsidR="001A5794">
        <w:rPr>
          <w:rFonts w:ascii="Arial" w:eastAsia="Arial" w:hAnsi="Arial" w:cs="Arial"/>
          <w:color w:val="000000" w:themeColor="text1"/>
        </w:rPr>
        <w:instrText xml:space="preserve"> ADDIN ZOTERO_ITEM CSL_CITATION {"citationID":"Ot5ZsDJp","properties":{"formattedCitation":"(Carreira-Rosario et al. 2016)","plainCitation":"(Carreira-Rosario et al. 2016)","noteIndex":0},"citationItems":[{"id":1021,"uris":["http://zotero.org/users/6609021/items/SJRZ8NXS"],"uri":["http://zotero.org/users/6609021/items/SJRZ8NXS"],"itemData":{"id":1021,"type":"article-journal","abstract":"RNA-binding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K"},{"family":"Ramaswami","given":"Mani"},{"family":"Buszczak","given":"Michael"}],"issued":{"date-parts":[["2016",3,7]]},"citation-key":"Carreira-Rosario2016e"}}],"schema":"https://github.com/citation-style-language/schema/raw/master/csl-citation.json"} </w:instrText>
      </w:r>
      <w:r w:rsidR="0046001D">
        <w:rPr>
          <w:rFonts w:ascii="Arial" w:eastAsia="Arial" w:hAnsi="Arial" w:cs="Arial"/>
          <w:color w:val="000000" w:themeColor="text1"/>
        </w:rPr>
        <w:fldChar w:fldCharType="separate"/>
      </w:r>
      <w:r w:rsidR="0046001D" w:rsidRPr="0046001D">
        <w:rPr>
          <w:rFonts w:ascii="Arial" w:hAnsi="Arial" w:cs="Arial"/>
        </w:rPr>
        <w:t>(</w:t>
      </w:r>
      <w:proofErr w:type="spellStart"/>
      <w:r w:rsidR="0046001D" w:rsidRPr="0046001D">
        <w:rPr>
          <w:rFonts w:ascii="Arial" w:hAnsi="Arial" w:cs="Arial"/>
        </w:rPr>
        <w:t>Carreira</w:t>
      </w:r>
      <w:proofErr w:type="spellEnd"/>
      <w:r w:rsidR="0046001D" w:rsidRPr="0046001D">
        <w:rPr>
          <w:rFonts w:ascii="Arial" w:hAnsi="Arial" w:cs="Arial"/>
        </w:rPr>
        <w:t>-Rosario et al. 2016)</w:t>
      </w:r>
      <w:r w:rsidR="0046001D">
        <w:rPr>
          <w:rFonts w:ascii="Arial" w:eastAsia="Arial" w:hAnsi="Arial" w:cs="Arial"/>
          <w:color w:val="000000" w:themeColor="text1"/>
        </w:rPr>
        <w:fldChar w:fldCharType="end"/>
      </w:r>
      <w:r>
        <w:rPr>
          <w:rFonts w:ascii="Arial" w:eastAsia="Arial" w:hAnsi="Arial" w:cs="Arial"/>
          <w:color w:val="000000" w:themeColor="text1"/>
        </w:rPr>
        <w:t xml:space="preserve">. Both </w:t>
      </w:r>
      <w:r w:rsidR="007F3C85">
        <w:rPr>
          <w:rFonts w:ascii="Arial" w:eastAsia="Arial" w:hAnsi="Arial" w:cs="Arial"/>
          <w:color w:val="000000" w:themeColor="text1"/>
        </w:rPr>
        <w:t xml:space="preserve">the differentiation factors </w:t>
      </w:r>
      <w:r>
        <w:rPr>
          <w:rFonts w:ascii="Arial" w:eastAsia="Arial" w:hAnsi="Arial" w:cs="Arial"/>
          <w:color w:val="000000" w:themeColor="text1"/>
        </w:rPr>
        <w:t xml:space="preserve">Bam and </w:t>
      </w:r>
      <w:proofErr w:type="spellStart"/>
      <w:r>
        <w:rPr>
          <w:rFonts w:ascii="Arial" w:eastAsia="Arial" w:hAnsi="Arial" w:cs="Arial"/>
          <w:color w:val="000000" w:themeColor="text1"/>
        </w:rPr>
        <w:t>Rbfox</w:t>
      </w:r>
      <w:proofErr w:type="spellEnd"/>
      <w:r>
        <w:rPr>
          <w:rFonts w:ascii="Arial" w:eastAsia="Arial" w:hAnsi="Arial" w:cs="Arial"/>
          <w:color w:val="000000" w:themeColor="text1"/>
        </w:rPr>
        <w:t xml:space="preserve"> affect translation of mRNAs</w:t>
      </w:r>
      <w:r w:rsidR="007F3C85">
        <w:rPr>
          <w:rFonts w:ascii="Arial" w:eastAsia="Arial" w:hAnsi="Arial" w:cs="Arial"/>
          <w:color w:val="000000" w:themeColor="text1"/>
        </w:rPr>
        <w:t xml:space="preserve"> to promote differentiation</w:t>
      </w:r>
      <w:ins w:id="65" w:author="Martin, Elliot T" w:date="2022-01-10T15:55:00Z">
        <w:r w:rsidR="00C30721">
          <w:rPr>
            <w:rFonts w:ascii="Arial" w:eastAsia="Arial" w:hAnsi="Arial" w:cs="Arial"/>
            <w:color w:val="000000" w:themeColor="text1"/>
          </w:rPr>
          <w:t xml:space="preserve"> </w:t>
        </w:r>
      </w:ins>
      <w:r w:rsidR="00C30721">
        <w:rPr>
          <w:rFonts w:ascii="Arial" w:eastAsia="Arial" w:hAnsi="Arial" w:cs="Arial"/>
          <w:color w:val="000000" w:themeColor="text1"/>
        </w:rPr>
        <w:fldChar w:fldCharType="begin"/>
      </w:r>
      <w:r w:rsidR="001A5794">
        <w:rPr>
          <w:rFonts w:ascii="Arial" w:eastAsia="Arial" w:hAnsi="Arial" w:cs="Arial"/>
          <w:color w:val="000000" w:themeColor="text1"/>
        </w:rPr>
        <w:instrText xml:space="preserve"> ADDIN ZOTERO_ITEM CSL_CITATION {"citationID":"fMhFunK6","properties":{"formattedCitation":"(Li et al. 2009; Carreira-Rosario et al. 2016)","plainCitation":"(Li et al. 2009; Carreira-Rosario et al. 2016)","noteIndex":0},"citationItems":[{"id":764,"uris":["http://zotero.org/users/6609021/items/3VYTQC7F"],"uri":["http://zotero.org/users/6609021/items/3VYTQC7F"],"itemData":{"id":764,"type":"article-journal","abstract":"The balance between germ-line stem cell (GSC) self-renewal and differentiation in Drosophila ovaries is mediated by the antagonistic relationship between the Nanos (Nos)-Pumilio translational repressor complex, which promotes GSC self-renewal, and expression of Bam, a key differentiation factor. Here, we find that Bam and Nos proteins are expressed in reciprocal patterns in young germ cells. Repression of Nos in Bam-expressing cells depends on sequences in the nos 3′-UTR, suggesting that Nos is regulated by translational repression. Ectopic Bam causes differentiation of GSCs, and this activity depends on the endogenous nos 3′-UTR sequence. Previous evidence showed that Bgcn is an obligate factor for the ability of Bam to drive differentiation, and we now report that Bam forms a complex with Bgcn, a protein related to the RNA-interacting DExH-box polypeptides. Together, these observations suggest that Bam-Bgcn act together to antagonize Nos expression; thus, derepressing cystoblast-promoting factors. These findings emphasize the importance of translational repression in balancing stem cell self-renewal and differentiation.","container-title":"Proceedings of the National Academy of Sciences","DOI":"10.1073/pnas.0901452106","issue":"23","note":"Citation Key: Li2009h","page":"9304 LP  - 9309","title":"Bam and Bgcn antagonize &amp;lt;em&amp;gt;Nanos&amp;lt;/em&amp;gt;-dependent germ-line stem cell maintenance","title-short":"Li2009h","volume":"106","author":[{"family":"Li","given":"Yun"},{"family":"Minor","given":"Nicole T"},{"family":"Park","given":"Joseph K"},{"family":"McKearin","given":"Dennis M"},{"family":"Maines","given":"Jean Z"}],"issued":{"date-parts":[["2009",6,9]]},"citation-key":"Li2009h"}},{"id":1021,"uris":["http://zotero.org/users/6609021/items/SJRZ8NXS"],"uri":["http://zotero.org/users/6609021/items/SJRZ8NXS"],"itemData":{"id":1021,"type":"article-journal","abstract":"RNA-binding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K"},{"family":"Ramaswami","given":"Mani"},{"family":"Buszczak","given":"Michael"}],"issued":{"date-parts":[["2016",3,7]]},"citation-key":"Carreira-Rosario2016e"}}],"schema":"https://github.com/citation-style-language/schema/raw/master/csl-citation.json"} </w:instrText>
      </w:r>
      <w:r w:rsidR="00C30721">
        <w:rPr>
          <w:rFonts w:ascii="Arial" w:eastAsia="Arial" w:hAnsi="Arial" w:cs="Arial"/>
          <w:color w:val="000000" w:themeColor="text1"/>
        </w:rPr>
        <w:fldChar w:fldCharType="separate"/>
      </w:r>
      <w:r w:rsidR="00C30721" w:rsidRPr="00C30721">
        <w:rPr>
          <w:rFonts w:ascii="Arial" w:hAnsi="Arial" w:cs="Arial"/>
        </w:rPr>
        <w:t xml:space="preserve">(Li et al. 2009; </w:t>
      </w:r>
      <w:proofErr w:type="spellStart"/>
      <w:r w:rsidR="00C30721" w:rsidRPr="00C30721">
        <w:rPr>
          <w:rFonts w:ascii="Arial" w:hAnsi="Arial" w:cs="Arial"/>
        </w:rPr>
        <w:t>Carreira</w:t>
      </w:r>
      <w:proofErr w:type="spellEnd"/>
      <w:r w:rsidR="00C30721" w:rsidRPr="00C30721">
        <w:rPr>
          <w:rFonts w:ascii="Arial" w:hAnsi="Arial" w:cs="Arial"/>
        </w:rPr>
        <w:t>-Rosario et al. 2016)</w:t>
      </w:r>
      <w:r w:rsidR="00C30721">
        <w:rPr>
          <w:rFonts w:ascii="Arial" w:eastAsia="Arial" w:hAnsi="Arial" w:cs="Arial"/>
          <w:color w:val="000000" w:themeColor="text1"/>
        </w:rPr>
        <w:fldChar w:fldCharType="end"/>
      </w:r>
      <w:r>
        <w:rPr>
          <w:rFonts w:ascii="Arial" w:eastAsia="Arial" w:hAnsi="Arial" w:cs="Arial"/>
          <w:color w:val="000000" w:themeColor="text1"/>
        </w:rPr>
        <w:t>.</w:t>
      </w:r>
      <w:r w:rsidR="007F3C85" w:rsidRPr="007F3C85">
        <w:rPr>
          <w:rFonts w:ascii="Arial" w:eastAsia="Arial" w:hAnsi="Arial" w:cs="Arial"/>
          <w:color w:val="000000" w:themeColor="text1"/>
        </w:rPr>
        <w:t xml:space="preserve"> </w:t>
      </w:r>
      <w:r w:rsidR="007F3C85">
        <w:rPr>
          <w:rFonts w:ascii="Arial" w:eastAsia="Arial" w:hAnsi="Arial" w:cs="Arial"/>
          <w:color w:val="000000" w:themeColor="text1"/>
        </w:rPr>
        <w:t>In addition, in the 8</w:t>
      </w:r>
      <w:r w:rsidR="00C64BB6">
        <w:rPr>
          <w:rFonts w:ascii="Arial" w:eastAsia="Arial" w:hAnsi="Arial" w:cs="Arial"/>
          <w:color w:val="000000" w:themeColor="text1"/>
        </w:rPr>
        <w:t>-</w:t>
      </w:r>
      <w:r w:rsidR="000E0EF8">
        <w:rPr>
          <w:rFonts w:ascii="Arial" w:eastAsia="Arial" w:hAnsi="Arial" w:cs="Arial"/>
          <w:color w:val="000000" w:themeColor="text1"/>
        </w:rPr>
        <w:t>cell cyst</w:t>
      </w:r>
      <w:r w:rsidR="007F3C85">
        <w:rPr>
          <w:rFonts w:ascii="Arial" w:eastAsia="Arial" w:hAnsi="Arial" w:cs="Arial"/>
          <w:color w:val="000000" w:themeColor="text1"/>
        </w:rPr>
        <w:t xml:space="preserve"> stage, recombination is initiated in many cells of the cysts and then eventually restricted to the specified oocyte</w:t>
      </w:r>
      <w:ins w:id="66" w:author="Martin, Elliot T" w:date="2022-01-10T15:58:00Z">
        <w:r w:rsidR="00C30721">
          <w:rPr>
            <w:rFonts w:ascii="Arial" w:eastAsia="Arial" w:hAnsi="Arial" w:cs="Arial"/>
            <w:color w:val="000000" w:themeColor="text1"/>
          </w:rPr>
          <w:t xml:space="preserve"> </w:t>
        </w:r>
      </w:ins>
      <w:r w:rsidR="00B646AE">
        <w:rPr>
          <w:rFonts w:ascii="Arial" w:eastAsia="Arial" w:hAnsi="Arial" w:cs="Arial"/>
          <w:color w:val="000000" w:themeColor="text1"/>
        </w:rPr>
        <w:fldChar w:fldCharType="begin"/>
      </w:r>
      <w:r w:rsidR="00645EB6">
        <w:rPr>
          <w:rFonts w:ascii="Arial" w:eastAsia="Arial" w:hAnsi="Arial" w:cs="Arial"/>
          <w:color w:val="000000" w:themeColor="text1"/>
        </w:rPr>
        <w:instrText xml:space="preserve"> ADDIN ZOTERO_ITEM CSL_CITATION {"citationID":"Q9rkGjbJ","properties":{"formattedCitation":"(Hinnant, Merkle, and Ables 2020; J. Huynh and St Johnston 2000)","plainCitation":"(Hinnant, Merkle, and Ables 2020; J. Huynh and St Johnston 2000)","noteIndex":0},"citationItems":[{"id":1712,"uris":["http://zotero.org/users/6609021/items/Z9K3JURX"],"uri":["http://zotero.org/users/6609021/items/Z9K3JURX"],"itemData":{"id":1712,"type":"article-journal","abstract":"Gametes are highly specialized cell types produced by a complex differentiation process. Production of viable oocytes requires a series of precise and coordinated molecular events. Early in their development, germ cells are an interconnected group of mitotically dividing cells. Key regulatory events lead to the specification of mature oocytes and initiate a switch to the meiotic cell cycle program. Though the chromosomal events of meiosis have been extensively studied, it is unclear how other aspects of oocyte specification are temporally coordinated. The fruit fly, Drosophila melanogaster, has long been at the forefront as a model system for genetics and cell biology research. The adult Drosophila ovary continuously produces germ cells throughout the organism’s lifetime, and many of the cellular processes that occur to establish oocyte fate are conserved with mammalian gamete development. Here, we review recent discoveries from Drosophila that advance our understanding of how early germ cells balance mitotic exit with meiotic initiation. We discuss cell cycle control and establishment of cell polarity as major themes in oocyte specification. We also highlight a germline-specific organelle, the fusome, as integral to the coordination of cell division, cell polarity, and cell fate in ovarian germ cells. Finally, we discuss how the molecular controls of the cell cycle might be integrated with cell polarity and cell fate to maintain oocyte production.","container-title":"Frontiers in Cell and Developmental Biology","DOI":"10.3389/fcell.2020.00019","ISSN":"2296-634X","journalAbbreviation":"Front. Cell Dev. Biol.","language":"English","note":"publisher: Frontiers","source":"www.frontiersin.org","title":"Coordinating Proliferation, Polarity, and Cell Fate in the Drosophila Female Germline","URL":"https://www.frontiersin.org/articles/10.3389/fcell.2020.00019/full","volume":"0","author":[{"family":"Hinnant","given":"Taylor D."},{"family":"Merkle","given":"Julie A."},{"family":"Ables","given":"Elizabeth T."}],"accessed":{"date-parts":[["2022",1,10]]},"issued":{"date-parts":[["2020"]]},"citation-key":"hinnantCoordinatingProliferationPolarity2020"}},{"id":1698,"uris":["http://zotero.org/users/6609021/items/ZHEPIWVB"],"uri":["http://zotero.org/users/6609021/items/ZHEPIWVB"],"itemData":{"id":1698,"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translation.","container-title":"Development","DOI":"10.1242/dev.127.13.2785","ISSN":"0950-1991","issue":"13","journalAbbreviation":"Development","page":"2785-2794","source":"Silverchair","title":"The role of BicD, egl, orb and the microtubules in the restriction of meiosis to the Drosophila oocyte","volume":"127","author":[{"family":"Huynh","given":"J."},{"family":"St Johnston","given":"D."}],"issued":{"date-parts":[["2000",7,1]]},"citation-key":"huynhRoleBicDEgl2000"}}],"schema":"https://github.com/citation-style-language/schema/raw/master/csl-citation.json"} </w:instrText>
      </w:r>
      <w:r w:rsidR="00B646AE">
        <w:rPr>
          <w:rFonts w:ascii="Arial" w:eastAsia="Arial" w:hAnsi="Arial" w:cs="Arial"/>
          <w:color w:val="000000" w:themeColor="text1"/>
        </w:rPr>
        <w:fldChar w:fldCharType="separate"/>
      </w:r>
      <w:r w:rsidR="00645EB6" w:rsidRPr="00645EB6">
        <w:rPr>
          <w:rFonts w:ascii="Arial" w:hAnsi="Arial" w:cs="Arial"/>
        </w:rPr>
        <w:t>(</w:t>
      </w:r>
      <w:proofErr w:type="spellStart"/>
      <w:r w:rsidR="00645EB6" w:rsidRPr="00645EB6">
        <w:rPr>
          <w:rFonts w:ascii="Arial" w:hAnsi="Arial" w:cs="Arial"/>
        </w:rPr>
        <w:t>Hinnant</w:t>
      </w:r>
      <w:proofErr w:type="spellEnd"/>
      <w:r w:rsidR="00645EB6" w:rsidRPr="00645EB6">
        <w:rPr>
          <w:rFonts w:ascii="Arial" w:hAnsi="Arial" w:cs="Arial"/>
        </w:rPr>
        <w:t>, Merkle, and Ables 2020; J. Huynh and St Johnston 2000)</w:t>
      </w:r>
      <w:r w:rsidR="00B646AE">
        <w:rPr>
          <w:rFonts w:ascii="Arial" w:eastAsia="Arial" w:hAnsi="Arial" w:cs="Arial"/>
          <w:color w:val="000000" w:themeColor="text1"/>
        </w:rPr>
        <w:fldChar w:fldCharType="end"/>
      </w:r>
      <w:r w:rsidR="007F3C85">
        <w:rPr>
          <w:rFonts w:ascii="Arial" w:eastAsia="Arial" w:hAnsi="Arial" w:cs="Arial"/>
          <w:color w:val="000000" w:themeColor="text1"/>
        </w:rPr>
        <w:t>.</w:t>
      </w:r>
      <w:ins w:id="67" w:author="Martin, Elliot T" w:date="2022-01-10T15:12:00Z">
        <w:r w:rsidR="005325E2">
          <w:rPr>
            <w:rFonts w:ascii="Arial" w:eastAsia="Arial" w:hAnsi="Arial" w:cs="Arial"/>
            <w:color w:val="000000" w:themeColor="text1"/>
          </w:rPr>
          <w:t xml:space="preserve"> T</w:t>
        </w:r>
      </w:ins>
      <w:del w:id="68" w:author="Martin, Elliot T" w:date="2022-01-10T15:12:00Z">
        <w:r w:rsidDel="005325E2">
          <w:rPr>
            <w:rFonts w:ascii="Arial" w:eastAsia="Arial" w:hAnsi="Arial" w:cs="Arial"/>
            <w:color w:val="000000" w:themeColor="text1"/>
          </w:rPr>
          <w:delText xml:space="preserve"> </w:delText>
        </w:r>
      </w:del>
      <w:del w:id="69" w:author="Martin, Elliot T" w:date="2022-01-10T15:11:00Z">
        <w:r w:rsidR="007F3C85" w:rsidDel="005325E2">
          <w:rPr>
            <w:rFonts w:ascii="Arial" w:eastAsia="Arial" w:hAnsi="Arial" w:cs="Arial"/>
            <w:color w:val="000000" w:themeColor="text1"/>
          </w:rPr>
          <w:delText>What are all</w:delText>
        </w:r>
      </w:del>
      <w:del w:id="70" w:author="Martin, Elliot T" w:date="2022-01-10T15:12:00Z">
        <w:r w:rsidR="007F3C85" w:rsidDel="005325E2">
          <w:rPr>
            <w:rFonts w:ascii="Arial" w:eastAsia="Arial" w:hAnsi="Arial" w:cs="Arial"/>
            <w:color w:val="000000" w:themeColor="text1"/>
          </w:rPr>
          <w:delText xml:space="preserve"> t</w:delText>
        </w:r>
      </w:del>
      <w:r w:rsidR="007F3C85">
        <w:rPr>
          <w:rFonts w:ascii="Arial" w:eastAsia="Arial" w:hAnsi="Arial" w:cs="Arial"/>
          <w:color w:val="000000" w:themeColor="text1"/>
        </w:rPr>
        <w:t>he mRNAs</w:t>
      </w:r>
      <w:ins w:id="71" w:author="Martin, Elliot T" w:date="2022-01-10T15:12:00Z">
        <w:r w:rsidR="005325E2">
          <w:rPr>
            <w:rFonts w:ascii="Arial" w:eastAsia="Arial" w:hAnsi="Arial" w:cs="Arial"/>
            <w:color w:val="000000" w:themeColor="text1"/>
          </w:rPr>
          <w:t xml:space="preserve"> that</w:t>
        </w:r>
      </w:ins>
      <w:r w:rsidR="007F3C85">
        <w:rPr>
          <w:rFonts w:ascii="Arial" w:eastAsia="Arial" w:hAnsi="Arial" w:cs="Arial"/>
          <w:color w:val="000000" w:themeColor="text1"/>
        </w:rPr>
        <w:t xml:space="preserve"> are translationally regulated during this progressive </w:t>
      </w:r>
      <w:r w:rsidR="000E0EF8">
        <w:rPr>
          <w:rFonts w:ascii="Arial" w:eastAsia="Arial" w:hAnsi="Arial" w:cs="Arial"/>
          <w:color w:val="000000" w:themeColor="text1"/>
        </w:rPr>
        <w:t>differentiation</w:t>
      </w:r>
      <w:r w:rsidR="007F3C85">
        <w:rPr>
          <w:rFonts w:ascii="Arial" w:eastAsia="Arial" w:hAnsi="Arial" w:cs="Arial"/>
          <w:color w:val="000000" w:themeColor="text1"/>
        </w:rPr>
        <w:t xml:space="preserve"> </w:t>
      </w:r>
      <w:ins w:id="72" w:author="Martin, Elliot T" w:date="2022-01-10T15:12:00Z">
        <w:r w:rsidR="005325E2">
          <w:rPr>
            <w:rFonts w:ascii="Arial" w:eastAsia="Arial" w:hAnsi="Arial" w:cs="Arial"/>
            <w:color w:val="000000" w:themeColor="text1"/>
          </w:rPr>
          <w:t>are</w:t>
        </w:r>
      </w:ins>
      <w:del w:id="73" w:author="Martin, Elliot T" w:date="2022-01-10T15:12:00Z">
        <w:r w:rsidR="007F3C85" w:rsidDel="005325E2">
          <w:rPr>
            <w:rFonts w:ascii="Arial" w:eastAsia="Arial" w:hAnsi="Arial" w:cs="Arial"/>
            <w:color w:val="000000" w:themeColor="text1"/>
          </w:rPr>
          <w:delText>is</w:delText>
        </w:r>
      </w:del>
      <w:r w:rsidR="007F3C85">
        <w:rPr>
          <w:rFonts w:ascii="Arial" w:eastAsia="Arial" w:hAnsi="Arial" w:cs="Arial"/>
          <w:color w:val="000000" w:themeColor="text1"/>
        </w:rPr>
        <w:t xml:space="preserve"> not</w:t>
      </w:r>
      <w:ins w:id="74" w:author="Martin, Elliot T" w:date="2022-01-10T15:12:00Z">
        <w:r w:rsidR="005325E2">
          <w:rPr>
            <w:rFonts w:ascii="Arial" w:eastAsia="Arial" w:hAnsi="Arial" w:cs="Arial"/>
            <w:color w:val="000000" w:themeColor="text1"/>
          </w:rPr>
          <w:t xml:space="preserve"> all</w:t>
        </w:r>
      </w:ins>
      <w:r w:rsidR="007F3C85">
        <w:rPr>
          <w:rFonts w:ascii="Arial" w:eastAsia="Arial" w:hAnsi="Arial" w:cs="Arial"/>
          <w:color w:val="000000" w:themeColor="text1"/>
        </w:rPr>
        <w:t xml:space="preserve"> known nor is how recombination is </w:t>
      </w:r>
      <w:r w:rsidR="000E0EF8">
        <w:rPr>
          <w:rFonts w:ascii="Arial" w:eastAsia="Arial" w:hAnsi="Arial" w:cs="Arial"/>
          <w:color w:val="000000" w:themeColor="text1"/>
        </w:rPr>
        <w:t>temporally regulated</w:t>
      </w:r>
      <w:ins w:id="75" w:author="Elliot Martin" w:date="2022-01-16T15:22:00Z">
        <w:r w:rsidR="008F778F">
          <w:rPr>
            <w:rFonts w:ascii="Arial" w:eastAsia="Arial" w:hAnsi="Arial" w:cs="Arial"/>
            <w:color w:val="000000" w:themeColor="text1"/>
          </w:rPr>
          <w:t xml:space="preserve"> </w:t>
        </w:r>
      </w:ins>
      <w:r w:rsidR="008F778F">
        <w:rPr>
          <w:rFonts w:ascii="Arial" w:eastAsia="Arial" w:hAnsi="Arial" w:cs="Arial"/>
          <w:color w:val="000000" w:themeColor="text1"/>
        </w:rPr>
        <w:fldChar w:fldCharType="begin"/>
      </w:r>
      <w:r w:rsidR="00EE0497">
        <w:rPr>
          <w:rFonts w:ascii="Arial" w:eastAsia="Arial" w:hAnsi="Arial" w:cs="Arial"/>
          <w:color w:val="000000" w:themeColor="text1"/>
        </w:rPr>
        <w:instrText xml:space="preserve"> ADDIN ZOTERO_ITEM CSL_CITATION {"citationID":"KYipohqN","properties":{"formattedCitation":"(Slaidina and Lehmann 2014; Carreira-Rosario et al. 2016; Mercer et al. 2021)","plainCitation":"(Slaidina and Lehmann 2014; Carreira-Rosario et al. 2016; Mercer et al. 2021)","noteIndex":0},"citationItems":[{"id":1604,"uris":["http://zotero.org/users/6609021/items/ZZYC3MMS"],"uri":["http://zotero.org/users/6609021/items/ZZYC3MMS"],"itemData":{"id":1604,"type":"article-journal","abstract":"Stem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id":1769,"uris":["http://zotero.org/users/6609021/items/337UMBDA"],"uri":["http://zotero.org/users/6609021/items/337UMBDA"],"itemData":{"id":1769,"type":"article-journal","abstract":"The regulation of mRNA translation, both globally and at the level of individual transcripts, plays a central role in the development and function of germ cells across species. Genetic studies using flies, worms, zebrafish and mice have highlighted the ...","container-title":"Frontiers in Cell and Developmental Biology","DOI":"10.3389/fcell.2021.710186","language":"en","note":"publisher: Frontiers Media SA\nPMID: 34805139","source":"www.ncbi.nlm.nih.gov","title":"The Dynamic Regulation of mRNA Translation and Ribosome Biogenesis During Germ Cell Development and Reproductive Aging","URL":"https://www.ncbi.nlm.nih.gov/labs/pmc/articles/PMC8595405/","volume":"9","author":[{"family":"Mercer","given":"Marianne"},{"family":"Jang","given":"Seoyeon"},{"family":"Ni","given":"Chunyang"},{"family":"Buszczak","given":"Michael"}],"accessed":{"date-parts":[["2022",1,16]]},"issued":{"date-parts":[["2021"]]},"citation-key":"mercerDynamicRegulationMRNA2021"}}],"schema":"https://github.com/citation-style-language/schema/raw/master/csl-citation.json"} </w:instrText>
      </w:r>
      <w:r w:rsidR="008F778F">
        <w:rPr>
          <w:rFonts w:ascii="Arial" w:eastAsia="Arial" w:hAnsi="Arial" w:cs="Arial"/>
          <w:color w:val="000000" w:themeColor="text1"/>
        </w:rPr>
        <w:fldChar w:fldCharType="separate"/>
      </w:r>
      <w:r w:rsidR="00EE0497" w:rsidRPr="00EE0497">
        <w:rPr>
          <w:rFonts w:ascii="Arial" w:hAnsi="Arial" w:cs="Arial"/>
        </w:rPr>
        <w:t xml:space="preserve">(Slaidina and Lehmann 2014; </w:t>
      </w:r>
      <w:proofErr w:type="spellStart"/>
      <w:r w:rsidR="00EE0497" w:rsidRPr="00EE0497">
        <w:rPr>
          <w:rFonts w:ascii="Arial" w:hAnsi="Arial" w:cs="Arial"/>
        </w:rPr>
        <w:t>Carreira</w:t>
      </w:r>
      <w:proofErr w:type="spellEnd"/>
      <w:r w:rsidR="00EE0497" w:rsidRPr="00EE0497">
        <w:rPr>
          <w:rFonts w:ascii="Arial" w:hAnsi="Arial" w:cs="Arial"/>
        </w:rPr>
        <w:t>-Rosario et al. 2016; Mercer et al. 2021)</w:t>
      </w:r>
      <w:r w:rsidR="008F778F">
        <w:rPr>
          <w:rFonts w:ascii="Arial" w:eastAsia="Arial" w:hAnsi="Arial" w:cs="Arial"/>
          <w:color w:val="000000" w:themeColor="text1"/>
        </w:rPr>
        <w:fldChar w:fldCharType="end"/>
      </w:r>
      <w:r w:rsidR="000E0EF8">
        <w:rPr>
          <w:rFonts w:ascii="Arial" w:eastAsia="Arial" w:hAnsi="Arial" w:cs="Arial"/>
          <w:color w:val="000000" w:themeColor="text1"/>
        </w:rPr>
        <w:t>.</w:t>
      </w:r>
      <w:del w:id="76" w:author="Elliot Martin" w:date="2022-01-16T15:15:00Z">
        <w:r w:rsidR="000E0EF8" w:rsidDel="0025345A">
          <w:rPr>
            <w:rFonts w:ascii="Arial" w:eastAsia="Arial" w:hAnsi="Arial" w:cs="Arial"/>
            <w:color w:val="000000" w:themeColor="text1"/>
          </w:rPr>
          <w:delText xml:space="preserve"> </w:delText>
        </w:r>
      </w:del>
    </w:p>
    <w:p w14:paraId="5CD5EFC1" w14:textId="77777777" w:rsidR="00DA6254" w:rsidRDefault="00DA6254" w:rsidP="00E477D6">
      <w:pPr>
        <w:spacing w:after="0" w:line="360" w:lineRule="auto"/>
        <w:jc w:val="both"/>
        <w:rPr>
          <w:rFonts w:ascii="Arial" w:eastAsia="Arial" w:hAnsi="Arial" w:cs="Arial"/>
          <w:color w:val="000000" w:themeColor="text1"/>
        </w:rPr>
      </w:pPr>
    </w:p>
    <w:p w14:paraId="0AF3E487" w14:textId="1F14E86C" w:rsidR="00AA20CC" w:rsidRDefault="0045737D" w:rsidP="00E477D6">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Somatic cells surround the developing </w:t>
      </w:r>
      <w:r w:rsidR="00380A56">
        <w:rPr>
          <w:rFonts w:ascii="Arial" w:eastAsia="Arial" w:hAnsi="Arial" w:cs="Arial"/>
          <w:color w:val="000000" w:themeColor="text1"/>
        </w:rPr>
        <w:t>germline,</w:t>
      </w:r>
      <w:r>
        <w:rPr>
          <w:rFonts w:ascii="Arial" w:eastAsia="Arial" w:hAnsi="Arial" w:cs="Arial"/>
          <w:color w:val="000000" w:themeColor="text1"/>
        </w:rPr>
        <w:t xml:space="preserve"> and the germline relies on these cells for signaling, structure, and organization</w:t>
      </w:r>
      <w:ins w:id="77" w:author="Martin, Elliot T" w:date="2022-01-10T16:05:00Z">
        <w:r w:rsidR="00B646AE">
          <w:rPr>
            <w:rFonts w:ascii="Arial" w:eastAsia="Arial" w:hAnsi="Arial" w:cs="Arial"/>
            <w:color w:val="000000" w:themeColor="text1"/>
          </w:rPr>
          <w:t xml:space="preserve"> </w:t>
        </w:r>
      </w:ins>
      <w:r w:rsidR="00B646AE">
        <w:rPr>
          <w:rFonts w:ascii="Arial" w:eastAsia="Arial" w:hAnsi="Arial" w:cs="Arial"/>
          <w:color w:val="000000" w:themeColor="text1"/>
        </w:rPr>
        <w:fldChar w:fldCharType="begin"/>
      </w:r>
      <w:r w:rsidR="001A5794">
        <w:rPr>
          <w:rFonts w:ascii="Arial" w:eastAsia="Arial" w:hAnsi="Arial" w:cs="Arial"/>
          <w:color w:val="000000" w:themeColor="text1"/>
        </w:rPr>
        <w:instrText xml:space="preserve"> ADDIN ZOTERO_ITEM CSL_CITATION {"citationID":"ho8SNg2X","properties":{"formattedCitation":"(Sch\\uc0\\u252{}pbach 1987; Roth 2001; Xie and Spradling 1998; 2000)","plainCitation":"(Schüpbach 1987; Roth 2001; Xie and Spradling 1998; 2000)","noteIndex":0},"citationItems":[{"id":1693,"uris":["http://zotero.org/users/6609021/items/SVJJGH64"],"uri":["http://zotero.org/users/6609021/items/SVJJGH64"],"itemData":{"id":1693,"type":"article-journal","container-title":"Cell","DOI":"10.1016/0092-8674(87)90546-0","ISSN":"0092-8674, 1097-4172","issue":"5","journalAbbreviation":"Cell","language":"English","note":"publisher: Elsevier\nPMID: 3107840","page":"699-707","source":"www.cell.com","title":"Germ line and soma cooperate during oogenesis to establish the dorsoventral pattern of egg shell and embryo in Drosophila melanogaster","volume":"49","author":[{"family":"Schüpbach","given":"Trudi"}],"issued":{"date-parts":[["1987",6,5]]},"citation-key":"schupbachGermLineSoma1987"}},{"id":1690,"uris":["http://zotero.org/users/6609021/items/TJI28C6F"],"uri":["http://zotero.org/users/6609021/items/TJI28C6F"],"itemData":{"id":1690,"type":"article-journal","container-title":"Current Biology","DOI":"10.1016/S0960-9822(01)00469-9","ISSN":"0960-9822","issue":"19","journalAbbreviation":"Current Biology","language":"English","note":"publisher: Elsevier","page":"R779-R781","source":"www.cell.com","title":"Drosophila oogenesis: Coordinating germ line and soma","title-short":"Drosophila oogenesis","volume":"11","author":[{"family":"Roth","given":"Siegfried"}],"issued":{"date-parts":[["2001",10,2]]},"citation-key":"rothDrosophilaOogenesisCoordinating2001"}},{"id":984,"uris":["http://zotero.org/users/6609021/items/HZU5D9GL"],"uri":["http://zotero.org/users/6609021/items/HZU5D9GL"],"itemData":{"id":984,"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C"}],"issued":{"date-parts":[["2000",10,13]]},"citation-key":"Xie2000b"}}],"schema":"https://github.com/citation-style-language/schema/raw/master/csl-citation.json"} </w:instrText>
      </w:r>
      <w:r w:rsidR="00B646AE">
        <w:rPr>
          <w:rFonts w:ascii="Arial" w:eastAsia="Arial" w:hAnsi="Arial" w:cs="Arial"/>
          <w:color w:val="000000" w:themeColor="text1"/>
        </w:rPr>
        <w:fldChar w:fldCharType="separate"/>
      </w:r>
      <w:r w:rsidR="00322A91" w:rsidRPr="00322A91">
        <w:rPr>
          <w:rFonts w:ascii="Arial" w:hAnsi="Arial" w:cs="Arial"/>
          <w:szCs w:val="24"/>
        </w:rPr>
        <w:t>(</w:t>
      </w:r>
      <w:proofErr w:type="spellStart"/>
      <w:r w:rsidR="00322A91" w:rsidRPr="00322A91">
        <w:rPr>
          <w:rFonts w:ascii="Arial" w:hAnsi="Arial" w:cs="Arial"/>
          <w:szCs w:val="24"/>
        </w:rPr>
        <w:t>Schüpbach</w:t>
      </w:r>
      <w:proofErr w:type="spellEnd"/>
      <w:r w:rsidR="00322A91" w:rsidRPr="00322A91">
        <w:rPr>
          <w:rFonts w:ascii="Arial" w:hAnsi="Arial" w:cs="Arial"/>
          <w:szCs w:val="24"/>
        </w:rPr>
        <w:t xml:space="preserve"> 1987; Roth 2001; </w:t>
      </w:r>
      <w:proofErr w:type="spellStart"/>
      <w:r w:rsidR="00322A91" w:rsidRPr="00322A91">
        <w:rPr>
          <w:rFonts w:ascii="Arial" w:hAnsi="Arial" w:cs="Arial"/>
          <w:szCs w:val="24"/>
        </w:rPr>
        <w:t>Xie</w:t>
      </w:r>
      <w:proofErr w:type="spellEnd"/>
      <w:r w:rsidR="00322A91" w:rsidRPr="00322A91">
        <w:rPr>
          <w:rFonts w:ascii="Arial" w:hAnsi="Arial" w:cs="Arial"/>
          <w:szCs w:val="24"/>
        </w:rPr>
        <w:t xml:space="preserve"> and </w:t>
      </w:r>
      <w:proofErr w:type="spellStart"/>
      <w:r w:rsidR="00322A91" w:rsidRPr="00322A91">
        <w:rPr>
          <w:rFonts w:ascii="Arial" w:hAnsi="Arial" w:cs="Arial"/>
          <w:szCs w:val="24"/>
        </w:rPr>
        <w:t>Spradling</w:t>
      </w:r>
      <w:proofErr w:type="spellEnd"/>
      <w:r w:rsidR="00322A91" w:rsidRPr="00322A91">
        <w:rPr>
          <w:rFonts w:ascii="Arial" w:hAnsi="Arial" w:cs="Arial"/>
          <w:szCs w:val="24"/>
        </w:rPr>
        <w:t xml:space="preserve"> 1998; 2000)</w:t>
      </w:r>
      <w:r w:rsidR="00B646AE">
        <w:rPr>
          <w:rFonts w:ascii="Arial" w:eastAsia="Arial" w:hAnsi="Arial" w:cs="Arial"/>
          <w:color w:val="000000" w:themeColor="text1"/>
        </w:rPr>
        <w:fldChar w:fldCharType="end"/>
      </w:r>
      <w:r>
        <w:rPr>
          <w:rFonts w:ascii="Arial" w:eastAsia="Arial" w:hAnsi="Arial" w:cs="Arial"/>
          <w:color w:val="000000" w:themeColor="text1"/>
        </w:rPr>
        <w:t xml:space="preserve">. </w:t>
      </w:r>
      <w:r w:rsidR="00380A56">
        <w:rPr>
          <w:rFonts w:ascii="Arial" w:eastAsia="Arial" w:hAnsi="Arial" w:cs="Arial"/>
          <w:color w:val="000000" w:themeColor="text1"/>
        </w:rPr>
        <w:t>In germarium, terminal filament, cap</w:t>
      </w:r>
      <w:r w:rsidR="005E4C85">
        <w:rPr>
          <w:rFonts w:ascii="Arial" w:eastAsia="Arial" w:hAnsi="Arial" w:cs="Arial"/>
          <w:color w:val="000000" w:themeColor="text1"/>
        </w:rPr>
        <w:t xml:space="preserve"> </w:t>
      </w:r>
      <w:r w:rsidR="00380A56">
        <w:rPr>
          <w:rFonts w:ascii="Arial" w:eastAsia="Arial" w:hAnsi="Arial" w:cs="Arial"/>
          <w:color w:val="000000" w:themeColor="text1"/>
        </w:rPr>
        <w:t xml:space="preserve">and </w:t>
      </w:r>
      <w:r w:rsidR="008D48FC">
        <w:rPr>
          <w:rFonts w:ascii="Arial" w:eastAsia="Arial" w:hAnsi="Arial" w:cs="Arial"/>
          <w:color w:val="000000" w:themeColor="text1"/>
        </w:rPr>
        <w:t>anterior-</w:t>
      </w:r>
      <w:r w:rsidR="00380A56">
        <w:rPr>
          <w:rFonts w:ascii="Arial" w:eastAsia="Arial" w:hAnsi="Arial" w:cs="Arial"/>
          <w:color w:val="000000" w:themeColor="text1"/>
        </w:rPr>
        <w:t>e</w:t>
      </w:r>
      <w:r w:rsidR="00DA6254">
        <w:rPr>
          <w:rFonts w:ascii="Arial" w:eastAsia="Arial" w:hAnsi="Arial" w:cs="Arial"/>
          <w:color w:val="000000" w:themeColor="text1"/>
        </w:rPr>
        <w:t>scort cells</w:t>
      </w:r>
      <w:r w:rsidR="005E4C85">
        <w:rPr>
          <w:rFonts w:ascii="Arial" w:eastAsia="Arial" w:hAnsi="Arial" w:cs="Arial"/>
          <w:color w:val="000000" w:themeColor="text1"/>
        </w:rPr>
        <w:t xml:space="preserve"> act as </w:t>
      </w:r>
      <w:r w:rsidR="001E1880">
        <w:rPr>
          <w:rFonts w:ascii="Arial" w:eastAsia="Arial" w:hAnsi="Arial" w:cs="Arial"/>
          <w:color w:val="000000" w:themeColor="text1"/>
        </w:rPr>
        <w:t>somatic niche for the GSCs</w:t>
      </w:r>
      <w:ins w:id="78" w:author="Martin, Elliot T" w:date="2022-01-10T16:06:00Z">
        <w:r w:rsidR="00322A91">
          <w:rPr>
            <w:rFonts w:ascii="Arial" w:eastAsia="Arial" w:hAnsi="Arial" w:cs="Arial"/>
            <w:color w:val="000000" w:themeColor="text1"/>
          </w:rPr>
          <w:t xml:space="preserve"> </w:t>
        </w:r>
      </w:ins>
      <w:r w:rsidR="00322A91">
        <w:rPr>
          <w:rFonts w:ascii="Arial" w:eastAsia="Arial" w:hAnsi="Arial" w:cs="Arial"/>
          <w:color w:val="000000" w:themeColor="text1"/>
        </w:rPr>
        <w:fldChar w:fldCharType="begin"/>
      </w:r>
      <w:r w:rsidR="001A5794">
        <w:rPr>
          <w:rFonts w:ascii="Arial" w:eastAsia="Arial" w:hAnsi="Arial" w:cs="Arial"/>
          <w:color w:val="000000" w:themeColor="text1"/>
        </w:rPr>
        <w:instrText xml:space="preserve"> ADDIN ZOTERO_ITEM CSL_CITATION {"citationID":"xcEytr7x","properties":{"formattedCitation":"(Decotto and Spradling 2005; Xie and Spradling 2000)","plainCitation":"(Decotto and Spradling 2005; Xie and Spradling 2000)","noteIndex":0},"citationItems":[{"id":1715,"uris":["http://zotero.org/users/6609021/items/YSTCRHCW"],"uri":["http://zotero.org/users/6609021/items/YSTCRHCW"],"itemData":{"id":1715,"type":"article-journal","abstract":"The stem cell niches at the apex of Drosophila ovaries and testes have been viewed as distinct in two major respects. While both contain germline stem cells, the testis niche also contains \"cyst progenitor\" stem cells, which divide to produce somatic cells that encase developing germ cells. Moreover, while both niches utilize BMP signaling, the testis niche requires a key JAK/STAT signal. We now show, by lineage marking, that the ovarian niche also contains a second type of stem cell. These \"escort stem cells\" morphologically resemble testis cyst progenitor cells and their daughters encase developing cysts before undergoing apoptosis at the time of follicle formation. In addition, we show that JAK/STAT signaling also plays a critical role in ovarian niche function, and acts within escort cells. These observations reveal striking similarities in the stem cell niches of male and female gonads, and suggest that they are largely governed by common mechanisms.","container-title":"Developmental Cell","DOI":"10.1016/j.devcel.2005.08.012","ISSN":"1534-5807","issue":"4","journalAbbreviation":"Dev Cell","language":"eng","note":"PMID: 16198292","page":"501-510","source":"PubMed","title":"The Drosophila ovarian and testis stem cell niches: similar somatic stem cells and signals","title-short":"The Drosophila ovarian and testis stem cell niches","volume":"9","author":[{"family":"Decotto","given":"Eva"},{"family":"Spradling","given":"Allan C."}],"issued":{"date-parts":[["2005",10]]},"citation-key":"decottoDrosophilaOvarianTestis2005"}},{"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C"}],"issued":{"date-parts":[["2000",10,13]]},"citation-key":"Xie2000b"}}],"schema":"https://github.com/citation-style-language/schema/raw/master/csl-citation.json"} </w:instrText>
      </w:r>
      <w:r w:rsidR="00322A91">
        <w:rPr>
          <w:rFonts w:ascii="Arial" w:eastAsia="Arial" w:hAnsi="Arial" w:cs="Arial"/>
          <w:color w:val="000000" w:themeColor="text1"/>
        </w:rPr>
        <w:fldChar w:fldCharType="separate"/>
      </w:r>
      <w:r w:rsidR="00322A91" w:rsidRPr="00322A91">
        <w:rPr>
          <w:rFonts w:ascii="Arial" w:hAnsi="Arial" w:cs="Arial"/>
        </w:rPr>
        <w:t>(</w:t>
      </w:r>
      <w:proofErr w:type="spellStart"/>
      <w:r w:rsidR="00322A91" w:rsidRPr="00322A91">
        <w:rPr>
          <w:rFonts w:ascii="Arial" w:hAnsi="Arial" w:cs="Arial"/>
        </w:rPr>
        <w:t>Decotto</w:t>
      </w:r>
      <w:proofErr w:type="spellEnd"/>
      <w:r w:rsidR="00322A91" w:rsidRPr="00322A91">
        <w:rPr>
          <w:rFonts w:ascii="Arial" w:hAnsi="Arial" w:cs="Arial"/>
        </w:rPr>
        <w:t xml:space="preserve"> and </w:t>
      </w:r>
      <w:proofErr w:type="spellStart"/>
      <w:r w:rsidR="00322A91" w:rsidRPr="00322A91">
        <w:rPr>
          <w:rFonts w:ascii="Arial" w:hAnsi="Arial" w:cs="Arial"/>
        </w:rPr>
        <w:t>Spradling</w:t>
      </w:r>
      <w:proofErr w:type="spellEnd"/>
      <w:r w:rsidR="00322A91" w:rsidRPr="00322A91">
        <w:rPr>
          <w:rFonts w:ascii="Arial" w:hAnsi="Arial" w:cs="Arial"/>
        </w:rPr>
        <w:t xml:space="preserve"> 2005; </w:t>
      </w:r>
      <w:proofErr w:type="spellStart"/>
      <w:r w:rsidR="00322A91" w:rsidRPr="00322A91">
        <w:rPr>
          <w:rFonts w:ascii="Arial" w:hAnsi="Arial" w:cs="Arial"/>
        </w:rPr>
        <w:t>Xie</w:t>
      </w:r>
      <w:proofErr w:type="spellEnd"/>
      <w:r w:rsidR="00322A91" w:rsidRPr="00322A91">
        <w:rPr>
          <w:rFonts w:ascii="Arial" w:hAnsi="Arial" w:cs="Arial"/>
        </w:rPr>
        <w:t xml:space="preserve"> and </w:t>
      </w:r>
      <w:proofErr w:type="spellStart"/>
      <w:r w:rsidR="00322A91" w:rsidRPr="00322A91">
        <w:rPr>
          <w:rFonts w:ascii="Arial" w:hAnsi="Arial" w:cs="Arial"/>
        </w:rPr>
        <w:t>Spradling</w:t>
      </w:r>
      <w:proofErr w:type="spellEnd"/>
      <w:r w:rsidR="00322A91" w:rsidRPr="00322A91">
        <w:rPr>
          <w:rFonts w:ascii="Arial" w:hAnsi="Arial" w:cs="Arial"/>
        </w:rPr>
        <w:t xml:space="preserve"> 2000)</w:t>
      </w:r>
      <w:r w:rsidR="00322A91">
        <w:rPr>
          <w:rFonts w:ascii="Arial" w:eastAsia="Arial" w:hAnsi="Arial" w:cs="Arial"/>
          <w:color w:val="000000" w:themeColor="text1"/>
        </w:rPr>
        <w:fldChar w:fldCharType="end"/>
      </w:r>
      <w:r w:rsidR="00DA6254">
        <w:rPr>
          <w:rFonts w:ascii="Arial" w:eastAsia="Arial" w:hAnsi="Arial" w:cs="Arial"/>
          <w:color w:val="000000" w:themeColor="text1"/>
        </w:rPr>
        <w:t xml:space="preserve">. </w:t>
      </w:r>
      <w:r w:rsidR="001E1880">
        <w:rPr>
          <w:rFonts w:ascii="Arial" w:eastAsia="Arial" w:hAnsi="Arial" w:cs="Arial"/>
          <w:color w:val="000000" w:themeColor="text1"/>
        </w:rPr>
        <w:t xml:space="preserve"> Once </w:t>
      </w:r>
      <w:r w:rsidR="000E0EF8">
        <w:rPr>
          <w:rFonts w:ascii="Arial" w:eastAsia="Arial" w:hAnsi="Arial" w:cs="Arial"/>
          <w:color w:val="000000" w:themeColor="text1"/>
        </w:rPr>
        <w:t xml:space="preserve">GSCs divide to give rise to </w:t>
      </w:r>
      <w:r w:rsidR="00380A56">
        <w:rPr>
          <w:rFonts w:ascii="Arial" w:eastAsia="Arial" w:hAnsi="Arial" w:cs="Arial"/>
          <w:color w:val="000000" w:themeColor="text1"/>
        </w:rPr>
        <w:lastRenderedPageBreak/>
        <w:t xml:space="preserve">CBs </w:t>
      </w:r>
      <w:r w:rsidR="008D48FC">
        <w:rPr>
          <w:rFonts w:ascii="Arial" w:eastAsia="Arial" w:hAnsi="Arial" w:cs="Arial"/>
          <w:color w:val="000000" w:themeColor="text1"/>
        </w:rPr>
        <w:t xml:space="preserve">the posterior escort cells guide CB differentiation by encapsulating it and the </w:t>
      </w:r>
      <w:r w:rsidR="00380A56">
        <w:rPr>
          <w:rFonts w:ascii="Arial" w:eastAsia="Arial" w:hAnsi="Arial" w:cs="Arial"/>
          <w:color w:val="000000" w:themeColor="text1"/>
        </w:rPr>
        <w:t>early-cysts stages</w:t>
      </w:r>
      <w:ins w:id="79" w:author="Martin, Elliot T" w:date="2022-01-10T16:11:00Z">
        <w:r w:rsidR="000F2C1F">
          <w:rPr>
            <w:rFonts w:ascii="Arial" w:eastAsia="Arial" w:hAnsi="Arial" w:cs="Arial"/>
            <w:color w:val="000000" w:themeColor="text1"/>
          </w:rPr>
          <w:t xml:space="preserve"> </w:t>
        </w:r>
      </w:ins>
      <w:r w:rsidR="000F2C1F">
        <w:rPr>
          <w:rFonts w:ascii="Arial" w:eastAsia="Arial" w:hAnsi="Arial" w:cs="Arial"/>
          <w:color w:val="000000" w:themeColor="text1"/>
        </w:rPr>
        <w:fldChar w:fldCharType="begin"/>
      </w:r>
      <w:r w:rsidR="0097348D">
        <w:rPr>
          <w:rFonts w:ascii="Arial" w:eastAsia="Arial" w:hAnsi="Arial" w:cs="Arial"/>
          <w:color w:val="000000" w:themeColor="text1"/>
        </w:rPr>
        <w:instrText xml:space="preserve"> ADDIN ZOTERO_ITEM CSL_CITATION {"citationID":"ss3bhBX6","properties":{"formattedCitation":"(Upadhyay et al. 2016; Shi et al. 2021; Kirilly, Wang, and Xie 2011)","plainCitation":"(Upadhyay et al. 2016; Shi et al. 2021; Kirilly, Wang, and Xie 2011)","noteIndex":0},"citationItems":[{"id":1718,"uris":["http://zotero.org/users/6609021/items/BYQ9GY26"],"uri":["http://zotero.org/users/6609021/items/BYQ9GY26"],"itemData":{"id":1718,"type":"article-journal","abstract":"Germline stem cell (GSC) self-renewal and differentiation are required for the sustained production of gametes. GSC differentiation in Drosophila oogenesis requires expression of the histone methyltransferase dSETDB1 by the somatic niche, however its function in this process is unknown. Here, we show that dSETDB1 is required for the expression of a Wnt ligand, Drosophila Wingless type mouse mammary virus integration site number 4 (dWnt4) in the somatic niche. dWnt4 signaling acts on the somatic niche cells to facilitate their encapsulation of the GSC daughter, which serves as a differentiation cue. dSETDB1 is known to repress transposable elements (TEs) to maintain genome integrity. Unexpectedly, we found that independent upregulation of TEs also downregulated dWnt4, leading to GSC differentiation defects. This suggests that dWnt4 expression is sensitive to the presence of TEs. Together our results reveal a chromatin-transposon-Wnt signaling axis that regulates stem cell fate.","container-title":"PLOS Genetics","DOI":"10.1371/journal.pgen.1005918","ISSN":"1553-7404","issue":"3","journalAbbreviation":"PLOS Genetics","language":"en","note":"tex.ids= upadhyayTransposonDysregulationModulates2016\npublisher: Public Library of Science","page":"e1005918","source":"PLoS Journals","title":"Transposon Dysregulation Modulates dWnt4 Signaling to Control Germline Stem Cell Differentiation in Drosophila","volume":"12","author":[{"family":"Upadhyay","given":"Maitreyi"},{"family":"Cortez","given":"Yesenia Martino"},{"family":"Wong-Deyrup","given":"SiuWah"},{"family":"Tavares","given":"Leticia"},{"family":"Schowalter","given":"Sean"},{"family":"Flora","given":"Pooja"},{"family":"Hill","given":"Corinne"},{"family":"Nasrallah","given":"Mohamad Ali"},{"family":"Chittur","given":"Sridar"},{"family":"Rangan","given":"Prashanth"}],"issued":{"date-parts":[["2016",3,28]]},"citation-key":"upadhyayTransposonDysregulationModulates2016"}},{"id":1721,"uris":["http://zotero.org/users/6609021/items/FWGXKGYP"],"uri":["http://zotero.org/users/6609021/items/FWGXKGYP"],"itemData":{"id":1721,"type":"article-journal","abstract":"In the germarium of the Drosophila ovary, developing germline cysts are surrounded by a population of somatic escort cells that are known to function as the niche cells for germline differentiation;1 however, the underlying molecular mechanisms of this niche function remain poorly understood. Through single-cell gene expression profiling combined with genetic analyses, we here demonstrate that the escort cells can be spatially and functionally divided into two successive domains. The anterior escort cells (aECs) specifically produce ecdysone, which acts on the cystoblast to promote synchronous cell division, whereas the posterior escort cells (pECs) respond to ecdysone signaling and regulate soma-germline cell adhesion to promote the transition from 16-cell cyst-to-egg chamber formation. The patterning of the aEC and pEC domains is independent of the germline but is dependent on JAK/STAT signaling activity, which emanates from the posterior. Thus, a heterogeneous population of escort cells constitutes a stepwise niche environment to orchestrate cystoblast division and differentiation toward egg chamber formation.","container-title":"Current Biology","DOI":"10.1016/j.cub.2020.11.053","ISSN":"0960-9822","issue":"4","journalAbbreviation":"Current Biology","language":"en","page":"840-852.e5","source":"ScienceDirect","title":"A Progressive Somatic Cell Niche Regulates Germline Cyst Differentiation in the Drosophila Ovary","volume":"31","author":[{"family":"Shi","given":"Jingyuan"},{"family":"Jin","given":"Zhen"},{"family":"Yu","given":"Yaxin"},{"family":"Zhang","given":"Yongchao"},{"family":"Yang","given":"Fu"},{"family":"Huang","given":"Huanwei"},{"family":"Cai","given":"Tao"},{"family":"Xi","given":"Rongwen"}],"issued":{"date-parts":[["2021",2,22]]},"citation-key":"shiProgressiveSomaticCell2021"}},{"id":1735,"uris":["http://zotero.org/users/6609021/items/48VLN9ME"],"uri":["http://zotero.org/users/6609021/items/48VLN9ME"],"itemData":{"id":1735,"type":"article-journal","abstract":"Stem cell self-renewal is controlled by concerted actions of niche signals and intrinsic factors in a variety of systems. In the Drosophila ovary, germline stem cells (GSCs) in the niche continuously self-renew and generate differentiated germ cells that interact physically with escort cells (ECs). It has been proposed that escort stem cells (ESCs), which directly contact GSCs, generate differentiated ECs to maintain the EC population. However, it remains unclear whether the differentiation status of germ cells affects EC behavior and how the interaction between ECs and germ cells is regulated. In this study, we have found that ECs can undergo slow cell turnover regardless of their positions, and the lost cells are replenished by their neighboring ECs via self-duplication rather than via stem cells. ECs extend elaborate cellular processes that exhibit extensive interactions with differentiated germ cells. Interestingly, long cellular processes of ECs are absent when GSC progeny fail to differentiate, suggesting that differentiated germ cells are required for the formation or maintenance of EC cellular processes. Disruption of Rho functions leads to the disruption of long EC cellular processes and the accumulation of ill-differentiated single germ cells by increasing BMP signaling activity outside the GSC niche, and also causes gradual EC loss. Therefore, our findings indicate that ECs interact extensively with differentiated germ cells through their elaborate cellular processes and control proper germ cell differentiation. Here, we propose that ECs form a niche that controls GSC lineage differentiation and is maintained by a non-stem cell mechanism.","container-title":"Development","DOI":"10.1242/dev.067850","ISSN":"0950-1991","issue":"23","journalAbbreviation":"Development","page":"5087-5097","source":"Silverchair","title":"Self-maintained escort cells form a germline stem cell differentiation niche","volume":"138","author":[{"family":"Kirilly","given":"Daniel"},{"family":"Wang","given":"Su"},{"family":"Xie","given":"Ting"}],"issued":{"date-parts":[["2011",12,1]]},"citation-key":"kirillySelfmaintainedEscortCells2011"}}],"schema":"https://github.com/citation-style-language/schema/raw/master/csl-citation.json"} </w:instrText>
      </w:r>
      <w:r w:rsidR="000F2C1F">
        <w:rPr>
          <w:rFonts w:ascii="Arial" w:eastAsia="Arial" w:hAnsi="Arial" w:cs="Arial"/>
          <w:color w:val="000000" w:themeColor="text1"/>
        </w:rPr>
        <w:fldChar w:fldCharType="separate"/>
      </w:r>
      <w:r w:rsidR="0097348D" w:rsidRPr="0097348D">
        <w:rPr>
          <w:rFonts w:ascii="Arial" w:hAnsi="Arial" w:cs="Arial"/>
        </w:rPr>
        <w:t xml:space="preserve">(Upadhyay et al. 2016; Shi et al. 2021; </w:t>
      </w:r>
      <w:proofErr w:type="spellStart"/>
      <w:r w:rsidR="0097348D" w:rsidRPr="0097348D">
        <w:rPr>
          <w:rFonts w:ascii="Arial" w:hAnsi="Arial" w:cs="Arial"/>
        </w:rPr>
        <w:t>Kirilly</w:t>
      </w:r>
      <w:proofErr w:type="spellEnd"/>
      <w:r w:rsidR="0097348D" w:rsidRPr="0097348D">
        <w:rPr>
          <w:rFonts w:ascii="Arial" w:hAnsi="Arial" w:cs="Arial"/>
        </w:rPr>
        <w:t xml:space="preserve">, Wang, and </w:t>
      </w:r>
      <w:proofErr w:type="spellStart"/>
      <w:r w:rsidR="0097348D" w:rsidRPr="0097348D">
        <w:rPr>
          <w:rFonts w:ascii="Arial" w:hAnsi="Arial" w:cs="Arial"/>
        </w:rPr>
        <w:t>Xie</w:t>
      </w:r>
      <w:proofErr w:type="spellEnd"/>
      <w:r w:rsidR="0097348D" w:rsidRPr="0097348D">
        <w:rPr>
          <w:rFonts w:ascii="Arial" w:hAnsi="Arial" w:cs="Arial"/>
        </w:rPr>
        <w:t xml:space="preserve"> 2011)</w:t>
      </w:r>
      <w:r w:rsidR="000F2C1F">
        <w:rPr>
          <w:rFonts w:ascii="Arial" w:eastAsia="Arial" w:hAnsi="Arial" w:cs="Arial"/>
          <w:color w:val="000000" w:themeColor="text1"/>
        </w:rPr>
        <w:fldChar w:fldCharType="end"/>
      </w:r>
      <w:r w:rsidR="00380A56">
        <w:rPr>
          <w:rFonts w:ascii="Arial" w:eastAsia="Arial" w:hAnsi="Arial" w:cs="Arial"/>
          <w:color w:val="000000" w:themeColor="text1"/>
        </w:rPr>
        <w:t xml:space="preserve">. </w:t>
      </w:r>
      <w:r w:rsidR="008D48FC">
        <w:rPr>
          <w:rFonts w:ascii="Arial" w:eastAsia="Arial" w:hAnsi="Arial" w:cs="Arial"/>
          <w:color w:val="000000" w:themeColor="text1"/>
        </w:rPr>
        <w:t>F</w:t>
      </w:r>
      <w:r>
        <w:rPr>
          <w:rFonts w:ascii="Arial" w:eastAsia="Arial" w:hAnsi="Arial" w:cs="Arial"/>
          <w:color w:val="000000" w:themeColor="text1"/>
        </w:rPr>
        <w:t>ollicle stem cells (FSCs) which are present towards posterior of the germarium divide and differentiate to give rise to</w:t>
      </w:r>
      <w:r w:rsidR="00DC23A8">
        <w:rPr>
          <w:rFonts w:ascii="Arial" w:eastAsia="Arial" w:hAnsi="Arial" w:cs="Arial"/>
          <w:color w:val="000000" w:themeColor="text1"/>
        </w:rPr>
        <w:t xml:space="preserve"> follicle cells, (FCs) which surround </w:t>
      </w:r>
      <w:del w:id="80" w:author="Martin, Elliot T" w:date="2022-01-10T15:03:00Z">
        <w:r w:rsidR="008D48FC" w:rsidDel="00712094">
          <w:rPr>
            <w:rFonts w:ascii="Arial" w:eastAsia="Arial" w:hAnsi="Arial" w:cs="Arial"/>
            <w:color w:val="000000" w:themeColor="text1"/>
          </w:rPr>
          <w:delText>late stage</w:delText>
        </w:r>
      </w:del>
      <w:ins w:id="81" w:author="Martin, Elliot T" w:date="2022-01-10T15:03:00Z">
        <w:r w:rsidR="00712094">
          <w:rPr>
            <w:rFonts w:ascii="Arial" w:eastAsia="Arial" w:hAnsi="Arial" w:cs="Arial"/>
            <w:color w:val="000000" w:themeColor="text1"/>
          </w:rPr>
          <w:t>late-stage</w:t>
        </w:r>
      </w:ins>
      <w:r w:rsidR="008D48FC">
        <w:rPr>
          <w:rFonts w:ascii="Arial" w:eastAsia="Arial" w:hAnsi="Arial" w:cs="Arial"/>
          <w:color w:val="000000" w:themeColor="text1"/>
        </w:rPr>
        <w:t xml:space="preserve"> cysts that give rise to egg chambers</w:t>
      </w:r>
      <w:ins w:id="82" w:author="Martin, Elliot T" w:date="2022-01-10T16:16:00Z">
        <w:r w:rsidR="000F2C1F">
          <w:rPr>
            <w:rFonts w:ascii="Arial" w:eastAsia="Arial" w:hAnsi="Arial" w:cs="Arial"/>
            <w:color w:val="000000" w:themeColor="text1"/>
          </w:rPr>
          <w:t xml:space="preserve"> </w:t>
        </w:r>
      </w:ins>
      <w:r w:rsidR="000F2C1F">
        <w:rPr>
          <w:rFonts w:ascii="Arial" w:eastAsia="Arial" w:hAnsi="Arial" w:cs="Arial"/>
          <w:color w:val="000000" w:themeColor="text1"/>
        </w:rPr>
        <w:fldChar w:fldCharType="begin"/>
      </w:r>
      <w:r w:rsidR="001A5794">
        <w:rPr>
          <w:rFonts w:ascii="Arial" w:eastAsia="Arial" w:hAnsi="Arial" w:cs="Arial"/>
          <w:color w:val="000000" w:themeColor="text1"/>
        </w:rPr>
        <w:instrText xml:space="preserve"> ADDIN ZOTERO_ITEM CSL_CITATION {"citationID":"7dGeBZxr","properties":{"formattedCitation":"(Nystul and Spradling 2010; Margolis and Spradling 1995)","plainCitation":"(Nystul and Spradling 2010; Margolis and Spradling 1995)","noteIndex":0},"citationItems":[{"id":1724,"uris":["http://zotero.org/users/6609021/items/QI8FS5V2"],"uri":["http://zotero.org/users/6609021/items/QI8FS5V2"],"itemData":{"id":1724,"type":"article-journal","abstract":"Though much has been learned about the process of ovarian follicle maturation through studies of oogenesis in both vertebrate and invertebrate systems, less is known about how follicles form initially. In Drosophila, two somatic follicle stem cells (FSCs) in each ovariole give rise to all polar cells, stalk cells, and main body cells needed to form each follicle. We show that one daughter from each FSC founds most follicles but that cell type specification is independent of cell lineage, in contrast to previous claims of an early polar/stalk lineage restriction. Instead, key intercellular signals begin early and guide cell behavior. An initial Notch signal from germ cells is required for FSC daughters to migrate across the ovariole and on occasion to replace the opposite stem cell. Both anterior and posterior polar cells arise in region 2b at a time when </w:instrText>
      </w:r>
      <w:r w:rsidR="001A5794">
        <w:rPr>
          <w:rFonts w:ascii="Cambria Math" w:eastAsia="Arial" w:hAnsi="Cambria Math" w:cs="Cambria Math"/>
          <w:color w:val="000000" w:themeColor="text1"/>
        </w:rPr>
        <w:instrText>∼</w:instrText>
      </w:r>
      <w:r w:rsidR="001A5794">
        <w:rPr>
          <w:rFonts w:ascii="Arial" w:eastAsia="Arial" w:hAnsi="Arial" w:cs="Arial"/>
          <w:color w:val="000000" w:themeColor="text1"/>
        </w:rPr>
        <w:instrText xml:space="preserve">16 cells surround the cyst. Later, during budding, stalk cells and additional polar cells are specified in a process that frequently transfers posterior follicle cells onto the anterior surface of the next older follicle. These studies provide new insight into the mechanisms that underlie stem cell replacement and follicle formation during Drosophila oogenesis.","container-title":"Genetics","DOI":"10.1534/genetics.109.109538","ISSN":"1943-2631","issue":"2","journalAbbreviation":"Genetics","page":"503-515","source":"Silverchair","title":"Regulation of Epithelial Stem Cell Replacement and Follicle Formation in the Drosophila Ovary","volume":"184","author":[{"family":"Nystul","given":"Todd"},{"family":"Spradling","given":"Allan"}],"issued":{"date-parts":[["2010",2,1]]},"citation-key":"nystulRegulationEpithelialStem2010"}},{"id":841,"uris":["http://zotero.org/users/6609021/items/4T82Q8D8"],"uri":["http://zotero.org/users/6609021/items/4T82Q8D8"],"itemData":{"id":841,"type":"article-journal","abstract":"Throughout their lives, adult Drosophila females continuously produce oocytes, each surrounded by an epithelial monolayer of follicle cells. To characterize the somatic stem cells that give rise to ovarian follicle cells, we marked dividing cells using FLP-catalyzed mitotic recombination and analyzed the resulting clones. Each ovariole in young females contains, on average, two somatic stem cells located near the border of germarium regions 2a and 2b. The somatic stem cells do not coordinate their divisions either with each other or with the germline stem cells. As females age, initially mosaic ovarioles become monoclonal, indicating that functional somatic stem cells have a finite life span. Analysis of agametic flies revealed that somatic cells continue to divide in the absence of a germline. Under these conditions, the somatic stem cells develop near the tip of the ovariole (the normal site of the germline stem cells), and a subpopulation of somatic cells that normally separates the germline and somatic stem cells is missing.","container-title":"Development","issue":"11","note":"Citation Key: Margolis1995a","page":"3797 LP  - 3807","title":"Identification and behavior of epithelial stem cells in the Drosophila ovary","title-short":"Margolis1995a","volume":"121","author":[{"family":"Margolis","given":"J"},{"family":"Spradling","given":"A"}],"issued":{"date-parts":[["1995",11,1]]},"citation-key":"Margolis1995a"}}],"schema":"https://github.com/citation-style-language/schema/raw/master/csl-citation.json"} </w:instrText>
      </w:r>
      <w:r w:rsidR="000F2C1F">
        <w:rPr>
          <w:rFonts w:ascii="Arial" w:eastAsia="Arial" w:hAnsi="Arial" w:cs="Arial"/>
          <w:color w:val="000000" w:themeColor="text1"/>
        </w:rPr>
        <w:fldChar w:fldCharType="separate"/>
      </w:r>
      <w:r w:rsidR="0011241E" w:rsidRPr="0011241E">
        <w:rPr>
          <w:rFonts w:ascii="Arial" w:hAnsi="Arial" w:cs="Arial"/>
        </w:rPr>
        <w:t xml:space="preserve">(Nystul and </w:t>
      </w:r>
      <w:proofErr w:type="spellStart"/>
      <w:r w:rsidR="0011241E" w:rsidRPr="0011241E">
        <w:rPr>
          <w:rFonts w:ascii="Arial" w:hAnsi="Arial" w:cs="Arial"/>
        </w:rPr>
        <w:t>Spradling</w:t>
      </w:r>
      <w:proofErr w:type="spellEnd"/>
      <w:r w:rsidR="0011241E" w:rsidRPr="0011241E">
        <w:rPr>
          <w:rFonts w:ascii="Arial" w:hAnsi="Arial" w:cs="Arial"/>
        </w:rPr>
        <w:t xml:space="preserve"> 2010; Margolis and </w:t>
      </w:r>
      <w:proofErr w:type="spellStart"/>
      <w:r w:rsidR="0011241E" w:rsidRPr="0011241E">
        <w:rPr>
          <w:rFonts w:ascii="Arial" w:hAnsi="Arial" w:cs="Arial"/>
        </w:rPr>
        <w:t>Spradling</w:t>
      </w:r>
      <w:proofErr w:type="spellEnd"/>
      <w:r w:rsidR="0011241E" w:rsidRPr="0011241E">
        <w:rPr>
          <w:rFonts w:ascii="Arial" w:hAnsi="Arial" w:cs="Arial"/>
        </w:rPr>
        <w:t xml:space="preserve"> 1995)</w:t>
      </w:r>
      <w:r w:rsidR="000F2C1F">
        <w:rPr>
          <w:rFonts w:ascii="Arial" w:eastAsia="Arial" w:hAnsi="Arial" w:cs="Arial"/>
          <w:color w:val="000000" w:themeColor="text1"/>
        </w:rPr>
        <w:fldChar w:fldCharType="end"/>
      </w:r>
      <w:r w:rsidR="008D48FC">
        <w:rPr>
          <w:rFonts w:ascii="Arial" w:eastAsia="Arial" w:hAnsi="Arial" w:cs="Arial"/>
          <w:color w:val="000000" w:themeColor="text1"/>
        </w:rPr>
        <w:t xml:space="preserve">. FSCs also give rise to </w:t>
      </w:r>
      <w:r w:rsidR="00DC23A8">
        <w:rPr>
          <w:rFonts w:ascii="Arial" w:eastAsia="Arial" w:hAnsi="Arial" w:cs="Arial"/>
          <w:color w:val="000000" w:themeColor="text1"/>
        </w:rPr>
        <w:t>stalk cells and polar cells which connect the egg chambers to form the ovariole</w:t>
      </w:r>
      <w:ins w:id="83" w:author="Martin, Elliot T" w:date="2022-01-10T16:18:00Z">
        <w:r w:rsidR="0011241E">
          <w:rPr>
            <w:rFonts w:ascii="Arial" w:eastAsia="Arial" w:hAnsi="Arial" w:cs="Arial"/>
            <w:color w:val="000000" w:themeColor="text1"/>
          </w:rPr>
          <w:t xml:space="preserve"> </w:t>
        </w:r>
      </w:ins>
      <w:r w:rsidR="0011241E">
        <w:rPr>
          <w:rFonts w:ascii="Arial" w:eastAsia="Arial" w:hAnsi="Arial" w:cs="Arial"/>
          <w:color w:val="000000" w:themeColor="text1"/>
        </w:rPr>
        <w:fldChar w:fldCharType="begin"/>
      </w:r>
      <w:r w:rsidR="001A5794">
        <w:rPr>
          <w:rFonts w:ascii="Arial" w:eastAsia="Arial" w:hAnsi="Arial" w:cs="Arial"/>
          <w:color w:val="000000" w:themeColor="text1"/>
        </w:rPr>
        <w:instrText xml:space="preserve"> ADDIN ZOTERO_ITEM CSL_CITATION {"citationID":"S4PlsrtV","properties":{"formattedCitation":"(Margolis and Spradling 1995)","plainCitation":"(Margolis and Spradling 1995)","noteIndex":0},"citationItems":[{"id":841,"uris":["http://zotero.org/users/6609021/items/4T82Q8D8"],"uri":["http://zotero.org/users/6609021/items/4T82Q8D8"],"itemData":{"id":841,"type":"article-journal","abstract":"Throughout their lives, adult Drosophila females continuously produce oocytes, each surrounded by an epithelial monolayer of follicle cells. To characterize the somatic stem cells that give rise to ovarian follicle cells, we marked dividing cells using FLP-catalyzed mitotic recombination and analyzed the resulting clones. Each ovariole in young females contains, on average, two somatic stem cells located near the border of germarium regions 2a and 2b. The somatic stem cells do not coordinate their divisions either with each other or with the germline stem cells. As females age, initially mosaic ovarioles become monoclonal, indicating that functional somatic stem cells have a finite life span. Analysis of agametic flies revealed that somatic cells continue to divide in the absence of a germline. Under these conditions, the somatic stem cells develop near the tip of the ovariole (the normal site of the germline stem cells), and a subpopulation of somatic cells that normally separates the germline and somatic stem cells is missing.","container-title":"Development","issue":"11","note":"Citation Key: Margolis1995a","page":"3797 LP  - 3807","title":"Identification and behavior of epithelial stem cells in the Drosophila ovary","title-short":"Margolis1995a","volume":"121","author":[{"family":"Margolis","given":"J"},{"family":"Spradling","given":"A"}],"issued":{"date-parts":[["1995",11,1]]},"citation-key":"Margolis1995a"}}],"schema":"https://github.com/citation-style-language/schema/raw/master/csl-citation.json"} </w:instrText>
      </w:r>
      <w:r w:rsidR="0011241E">
        <w:rPr>
          <w:rFonts w:ascii="Arial" w:eastAsia="Arial" w:hAnsi="Arial" w:cs="Arial"/>
          <w:color w:val="000000" w:themeColor="text1"/>
        </w:rPr>
        <w:fldChar w:fldCharType="separate"/>
      </w:r>
      <w:r w:rsidR="0011241E" w:rsidRPr="0011241E">
        <w:rPr>
          <w:rFonts w:ascii="Arial" w:hAnsi="Arial" w:cs="Arial"/>
        </w:rPr>
        <w:t xml:space="preserve">(Margolis and </w:t>
      </w:r>
      <w:proofErr w:type="spellStart"/>
      <w:r w:rsidR="0011241E" w:rsidRPr="0011241E">
        <w:rPr>
          <w:rFonts w:ascii="Arial" w:hAnsi="Arial" w:cs="Arial"/>
        </w:rPr>
        <w:t>Spradling</w:t>
      </w:r>
      <w:proofErr w:type="spellEnd"/>
      <w:r w:rsidR="0011241E" w:rsidRPr="0011241E">
        <w:rPr>
          <w:rFonts w:ascii="Arial" w:hAnsi="Arial" w:cs="Arial"/>
        </w:rPr>
        <w:t xml:space="preserve"> 1995)</w:t>
      </w:r>
      <w:r w:rsidR="0011241E">
        <w:rPr>
          <w:rFonts w:ascii="Arial" w:eastAsia="Arial" w:hAnsi="Arial" w:cs="Arial"/>
          <w:color w:val="000000" w:themeColor="text1"/>
        </w:rPr>
        <w:fldChar w:fldCharType="end"/>
      </w:r>
      <w:r>
        <w:rPr>
          <w:rFonts w:ascii="Arial" w:eastAsia="Arial" w:hAnsi="Arial" w:cs="Arial"/>
          <w:color w:val="000000" w:themeColor="text1"/>
        </w:rPr>
        <w:t>.</w:t>
      </w:r>
      <w:r w:rsidR="00AA20CC">
        <w:rPr>
          <w:rFonts w:ascii="Arial" w:eastAsia="Arial" w:hAnsi="Arial" w:cs="Arial"/>
          <w:color w:val="000000" w:themeColor="text1"/>
        </w:rPr>
        <w:t xml:space="preserve"> </w:t>
      </w:r>
    </w:p>
    <w:p w14:paraId="3CE18C04" w14:textId="33C544E1" w:rsidR="00C64BB6" w:rsidRDefault="00C64BB6" w:rsidP="00E477D6">
      <w:pPr>
        <w:spacing w:after="0" w:line="360" w:lineRule="auto"/>
        <w:jc w:val="both"/>
        <w:rPr>
          <w:rFonts w:ascii="Arial" w:eastAsia="Arial" w:hAnsi="Arial" w:cs="Arial"/>
          <w:color w:val="000000" w:themeColor="text1"/>
        </w:rPr>
      </w:pPr>
    </w:p>
    <w:p w14:paraId="2B84CF41" w14:textId="62DECAD0" w:rsidR="00812D16" w:rsidRDefault="00C64BB6" w:rsidP="00135253">
      <w:pPr>
        <w:spacing w:after="0" w:line="360" w:lineRule="auto"/>
        <w:jc w:val="both"/>
        <w:rPr>
          <w:ins w:id="84" w:author="Martin, Elliot T" w:date="2022-01-10T16:19:00Z"/>
          <w:rFonts w:ascii="Arial" w:eastAsia="Arial" w:hAnsi="Arial" w:cs="Arial"/>
          <w:color w:val="000000" w:themeColor="text1"/>
        </w:rPr>
      </w:pPr>
      <w:r>
        <w:rPr>
          <w:rFonts w:ascii="Arial" w:eastAsia="Arial" w:hAnsi="Arial" w:cs="Arial"/>
          <w:color w:val="000000" w:themeColor="text1"/>
        </w:rPr>
        <w:t xml:space="preserve">While </w:t>
      </w:r>
      <w:r w:rsidR="00135253">
        <w:rPr>
          <w:rFonts w:ascii="Arial" w:eastAsia="Arial" w:hAnsi="Arial" w:cs="Arial"/>
          <w:color w:val="000000" w:themeColor="text1"/>
        </w:rPr>
        <w:t xml:space="preserve">wealth of </w:t>
      </w:r>
      <w:r w:rsidR="00FA477D">
        <w:rPr>
          <w:rFonts w:ascii="Arial" w:eastAsia="Arial" w:hAnsi="Arial" w:cs="Arial"/>
          <w:color w:val="000000" w:themeColor="text1"/>
        </w:rPr>
        <w:t>bulk</w:t>
      </w:r>
      <w:r w:rsidR="00CA3C9D">
        <w:rPr>
          <w:rFonts w:ascii="Arial" w:eastAsia="Arial" w:hAnsi="Arial" w:cs="Arial"/>
          <w:color w:val="000000" w:themeColor="text1"/>
        </w:rPr>
        <w:t>-</w:t>
      </w:r>
      <w:r w:rsidR="00FA477D">
        <w:rPr>
          <w:rFonts w:ascii="Arial" w:eastAsia="Arial" w:hAnsi="Arial" w:cs="Arial"/>
          <w:color w:val="000000" w:themeColor="text1"/>
        </w:rPr>
        <w:t xml:space="preserve">, </w:t>
      </w:r>
      <w:proofErr w:type="spellStart"/>
      <w:r w:rsidR="00FA477D">
        <w:rPr>
          <w:rFonts w:ascii="Arial" w:eastAsia="Arial" w:hAnsi="Arial" w:cs="Arial"/>
          <w:color w:val="000000" w:themeColor="text1"/>
        </w:rPr>
        <w:t>sc</w:t>
      </w:r>
      <w:proofErr w:type="spellEnd"/>
      <w:r w:rsidR="00FA477D">
        <w:rPr>
          <w:rFonts w:ascii="Arial" w:eastAsia="Arial" w:hAnsi="Arial" w:cs="Arial"/>
          <w:color w:val="000000" w:themeColor="text1"/>
        </w:rPr>
        <w:t xml:space="preserve">- and </w:t>
      </w:r>
      <w:ins w:id="85" w:author="Rangan, Prashanth" w:date="2022-01-13T09:40:00Z">
        <w:r w:rsidR="0087343A">
          <w:rPr>
            <w:rFonts w:ascii="Arial" w:eastAsia="Arial" w:hAnsi="Arial" w:cs="Arial"/>
            <w:color w:val="000000" w:themeColor="text1"/>
          </w:rPr>
          <w:t xml:space="preserve">translational efficiency </w:t>
        </w:r>
        <w:r w:rsidR="00D40797">
          <w:rPr>
            <w:rFonts w:ascii="Arial" w:eastAsia="Arial" w:hAnsi="Arial" w:cs="Arial"/>
            <w:color w:val="000000" w:themeColor="text1"/>
          </w:rPr>
          <w:t xml:space="preserve">that was obtained from </w:t>
        </w:r>
      </w:ins>
      <w:r w:rsidR="00FA477D">
        <w:rPr>
          <w:rFonts w:ascii="Arial" w:eastAsia="Arial" w:hAnsi="Arial" w:cs="Arial"/>
          <w:color w:val="000000" w:themeColor="text1"/>
        </w:rPr>
        <w:t>polysome-</w:t>
      </w:r>
      <w:ins w:id="86" w:author="Rangan, Prashanth" w:date="2022-01-13T09:37:00Z">
        <w:r w:rsidR="0087343A">
          <w:rPr>
            <w:rFonts w:ascii="Arial" w:eastAsia="Arial" w:hAnsi="Arial" w:cs="Arial"/>
            <w:color w:val="000000" w:themeColor="text1"/>
          </w:rPr>
          <w:t xml:space="preserve"> </w:t>
        </w:r>
      </w:ins>
      <w:del w:id="87" w:author="Rangan, Prashanth" w:date="2022-01-13T09:37:00Z">
        <w:r w:rsidR="00CA3C9D" w:rsidDel="0087343A">
          <w:rPr>
            <w:rFonts w:ascii="Arial" w:eastAsia="Arial" w:hAnsi="Arial" w:cs="Arial"/>
            <w:color w:val="000000" w:themeColor="text1"/>
          </w:rPr>
          <w:delText xml:space="preserve"> </w:delText>
        </w:r>
      </w:del>
      <w:r w:rsidR="00FA477D">
        <w:rPr>
          <w:rFonts w:ascii="Arial" w:eastAsia="Arial" w:hAnsi="Arial" w:cs="Arial"/>
          <w:color w:val="000000" w:themeColor="text1"/>
        </w:rPr>
        <w:t xml:space="preserve">seq </w:t>
      </w:r>
      <w:ins w:id="88" w:author="Rangan, Prashanth" w:date="2022-01-13T09:41:00Z">
        <w:r w:rsidR="00D40797">
          <w:rPr>
            <w:rFonts w:ascii="Arial" w:eastAsia="Arial" w:hAnsi="Arial" w:cs="Arial"/>
            <w:color w:val="000000" w:themeColor="text1"/>
          </w:rPr>
          <w:t xml:space="preserve">experiments </w:t>
        </w:r>
      </w:ins>
      <w:del w:id="89" w:author="Rangan, Prashanth" w:date="2022-01-13T09:41:00Z">
        <w:r w:rsidR="00FA477D" w:rsidDel="00D40797">
          <w:rPr>
            <w:rFonts w:ascii="Arial" w:eastAsia="Arial" w:hAnsi="Arial" w:cs="Arial"/>
            <w:color w:val="000000" w:themeColor="text1"/>
          </w:rPr>
          <w:delText xml:space="preserve">data </w:delText>
        </w:r>
      </w:del>
      <w:r w:rsidR="00FA477D">
        <w:rPr>
          <w:rFonts w:ascii="Arial" w:eastAsia="Arial" w:hAnsi="Arial" w:cs="Arial"/>
          <w:color w:val="000000" w:themeColor="text1"/>
        </w:rPr>
        <w:t xml:space="preserve">are available </w:t>
      </w:r>
      <w:r w:rsidR="00135253">
        <w:rPr>
          <w:rFonts w:ascii="Arial" w:eastAsia="Arial" w:hAnsi="Arial" w:cs="Arial"/>
          <w:color w:val="000000" w:themeColor="text1"/>
        </w:rPr>
        <w:t xml:space="preserve">for the </w:t>
      </w:r>
      <w:r w:rsidR="00812D16">
        <w:rPr>
          <w:rFonts w:ascii="Arial" w:eastAsia="Arial" w:hAnsi="Arial" w:cs="Arial"/>
          <w:color w:val="000000" w:themeColor="text1"/>
        </w:rPr>
        <w:t xml:space="preserve">cells in the </w:t>
      </w:r>
      <w:r w:rsidR="002A1B07">
        <w:rPr>
          <w:rFonts w:ascii="Arial" w:eastAsia="Arial" w:hAnsi="Arial" w:cs="Arial"/>
          <w:color w:val="000000" w:themeColor="text1"/>
        </w:rPr>
        <w:t>germarium</w:t>
      </w:r>
      <w:ins w:id="90" w:author="Rangan, Prashanth" w:date="2022-01-13T09:41:00Z">
        <w:r w:rsidR="00D40797">
          <w:rPr>
            <w:rFonts w:ascii="Arial" w:eastAsia="Arial" w:hAnsi="Arial" w:cs="Arial"/>
            <w:color w:val="000000" w:themeColor="text1"/>
          </w:rPr>
          <w:t>,</w:t>
        </w:r>
      </w:ins>
      <w:r w:rsidR="00135253">
        <w:rPr>
          <w:rFonts w:ascii="Arial" w:eastAsia="Arial" w:hAnsi="Arial" w:cs="Arial"/>
          <w:color w:val="000000" w:themeColor="text1"/>
        </w:rPr>
        <w:t xml:space="preserve"> there are </w:t>
      </w:r>
      <w:r w:rsidR="00812D16">
        <w:rPr>
          <w:rFonts w:ascii="Arial" w:eastAsia="Arial" w:hAnsi="Arial" w:cs="Arial"/>
          <w:color w:val="000000" w:themeColor="text1"/>
        </w:rPr>
        <w:t xml:space="preserve">several </w:t>
      </w:r>
      <w:r w:rsidR="00496DFE">
        <w:rPr>
          <w:rFonts w:ascii="Arial" w:eastAsia="Arial" w:hAnsi="Arial" w:cs="Arial"/>
          <w:color w:val="000000" w:themeColor="text1"/>
        </w:rPr>
        <w:t>hurdles for easy utilization of the data</w:t>
      </w:r>
      <w:r w:rsidR="00135253">
        <w:rPr>
          <w:rFonts w:ascii="Arial" w:eastAsia="Arial" w:hAnsi="Arial" w:cs="Arial"/>
          <w:color w:val="000000" w:themeColor="text1"/>
        </w:rPr>
        <w:t xml:space="preserve">: </w:t>
      </w:r>
    </w:p>
    <w:p w14:paraId="57E21F5E" w14:textId="77777777" w:rsidR="002E0158" w:rsidRDefault="002E0158" w:rsidP="00135253">
      <w:pPr>
        <w:spacing w:after="0" w:line="360" w:lineRule="auto"/>
        <w:jc w:val="both"/>
        <w:rPr>
          <w:rFonts w:ascii="Arial" w:eastAsia="Arial" w:hAnsi="Arial" w:cs="Arial"/>
          <w:color w:val="000000" w:themeColor="text1"/>
        </w:rPr>
      </w:pPr>
    </w:p>
    <w:p w14:paraId="17EAB0BD" w14:textId="3A262F0D" w:rsidR="00963295" w:rsidRDefault="00812D16" w:rsidP="00135253">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1. </w:t>
      </w:r>
      <w:del w:id="91" w:author="Elliot Martin" w:date="2022-01-09T12:35:00Z">
        <w:r w:rsidR="00CA3C9D" w:rsidDel="00E52D4B">
          <w:rPr>
            <w:rFonts w:ascii="Arial" w:eastAsia="Arial" w:hAnsi="Arial" w:cs="Arial"/>
            <w:color w:val="000000" w:themeColor="text1"/>
          </w:rPr>
          <w:delText>S</w:delText>
        </w:r>
        <w:r w:rsidDel="00E52D4B">
          <w:rPr>
            <w:rFonts w:ascii="Arial" w:eastAsia="Arial" w:hAnsi="Arial" w:cs="Arial"/>
            <w:color w:val="000000" w:themeColor="text1"/>
          </w:rPr>
          <w:delText>c-seq</w:delText>
        </w:r>
      </w:del>
      <w:proofErr w:type="spellStart"/>
      <w:ins w:id="92" w:author="Martin, Elliot T" w:date="2022-01-10T16:19:00Z">
        <w:r w:rsidR="000171BD">
          <w:rPr>
            <w:rFonts w:ascii="Arial" w:eastAsia="Arial" w:hAnsi="Arial" w:cs="Arial"/>
            <w:color w:val="000000" w:themeColor="text1"/>
          </w:rPr>
          <w:t>s</w:t>
        </w:r>
      </w:ins>
      <w:ins w:id="93" w:author="Elliot Martin" w:date="2022-01-09T12:35:00Z">
        <w:del w:id="94" w:author="Martin, Elliot T" w:date="2022-01-10T16:19:00Z">
          <w:r w:rsidR="00E52D4B" w:rsidDel="000171BD">
            <w:rPr>
              <w:rFonts w:ascii="Arial" w:eastAsia="Arial" w:hAnsi="Arial" w:cs="Arial"/>
              <w:color w:val="000000" w:themeColor="text1"/>
            </w:rPr>
            <w:delText>S</w:delText>
          </w:r>
        </w:del>
        <w:r w:rsidR="00E52D4B">
          <w:rPr>
            <w:rFonts w:ascii="Arial" w:eastAsia="Arial" w:hAnsi="Arial" w:cs="Arial"/>
            <w:color w:val="000000" w:themeColor="text1"/>
          </w:rPr>
          <w:t>cRNA</w:t>
        </w:r>
        <w:proofErr w:type="spellEnd"/>
        <w:r w:rsidR="00E52D4B">
          <w:rPr>
            <w:rFonts w:ascii="Arial" w:eastAsia="Arial" w:hAnsi="Arial" w:cs="Arial"/>
            <w:color w:val="000000" w:themeColor="text1"/>
          </w:rPr>
          <w:t>-seq</w:t>
        </w:r>
      </w:ins>
      <w:r>
        <w:rPr>
          <w:rFonts w:ascii="Arial" w:eastAsia="Arial" w:hAnsi="Arial" w:cs="Arial"/>
          <w:color w:val="000000" w:themeColor="text1"/>
        </w:rPr>
        <w:t xml:space="preserve"> has exquisite temporal resolution </w:t>
      </w:r>
      <w:r w:rsidR="00CA3C9D">
        <w:rPr>
          <w:rFonts w:ascii="Arial" w:eastAsia="Arial" w:hAnsi="Arial" w:cs="Arial"/>
          <w:color w:val="000000" w:themeColor="text1"/>
        </w:rPr>
        <w:t xml:space="preserve">but </w:t>
      </w:r>
      <w:r>
        <w:rPr>
          <w:rFonts w:ascii="Arial" w:eastAsia="Arial" w:hAnsi="Arial" w:cs="Arial"/>
          <w:color w:val="000000" w:themeColor="text1"/>
        </w:rPr>
        <w:t xml:space="preserve">it can miss </w:t>
      </w:r>
      <w:ins w:id="95" w:author="Rangan, Prashanth" w:date="2022-01-13T09:10:00Z">
        <w:r w:rsidR="003459D0">
          <w:rPr>
            <w:rFonts w:ascii="Arial" w:eastAsia="Arial" w:hAnsi="Arial" w:cs="Arial"/>
            <w:color w:val="000000" w:themeColor="text1"/>
          </w:rPr>
          <w:t xml:space="preserve">some </w:t>
        </w:r>
      </w:ins>
      <w:r>
        <w:rPr>
          <w:rFonts w:ascii="Arial" w:eastAsia="Arial" w:hAnsi="Arial" w:cs="Arial"/>
          <w:color w:val="000000" w:themeColor="text1"/>
        </w:rPr>
        <w:t>lowly expressed transcripts which can be captured by bulk-seq</w:t>
      </w:r>
      <w:r w:rsidR="00FF490E">
        <w:rPr>
          <w:rFonts w:ascii="Arial" w:eastAsia="Arial" w:hAnsi="Arial" w:cs="Arial"/>
          <w:color w:val="000000" w:themeColor="text1"/>
        </w:rPr>
        <w:t xml:space="preserve"> </w:t>
      </w:r>
      <w:r w:rsidR="001A0F22">
        <w:rPr>
          <w:rFonts w:ascii="Arial" w:eastAsia="Arial" w:hAnsi="Arial" w:cs="Arial"/>
          <w:color w:val="000000" w:themeColor="text1"/>
        </w:rPr>
        <w:fldChar w:fldCharType="begin"/>
      </w:r>
      <w:r w:rsidR="001A0F22">
        <w:rPr>
          <w:rFonts w:ascii="Arial" w:eastAsia="Arial" w:hAnsi="Arial" w:cs="Arial"/>
          <w:color w:val="000000" w:themeColor="text1"/>
        </w:rPr>
        <w:instrText xml:space="preserve"> ADDIN ZOTERO_ITEM CSL_CITATION {"citationID":"ZSMGex05","properties":{"formattedCitation":"(L\\uc0\\u228{}hnemann et al. 2020)","plainCitation":"(Lähnemann et al. 2020)","noteIndex":0},"citationItems":[{"id":1763,"uris":["http://zotero.org/users/6609021/items/CZHV4X8I"],"uri":["http://zotero.org/users/6609021/items/CZHV4X8I"],"itemData":{"id":1763,"type":"article-journal","abstract":"The recent boom in microfluidics and combinatorial indexing strategies, combined with low sequencing costs, has empowered single-cell sequencing technology. Thousands—or even millions—of cells analyzed in a single experiment amount to a data revolution in single-cell biology and pose unique data science problems. Here, we outline eleven challenges that will be central to bringing this emerging field of single-cell data science forward. For each challenge, we highlight motivating research questions, review prior work, and formulate open problems. This compendium is for established researchers, newcomers, and students alike, highlighting interesting and rewarding problems for the coming years.","container-title":"Genome Biology","DOI":"10.1186/s13059-020-1926-6","ISSN":"1474-760X","issue":"1","journalAbbreviation":"Genome Biology","page":"31","source":"BioMed Central","title":"Eleven grand challenges in single-cell data science","volume":"21","author":[{"family":"Lähnemann","given":"David"},{"family":"Köster","given":"Johannes"},{"family":"Szczurek","given":"Ewa"},{"family":"McCarthy","given":"Davis J."},{"family":"Hicks","given":"Stephanie C."},{"family":"Robinson","given":"Mark D."},{"family":"Vallejos","given":"Catalina A."},{"family":"Campbell","given":"Kieran R."},{"family":"Beerenwinkel","given":"Niko"},{"family":"Mahfouz","given":"Ahmed"},{"family":"Pinello","given":"Luca"},{"family":"Skums","given":"Pavel"},{"family":"Stamatakis","given":"Alexandros"},{"family":"Attolini","given":"Camille Stephan-Otto"},{"family":"Aparicio","given":"Samuel"},{"family":"Baaijens","given":"Jasmijn"},{"family":"Balvert","given":"Marleen"},{"family":"Barbanson","given":"Buys","dropping-particle":"de"},{"family":"Cappuccio","given":"Antonio"},{"family":"Corleone","given":"Giacomo"},{"family":"Dutilh","given":"Bas E."},{"family":"Florescu","given":"Maria"},{"family":"Guryev","given":"Victor"},{"family":"Holmer","given":"Rens"},{"family":"Jahn","given":"Katharina"},{"family":"Lobo","given":"Thamar Jessurun"},{"family":"Keizer","given":"Emma M."},{"family":"Khatri","given":"Indu"},{"family":"Kielbasa","given":"Szymon M."},{"family":"Korbel","given":"Jan O."},{"family":"Kozlov","given":"Alexey M."},{"family":"Kuo","given":"Tzu-Hao"},{"family":"Lelieveldt","given":"Boudewijn P.F."},{"family":"Mandoiu","given":"Ion I."},{"family":"Marioni","given":"John C."},{"family":"Marschall","given":"Tobias"},{"family":"Mölder","given":"Felix"},{"family":"Niknejad","given":"Amir"},{"family":"Raczkowski","given":"Lukasz"},{"family":"Reinders","given":"Marcel"},{"family":"Ridder","given":"Jeroen","dropping-particle":"de"},{"family":"Saliba","given":"Antoine-Emmanuel"},{"family":"Somarakis","given":"Antonios"},{"family":"Stegle","given":"Oliver"},{"family":"Theis","given":"Fabian J."},{"family":"Yang","given":"Huan"},{"family":"Zelikovsky","given":"Alex"},{"family":"McHardy","given":"Alice C."},{"family":"Raphael","given":"Benjamin J."},{"family":"Shah","given":"Sohrab P."},{"family":"Schönhuth","given":"Alexander"}],"issued":{"date-parts":[["2020",2,7]]},"citation-key":"lahnemannElevenGrandChallenges2020"}}],"schema":"https://github.com/citation-style-language/schema/raw/master/csl-citation.json"} </w:instrText>
      </w:r>
      <w:r w:rsidR="001A0F22">
        <w:rPr>
          <w:rFonts w:ascii="Arial" w:eastAsia="Arial" w:hAnsi="Arial" w:cs="Arial"/>
          <w:color w:val="000000" w:themeColor="text1"/>
        </w:rPr>
        <w:fldChar w:fldCharType="separate"/>
      </w:r>
      <w:r w:rsidR="001A0F22" w:rsidRPr="001A0F22">
        <w:rPr>
          <w:rFonts w:ascii="Arial" w:hAnsi="Arial" w:cs="Arial"/>
          <w:szCs w:val="24"/>
        </w:rPr>
        <w:t>(</w:t>
      </w:r>
      <w:proofErr w:type="spellStart"/>
      <w:r w:rsidR="001A0F22" w:rsidRPr="001A0F22">
        <w:rPr>
          <w:rFonts w:ascii="Arial" w:hAnsi="Arial" w:cs="Arial"/>
          <w:szCs w:val="24"/>
        </w:rPr>
        <w:t>Lähnemann</w:t>
      </w:r>
      <w:proofErr w:type="spellEnd"/>
      <w:r w:rsidR="001A0F22" w:rsidRPr="001A0F22">
        <w:rPr>
          <w:rFonts w:ascii="Arial" w:hAnsi="Arial" w:cs="Arial"/>
          <w:szCs w:val="24"/>
        </w:rPr>
        <w:t xml:space="preserve"> et al. 2020)</w:t>
      </w:r>
      <w:r w:rsidR="001A0F22">
        <w:rPr>
          <w:rFonts w:ascii="Arial" w:eastAsia="Arial" w:hAnsi="Arial" w:cs="Arial"/>
          <w:color w:val="000000" w:themeColor="text1"/>
        </w:rPr>
        <w:fldChar w:fldCharType="end"/>
      </w:r>
      <w:r>
        <w:rPr>
          <w:rFonts w:ascii="Arial" w:eastAsia="Arial" w:hAnsi="Arial" w:cs="Arial"/>
          <w:color w:val="000000" w:themeColor="text1"/>
        </w:rPr>
        <w:t xml:space="preserve">. </w:t>
      </w:r>
      <w:r w:rsidR="003501BB">
        <w:rPr>
          <w:rFonts w:ascii="Arial" w:eastAsia="Arial" w:hAnsi="Arial" w:cs="Arial"/>
          <w:color w:val="000000" w:themeColor="text1"/>
        </w:rPr>
        <w:t xml:space="preserve"> </w:t>
      </w:r>
      <w:ins w:id="96" w:author="Rangan, Prashanth" w:date="2022-01-13T08:57:00Z">
        <w:r w:rsidR="00055984">
          <w:rPr>
            <w:rFonts w:ascii="Arial" w:eastAsia="Arial" w:hAnsi="Arial" w:cs="Arial"/>
            <w:color w:val="000000" w:themeColor="text1"/>
          </w:rPr>
          <w:t xml:space="preserve">In addition, there </w:t>
        </w:r>
      </w:ins>
      <w:del w:id="97" w:author="Rangan, Prashanth" w:date="2022-01-13T08:57:00Z">
        <w:r w:rsidR="003501BB" w:rsidDel="00055984">
          <w:rPr>
            <w:rFonts w:ascii="Arial" w:eastAsia="Arial" w:hAnsi="Arial" w:cs="Arial"/>
            <w:color w:val="000000" w:themeColor="text1"/>
          </w:rPr>
          <w:delText xml:space="preserve">There </w:delText>
        </w:r>
      </w:del>
      <w:r w:rsidR="003501BB">
        <w:rPr>
          <w:rFonts w:ascii="Arial" w:eastAsia="Arial" w:hAnsi="Arial" w:cs="Arial"/>
          <w:color w:val="000000" w:themeColor="text1"/>
        </w:rPr>
        <w:t xml:space="preserve">is no easy way to compare these two data sets.  </w:t>
      </w:r>
    </w:p>
    <w:p w14:paraId="5A601F7C" w14:textId="049BE804" w:rsidR="003501BB" w:rsidRDefault="00812D16" w:rsidP="00135253">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2. </w:t>
      </w:r>
      <w:del w:id="98" w:author="Elliot Martin" w:date="2022-01-09T15:43:00Z">
        <w:r w:rsidR="003501BB" w:rsidDel="009F5CD2">
          <w:rPr>
            <w:rFonts w:ascii="Arial" w:eastAsia="Arial" w:hAnsi="Arial" w:cs="Arial"/>
            <w:color w:val="000000" w:themeColor="text1"/>
          </w:rPr>
          <w:delText xml:space="preserve"> </w:delText>
        </w:r>
      </w:del>
      <w:r w:rsidR="003501BB">
        <w:rPr>
          <w:rFonts w:ascii="Arial" w:eastAsia="Arial" w:hAnsi="Arial" w:cs="Arial"/>
          <w:color w:val="000000" w:themeColor="text1"/>
        </w:rPr>
        <w:t xml:space="preserve">While </w:t>
      </w:r>
      <w:del w:id="99" w:author="Elliot Martin" w:date="2022-01-09T12:35:00Z">
        <w:r w:rsidR="003501BB" w:rsidDel="00E52D4B">
          <w:rPr>
            <w:rFonts w:ascii="Arial" w:eastAsia="Arial" w:hAnsi="Arial" w:cs="Arial"/>
            <w:color w:val="000000" w:themeColor="text1"/>
          </w:rPr>
          <w:delText>sc-seq</w:delText>
        </w:r>
      </w:del>
      <w:proofErr w:type="spellStart"/>
      <w:ins w:id="100" w:author="Elliot Martin" w:date="2022-01-09T12:35:00Z">
        <w:r w:rsidR="00E52D4B">
          <w:rPr>
            <w:rFonts w:ascii="Arial" w:eastAsia="Arial" w:hAnsi="Arial" w:cs="Arial"/>
            <w:color w:val="000000" w:themeColor="text1"/>
          </w:rPr>
          <w:t>scRNA</w:t>
        </w:r>
        <w:proofErr w:type="spellEnd"/>
        <w:r w:rsidR="00E52D4B">
          <w:rPr>
            <w:rFonts w:ascii="Arial" w:eastAsia="Arial" w:hAnsi="Arial" w:cs="Arial"/>
            <w:color w:val="000000" w:themeColor="text1"/>
          </w:rPr>
          <w:t>-seq</w:t>
        </w:r>
      </w:ins>
      <w:r w:rsidR="003501BB">
        <w:rPr>
          <w:rFonts w:ascii="Arial" w:eastAsia="Arial" w:hAnsi="Arial" w:cs="Arial"/>
          <w:color w:val="000000" w:themeColor="text1"/>
        </w:rPr>
        <w:t xml:space="preserve"> </w:t>
      </w:r>
      <w:del w:id="101" w:author="Martin, Elliot T" w:date="2021-12-21T11:40:00Z">
        <w:r w:rsidR="003501BB" w:rsidDel="00043626">
          <w:rPr>
            <w:rFonts w:ascii="Arial" w:eastAsia="Arial" w:hAnsi="Arial" w:cs="Arial"/>
            <w:color w:val="000000" w:themeColor="text1"/>
          </w:rPr>
          <w:delText>gives us</w:delText>
        </w:r>
      </w:del>
      <w:ins w:id="102" w:author="Martin, Elliot T" w:date="2021-12-21T11:40:00Z">
        <w:r w:rsidR="00043626">
          <w:rPr>
            <w:rFonts w:ascii="Arial" w:eastAsia="Arial" w:hAnsi="Arial" w:cs="Arial"/>
            <w:color w:val="000000" w:themeColor="text1"/>
          </w:rPr>
          <w:t>provides</w:t>
        </w:r>
      </w:ins>
      <w:r w:rsidR="003501BB">
        <w:rPr>
          <w:rFonts w:ascii="Arial" w:eastAsia="Arial" w:hAnsi="Arial" w:cs="Arial"/>
          <w:color w:val="000000" w:themeColor="text1"/>
        </w:rPr>
        <w:t xml:space="preserve"> mRNA levels, this is does not mean that these mRNAs are translated especially in the germline where translation control plays an important role. </w:t>
      </w:r>
    </w:p>
    <w:p w14:paraId="07D034BF" w14:textId="3623E303" w:rsidR="00812D16" w:rsidDel="00EE0497" w:rsidRDefault="003501BB" w:rsidP="00135253">
      <w:pPr>
        <w:spacing w:after="0" w:line="360" w:lineRule="auto"/>
        <w:jc w:val="both"/>
        <w:rPr>
          <w:del w:id="103" w:author="Elliot Martin" w:date="2022-01-15T16:22:00Z"/>
          <w:rFonts w:ascii="Arial" w:eastAsia="Arial" w:hAnsi="Arial" w:cs="Arial"/>
          <w:color w:val="000000" w:themeColor="text1"/>
        </w:rPr>
      </w:pPr>
      <w:r>
        <w:rPr>
          <w:rFonts w:ascii="Arial" w:eastAsia="Arial" w:hAnsi="Arial" w:cs="Arial"/>
          <w:color w:val="000000" w:themeColor="text1"/>
        </w:rPr>
        <w:t xml:space="preserve">3. Lastly, there is a barrier to visualization of the data for people </w:t>
      </w:r>
      <w:r w:rsidR="00496DFE">
        <w:rPr>
          <w:rFonts w:ascii="Arial" w:eastAsia="Arial" w:hAnsi="Arial" w:cs="Arial"/>
          <w:color w:val="000000" w:themeColor="text1"/>
        </w:rPr>
        <w:t xml:space="preserve">who are not experienced in </w:t>
      </w:r>
      <w:r>
        <w:rPr>
          <w:rFonts w:ascii="Arial" w:eastAsia="Arial" w:hAnsi="Arial" w:cs="Arial"/>
          <w:color w:val="000000" w:themeColor="text1"/>
        </w:rPr>
        <w:t>bioinformatic</w:t>
      </w:r>
      <w:r w:rsidR="00496DFE">
        <w:rPr>
          <w:rFonts w:ascii="Arial" w:eastAsia="Arial" w:hAnsi="Arial" w:cs="Arial"/>
          <w:color w:val="000000" w:themeColor="text1"/>
        </w:rPr>
        <w:t>s</w:t>
      </w:r>
      <w:r>
        <w:rPr>
          <w:rFonts w:ascii="Arial" w:eastAsia="Arial" w:hAnsi="Arial" w:cs="Arial"/>
          <w:color w:val="000000" w:themeColor="text1"/>
        </w:rPr>
        <w:t xml:space="preserve">.  </w:t>
      </w:r>
    </w:p>
    <w:p w14:paraId="19C8AC41" w14:textId="77777777" w:rsidR="00EE0497" w:rsidRDefault="00EE0497" w:rsidP="00135253">
      <w:pPr>
        <w:spacing w:after="0" w:line="360" w:lineRule="auto"/>
        <w:jc w:val="both"/>
        <w:rPr>
          <w:ins w:id="104" w:author="Elliot Martin" w:date="2022-01-16T15:44:00Z"/>
          <w:rFonts w:ascii="Arial" w:eastAsia="Arial" w:hAnsi="Arial" w:cs="Arial"/>
          <w:color w:val="000000" w:themeColor="text1"/>
        </w:rPr>
      </w:pPr>
    </w:p>
    <w:p w14:paraId="161E5502" w14:textId="15A7B5F0" w:rsidR="00135253" w:rsidDel="00043626" w:rsidRDefault="00135253" w:rsidP="00135253">
      <w:pPr>
        <w:spacing w:after="0" w:line="360" w:lineRule="auto"/>
        <w:jc w:val="both"/>
        <w:rPr>
          <w:del w:id="105" w:author="Martin, Elliot T" w:date="2021-12-21T11:40:00Z"/>
          <w:rFonts w:ascii="Arial" w:eastAsia="Arial" w:hAnsi="Arial" w:cs="Arial"/>
          <w:color w:val="000000" w:themeColor="text1"/>
        </w:rPr>
      </w:pPr>
    </w:p>
    <w:p w14:paraId="5DFB83F0" w14:textId="77777777" w:rsidR="00135253" w:rsidRDefault="00135253" w:rsidP="00135253">
      <w:pPr>
        <w:spacing w:after="0" w:line="360" w:lineRule="auto"/>
        <w:jc w:val="both"/>
        <w:rPr>
          <w:rFonts w:ascii="Arial" w:eastAsia="Arial" w:hAnsi="Arial" w:cs="Arial"/>
          <w:color w:val="000000" w:themeColor="text1"/>
        </w:rPr>
      </w:pPr>
    </w:p>
    <w:p w14:paraId="08975495" w14:textId="020867E5" w:rsidR="4B0A7250" w:rsidRDefault="003501BB" w:rsidP="00496DFE">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Here, we </w:t>
      </w:r>
      <w:r w:rsidR="00496DFE">
        <w:rPr>
          <w:rFonts w:ascii="Arial" w:eastAsia="Arial" w:hAnsi="Arial" w:cs="Arial"/>
          <w:color w:val="000000" w:themeColor="text1"/>
        </w:rPr>
        <w:t xml:space="preserve">have developed a tool that we call </w:t>
      </w:r>
      <w:del w:id="106" w:author="Elliot Martin" w:date="2022-01-09T15:44:00Z">
        <w:r w:rsidR="00496DFE" w:rsidDel="009F5CD2">
          <w:rPr>
            <w:rFonts w:ascii="Arial" w:eastAsia="Arial" w:hAnsi="Arial" w:cs="Arial"/>
            <w:color w:val="000000" w:themeColor="text1"/>
          </w:rPr>
          <w:delText>o</w:delText>
        </w:r>
      </w:del>
      <w:proofErr w:type="spellStart"/>
      <w:ins w:id="107" w:author="Elliot Martin" w:date="2022-01-09T15:44:00Z">
        <w:r w:rsidR="009F5CD2">
          <w:rPr>
            <w:rFonts w:ascii="Arial" w:eastAsia="Arial" w:hAnsi="Arial" w:cs="Arial"/>
            <w:color w:val="000000" w:themeColor="text1"/>
          </w:rPr>
          <w:t>O</w:t>
        </w:r>
      </w:ins>
      <w:r w:rsidR="00496DFE">
        <w:rPr>
          <w:rFonts w:ascii="Arial" w:eastAsia="Arial" w:hAnsi="Arial" w:cs="Arial"/>
          <w:color w:val="000000" w:themeColor="text1"/>
        </w:rPr>
        <w:t>o</w:t>
      </w:r>
      <w:proofErr w:type="spellEnd"/>
      <w:r w:rsidR="00496DFE">
        <w:rPr>
          <w:rFonts w:ascii="Arial" w:eastAsia="Arial" w:hAnsi="Arial" w:cs="Arial"/>
          <w:color w:val="000000" w:themeColor="text1"/>
        </w:rPr>
        <w:t xml:space="preserve">-site which integrates </w:t>
      </w:r>
      <w:del w:id="108" w:author="Elliot Martin" w:date="2022-01-09T12:35:00Z">
        <w:r w:rsidR="00496DFE" w:rsidDel="00E52D4B">
          <w:rPr>
            <w:rFonts w:ascii="Arial" w:eastAsia="Arial" w:hAnsi="Arial" w:cs="Arial"/>
            <w:color w:val="000000" w:themeColor="text1"/>
          </w:rPr>
          <w:delText>sc-seq</w:delText>
        </w:r>
      </w:del>
      <w:proofErr w:type="spellStart"/>
      <w:ins w:id="109" w:author="Elliot Martin" w:date="2022-01-09T12:35:00Z">
        <w:r w:rsidR="00E52D4B">
          <w:rPr>
            <w:rFonts w:ascii="Arial" w:eastAsia="Arial" w:hAnsi="Arial" w:cs="Arial"/>
            <w:color w:val="000000" w:themeColor="text1"/>
          </w:rPr>
          <w:t>scRNA</w:t>
        </w:r>
        <w:proofErr w:type="spellEnd"/>
        <w:r w:rsidR="00E52D4B">
          <w:rPr>
            <w:rFonts w:ascii="Arial" w:eastAsia="Arial" w:hAnsi="Arial" w:cs="Arial"/>
            <w:color w:val="000000" w:themeColor="text1"/>
          </w:rPr>
          <w:t>-seq</w:t>
        </w:r>
      </w:ins>
      <w:r w:rsidR="00496DFE">
        <w:rPr>
          <w:rFonts w:ascii="Arial" w:eastAsia="Arial" w:hAnsi="Arial" w:cs="Arial"/>
          <w:color w:val="000000" w:themeColor="text1"/>
        </w:rPr>
        <w:t>, bulk-seq and polysome-se</w:t>
      </w:r>
      <w:r w:rsidR="00E65782">
        <w:rPr>
          <w:rFonts w:ascii="Arial" w:eastAsia="Arial" w:hAnsi="Arial" w:cs="Arial"/>
          <w:color w:val="000000" w:themeColor="text1"/>
        </w:rPr>
        <w:t>q</w:t>
      </w:r>
      <w:r w:rsidR="00496DFE">
        <w:rPr>
          <w:rFonts w:ascii="Arial" w:eastAsia="Arial" w:hAnsi="Arial" w:cs="Arial"/>
          <w:color w:val="000000" w:themeColor="text1"/>
        </w:rPr>
        <w:t xml:space="preserve"> data to visualize </w:t>
      </w:r>
      <w:ins w:id="110" w:author="Rangan, Prashanth" w:date="2022-01-13T09:21:00Z">
        <w:r w:rsidR="00EA2F70">
          <w:rPr>
            <w:rFonts w:ascii="Arial" w:eastAsia="Arial" w:hAnsi="Arial" w:cs="Arial"/>
            <w:color w:val="000000" w:themeColor="text1"/>
          </w:rPr>
          <w:t xml:space="preserve">gene expression </w:t>
        </w:r>
      </w:ins>
      <w:del w:id="111" w:author="Rangan, Prashanth" w:date="2022-01-13T09:21:00Z">
        <w:r w:rsidR="00496DFE" w:rsidDel="00EA2F70">
          <w:rPr>
            <w:rFonts w:ascii="Arial" w:eastAsia="Arial" w:hAnsi="Arial" w:cs="Arial"/>
            <w:color w:val="000000" w:themeColor="text1"/>
          </w:rPr>
          <w:delText xml:space="preserve">expression of a gene of interest in the germarium </w:delText>
        </w:r>
      </w:del>
      <w:r w:rsidR="00496DFE">
        <w:rPr>
          <w:rFonts w:ascii="Arial" w:eastAsia="Arial" w:hAnsi="Arial" w:cs="Arial"/>
          <w:color w:val="000000" w:themeColor="text1"/>
        </w:rPr>
        <w:t>and translational efficiency in the germline</w:t>
      </w:r>
      <w:r w:rsidR="3BF1A619" w:rsidRPr="1F52CE81">
        <w:rPr>
          <w:rFonts w:ascii="Arial" w:eastAsia="Arial" w:hAnsi="Arial" w:cs="Arial"/>
          <w:color w:val="000000" w:themeColor="text1"/>
        </w:rPr>
        <w:t xml:space="preserve">. </w:t>
      </w:r>
    </w:p>
    <w:p w14:paraId="53381C7E" w14:textId="09718B88" w:rsidR="4B0A7250" w:rsidRDefault="4B0A7250" w:rsidP="00E477D6">
      <w:pPr>
        <w:spacing w:after="0" w:line="360" w:lineRule="auto"/>
        <w:jc w:val="both"/>
        <w:rPr>
          <w:rFonts w:ascii="Arial" w:eastAsia="Arial" w:hAnsi="Arial" w:cs="Arial"/>
          <w:color w:val="000000" w:themeColor="text1"/>
        </w:rPr>
      </w:pPr>
    </w:p>
    <w:p w14:paraId="7D644653" w14:textId="2B372A3D" w:rsidR="4B0A7250" w:rsidRDefault="63054A57" w:rsidP="00E477D6">
      <w:pPr>
        <w:spacing w:after="0" w:line="360" w:lineRule="auto"/>
        <w:jc w:val="both"/>
        <w:rPr>
          <w:rFonts w:ascii="Arial" w:eastAsia="Arial" w:hAnsi="Arial" w:cs="Arial"/>
          <w:b/>
          <w:bCs/>
          <w:color w:val="000000" w:themeColor="text1"/>
        </w:rPr>
      </w:pPr>
      <w:r w:rsidRPr="53D7F000">
        <w:rPr>
          <w:rFonts w:ascii="Arial" w:eastAsia="Arial" w:hAnsi="Arial" w:cs="Arial"/>
          <w:b/>
          <w:bCs/>
          <w:color w:val="000000" w:themeColor="text1"/>
        </w:rPr>
        <w:t>Results</w:t>
      </w:r>
      <w:r w:rsidR="00AA20CC">
        <w:rPr>
          <w:rFonts w:ascii="Arial" w:eastAsia="Arial" w:hAnsi="Arial" w:cs="Arial"/>
          <w:b/>
          <w:bCs/>
          <w:color w:val="000000" w:themeColor="text1"/>
        </w:rPr>
        <w:t xml:space="preserve"> and discussion</w:t>
      </w:r>
    </w:p>
    <w:p w14:paraId="7BFA38F5" w14:textId="190C5F45" w:rsidR="00AA20CC" w:rsidRPr="009F5CD2" w:rsidRDefault="00E94100" w:rsidP="00AA20CC">
      <w:pPr>
        <w:spacing w:after="0" w:line="360" w:lineRule="auto"/>
        <w:jc w:val="both"/>
        <w:rPr>
          <w:rFonts w:ascii="Arial" w:eastAsia="Arial" w:hAnsi="Arial" w:cs="Arial"/>
          <w:color w:val="000000" w:themeColor="text1"/>
        </w:rPr>
      </w:pPr>
      <w:r>
        <w:rPr>
          <w:rFonts w:ascii="Arial" w:eastAsia="Arial" w:hAnsi="Arial" w:cs="Arial"/>
          <w:color w:val="000000" w:themeColor="text1"/>
        </w:rPr>
        <w:t>To</w:t>
      </w:r>
      <w:r w:rsidRPr="1F52CE81">
        <w:rPr>
          <w:rFonts w:ascii="Arial" w:eastAsia="Arial" w:hAnsi="Arial" w:cs="Arial"/>
          <w:color w:val="000000" w:themeColor="text1"/>
        </w:rPr>
        <w:t xml:space="preserve"> make data </w:t>
      </w:r>
      <w:r w:rsidR="006837A8">
        <w:rPr>
          <w:rFonts w:ascii="Arial" w:eastAsia="Arial" w:hAnsi="Arial" w:cs="Arial"/>
          <w:color w:val="000000" w:themeColor="text1"/>
        </w:rPr>
        <w:t xml:space="preserve">bulk-, </w:t>
      </w:r>
      <w:proofErr w:type="spellStart"/>
      <w:r w:rsidR="006837A8">
        <w:rPr>
          <w:rFonts w:ascii="Arial" w:eastAsia="Arial" w:hAnsi="Arial" w:cs="Arial"/>
          <w:color w:val="000000" w:themeColor="text1"/>
        </w:rPr>
        <w:t>sc</w:t>
      </w:r>
      <w:ins w:id="112" w:author="Elliot Martin" w:date="2022-01-09T16:41:00Z">
        <w:r w:rsidR="003103D7">
          <w:rPr>
            <w:rFonts w:ascii="Arial" w:eastAsia="Arial" w:hAnsi="Arial" w:cs="Arial"/>
            <w:color w:val="000000" w:themeColor="text1"/>
          </w:rPr>
          <w:t>RNA</w:t>
        </w:r>
      </w:ins>
      <w:proofErr w:type="spellEnd"/>
      <w:r w:rsidR="006837A8">
        <w:rPr>
          <w:rFonts w:ascii="Arial" w:eastAsia="Arial" w:hAnsi="Arial" w:cs="Arial"/>
          <w:color w:val="000000" w:themeColor="text1"/>
        </w:rPr>
        <w:t xml:space="preserve">-, and polysome- seq data </w:t>
      </w:r>
      <w:r w:rsidRPr="1F52CE81">
        <w:rPr>
          <w:rFonts w:ascii="Arial" w:eastAsia="Arial" w:hAnsi="Arial" w:cs="Arial"/>
          <w:color w:val="000000" w:themeColor="text1"/>
        </w:rPr>
        <w:t xml:space="preserve">accessible to the community, </w:t>
      </w:r>
      <w:r w:rsidR="005668FE">
        <w:rPr>
          <w:rFonts w:ascii="Arial" w:eastAsia="Arial" w:hAnsi="Arial" w:cs="Arial"/>
          <w:color w:val="000000" w:themeColor="text1"/>
        </w:rPr>
        <w:t>w</w:t>
      </w:r>
      <w:r w:rsidR="13107AE5" w:rsidRPr="1F52CE81">
        <w:rPr>
          <w:rFonts w:ascii="Arial" w:eastAsia="Arial" w:hAnsi="Arial" w:cs="Arial"/>
          <w:color w:val="000000" w:themeColor="text1"/>
        </w:rPr>
        <w:t xml:space="preserve">e </w:t>
      </w:r>
      <w:r w:rsidR="6494D79F" w:rsidRPr="1F52CE81">
        <w:rPr>
          <w:rFonts w:ascii="Arial" w:eastAsia="Arial" w:hAnsi="Arial" w:cs="Arial"/>
          <w:color w:val="000000" w:themeColor="text1"/>
        </w:rPr>
        <w:t xml:space="preserve">have collated and reprocessed previously published sequencing datasets of ovaries enriched for </w:t>
      </w:r>
      <w:r w:rsidR="2F43EBEC" w:rsidRPr="1F52CE81">
        <w:rPr>
          <w:rFonts w:ascii="Arial" w:eastAsia="Arial" w:hAnsi="Arial" w:cs="Arial"/>
          <w:color w:val="000000" w:themeColor="text1"/>
        </w:rPr>
        <w:t>GSCs, CBs, cysts, and egg chambers</w:t>
      </w:r>
      <w:r w:rsidR="3E6E3A49" w:rsidRPr="1F52CE81">
        <w:rPr>
          <w:rFonts w:ascii="Arial" w:eastAsia="Arial" w:hAnsi="Arial" w:cs="Arial"/>
          <w:color w:val="000000" w:themeColor="text1"/>
        </w:rPr>
        <w:t xml:space="preserve"> (</w:t>
      </w:r>
      <w:r w:rsidR="3E6E3A49" w:rsidRPr="00644B2B">
        <w:rPr>
          <w:rFonts w:ascii="Arial" w:eastAsia="Arial" w:hAnsi="Arial" w:cs="Arial"/>
          <w:b/>
          <w:bCs/>
          <w:color w:val="000000" w:themeColor="text1"/>
        </w:rPr>
        <w:t>Figure 1</w:t>
      </w:r>
      <w:ins w:id="113" w:author="Elliot Martin" w:date="2022-01-15T18:09:00Z">
        <w:r w:rsidR="006E2203">
          <w:rPr>
            <w:rFonts w:ascii="Arial" w:eastAsia="Arial" w:hAnsi="Arial" w:cs="Arial"/>
            <w:b/>
            <w:bCs/>
            <w:color w:val="000000" w:themeColor="text1"/>
          </w:rPr>
          <w:t>B</w:t>
        </w:r>
      </w:ins>
      <w:del w:id="114" w:author="Elliot Martin" w:date="2022-01-15T18:09:00Z">
        <w:r w:rsidR="3E6E3A49" w:rsidRPr="00644B2B" w:rsidDel="006E2203">
          <w:rPr>
            <w:rFonts w:ascii="Arial" w:eastAsia="Arial" w:hAnsi="Arial" w:cs="Arial"/>
            <w:b/>
            <w:bCs/>
            <w:color w:val="000000" w:themeColor="text1"/>
          </w:rPr>
          <w:delText>B</w:delText>
        </w:r>
      </w:del>
      <w:r w:rsidR="3E6E3A49" w:rsidRPr="1F52CE81">
        <w:rPr>
          <w:rFonts w:ascii="Arial" w:eastAsia="Arial" w:hAnsi="Arial" w:cs="Arial"/>
          <w:color w:val="000000" w:themeColor="text1"/>
        </w:rPr>
        <w:t>)</w:t>
      </w:r>
      <w:r w:rsidR="50FAC90A" w:rsidRPr="1F52CE81">
        <w:rPr>
          <w:rFonts w:ascii="Arial" w:eastAsia="Arial" w:hAnsi="Arial" w:cs="Arial"/>
          <w:color w:val="000000" w:themeColor="text1"/>
        </w:rPr>
        <w:t xml:space="preserve">. </w:t>
      </w:r>
      <w:ins w:id="115" w:author="Elliot Martin" w:date="2022-01-15T18:21:00Z">
        <w:r w:rsidR="00CF5CA8">
          <w:rPr>
            <w:rFonts w:ascii="Arial" w:eastAsia="Arial" w:hAnsi="Arial" w:cs="Arial"/>
            <w:color w:val="000000" w:themeColor="text1"/>
          </w:rPr>
          <w:t xml:space="preserve">Notably, </w:t>
        </w:r>
      </w:ins>
      <w:del w:id="116" w:author="Elliot Martin" w:date="2022-01-16T13:21:00Z">
        <w:r w:rsidR="50FAC90A" w:rsidRPr="1F52CE81" w:rsidDel="007522BE">
          <w:rPr>
            <w:rFonts w:ascii="Arial" w:eastAsia="Arial" w:hAnsi="Arial" w:cs="Arial"/>
            <w:color w:val="000000" w:themeColor="text1"/>
          </w:rPr>
          <w:delText>Each</w:delText>
        </w:r>
      </w:del>
      <w:ins w:id="117" w:author="Elliot Martin" w:date="2022-01-16T13:21:00Z">
        <w:r w:rsidR="007522BE" w:rsidRPr="1F52CE81">
          <w:rPr>
            <w:rFonts w:ascii="Arial" w:eastAsia="Arial" w:hAnsi="Arial" w:cs="Arial"/>
            <w:color w:val="000000" w:themeColor="text1"/>
          </w:rPr>
          <w:t>each</w:t>
        </w:r>
      </w:ins>
      <w:r w:rsidR="50FAC90A" w:rsidRPr="1F52CE81">
        <w:rPr>
          <w:rFonts w:ascii="Arial" w:eastAsia="Arial" w:hAnsi="Arial" w:cs="Arial"/>
          <w:color w:val="000000" w:themeColor="text1"/>
        </w:rPr>
        <w:t xml:space="preserve"> genetically enriched sample had matched </w:t>
      </w:r>
      <w:proofErr w:type="spellStart"/>
      <w:r w:rsidR="50FAC90A" w:rsidRPr="1F52CE81">
        <w:rPr>
          <w:rFonts w:ascii="Arial" w:eastAsia="Arial" w:hAnsi="Arial" w:cs="Arial"/>
          <w:color w:val="000000" w:themeColor="text1"/>
        </w:rPr>
        <w:t>mRNAseq</w:t>
      </w:r>
      <w:proofErr w:type="spellEnd"/>
      <w:r w:rsidR="50FAC90A" w:rsidRPr="1F52CE81">
        <w:rPr>
          <w:rFonts w:ascii="Arial" w:eastAsia="Arial" w:hAnsi="Arial" w:cs="Arial"/>
          <w:color w:val="000000" w:themeColor="text1"/>
        </w:rPr>
        <w:t xml:space="preserve"> and polysome-seq libraries prepared, allowing for </w:t>
      </w:r>
      <w:r w:rsidR="7C9C506D" w:rsidRPr="1F52CE81">
        <w:rPr>
          <w:rFonts w:ascii="Arial" w:eastAsia="Arial" w:hAnsi="Arial" w:cs="Arial"/>
          <w:color w:val="000000" w:themeColor="text1"/>
        </w:rPr>
        <w:t>simultaneous</w:t>
      </w:r>
      <w:r w:rsidR="6204AFC7" w:rsidRPr="1F52CE81">
        <w:rPr>
          <w:rFonts w:ascii="Arial" w:eastAsia="Arial" w:hAnsi="Arial" w:cs="Arial"/>
          <w:color w:val="000000" w:themeColor="text1"/>
        </w:rPr>
        <w:t xml:space="preserve"> read-out of mRNA level and translation status</w:t>
      </w:r>
      <w:ins w:id="118" w:author="Elliot Martin" w:date="2022-01-15T16:26:00Z">
        <w:r w:rsidR="007016DC">
          <w:rPr>
            <w:rFonts w:ascii="Arial" w:eastAsia="Arial" w:hAnsi="Arial" w:cs="Arial"/>
            <w:color w:val="000000" w:themeColor="text1"/>
          </w:rPr>
          <w:t xml:space="preserve"> (</w:t>
        </w:r>
        <w:r w:rsidR="007016DC" w:rsidRPr="007016DC">
          <w:rPr>
            <w:rFonts w:ascii="Arial" w:eastAsia="Arial" w:hAnsi="Arial" w:cs="Arial"/>
            <w:b/>
            <w:bCs/>
            <w:color w:val="000000" w:themeColor="text1"/>
            <w:rPrChange w:id="119" w:author="Elliot Martin" w:date="2022-01-15T16:26:00Z">
              <w:rPr>
                <w:rFonts w:ascii="Arial" w:eastAsia="Arial" w:hAnsi="Arial" w:cs="Arial"/>
                <w:color w:val="000000" w:themeColor="text1"/>
              </w:rPr>
            </w:rPrChange>
          </w:rPr>
          <w:t>Supplemental Figure 1A</w:t>
        </w:r>
        <w:r w:rsidR="007016DC">
          <w:rPr>
            <w:rFonts w:ascii="Arial" w:eastAsia="Arial" w:hAnsi="Arial" w:cs="Arial"/>
            <w:color w:val="000000" w:themeColor="text1"/>
          </w:rPr>
          <w:t>)</w:t>
        </w:r>
      </w:ins>
      <w:r w:rsidR="6204AFC7" w:rsidRPr="1F52CE81">
        <w:rPr>
          <w:rFonts w:ascii="Arial" w:eastAsia="Arial" w:hAnsi="Arial" w:cs="Arial"/>
          <w:color w:val="000000" w:themeColor="text1"/>
        </w:rPr>
        <w:t>.</w:t>
      </w:r>
      <w:r w:rsidR="00C351DB">
        <w:rPr>
          <w:rFonts w:ascii="Arial" w:eastAsia="Arial" w:hAnsi="Arial" w:cs="Arial"/>
          <w:color w:val="000000" w:themeColor="text1"/>
        </w:rPr>
        <w:t xml:space="preserve"> </w:t>
      </w:r>
      <w:ins w:id="120" w:author="Elliot Martin" w:date="2022-01-16T14:16:00Z">
        <w:r w:rsidR="003134E2">
          <w:rPr>
            <w:rFonts w:ascii="Arial" w:eastAsia="Arial" w:hAnsi="Arial" w:cs="Arial"/>
            <w:color w:val="000000" w:themeColor="text1"/>
          </w:rPr>
          <w:t xml:space="preserve">One limitation of this data is that the enriched cyst stages </w:t>
        </w:r>
      </w:ins>
      <w:ins w:id="121" w:author="Elliot Martin" w:date="2022-01-16T14:17:00Z">
        <w:r w:rsidR="003134E2">
          <w:rPr>
            <w:rFonts w:ascii="Arial" w:eastAsia="Arial" w:hAnsi="Arial" w:cs="Arial"/>
            <w:color w:val="000000" w:themeColor="text1"/>
          </w:rPr>
          <w:t>do not provide data for each stage of cyst development</w:t>
        </w:r>
      </w:ins>
      <w:ins w:id="122" w:author="Elliot Martin" w:date="2022-01-16T15:44:00Z">
        <w:r w:rsidR="00EE0497">
          <w:rPr>
            <w:rFonts w:ascii="Arial" w:eastAsia="Arial" w:hAnsi="Arial" w:cs="Arial"/>
            <w:color w:val="000000" w:themeColor="text1"/>
          </w:rPr>
          <w:t xml:space="preserve">, instead these samples represent a mixture of </w:t>
        </w:r>
      </w:ins>
      <w:ins w:id="123" w:author="Elliot Martin" w:date="2022-01-16T15:45:00Z">
        <w:r w:rsidR="00EE0497">
          <w:rPr>
            <w:rFonts w:ascii="Arial" w:eastAsia="Arial" w:hAnsi="Arial" w:cs="Arial"/>
            <w:color w:val="000000" w:themeColor="text1"/>
          </w:rPr>
          <w:t>cyst stages</w:t>
        </w:r>
      </w:ins>
      <w:ins w:id="124" w:author="Elliot Martin" w:date="2022-01-16T14:18:00Z">
        <w:r w:rsidR="003134E2">
          <w:rPr>
            <w:rFonts w:ascii="Arial" w:eastAsia="Arial" w:hAnsi="Arial" w:cs="Arial"/>
            <w:color w:val="000000" w:themeColor="text1"/>
          </w:rPr>
          <w:t xml:space="preserve">. </w:t>
        </w:r>
      </w:ins>
      <w:del w:id="125" w:author="Elliot Martin" w:date="2022-01-16T14:18:00Z">
        <w:r w:rsidR="00C351DB" w:rsidDel="003134E2">
          <w:rPr>
            <w:rFonts w:ascii="Arial" w:eastAsia="Arial" w:hAnsi="Arial" w:cs="Arial"/>
            <w:color w:val="000000" w:themeColor="text1"/>
          </w:rPr>
          <w:delText>Additionally</w:delText>
        </w:r>
      </w:del>
      <w:ins w:id="126" w:author="Elliot Martin" w:date="2022-01-16T14:18:00Z">
        <w:r w:rsidR="003134E2">
          <w:rPr>
            <w:rFonts w:ascii="Arial" w:eastAsia="Arial" w:hAnsi="Arial" w:cs="Arial"/>
            <w:color w:val="000000" w:themeColor="text1"/>
          </w:rPr>
          <w:t>Therefore to supplement the enrichment data</w:t>
        </w:r>
      </w:ins>
      <w:r w:rsidR="00C351DB">
        <w:rPr>
          <w:rFonts w:ascii="Arial" w:eastAsia="Arial" w:hAnsi="Arial" w:cs="Arial"/>
          <w:color w:val="000000" w:themeColor="text1"/>
        </w:rPr>
        <w:t xml:space="preserve">, we have integrated </w:t>
      </w:r>
      <w:del w:id="127" w:author="Elliot Martin" w:date="2022-01-09T12:35:00Z">
        <w:r w:rsidR="00E40A0E" w:rsidDel="00E52D4B">
          <w:rPr>
            <w:rFonts w:ascii="Arial" w:eastAsia="Arial" w:hAnsi="Arial" w:cs="Arial"/>
            <w:color w:val="000000" w:themeColor="text1"/>
          </w:rPr>
          <w:delText>sc-</w:delText>
        </w:r>
        <w:r w:rsidR="00C351DB" w:rsidDel="00E52D4B">
          <w:rPr>
            <w:rFonts w:ascii="Arial" w:eastAsia="Arial" w:hAnsi="Arial" w:cs="Arial"/>
            <w:color w:val="000000" w:themeColor="text1"/>
          </w:rPr>
          <w:delText>seq</w:delText>
        </w:r>
      </w:del>
      <w:proofErr w:type="spellStart"/>
      <w:ins w:id="128" w:author="Elliot Martin" w:date="2022-01-09T12:35:00Z">
        <w:r w:rsidR="00E52D4B">
          <w:rPr>
            <w:rFonts w:ascii="Arial" w:eastAsia="Arial" w:hAnsi="Arial" w:cs="Arial"/>
            <w:color w:val="000000" w:themeColor="text1"/>
          </w:rPr>
          <w:t>scRNA</w:t>
        </w:r>
        <w:proofErr w:type="spellEnd"/>
        <w:r w:rsidR="00E52D4B">
          <w:rPr>
            <w:rFonts w:ascii="Arial" w:eastAsia="Arial" w:hAnsi="Arial" w:cs="Arial"/>
            <w:color w:val="000000" w:themeColor="text1"/>
          </w:rPr>
          <w:t>-seq</w:t>
        </w:r>
      </w:ins>
      <w:r w:rsidR="00C351DB">
        <w:rPr>
          <w:rFonts w:ascii="Arial" w:eastAsia="Arial" w:hAnsi="Arial" w:cs="Arial"/>
          <w:color w:val="000000" w:themeColor="text1"/>
        </w:rPr>
        <w:t xml:space="preserve"> data </w:t>
      </w:r>
      <w:r w:rsidR="00F61A13">
        <w:rPr>
          <w:rFonts w:ascii="Arial" w:eastAsia="Arial" w:hAnsi="Arial" w:cs="Arial"/>
          <w:color w:val="000000" w:themeColor="text1"/>
        </w:rPr>
        <w:t xml:space="preserve">from Slaidina et al. which provides finer temporal resolution in the cyst stages but </w:t>
      </w:r>
      <w:r w:rsidR="009B2C3A">
        <w:rPr>
          <w:rFonts w:ascii="Arial" w:eastAsia="Arial" w:hAnsi="Arial" w:cs="Arial"/>
          <w:color w:val="000000" w:themeColor="text1"/>
        </w:rPr>
        <w:t>was unable to cluster GSCs from CBs or 2-cell cysts</w:t>
      </w:r>
      <w:ins w:id="129" w:author="Rangan, Prashanth" w:date="2022-01-13T08:58:00Z">
        <w:r w:rsidR="00055984">
          <w:rPr>
            <w:rFonts w:ascii="Arial" w:eastAsia="Arial" w:hAnsi="Arial" w:cs="Arial"/>
            <w:color w:val="000000" w:themeColor="text1"/>
          </w:rPr>
          <w:t xml:space="preserve"> </w:t>
        </w:r>
      </w:ins>
      <w:r w:rsidR="001A0F22">
        <w:rPr>
          <w:rFonts w:ascii="Arial" w:eastAsia="Arial" w:hAnsi="Arial" w:cs="Arial"/>
          <w:color w:val="000000" w:themeColor="text1"/>
        </w:rPr>
        <w:fldChar w:fldCharType="begin"/>
      </w:r>
      <w:r w:rsidR="001A0F22">
        <w:rPr>
          <w:rFonts w:ascii="Arial" w:eastAsia="Arial" w:hAnsi="Arial" w:cs="Arial"/>
          <w:color w:val="000000" w:themeColor="text1"/>
        </w:rPr>
        <w:instrText xml:space="preserve"> ADDIN ZOTERO_ITEM CSL_CITATION {"citationID":"UituqiCh","properties":{"formattedCitation":"(Slaidina et al. 2021)","plainCitation":"(Slaidina et al. 2021)","noteIndex":0},"citationItems":[{"id":1589,"uris":["http://zotero.org/users/6609021/items/8D4N3YZU"],"uri":["http://zotero.org/users/6609021/items/8D4N3YZU"],"itemData":{"id":1589,"type":"article-journal","abstract":"&lt;p&gt;Organ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 specific reagents hinders investigation of molecular functions at the appropriate cellular resolution. Here, we used single 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 specific markers, spatial coordinates and functional predictions for 34 ovarian cell types and subtypes.&lt;/p&gt;","container-title":"bioRxiv","DOI":"10.1101/2021.01.21.427703","language":"en","note":"publisher: Cold Spring Harbor Laboratory\nsection: New Results\nCitation Key: slaidinaSingleCellAtlas2021","page":"2021.01.21.427703","source":"www.biorxiv.org","title":"A single cell atlas reveals unanticipated cell type complexity in Drosophila ovaries","author":[{"family":"Slaidina","given":"Maija"},{"family":"Gupta","given":"Selena"},{"family":"Banisch","given":"Torsten"},{"family":"Lehmann","given":"Ruth"}],"issued":{"date-parts":[["2021",4,19]]},"citation-key":"slaidinaSingleCellAtlas2021"}}],"schema":"https://github.com/citation-style-language/schema/raw/master/csl-citation.json"} </w:instrText>
      </w:r>
      <w:r w:rsidR="001A0F22">
        <w:rPr>
          <w:rFonts w:ascii="Arial" w:eastAsia="Arial" w:hAnsi="Arial" w:cs="Arial"/>
          <w:color w:val="000000" w:themeColor="text1"/>
        </w:rPr>
        <w:fldChar w:fldCharType="separate"/>
      </w:r>
      <w:r w:rsidR="001A0F22" w:rsidRPr="001A0F22">
        <w:rPr>
          <w:rFonts w:ascii="Arial" w:hAnsi="Arial" w:cs="Arial"/>
        </w:rPr>
        <w:t>(Slaidina et al. 2021)</w:t>
      </w:r>
      <w:r w:rsidR="001A0F22">
        <w:rPr>
          <w:rFonts w:ascii="Arial" w:eastAsia="Arial" w:hAnsi="Arial" w:cs="Arial"/>
          <w:color w:val="000000" w:themeColor="text1"/>
        </w:rPr>
        <w:fldChar w:fldCharType="end"/>
      </w:r>
      <w:ins w:id="130" w:author="Rangan, Prashanth" w:date="2022-01-13T08:58:00Z">
        <w:del w:id="131" w:author="Elliot Martin" w:date="2022-01-15T16:22:00Z">
          <w:r w:rsidR="00055984" w:rsidDel="001A0F22">
            <w:rPr>
              <w:rFonts w:ascii="Arial" w:eastAsia="Arial" w:hAnsi="Arial" w:cs="Arial"/>
              <w:color w:val="000000" w:themeColor="text1"/>
            </w:rPr>
            <w:delText>(</w:delText>
          </w:r>
          <w:r w:rsidR="00055984" w:rsidRPr="00055984" w:rsidDel="001A0F22">
            <w:rPr>
              <w:rFonts w:ascii="Arial" w:eastAsia="Arial" w:hAnsi="Arial" w:cs="Arial"/>
              <w:color w:val="000000" w:themeColor="text1"/>
              <w:highlight w:val="yellow"/>
              <w:rPrChange w:id="132" w:author="Rangan, Prashanth" w:date="2022-01-13T08:58:00Z">
                <w:rPr>
                  <w:rFonts w:ascii="Arial" w:eastAsia="Arial" w:hAnsi="Arial" w:cs="Arial"/>
                  <w:color w:val="000000" w:themeColor="text1"/>
                </w:rPr>
              </w:rPrChange>
            </w:rPr>
            <w:delText>ref</w:delText>
          </w:r>
          <w:r w:rsidR="00055984" w:rsidDel="001A0F22">
            <w:rPr>
              <w:rFonts w:ascii="Arial" w:eastAsia="Arial" w:hAnsi="Arial" w:cs="Arial"/>
              <w:color w:val="000000" w:themeColor="text1"/>
            </w:rPr>
            <w:delText>)</w:delText>
          </w:r>
        </w:del>
      </w:ins>
      <w:r w:rsidR="009B2C3A">
        <w:rPr>
          <w:rFonts w:ascii="Arial" w:eastAsia="Arial" w:hAnsi="Arial" w:cs="Arial"/>
          <w:color w:val="000000" w:themeColor="text1"/>
        </w:rPr>
        <w:t>.</w:t>
      </w:r>
      <w:r w:rsidR="00C64BB6">
        <w:rPr>
          <w:rFonts w:ascii="Arial" w:eastAsia="Arial" w:hAnsi="Arial" w:cs="Arial"/>
          <w:color w:val="000000" w:themeColor="text1"/>
        </w:rPr>
        <w:t xml:space="preserve"> </w:t>
      </w:r>
      <w:r>
        <w:rPr>
          <w:rFonts w:ascii="Arial" w:eastAsia="Arial" w:hAnsi="Arial" w:cs="Arial"/>
          <w:color w:val="000000" w:themeColor="text1"/>
        </w:rPr>
        <w:t>W</w:t>
      </w:r>
      <w:r w:rsidR="61524747" w:rsidRPr="1F52CE81">
        <w:rPr>
          <w:rFonts w:ascii="Arial" w:eastAsia="Arial" w:hAnsi="Arial" w:cs="Arial"/>
          <w:color w:val="000000" w:themeColor="text1"/>
        </w:rPr>
        <w:t>e present th</w:t>
      </w:r>
      <w:r w:rsidR="276BC75A" w:rsidRPr="1F52CE81">
        <w:rPr>
          <w:rFonts w:ascii="Arial" w:eastAsia="Arial" w:hAnsi="Arial" w:cs="Arial"/>
          <w:color w:val="000000" w:themeColor="text1"/>
        </w:rPr>
        <w:t>is data as a</w:t>
      </w:r>
      <w:r w:rsidR="61524747" w:rsidRPr="1F52CE81">
        <w:rPr>
          <w:rFonts w:ascii="Arial" w:eastAsia="Arial" w:hAnsi="Arial" w:cs="Arial"/>
          <w:color w:val="000000" w:themeColor="text1"/>
        </w:rPr>
        <w:t xml:space="preserve"> tool</w:t>
      </w:r>
      <w:r w:rsidR="2D25C264" w:rsidRPr="1F52CE81">
        <w:rPr>
          <w:rFonts w:ascii="Arial" w:eastAsia="Arial" w:hAnsi="Arial" w:cs="Arial"/>
          <w:color w:val="000000" w:themeColor="text1"/>
        </w:rPr>
        <w:t xml:space="preserve"> called</w:t>
      </w:r>
      <w:r w:rsidR="61524747" w:rsidRPr="1F52CE81">
        <w:rPr>
          <w:rFonts w:ascii="Arial" w:eastAsia="Arial" w:hAnsi="Arial" w:cs="Arial"/>
          <w:color w:val="000000" w:themeColor="text1"/>
        </w:rPr>
        <w:t xml:space="preserve"> </w:t>
      </w:r>
      <w:proofErr w:type="spellStart"/>
      <w:r w:rsidR="00A64338">
        <w:rPr>
          <w:rFonts w:ascii="Arial" w:eastAsia="Arial" w:hAnsi="Arial" w:cs="Arial"/>
          <w:color w:val="000000" w:themeColor="text1"/>
        </w:rPr>
        <w:t>Oo</w:t>
      </w:r>
      <w:proofErr w:type="spellEnd"/>
      <w:r w:rsidR="00A64338">
        <w:rPr>
          <w:rFonts w:ascii="Arial" w:eastAsia="Arial" w:hAnsi="Arial" w:cs="Arial"/>
          <w:color w:val="000000" w:themeColor="text1"/>
        </w:rPr>
        <w:t>-site</w:t>
      </w:r>
      <w:r w:rsidR="2187120C" w:rsidRPr="1F52CE81">
        <w:rPr>
          <w:rFonts w:ascii="Arial" w:eastAsia="Arial" w:hAnsi="Arial" w:cs="Arial"/>
          <w:color w:val="000000" w:themeColor="text1"/>
        </w:rPr>
        <w:t xml:space="preserve"> </w:t>
      </w:r>
      <w:r w:rsidR="114FA28F" w:rsidRPr="1F52CE81">
        <w:rPr>
          <w:rFonts w:ascii="Arial" w:eastAsia="Arial" w:hAnsi="Arial" w:cs="Arial"/>
          <w:color w:val="000000" w:themeColor="text1"/>
        </w:rPr>
        <w:t xml:space="preserve">which </w:t>
      </w:r>
      <w:r w:rsidR="2187120C" w:rsidRPr="1F52CE81">
        <w:rPr>
          <w:rFonts w:ascii="Arial" w:eastAsia="Arial" w:hAnsi="Arial" w:cs="Arial"/>
          <w:color w:val="000000" w:themeColor="text1"/>
        </w:rPr>
        <w:t xml:space="preserve">consists of a collection of user-interactable visualizations </w:t>
      </w:r>
      <w:r w:rsidR="373D7FAB" w:rsidRPr="1F52CE81">
        <w:rPr>
          <w:rFonts w:ascii="Arial" w:eastAsia="Arial" w:hAnsi="Arial" w:cs="Arial"/>
          <w:color w:val="000000" w:themeColor="text1"/>
        </w:rPr>
        <w:t xml:space="preserve">allowing researchers to </w:t>
      </w:r>
      <w:r w:rsidR="2CC9BD57" w:rsidRPr="1F52CE81">
        <w:rPr>
          <w:rFonts w:ascii="Arial" w:eastAsia="Arial" w:hAnsi="Arial" w:cs="Arial"/>
          <w:color w:val="000000" w:themeColor="text1"/>
        </w:rPr>
        <w:t xml:space="preserve">easily determine the expression pattern of a gene of interest </w:t>
      </w:r>
      <w:r w:rsidR="2CC9BD57" w:rsidRPr="1F52CE81">
        <w:rPr>
          <w:rFonts w:ascii="Arial" w:eastAsia="Arial" w:hAnsi="Arial" w:cs="Arial"/>
          <w:color w:val="000000" w:themeColor="text1"/>
        </w:rPr>
        <w:lastRenderedPageBreak/>
        <w:t xml:space="preserve">or the expression pattern of a collection of </w:t>
      </w:r>
      <w:r w:rsidR="2CC9BD57" w:rsidRPr="009F5CD2">
        <w:rPr>
          <w:rFonts w:ascii="Arial" w:eastAsia="Arial" w:hAnsi="Arial" w:cs="Arial"/>
          <w:color w:val="000000" w:themeColor="text1"/>
        </w:rPr>
        <w:t xml:space="preserve">genes provided by the user. </w:t>
      </w:r>
      <w:proofErr w:type="spellStart"/>
      <w:r w:rsidR="00A64338" w:rsidRPr="009F5CD2">
        <w:rPr>
          <w:rFonts w:ascii="Arial" w:eastAsia="Arial" w:hAnsi="Arial" w:cs="Arial"/>
          <w:color w:val="000000" w:themeColor="text1"/>
        </w:rPr>
        <w:t>Oo</w:t>
      </w:r>
      <w:proofErr w:type="spellEnd"/>
      <w:r w:rsidR="00A64338" w:rsidRPr="009F5CD2">
        <w:rPr>
          <w:rFonts w:ascii="Arial" w:eastAsia="Arial" w:hAnsi="Arial" w:cs="Arial"/>
          <w:color w:val="000000" w:themeColor="text1"/>
        </w:rPr>
        <w:t>-site</w:t>
      </w:r>
      <w:r w:rsidR="389E03FE" w:rsidRPr="009F5CD2">
        <w:rPr>
          <w:rFonts w:ascii="Arial" w:eastAsia="Arial" w:hAnsi="Arial" w:cs="Arial"/>
          <w:color w:val="000000" w:themeColor="text1"/>
        </w:rPr>
        <w:t xml:space="preserve"> consists of three modules, ovary-map, ovary-heatmap, and ovary-violin</w:t>
      </w:r>
      <w:r w:rsidR="006837A8" w:rsidRPr="009F5CD2">
        <w:rPr>
          <w:rFonts w:ascii="Arial" w:eastAsia="Arial" w:hAnsi="Arial" w:cs="Arial"/>
          <w:color w:val="000000" w:themeColor="text1"/>
        </w:rPr>
        <w:t xml:space="preserve"> (</w:t>
      </w:r>
      <w:r w:rsidR="006837A8" w:rsidRPr="009A07CC">
        <w:rPr>
          <w:rFonts w:ascii="Arial" w:eastAsia="Arial" w:hAnsi="Arial" w:cs="Arial"/>
          <w:b/>
          <w:bCs/>
          <w:color w:val="000000" w:themeColor="text1"/>
          <w:rPrChange w:id="133" w:author="Rangan, Prashanth" w:date="2022-01-13T09:03:00Z">
            <w:rPr>
              <w:rFonts w:ascii="Arial" w:eastAsia="Arial" w:hAnsi="Arial" w:cs="Arial"/>
              <w:color w:val="000000" w:themeColor="text1"/>
              <w:highlight w:val="yellow"/>
            </w:rPr>
          </w:rPrChange>
        </w:rPr>
        <w:t xml:space="preserve">Figure </w:t>
      </w:r>
      <w:del w:id="134" w:author="Martin, Elliot T" w:date="2021-12-03T14:08:00Z">
        <w:r w:rsidR="006837A8" w:rsidRPr="009A07CC" w:rsidDel="00093C4A">
          <w:rPr>
            <w:rFonts w:ascii="Arial" w:eastAsia="Arial" w:hAnsi="Arial" w:cs="Arial"/>
            <w:b/>
            <w:bCs/>
            <w:color w:val="000000" w:themeColor="text1"/>
            <w:rPrChange w:id="135" w:author="Rangan, Prashanth" w:date="2022-01-13T09:03:00Z">
              <w:rPr>
                <w:rFonts w:ascii="Arial" w:eastAsia="Arial" w:hAnsi="Arial" w:cs="Arial"/>
                <w:color w:val="000000" w:themeColor="text1"/>
                <w:highlight w:val="yellow"/>
              </w:rPr>
            </w:rPrChange>
          </w:rPr>
          <w:delText>XXX</w:delText>
        </w:r>
      </w:del>
      <w:ins w:id="136" w:author="Martin, Elliot T" w:date="2021-12-03T14:08:00Z">
        <w:del w:id="137" w:author="Elliot Martin" w:date="2022-01-15T18:20:00Z">
          <w:r w:rsidR="00093C4A" w:rsidRPr="009A07CC" w:rsidDel="00A6671D">
            <w:rPr>
              <w:rFonts w:ascii="Arial" w:eastAsia="Arial" w:hAnsi="Arial" w:cs="Arial"/>
              <w:b/>
              <w:bCs/>
              <w:color w:val="000000" w:themeColor="text1"/>
              <w:rPrChange w:id="138" w:author="Rangan, Prashanth" w:date="2022-01-13T09:03:00Z">
                <w:rPr>
                  <w:rFonts w:ascii="Arial" w:eastAsia="Arial" w:hAnsi="Arial" w:cs="Arial"/>
                  <w:color w:val="000000" w:themeColor="text1"/>
                </w:rPr>
              </w:rPrChange>
            </w:rPr>
            <w:delText>1B</w:delText>
          </w:r>
        </w:del>
      </w:ins>
      <w:ins w:id="139" w:author="Elliot Martin" w:date="2022-01-15T18:20:00Z">
        <w:r w:rsidR="00A6671D">
          <w:rPr>
            <w:rFonts w:ascii="Arial" w:eastAsia="Arial" w:hAnsi="Arial" w:cs="Arial"/>
            <w:b/>
            <w:bCs/>
            <w:color w:val="000000" w:themeColor="text1"/>
          </w:rPr>
          <w:t>1C</w:t>
        </w:r>
      </w:ins>
      <w:r w:rsidR="006837A8" w:rsidRPr="009F5CD2">
        <w:rPr>
          <w:rFonts w:ascii="Arial" w:eastAsia="Arial" w:hAnsi="Arial" w:cs="Arial"/>
          <w:color w:val="000000" w:themeColor="text1"/>
        </w:rPr>
        <w:t>)</w:t>
      </w:r>
      <w:r w:rsidR="389E03FE" w:rsidRPr="009F5CD2">
        <w:rPr>
          <w:rFonts w:ascii="Arial" w:eastAsia="Arial" w:hAnsi="Arial" w:cs="Arial"/>
          <w:color w:val="000000" w:themeColor="text1"/>
        </w:rPr>
        <w:t xml:space="preserve">. </w:t>
      </w:r>
      <w:r w:rsidR="3D946D3F" w:rsidRPr="009F5CD2">
        <w:rPr>
          <w:rFonts w:ascii="Arial" w:eastAsia="Arial" w:hAnsi="Arial" w:cs="Arial"/>
          <w:color w:val="000000" w:themeColor="text1"/>
        </w:rPr>
        <w:t xml:space="preserve">Each module of </w:t>
      </w:r>
      <w:proofErr w:type="spellStart"/>
      <w:r w:rsidR="00A64338" w:rsidRPr="009F5CD2">
        <w:rPr>
          <w:rFonts w:ascii="Arial" w:eastAsia="Arial" w:hAnsi="Arial" w:cs="Arial"/>
          <w:color w:val="000000" w:themeColor="text1"/>
        </w:rPr>
        <w:t>Oo</w:t>
      </w:r>
      <w:proofErr w:type="spellEnd"/>
      <w:r w:rsidR="00A64338" w:rsidRPr="009F5CD2">
        <w:rPr>
          <w:rFonts w:ascii="Arial" w:eastAsia="Arial" w:hAnsi="Arial" w:cs="Arial"/>
          <w:color w:val="000000" w:themeColor="text1"/>
        </w:rPr>
        <w:t>-site</w:t>
      </w:r>
      <w:r w:rsidR="3D946D3F" w:rsidRPr="009F5CD2">
        <w:rPr>
          <w:rFonts w:ascii="Arial" w:eastAsia="Arial" w:hAnsi="Arial" w:cs="Arial"/>
          <w:color w:val="000000" w:themeColor="text1"/>
        </w:rPr>
        <w:t xml:space="preserve"> allows users to visualize expression from matched mRNA seq and polysome-seq data of genetically enriched stages of early GSC differentiation as well as previously published </w:t>
      </w:r>
      <w:del w:id="140" w:author="Elliot Martin" w:date="2022-01-09T12:35:00Z">
        <w:r w:rsidR="00E40A0E" w:rsidRPr="009F5CD2" w:rsidDel="00E52D4B">
          <w:rPr>
            <w:rFonts w:ascii="Arial" w:eastAsia="Arial" w:hAnsi="Arial" w:cs="Arial"/>
            <w:color w:val="000000" w:themeColor="text1"/>
          </w:rPr>
          <w:delText>sc-</w:delText>
        </w:r>
        <w:r w:rsidR="3D946D3F" w:rsidRPr="009F5CD2" w:rsidDel="00E52D4B">
          <w:rPr>
            <w:rFonts w:ascii="Arial" w:eastAsia="Arial" w:hAnsi="Arial" w:cs="Arial"/>
            <w:color w:val="000000" w:themeColor="text1"/>
          </w:rPr>
          <w:delText>seq</w:delText>
        </w:r>
      </w:del>
      <w:proofErr w:type="spellStart"/>
      <w:ins w:id="141" w:author="Elliot Martin" w:date="2022-01-09T12:35:00Z">
        <w:r w:rsidR="00E52D4B" w:rsidRPr="009F5CD2">
          <w:rPr>
            <w:rFonts w:ascii="Arial" w:eastAsia="Arial" w:hAnsi="Arial" w:cs="Arial"/>
            <w:color w:val="000000" w:themeColor="text1"/>
          </w:rPr>
          <w:t>scRNA</w:t>
        </w:r>
        <w:proofErr w:type="spellEnd"/>
        <w:r w:rsidR="00E52D4B" w:rsidRPr="009F5CD2">
          <w:rPr>
            <w:rFonts w:ascii="Arial" w:eastAsia="Arial" w:hAnsi="Arial" w:cs="Arial"/>
            <w:color w:val="000000" w:themeColor="text1"/>
          </w:rPr>
          <w:t>-seq</w:t>
        </w:r>
      </w:ins>
      <w:r w:rsidR="3D946D3F" w:rsidRPr="009F5CD2">
        <w:rPr>
          <w:rFonts w:ascii="Arial" w:eastAsia="Arial" w:hAnsi="Arial" w:cs="Arial"/>
          <w:color w:val="000000" w:themeColor="text1"/>
        </w:rPr>
        <w:t xml:space="preserve"> data. Ovary-map allows users to visualize the expression of a single gene over the course of differentiation in the form of a germarium</w:t>
      </w:r>
      <w:r w:rsidR="00893F5A" w:rsidRPr="009F5CD2">
        <w:rPr>
          <w:rFonts w:ascii="Arial" w:eastAsia="Arial" w:hAnsi="Arial" w:cs="Arial"/>
          <w:color w:val="000000" w:themeColor="text1"/>
        </w:rPr>
        <w:t xml:space="preserve"> schematic</w:t>
      </w:r>
      <w:r w:rsidR="3D946D3F" w:rsidRPr="009F5CD2">
        <w:rPr>
          <w:rFonts w:ascii="Arial" w:eastAsia="Arial" w:hAnsi="Arial" w:cs="Arial"/>
          <w:color w:val="000000" w:themeColor="text1"/>
        </w:rPr>
        <w:t xml:space="preserve">, which </w:t>
      </w:r>
      <w:r w:rsidR="3AE3D856" w:rsidRPr="009F5CD2">
        <w:rPr>
          <w:rFonts w:ascii="Arial" w:eastAsia="Arial" w:hAnsi="Arial" w:cs="Arial"/>
          <w:color w:val="000000" w:themeColor="text1"/>
        </w:rPr>
        <w:t xml:space="preserve">eases understanding of staging for those less familiar with </w:t>
      </w:r>
      <w:r w:rsidR="3AE3D856" w:rsidRPr="009F5CD2">
        <w:rPr>
          <w:rFonts w:ascii="Arial" w:eastAsia="Arial" w:hAnsi="Arial" w:cs="Arial"/>
          <w:i/>
          <w:iCs/>
          <w:color w:val="000000" w:themeColor="text1"/>
        </w:rPr>
        <w:t xml:space="preserve">Drosophila </w:t>
      </w:r>
      <w:r w:rsidR="3AE3D856" w:rsidRPr="009F5CD2">
        <w:rPr>
          <w:rFonts w:ascii="Arial" w:eastAsia="Arial" w:hAnsi="Arial" w:cs="Arial"/>
          <w:color w:val="000000" w:themeColor="text1"/>
        </w:rPr>
        <w:t>oogenesis</w:t>
      </w:r>
      <w:r w:rsidR="3D946D3F" w:rsidRPr="009F5CD2">
        <w:rPr>
          <w:rFonts w:ascii="Arial" w:eastAsia="Arial" w:hAnsi="Arial" w:cs="Arial"/>
          <w:color w:val="000000" w:themeColor="text1"/>
        </w:rPr>
        <w:t xml:space="preserve">. </w:t>
      </w:r>
    </w:p>
    <w:p w14:paraId="37923C36" w14:textId="77777777" w:rsidR="00AA20CC" w:rsidRPr="009F5CD2" w:rsidRDefault="00AA20CC" w:rsidP="00AA20CC">
      <w:pPr>
        <w:spacing w:after="0" w:line="360" w:lineRule="auto"/>
        <w:jc w:val="both"/>
        <w:rPr>
          <w:rFonts w:ascii="Arial" w:eastAsia="Arial" w:hAnsi="Arial" w:cs="Arial"/>
          <w:color w:val="000000" w:themeColor="text1"/>
        </w:rPr>
      </w:pPr>
    </w:p>
    <w:p w14:paraId="0B5BAE35" w14:textId="24FF2865" w:rsidR="4B0A7250" w:rsidRDefault="3D946D3F" w:rsidP="00E477D6">
      <w:pPr>
        <w:spacing w:after="0" w:line="360" w:lineRule="auto"/>
        <w:jc w:val="both"/>
        <w:rPr>
          <w:rFonts w:ascii="Arial" w:eastAsia="Arial" w:hAnsi="Arial" w:cs="Arial"/>
          <w:color w:val="000000" w:themeColor="text1"/>
        </w:rPr>
      </w:pPr>
      <w:r w:rsidRPr="009F5CD2">
        <w:rPr>
          <w:rFonts w:ascii="Arial" w:eastAsia="Arial" w:hAnsi="Arial" w:cs="Arial"/>
          <w:color w:val="000000" w:themeColor="text1"/>
        </w:rPr>
        <w:t>Ovary-heatmap con</w:t>
      </w:r>
      <w:r w:rsidR="10BC1A44" w:rsidRPr="009F5CD2">
        <w:rPr>
          <w:rFonts w:ascii="Arial" w:eastAsia="Arial" w:hAnsi="Arial" w:cs="Arial"/>
          <w:color w:val="000000" w:themeColor="text1"/>
        </w:rPr>
        <w:t xml:space="preserve">sists of a </w:t>
      </w:r>
      <w:r w:rsidR="614748AF" w:rsidRPr="009F5CD2">
        <w:rPr>
          <w:rFonts w:ascii="Arial" w:eastAsia="Arial" w:hAnsi="Arial" w:cs="Arial"/>
          <w:color w:val="000000" w:themeColor="text1"/>
        </w:rPr>
        <w:t xml:space="preserve">clustered, </w:t>
      </w:r>
      <w:r w:rsidR="10BC1A44" w:rsidRPr="009F5CD2">
        <w:rPr>
          <w:rFonts w:ascii="Arial" w:eastAsia="Arial" w:hAnsi="Arial" w:cs="Arial"/>
          <w:color w:val="000000" w:themeColor="text1"/>
        </w:rPr>
        <w:t xml:space="preserve">interactive </w:t>
      </w:r>
      <w:r w:rsidR="4769895D" w:rsidRPr="009F5CD2">
        <w:rPr>
          <w:rFonts w:ascii="Arial" w:eastAsia="Arial" w:hAnsi="Arial" w:cs="Arial"/>
          <w:color w:val="000000" w:themeColor="text1"/>
        </w:rPr>
        <w:t>heatmap</w:t>
      </w:r>
      <w:r w:rsidR="1A504F15" w:rsidRPr="009F5CD2">
        <w:rPr>
          <w:rFonts w:ascii="Arial" w:eastAsia="Arial" w:hAnsi="Arial" w:cs="Arial"/>
          <w:color w:val="000000" w:themeColor="text1"/>
        </w:rPr>
        <w:t xml:space="preserve"> of genes determined to be differentially expressed</w:t>
      </w:r>
      <w:r w:rsidR="4769895D" w:rsidRPr="009F5CD2">
        <w:rPr>
          <w:rFonts w:ascii="Arial" w:eastAsia="Arial" w:hAnsi="Arial" w:cs="Arial"/>
          <w:color w:val="000000" w:themeColor="text1"/>
        </w:rPr>
        <w:t xml:space="preserve"> that allows users </w:t>
      </w:r>
      <w:r w:rsidR="34908B2F" w:rsidRPr="009F5CD2">
        <w:rPr>
          <w:rFonts w:ascii="Arial" w:eastAsia="Arial" w:hAnsi="Arial" w:cs="Arial"/>
          <w:color w:val="000000" w:themeColor="text1"/>
        </w:rPr>
        <w:t>to explore expression trends over</w:t>
      </w:r>
      <w:r w:rsidR="4769895D" w:rsidRPr="009F5CD2">
        <w:rPr>
          <w:rFonts w:ascii="Arial" w:eastAsia="Arial" w:hAnsi="Arial" w:cs="Arial"/>
          <w:color w:val="000000" w:themeColor="text1"/>
        </w:rPr>
        <w:t xml:space="preserve"> development</w:t>
      </w:r>
      <w:r w:rsidR="006837A8" w:rsidRPr="009F5CD2">
        <w:rPr>
          <w:rFonts w:ascii="Arial" w:eastAsia="Arial" w:hAnsi="Arial" w:cs="Arial"/>
          <w:color w:val="000000" w:themeColor="text1"/>
        </w:rPr>
        <w:t xml:space="preserve"> (</w:t>
      </w:r>
      <w:r w:rsidR="006837A8" w:rsidRPr="009A07CC">
        <w:rPr>
          <w:rFonts w:ascii="Arial" w:eastAsia="Arial" w:hAnsi="Arial" w:cs="Arial"/>
          <w:b/>
          <w:bCs/>
          <w:color w:val="000000" w:themeColor="text1"/>
          <w:rPrChange w:id="142" w:author="Rangan, Prashanth" w:date="2022-01-13T09:04:00Z">
            <w:rPr>
              <w:rFonts w:ascii="Arial" w:eastAsia="Arial" w:hAnsi="Arial" w:cs="Arial"/>
              <w:color w:val="000000" w:themeColor="text1"/>
              <w:highlight w:val="yellow"/>
            </w:rPr>
          </w:rPrChange>
        </w:rPr>
        <w:t xml:space="preserve">Figure </w:t>
      </w:r>
      <w:del w:id="143" w:author="Martin, Elliot T" w:date="2021-12-15T10:39:00Z">
        <w:r w:rsidR="006837A8" w:rsidRPr="009A07CC" w:rsidDel="004102A3">
          <w:rPr>
            <w:rFonts w:ascii="Arial" w:eastAsia="Arial" w:hAnsi="Arial" w:cs="Arial"/>
            <w:b/>
            <w:bCs/>
            <w:color w:val="000000" w:themeColor="text1"/>
            <w:rPrChange w:id="144" w:author="Rangan, Prashanth" w:date="2022-01-13T09:04:00Z">
              <w:rPr>
                <w:rFonts w:ascii="Arial" w:eastAsia="Arial" w:hAnsi="Arial" w:cs="Arial"/>
                <w:color w:val="000000" w:themeColor="text1"/>
                <w:highlight w:val="yellow"/>
              </w:rPr>
            </w:rPrChange>
          </w:rPr>
          <w:delText>XXX</w:delText>
        </w:r>
      </w:del>
      <w:ins w:id="145" w:author="Martin, Elliot T" w:date="2021-12-15T10:39:00Z">
        <w:r w:rsidR="004102A3" w:rsidRPr="009A07CC">
          <w:rPr>
            <w:rFonts w:ascii="Arial" w:eastAsia="Arial" w:hAnsi="Arial" w:cs="Arial"/>
            <w:b/>
            <w:bCs/>
            <w:color w:val="000000" w:themeColor="text1"/>
            <w:rPrChange w:id="146" w:author="Rangan, Prashanth" w:date="2022-01-13T09:04:00Z">
              <w:rPr>
                <w:rFonts w:ascii="Arial" w:eastAsia="Arial" w:hAnsi="Arial" w:cs="Arial"/>
                <w:color w:val="000000" w:themeColor="text1"/>
              </w:rPr>
            </w:rPrChange>
          </w:rPr>
          <w:t>1B</w:t>
        </w:r>
      </w:ins>
      <w:ins w:id="147" w:author="Elliot Martin" w:date="2022-01-15T16:25:00Z">
        <w:r w:rsidR="001A0F22">
          <w:rPr>
            <w:rFonts w:ascii="Arial" w:eastAsia="Arial" w:hAnsi="Arial" w:cs="Arial"/>
            <w:b/>
            <w:bCs/>
            <w:color w:val="000000" w:themeColor="text1"/>
          </w:rPr>
          <w:t>, Supplemental Figure 1B-C’</w:t>
        </w:r>
      </w:ins>
      <w:r w:rsidR="006837A8" w:rsidRPr="009F5CD2">
        <w:rPr>
          <w:rFonts w:ascii="Arial" w:eastAsia="Arial" w:hAnsi="Arial" w:cs="Arial"/>
          <w:color w:val="000000" w:themeColor="text1"/>
        </w:rPr>
        <w:t>)</w:t>
      </w:r>
      <w:r w:rsidR="79020C3D" w:rsidRPr="009F5CD2">
        <w:rPr>
          <w:rFonts w:ascii="Arial" w:eastAsia="Arial" w:hAnsi="Arial" w:cs="Arial"/>
          <w:color w:val="000000" w:themeColor="text1"/>
        </w:rPr>
        <w:t>. Finally, ovary-violin allows users to visualize the expression of multiple genes over the course of differentiation</w:t>
      </w:r>
      <w:r w:rsidR="006837A8" w:rsidRPr="009F5CD2">
        <w:rPr>
          <w:rFonts w:ascii="Arial" w:eastAsia="Arial" w:hAnsi="Arial" w:cs="Arial"/>
          <w:color w:val="000000" w:themeColor="text1"/>
        </w:rPr>
        <w:t xml:space="preserve"> (</w:t>
      </w:r>
      <w:r w:rsidR="006837A8" w:rsidRPr="009A07CC">
        <w:rPr>
          <w:rFonts w:ascii="Arial" w:eastAsia="Arial" w:hAnsi="Arial" w:cs="Arial"/>
          <w:b/>
          <w:bCs/>
          <w:color w:val="000000" w:themeColor="text1"/>
          <w:rPrChange w:id="148" w:author="Rangan, Prashanth" w:date="2022-01-13T09:04:00Z">
            <w:rPr>
              <w:rFonts w:ascii="Arial" w:eastAsia="Arial" w:hAnsi="Arial" w:cs="Arial"/>
              <w:color w:val="000000" w:themeColor="text1"/>
              <w:highlight w:val="yellow"/>
            </w:rPr>
          </w:rPrChange>
        </w:rPr>
        <w:t xml:space="preserve">Figure </w:t>
      </w:r>
      <w:del w:id="149" w:author="Martin, Elliot T" w:date="2021-12-15T10:39:00Z">
        <w:r w:rsidR="006837A8" w:rsidRPr="009A07CC" w:rsidDel="004102A3">
          <w:rPr>
            <w:rFonts w:ascii="Arial" w:eastAsia="Arial" w:hAnsi="Arial" w:cs="Arial"/>
            <w:b/>
            <w:bCs/>
            <w:color w:val="000000" w:themeColor="text1"/>
            <w:rPrChange w:id="150" w:author="Rangan, Prashanth" w:date="2022-01-13T09:04:00Z">
              <w:rPr>
                <w:rFonts w:ascii="Arial" w:eastAsia="Arial" w:hAnsi="Arial" w:cs="Arial"/>
                <w:color w:val="000000" w:themeColor="text1"/>
                <w:highlight w:val="yellow"/>
              </w:rPr>
            </w:rPrChange>
          </w:rPr>
          <w:delText>XXX</w:delText>
        </w:r>
      </w:del>
      <w:ins w:id="151" w:author="Martin, Elliot T" w:date="2021-12-15T10:39:00Z">
        <w:del w:id="152" w:author="Elliot Martin" w:date="2022-01-15T18:20:00Z">
          <w:r w:rsidR="004102A3" w:rsidRPr="009A07CC" w:rsidDel="00A6671D">
            <w:rPr>
              <w:rFonts w:ascii="Arial" w:eastAsia="Arial" w:hAnsi="Arial" w:cs="Arial"/>
              <w:b/>
              <w:bCs/>
              <w:color w:val="000000" w:themeColor="text1"/>
              <w:rPrChange w:id="153" w:author="Rangan, Prashanth" w:date="2022-01-13T09:04:00Z">
                <w:rPr>
                  <w:rFonts w:ascii="Arial" w:eastAsia="Arial" w:hAnsi="Arial" w:cs="Arial"/>
                  <w:color w:val="000000" w:themeColor="text1"/>
                </w:rPr>
              </w:rPrChange>
            </w:rPr>
            <w:delText>1B</w:delText>
          </w:r>
        </w:del>
      </w:ins>
      <w:ins w:id="154" w:author="Elliot Martin" w:date="2022-01-15T18:20:00Z">
        <w:r w:rsidR="00A6671D">
          <w:rPr>
            <w:rFonts w:ascii="Arial" w:eastAsia="Arial" w:hAnsi="Arial" w:cs="Arial"/>
            <w:b/>
            <w:bCs/>
            <w:color w:val="000000" w:themeColor="text1"/>
          </w:rPr>
          <w:t>1C</w:t>
        </w:r>
      </w:ins>
      <w:r w:rsidR="006837A8" w:rsidRPr="009F5CD2">
        <w:rPr>
          <w:rFonts w:ascii="Arial" w:eastAsia="Arial" w:hAnsi="Arial" w:cs="Arial"/>
          <w:color w:val="000000" w:themeColor="text1"/>
        </w:rPr>
        <w:t>)</w:t>
      </w:r>
      <w:r w:rsidR="79020C3D" w:rsidRPr="009F5CD2">
        <w:rPr>
          <w:rFonts w:ascii="Arial" w:eastAsia="Arial" w:hAnsi="Arial" w:cs="Arial"/>
          <w:color w:val="000000" w:themeColor="text1"/>
        </w:rPr>
        <w:t>.</w:t>
      </w:r>
      <w:r w:rsidR="574DADC6" w:rsidRPr="009F5CD2">
        <w:rPr>
          <w:rFonts w:ascii="Arial" w:eastAsia="Arial" w:hAnsi="Arial" w:cs="Arial"/>
          <w:color w:val="000000" w:themeColor="text1"/>
        </w:rPr>
        <w:t xml:space="preserve"> These groups of genes can be selected either by a GO-term of interest or a custom list of genes can be supplied by the user.</w:t>
      </w:r>
      <w:r w:rsidR="69B27BD9" w:rsidRPr="009F5CD2">
        <w:rPr>
          <w:rFonts w:ascii="Arial" w:eastAsia="Arial" w:hAnsi="Arial" w:cs="Arial"/>
          <w:color w:val="000000" w:themeColor="text1"/>
        </w:rPr>
        <w:t xml:space="preserve"> The user </w:t>
      </w:r>
      <w:r w:rsidR="00893F5A" w:rsidRPr="009F5CD2">
        <w:rPr>
          <w:rFonts w:ascii="Arial" w:eastAsia="Arial" w:hAnsi="Arial" w:cs="Arial"/>
          <w:color w:val="000000" w:themeColor="text1"/>
        </w:rPr>
        <w:t>can</w:t>
      </w:r>
      <w:r w:rsidR="69B27BD9" w:rsidRPr="009F5CD2">
        <w:rPr>
          <w:rFonts w:ascii="Arial" w:eastAsia="Arial" w:hAnsi="Arial" w:cs="Arial"/>
          <w:color w:val="000000" w:themeColor="text1"/>
        </w:rPr>
        <w:t xml:space="preserve"> download a spreadsheet of gene expression corresponding to the subset of genes that they have provided or defined by the </w:t>
      </w:r>
      <w:r w:rsidR="3AC2559E" w:rsidRPr="009F5CD2">
        <w:rPr>
          <w:rFonts w:ascii="Arial" w:eastAsia="Arial" w:hAnsi="Arial" w:cs="Arial"/>
          <w:color w:val="000000" w:themeColor="text1"/>
        </w:rPr>
        <w:t xml:space="preserve">GO-term the user has selected. Finally, </w:t>
      </w:r>
      <w:proofErr w:type="spellStart"/>
      <w:r w:rsidR="00A64338" w:rsidRPr="009F5CD2">
        <w:rPr>
          <w:rFonts w:ascii="Arial" w:eastAsia="Arial" w:hAnsi="Arial" w:cs="Arial"/>
          <w:color w:val="000000" w:themeColor="text1"/>
        </w:rPr>
        <w:t>Oo</w:t>
      </w:r>
      <w:proofErr w:type="spellEnd"/>
      <w:r w:rsidR="00A64338" w:rsidRPr="009F5CD2">
        <w:rPr>
          <w:rFonts w:ascii="Arial" w:eastAsia="Arial" w:hAnsi="Arial" w:cs="Arial"/>
          <w:color w:val="000000" w:themeColor="text1"/>
        </w:rPr>
        <w:t>-site</w:t>
      </w:r>
      <w:r w:rsidR="3AC2559E" w:rsidRPr="009F5CD2">
        <w:rPr>
          <w:rFonts w:ascii="Arial" w:eastAsia="Arial" w:hAnsi="Arial" w:cs="Arial"/>
          <w:color w:val="000000" w:themeColor="text1"/>
        </w:rPr>
        <w:t xml:space="preserve"> incorporates a report tool which generates a downloadable report of the </w:t>
      </w:r>
      <w:r w:rsidR="647E75EC" w:rsidRPr="009F5CD2">
        <w:rPr>
          <w:rFonts w:ascii="Arial" w:eastAsia="Arial" w:hAnsi="Arial" w:cs="Arial"/>
          <w:color w:val="000000" w:themeColor="text1"/>
        </w:rPr>
        <w:t>visualization(s) in a standardized format to facilitate their use for publication</w:t>
      </w:r>
      <w:r w:rsidR="00036A6C" w:rsidRPr="009F5CD2">
        <w:rPr>
          <w:rFonts w:ascii="Arial" w:eastAsia="Arial" w:hAnsi="Arial" w:cs="Arial"/>
          <w:color w:val="000000" w:themeColor="text1"/>
        </w:rPr>
        <w:t xml:space="preserve"> (</w:t>
      </w:r>
      <w:r w:rsidR="00036A6C" w:rsidRPr="009A07CC">
        <w:rPr>
          <w:rFonts w:ascii="Arial" w:eastAsia="Arial" w:hAnsi="Arial" w:cs="Arial"/>
          <w:b/>
          <w:bCs/>
          <w:color w:val="000000" w:themeColor="text1"/>
          <w:rPrChange w:id="155" w:author="Rangan, Prashanth" w:date="2022-01-13T09:04:00Z">
            <w:rPr>
              <w:rFonts w:ascii="Arial" w:eastAsia="Arial" w:hAnsi="Arial" w:cs="Arial"/>
              <w:color w:val="000000" w:themeColor="text1"/>
              <w:highlight w:val="yellow"/>
            </w:rPr>
          </w:rPrChange>
        </w:rPr>
        <w:t xml:space="preserve">Figure </w:t>
      </w:r>
      <w:del w:id="156" w:author="Martin, Elliot T" w:date="2021-12-15T10:39:00Z">
        <w:r w:rsidR="00036A6C" w:rsidRPr="009A07CC" w:rsidDel="004102A3">
          <w:rPr>
            <w:rFonts w:ascii="Arial" w:eastAsia="Arial" w:hAnsi="Arial" w:cs="Arial"/>
            <w:b/>
            <w:bCs/>
            <w:color w:val="000000" w:themeColor="text1"/>
            <w:rPrChange w:id="157" w:author="Rangan, Prashanth" w:date="2022-01-13T09:04:00Z">
              <w:rPr>
                <w:rFonts w:ascii="Arial" w:eastAsia="Arial" w:hAnsi="Arial" w:cs="Arial"/>
                <w:color w:val="000000" w:themeColor="text1"/>
                <w:highlight w:val="yellow"/>
              </w:rPr>
            </w:rPrChange>
          </w:rPr>
          <w:delText>XXX</w:delText>
        </w:r>
      </w:del>
      <w:ins w:id="158" w:author="Martin, Elliot T" w:date="2021-12-15T10:39:00Z">
        <w:del w:id="159" w:author="Elliot Martin" w:date="2022-01-15T18:20:00Z">
          <w:r w:rsidR="004102A3" w:rsidRPr="009A07CC" w:rsidDel="00A6671D">
            <w:rPr>
              <w:rFonts w:ascii="Arial" w:eastAsia="Arial" w:hAnsi="Arial" w:cs="Arial"/>
              <w:b/>
              <w:bCs/>
              <w:color w:val="000000" w:themeColor="text1"/>
              <w:rPrChange w:id="160" w:author="Rangan, Prashanth" w:date="2022-01-13T09:04:00Z">
                <w:rPr>
                  <w:rFonts w:ascii="Arial" w:eastAsia="Arial" w:hAnsi="Arial" w:cs="Arial"/>
                  <w:color w:val="000000" w:themeColor="text1"/>
                </w:rPr>
              </w:rPrChange>
            </w:rPr>
            <w:delText>1B</w:delText>
          </w:r>
        </w:del>
      </w:ins>
      <w:ins w:id="161" w:author="Elliot Martin" w:date="2022-01-15T18:20:00Z">
        <w:r w:rsidR="00A6671D">
          <w:rPr>
            <w:rFonts w:ascii="Arial" w:eastAsia="Arial" w:hAnsi="Arial" w:cs="Arial"/>
            <w:b/>
            <w:bCs/>
            <w:color w:val="000000" w:themeColor="text1"/>
          </w:rPr>
          <w:t>1C</w:t>
        </w:r>
      </w:ins>
      <w:r w:rsidR="00036A6C" w:rsidRPr="009F5CD2">
        <w:rPr>
          <w:rFonts w:ascii="Arial" w:eastAsia="Arial" w:hAnsi="Arial" w:cs="Arial"/>
          <w:color w:val="000000" w:themeColor="text1"/>
        </w:rPr>
        <w:t>)</w:t>
      </w:r>
      <w:r w:rsidR="647E75EC" w:rsidRPr="009F5CD2">
        <w:rPr>
          <w:rFonts w:ascii="Arial" w:eastAsia="Arial" w:hAnsi="Arial" w:cs="Arial"/>
          <w:color w:val="000000" w:themeColor="text1"/>
        </w:rPr>
        <w:t>.</w:t>
      </w:r>
      <w:r w:rsidR="574DADC6" w:rsidRPr="009F5CD2">
        <w:rPr>
          <w:rFonts w:ascii="Arial" w:eastAsia="Arial" w:hAnsi="Arial" w:cs="Arial"/>
          <w:color w:val="000000" w:themeColor="text1"/>
        </w:rPr>
        <w:t xml:space="preserve"> </w:t>
      </w:r>
      <w:r w:rsidR="1E2F4860" w:rsidRPr="009F5CD2">
        <w:rPr>
          <w:rFonts w:ascii="Arial" w:eastAsia="Arial" w:hAnsi="Arial" w:cs="Arial"/>
          <w:color w:val="000000" w:themeColor="text1"/>
        </w:rPr>
        <w:t xml:space="preserve">Researchers can use these datasets </w:t>
      </w:r>
      <w:r w:rsidR="68AD961E" w:rsidRPr="009F5CD2">
        <w:rPr>
          <w:rFonts w:ascii="Arial" w:eastAsia="Arial" w:hAnsi="Arial" w:cs="Arial"/>
          <w:color w:val="000000" w:themeColor="text1"/>
        </w:rPr>
        <w:t xml:space="preserve">to </w:t>
      </w:r>
      <w:r w:rsidR="5D2D51FC" w:rsidRPr="009F5CD2">
        <w:rPr>
          <w:rFonts w:ascii="Arial" w:eastAsia="Arial" w:hAnsi="Arial" w:cs="Arial"/>
          <w:color w:val="000000" w:themeColor="text1"/>
        </w:rPr>
        <w:t xml:space="preserve">enhance their hypothesis generation or </w:t>
      </w:r>
      <w:r w:rsidR="4F7CF845" w:rsidRPr="009F5CD2">
        <w:rPr>
          <w:rFonts w:ascii="Arial" w:eastAsia="Arial" w:hAnsi="Arial" w:cs="Arial"/>
          <w:color w:val="000000" w:themeColor="text1"/>
        </w:rPr>
        <w:t>to confirm expression patterns they have observed from other methods</w:t>
      </w:r>
      <w:r w:rsidR="5D2D51FC" w:rsidRPr="009F5CD2">
        <w:rPr>
          <w:rFonts w:ascii="Arial" w:eastAsia="Arial" w:hAnsi="Arial" w:cs="Arial"/>
          <w:color w:val="000000" w:themeColor="text1"/>
        </w:rPr>
        <w:t>.</w:t>
      </w:r>
    </w:p>
    <w:p w14:paraId="2D79BA45" w14:textId="36917469" w:rsidR="53D7F000" w:rsidRDefault="53D7F000" w:rsidP="00E477D6">
      <w:pPr>
        <w:spacing w:after="0" w:line="360" w:lineRule="auto"/>
        <w:jc w:val="both"/>
        <w:rPr>
          <w:rFonts w:ascii="Arial" w:eastAsia="Arial" w:hAnsi="Arial" w:cs="Arial"/>
          <w:color w:val="000000" w:themeColor="text1"/>
        </w:rPr>
      </w:pPr>
    </w:p>
    <w:p w14:paraId="1012FC85" w14:textId="41169669" w:rsidR="009C0434" w:rsidRDefault="00036A6C" w:rsidP="00E477D6">
      <w:pPr>
        <w:spacing w:after="0" w:line="360" w:lineRule="auto"/>
        <w:jc w:val="both"/>
        <w:rPr>
          <w:ins w:id="162" w:author="Elliot Martin" w:date="2022-01-09T15:46:00Z"/>
          <w:rFonts w:ascii="Arial" w:eastAsia="Arial" w:hAnsi="Arial" w:cs="Arial"/>
          <w:color w:val="000000" w:themeColor="text1"/>
        </w:rPr>
      </w:pPr>
      <w:r>
        <w:rPr>
          <w:rFonts w:ascii="Arial" w:eastAsia="Arial" w:hAnsi="Arial" w:cs="Arial"/>
          <w:color w:val="000000" w:themeColor="text1"/>
        </w:rPr>
        <w:t xml:space="preserve">Using </w:t>
      </w:r>
      <w:del w:id="163" w:author="Elliot Martin" w:date="2022-01-01T14:59:00Z">
        <w:r w:rsidDel="002617E2">
          <w:rPr>
            <w:rFonts w:ascii="Arial" w:eastAsia="Arial" w:hAnsi="Arial" w:cs="Arial"/>
            <w:color w:val="000000" w:themeColor="text1"/>
          </w:rPr>
          <w:delText>this tool</w:delText>
        </w:r>
      </w:del>
      <w:proofErr w:type="spellStart"/>
      <w:ins w:id="164" w:author="Elliot Martin" w:date="2022-01-01T14:59:00Z">
        <w:r w:rsidR="002617E2">
          <w:rPr>
            <w:rFonts w:ascii="Arial" w:eastAsia="Arial" w:hAnsi="Arial" w:cs="Arial"/>
            <w:color w:val="000000" w:themeColor="text1"/>
          </w:rPr>
          <w:t>Oo</w:t>
        </w:r>
        <w:proofErr w:type="spellEnd"/>
        <w:r w:rsidR="002617E2">
          <w:rPr>
            <w:rFonts w:ascii="Arial" w:eastAsia="Arial" w:hAnsi="Arial" w:cs="Arial"/>
            <w:color w:val="000000" w:themeColor="text1"/>
          </w:rPr>
          <w:t>-</w:t>
        </w:r>
      </w:ins>
      <w:ins w:id="165" w:author="Elliot Martin" w:date="2022-01-01T15:00:00Z">
        <w:r w:rsidR="002617E2">
          <w:rPr>
            <w:rFonts w:ascii="Arial" w:eastAsia="Arial" w:hAnsi="Arial" w:cs="Arial"/>
            <w:color w:val="000000" w:themeColor="text1"/>
          </w:rPr>
          <w:t>site</w:t>
        </w:r>
      </w:ins>
      <w:r>
        <w:rPr>
          <w:rFonts w:ascii="Arial" w:eastAsia="Arial" w:hAnsi="Arial" w:cs="Arial"/>
          <w:color w:val="000000" w:themeColor="text1"/>
        </w:rPr>
        <w:t xml:space="preserve">, we </w:t>
      </w:r>
      <w:r w:rsidR="009C0434">
        <w:rPr>
          <w:rFonts w:ascii="Arial" w:eastAsia="Arial" w:hAnsi="Arial" w:cs="Arial"/>
          <w:color w:val="000000" w:themeColor="text1"/>
        </w:rPr>
        <w:t xml:space="preserve">first </w:t>
      </w:r>
      <w:r>
        <w:rPr>
          <w:rFonts w:ascii="Arial" w:eastAsia="Arial" w:hAnsi="Arial" w:cs="Arial"/>
          <w:color w:val="000000" w:themeColor="text1"/>
        </w:rPr>
        <w:t xml:space="preserve">asked if </w:t>
      </w:r>
      <w:r w:rsidR="7E7F8C35" w:rsidRPr="1F52CE81">
        <w:rPr>
          <w:rFonts w:ascii="Arial" w:eastAsia="Arial" w:hAnsi="Arial" w:cs="Arial"/>
          <w:color w:val="000000" w:themeColor="text1"/>
        </w:rPr>
        <w:t xml:space="preserve">the bulk mRNA-seq data </w:t>
      </w:r>
      <w:r>
        <w:rPr>
          <w:rFonts w:ascii="Arial" w:eastAsia="Arial" w:hAnsi="Arial" w:cs="Arial"/>
          <w:color w:val="000000" w:themeColor="text1"/>
        </w:rPr>
        <w:t xml:space="preserve">that </w:t>
      </w:r>
      <w:r w:rsidR="009C0434">
        <w:rPr>
          <w:rFonts w:ascii="Arial" w:eastAsia="Arial" w:hAnsi="Arial" w:cs="Arial"/>
          <w:color w:val="000000" w:themeColor="text1"/>
        </w:rPr>
        <w:t xml:space="preserve">was </w:t>
      </w:r>
      <w:r>
        <w:rPr>
          <w:rFonts w:ascii="Arial" w:eastAsia="Arial" w:hAnsi="Arial" w:cs="Arial"/>
          <w:color w:val="000000" w:themeColor="text1"/>
        </w:rPr>
        <w:t xml:space="preserve">acquired by enriching </w:t>
      </w:r>
      <w:r w:rsidR="009C0434">
        <w:rPr>
          <w:rFonts w:ascii="Arial" w:eastAsia="Arial" w:hAnsi="Arial" w:cs="Arial"/>
          <w:color w:val="000000" w:themeColor="text1"/>
        </w:rPr>
        <w:t xml:space="preserve">for </w:t>
      </w:r>
      <w:r>
        <w:rPr>
          <w:rFonts w:ascii="Arial" w:eastAsia="Arial" w:hAnsi="Arial" w:cs="Arial"/>
          <w:color w:val="000000" w:themeColor="text1"/>
        </w:rPr>
        <w:t xml:space="preserve">specific stages of germline development </w:t>
      </w:r>
      <w:r w:rsidR="7E7F8C35" w:rsidRPr="1F52CE81">
        <w:rPr>
          <w:rFonts w:ascii="Arial" w:eastAsia="Arial" w:hAnsi="Arial" w:cs="Arial"/>
          <w:color w:val="000000" w:themeColor="text1"/>
        </w:rPr>
        <w:t xml:space="preserve">is </w:t>
      </w:r>
      <w:r w:rsidR="293D080C" w:rsidRPr="1F52CE81">
        <w:rPr>
          <w:rFonts w:ascii="Arial" w:eastAsia="Arial" w:hAnsi="Arial" w:cs="Arial"/>
          <w:color w:val="000000" w:themeColor="text1"/>
        </w:rPr>
        <w:t>representative</w:t>
      </w:r>
      <w:r w:rsidR="7E7F8C35" w:rsidRPr="1F52CE81">
        <w:rPr>
          <w:rFonts w:ascii="Arial" w:eastAsia="Arial" w:hAnsi="Arial" w:cs="Arial"/>
          <w:color w:val="000000" w:themeColor="text1"/>
        </w:rPr>
        <w:t xml:space="preserve"> </w:t>
      </w:r>
      <w:r w:rsidR="009C0434">
        <w:rPr>
          <w:rFonts w:ascii="Arial" w:eastAsia="Arial" w:hAnsi="Arial" w:cs="Arial"/>
          <w:color w:val="000000" w:themeColor="text1"/>
        </w:rPr>
        <w:t xml:space="preserve">for gene </w:t>
      </w:r>
      <w:r w:rsidR="7E7F8C35" w:rsidRPr="1F52CE81">
        <w:rPr>
          <w:rFonts w:ascii="Arial" w:eastAsia="Arial" w:hAnsi="Arial" w:cs="Arial"/>
          <w:color w:val="000000" w:themeColor="text1"/>
        </w:rPr>
        <w:t>expression patterns</w:t>
      </w:r>
      <w:r>
        <w:rPr>
          <w:rFonts w:ascii="Arial" w:eastAsia="Arial" w:hAnsi="Arial" w:cs="Arial"/>
          <w:color w:val="000000" w:themeColor="text1"/>
        </w:rPr>
        <w:t xml:space="preserve"> from </w:t>
      </w:r>
      <w:del w:id="166" w:author="Rangan, Prashanth" w:date="2022-01-13T09:55:00Z">
        <w:r w:rsidDel="003E45D2">
          <w:rPr>
            <w:rFonts w:ascii="Arial" w:eastAsia="Arial" w:hAnsi="Arial" w:cs="Arial"/>
            <w:color w:val="000000" w:themeColor="text1"/>
          </w:rPr>
          <w:delText xml:space="preserve">specific </w:delText>
        </w:r>
      </w:del>
      <w:r>
        <w:rPr>
          <w:rFonts w:ascii="Arial" w:eastAsia="Arial" w:hAnsi="Arial" w:cs="Arial"/>
          <w:color w:val="000000" w:themeColor="text1"/>
        </w:rPr>
        <w:t>purified cell types</w:t>
      </w:r>
      <w:r w:rsidR="009C0434">
        <w:rPr>
          <w:rFonts w:ascii="Arial" w:eastAsia="Arial" w:hAnsi="Arial" w:cs="Arial"/>
          <w:color w:val="000000" w:themeColor="text1"/>
        </w:rPr>
        <w:t xml:space="preserve">. </w:t>
      </w:r>
      <w:del w:id="167" w:author="Martin, Elliot T" w:date="2021-12-03T14:13:00Z">
        <w:r w:rsidR="7E7F8C35" w:rsidRPr="1F52CE81" w:rsidDel="0057010F">
          <w:rPr>
            <w:rFonts w:ascii="Arial" w:eastAsia="Arial" w:hAnsi="Arial" w:cs="Arial"/>
            <w:color w:val="000000" w:themeColor="text1"/>
          </w:rPr>
          <w:delText xml:space="preserve"> </w:delText>
        </w:r>
        <w:r w:rsidR="009C0434" w:rsidDel="0057010F">
          <w:rPr>
            <w:rFonts w:ascii="Arial" w:eastAsia="Arial" w:hAnsi="Arial" w:cs="Arial"/>
            <w:color w:val="000000" w:themeColor="text1"/>
          </w:rPr>
          <w:delText>W</w:delText>
        </w:r>
        <w:r w:rsidR="7E7F8C35" w:rsidRPr="1F52CE81" w:rsidDel="0057010F">
          <w:rPr>
            <w:rFonts w:ascii="Arial" w:eastAsia="Arial" w:hAnsi="Arial" w:cs="Arial"/>
            <w:color w:val="000000" w:themeColor="text1"/>
          </w:rPr>
          <w:delText xml:space="preserve">we first compared </w:delText>
        </w:r>
        <w:r w:rsidR="789D27F3" w:rsidRPr="1F52CE81" w:rsidDel="0057010F">
          <w:rPr>
            <w:rFonts w:ascii="Arial" w:eastAsia="Arial" w:hAnsi="Arial" w:cs="Arial"/>
            <w:color w:val="000000" w:themeColor="text1"/>
          </w:rPr>
          <w:delText xml:space="preserve">our </w:delText>
        </w:r>
        <w:r w:rsidDel="0057010F">
          <w:rPr>
            <w:rFonts w:ascii="Arial" w:eastAsia="Arial" w:hAnsi="Arial" w:cs="Arial"/>
            <w:color w:val="000000" w:themeColor="text1"/>
          </w:rPr>
          <w:delText xml:space="preserve">bulk-seq </w:delText>
        </w:r>
        <w:r w:rsidR="789D27F3" w:rsidRPr="1F52CE81" w:rsidDel="0057010F">
          <w:rPr>
            <w:rFonts w:ascii="Arial" w:eastAsia="Arial" w:hAnsi="Arial" w:cs="Arial"/>
            <w:color w:val="000000" w:themeColor="text1"/>
          </w:rPr>
          <w:delText>mRNA-seq data to previously reported mRNA-seq data generated from similar genetic enrichment strategies</w:delText>
        </w:r>
        <w:r w:rsidR="315FA8E3" w:rsidRPr="1F52CE81" w:rsidDel="0057010F">
          <w:rPr>
            <w:rFonts w:ascii="Arial" w:eastAsia="Arial" w:hAnsi="Arial" w:cs="Arial"/>
            <w:color w:val="000000" w:themeColor="text1"/>
          </w:rPr>
          <w:delText xml:space="preserve"> </w:delText>
        </w:r>
        <w:r w:rsidDel="0057010F">
          <w:rPr>
            <w:rFonts w:ascii="Arial" w:eastAsia="Arial" w:hAnsi="Arial" w:cs="Arial"/>
            <w:color w:val="000000" w:themeColor="text1"/>
          </w:rPr>
          <w:delText xml:space="preserve">that </w:delText>
        </w:r>
        <w:r w:rsidR="315FA8E3" w:rsidRPr="1F52CE81" w:rsidDel="0057010F">
          <w:rPr>
            <w:rFonts w:ascii="Arial" w:eastAsia="Arial" w:hAnsi="Arial" w:cs="Arial"/>
            <w:color w:val="000000" w:themeColor="text1"/>
          </w:rPr>
          <w:delText>to enrich for GSCs and GSC-daughter cells</w:delText>
        </w:r>
        <w:r w:rsidR="789D27F3" w:rsidRPr="1F52CE81" w:rsidDel="0057010F">
          <w:rPr>
            <w:rFonts w:ascii="Arial" w:eastAsia="Arial" w:hAnsi="Arial" w:cs="Arial"/>
            <w:color w:val="000000" w:themeColor="text1"/>
          </w:rPr>
          <w:delText xml:space="preserve">, however, </w:delText>
        </w:r>
        <w:r w:rsidR="37420D25" w:rsidRPr="1F52CE81" w:rsidDel="0057010F">
          <w:rPr>
            <w:rFonts w:ascii="Arial" w:eastAsia="Arial" w:hAnsi="Arial" w:cs="Arial"/>
            <w:color w:val="000000" w:themeColor="text1"/>
          </w:rPr>
          <w:delText xml:space="preserve">the previously published data included a </w:delText>
        </w:r>
        <w:r w:rsidR="00A64A7F" w:rsidDel="0057010F">
          <w:rPr>
            <w:rFonts w:ascii="Arial" w:eastAsia="Arial" w:hAnsi="Arial" w:cs="Arial"/>
            <w:color w:val="000000" w:themeColor="text1"/>
          </w:rPr>
          <w:delText>fluorescent-assisted cell sorting (</w:delText>
        </w:r>
        <w:r w:rsidR="37420D25" w:rsidRPr="1F52CE81" w:rsidDel="0057010F">
          <w:rPr>
            <w:rFonts w:ascii="Arial" w:eastAsia="Arial" w:hAnsi="Arial" w:cs="Arial"/>
            <w:color w:val="000000" w:themeColor="text1"/>
          </w:rPr>
          <w:delText>FACS</w:delText>
        </w:r>
        <w:r w:rsidR="00A64A7F" w:rsidDel="0057010F">
          <w:rPr>
            <w:rFonts w:ascii="Arial" w:eastAsia="Arial" w:hAnsi="Arial" w:cs="Arial"/>
            <w:color w:val="000000" w:themeColor="text1"/>
          </w:rPr>
          <w:delText>)</w:delText>
        </w:r>
        <w:r w:rsidR="37420D25" w:rsidRPr="1F52CE81" w:rsidDel="0057010F">
          <w:rPr>
            <w:rFonts w:ascii="Arial" w:eastAsia="Arial" w:hAnsi="Arial" w:cs="Arial"/>
            <w:color w:val="000000" w:themeColor="text1"/>
          </w:rPr>
          <w:delText xml:space="preserve"> step so that only</w:delText>
        </w:r>
        <w:r w:rsidR="37C63F47" w:rsidRPr="1F52CE81" w:rsidDel="0057010F">
          <w:rPr>
            <w:rFonts w:ascii="Arial" w:eastAsia="Arial" w:hAnsi="Arial" w:cs="Arial"/>
            <w:color w:val="000000" w:themeColor="text1"/>
          </w:rPr>
          <w:delText xml:space="preserve"> </w:delText>
        </w:r>
        <w:r w:rsidR="00A64A7F" w:rsidDel="0057010F">
          <w:rPr>
            <w:rFonts w:ascii="Arial" w:eastAsia="Arial" w:hAnsi="Arial" w:cs="Arial"/>
            <w:color w:val="000000" w:themeColor="text1"/>
          </w:rPr>
          <w:delText xml:space="preserve">a </w:delText>
        </w:r>
        <w:r w:rsidR="37C63F47" w:rsidRPr="1F52CE81" w:rsidDel="0057010F">
          <w:rPr>
            <w:rFonts w:ascii="Arial" w:eastAsia="Arial" w:hAnsi="Arial" w:cs="Arial"/>
            <w:color w:val="000000" w:themeColor="text1"/>
          </w:rPr>
          <w:delText>pure population of</w:delText>
        </w:r>
        <w:r w:rsidR="37420D25" w:rsidRPr="1F52CE81" w:rsidDel="0057010F">
          <w:rPr>
            <w:rFonts w:ascii="Arial" w:eastAsia="Arial" w:hAnsi="Arial" w:cs="Arial"/>
            <w:color w:val="000000" w:themeColor="text1"/>
          </w:rPr>
          <w:delText xml:space="preserve"> germline cells were sequenced</w:delText>
        </w:r>
        <w:r w:rsidR="67062695" w:rsidRPr="1F52CE81" w:rsidDel="0057010F">
          <w:rPr>
            <w:rFonts w:ascii="Arial" w:eastAsia="Arial" w:hAnsi="Arial" w:cs="Arial"/>
            <w:color w:val="000000" w:themeColor="text1"/>
          </w:rPr>
          <w:delText>.</w:delText>
        </w:r>
        <w:r w:rsidR="009C0434" w:rsidDel="0057010F">
          <w:rPr>
            <w:rFonts w:ascii="Arial" w:eastAsia="Arial" w:hAnsi="Arial" w:cs="Arial"/>
            <w:color w:val="000000" w:themeColor="text1"/>
          </w:rPr>
          <w:delText xml:space="preserve"> </w:delText>
        </w:r>
        <w:r w:rsidR="67062695" w:rsidRPr="1F52CE81" w:rsidDel="0057010F">
          <w:rPr>
            <w:rFonts w:ascii="Arial" w:eastAsia="Arial" w:hAnsi="Arial" w:cs="Arial"/>
            <w:color w:val="000000" w:themeColor="text1"/>
          </w:rPr>
          <w:delText xml:space="preserve"> </w:delText>
        </w:r>
      </w:del>
      <w:del w:id="168" w:author="Martin, Elliot T" w:date="2021-12-03T14:09:00Z">
        <w:r w:rsidR="009C0434" w:rsidDel="00093C4A">
          <w:rPr>
            <w:rFonts w:ascii="Arial" w:eastAsia="Arial" w:hAnsi="Arial" w:cs="Arial"/>
            <w:color w:val="000000" w:themeColor="text1"/>
          </w:rPr>
          <w:delText>Comparing GSC</w:delText>
        </w:r>
        <w:r w:rsidR="00421D11" w:rsidDel="00093C4A">
          <w:rPr>
            <w:rFonts w:ascii="Arial" w:eastAsia="Arial" w:hAnsi="Arial" w:cs="Arial"/>
            <w:color w:val="000000" w:themeColor="text1"/>
          </w:rPr>
          <w:delText xml:space="preserve"> and CB</w:delText>
        </w:r>
        <w:r w:rsidR="009C0434" w:rsidDel="00093C4A">
          <w:rPr>
            <w:rFonts w:ascii="Arial" w:eastAsia="Arial" w:hAnsi="Arial" w:cs="Arial"/>
            <w:color w:val="000000" w:themeColor="text1"/>
          </w:rPr>
          <w:delText xml:space="preserve"> enriched data set to GSC </w:delText>
        </w:r>
        <w:r w:rsidR="00421D11" w:rsidDel="00093C4A">
          <w:rPr>
            <w:rFonts w:ascii="Arial" w:eastAsia="Arial" w:hAnsi="Arial" w:cs="Arial"/>
            <w:color w:val="000000" w:themeColor="text1"/>
          </w:rPr>
          <w:delText xml:space="preserve">and CB </w:delText>
        </w:r>
        <w:r w:rsidR="009C0434" w:rsidDel="00093C4A">
          <w:rPr>
            <w:rFonts w:ascii="Arial" w:eastAsia="Arial" w:hAnsi="Arial" w:cs="Arial"/>
            <w:color w:val="000000" w:themeColor="text1"/>
          </w:rPr>
          <w:delText>purified data set</w:delText>
        </w:r>
        <w:r w:rsidR="222D1CF6" w:rsidRPr="1F52CE81" w:rsidDel="00093C4A">
          <w:rPr>
            <w:rFonts w:ascii="Arial" w:eastAsia="Arial" w:hAnsi="Arial" w:cs="Arial"/>
            <w:color w:val="000000" w:themeColor="text1"/>
          </w:rPr>
          <w:delText>Indeed,</w:delText>
        </w:r>
        <w:r w:rsidR="67062695" w:rsidRPr="1F52CE81" w:rsidDel="00093C4A">
          <w:rPr>
            <w:rFonts w:ascii="Arial" w:eastAsia="Arial" w:hAnsi="Arial" w:cs="Arial"/>
            <w:color w:val="000000" w:themeColor="text1"/>
          </w:rPr>
          <w:delText xml:space="preserve"> </w:delText>
        </w:r>
      </w:del>
      <w:ins w:id="169" w:author="Martin, Elliot T" w:date="2021-12-03T14:09:00Z">
        <w:r w:rsidR="00093C4A">
          <w:rPr>
            <w:rFonts w:ascii="Arial" w:eastAsia="Arial" w:hAnsi="Arial" w:cs="Arial"/>
            <w:color w:val="000000" w:themeColor="text1"/>
          </w:rPr>
          <w:t>W</w:t>
        </w:r>
      </w:ins>
      <w:commentRangeStart w:id="170"/>
      <w:commentRangeStart w:id="171"/>
      <w:del w:id="172" w:author="Martin, Elliot T" w:date="2021-12-03T14:09:00Z">
        <w:r w:rsidR="67062695" w:rsidRPr="1F52CE81" w:rsidDel="00093C4A">
          <w:rPr>
            <w:rFonts w:ascii="Arial" w:eastAsia="Arial" w:hAnsi="Arial" w:cs="Arial"/>
            <w:color w:val="000000" w:themeColor="text1"/>
          </w:rPr>
          <w:delText>w</w:delText>
        </w:r>
      </w:del>
      <w:r w:rsidR="67062695" w:rsidRPr="1F52CE81">
        <w:rPr>
          <w:rFonts w:ascii="Arial" w:eastAsia="Arial" w:hAnsi="Arial" w:cs="Arial"/>
          <w:color w:val="000000" w:themeColor="text1"/>
        </w:rPr>
        <w:t>e</w:t>
      </w:r>
      <w:ins w:id="173" w:author="Martin, Elliot T" w:date="2021-12-03T14:09:00Z">
        <w:r w:rsidR="00093C4A">
          <w:rPr>
            <w:rFonts w:ascii="Arial" w:eastAsia="Arial" w:hAnsi="Arial" w:cs="Arial"/>
            <w:color w:val="000000" w:themeColor="text1"/>
          </w:rPr>
          <w:t xml:space="preserve"> compared </w:t>
        </w:r>
        <w:del w:id="174" w:author="Rangan, Prashanth" w:date="2022-01-13T09:28:00Z">
          <w:r w:rsidR="00093C4A" w:rsidDel="00BA1F78">
            <w:rPr>
              <w:rFonts w:ascii="Arial" w:eastAsia="Arial" w:hAnsi="Arial" w:cs="Arial"/>
              <w:color w:val="000000" w:themeColor="text1"/>
            </w:rPr>
            <w:delText xml:space="preserve">our </w:delText>
          </w:r>
        </w:del>
        <w:r w:rsidR="00093C4A">
          <w:rPr>
            <w:rFonts w:ascii="Arial" w:eastAsia="Arial" w:hAnsi="Arial" w:cs="Arial"/>
            <w:color w:val="000000" w:themeColor="text1"/>
          </w:rPr>
          <w:t>bulk</w:t>
        </w:r>
      </w:ins>
      <w:ins w:id="175" w:author="Rangan, Prashanth" w:date="2022-01-13T09:28:00Z">
        <w:r w:rsidR="00BA1F78">
          <w:rPr>
            <w:rFonts w:ascii="Arial" w:eastAsia="Arial" w:hAnsi="Arial" w:cs="Arial"/>
            <w:color w:val="000000" w:themeColor="text1"/>
          </w:rPr>
          <w:t>-seq data</w:t>
        </w:r>
      </w:ins>
      <w:ins w:id="176" w:author="Martin, Elliot T" w:date="2021-12-03T14:09:00Z">
        <w:r w:rsidR="00093C4A">
          <w:rPr>
            <w:rFonts w:ascii="Arial" w:eastAsia="Arial" w:hAnsi="Arial" w:cs="Arial"/>
            <w:color w:val="000000" w:themeColor="text1"/>
          </w:rPr>
          <w:t xml:space="preserve"> </w:t>
        </w:r>
      </w:ins>
      <w:ins w:id="177" w:author="Rangan, Prashanth" w:date="2022-01-13T09:55:00Z">
        <w:r w:rsidR="003E45D2">
          <w:rPr>
            <w:rFonts w:ascii="Arial" w:eastAsia="Arial" w:hAnsi="Arial" w:cs="Arial"/>
            <w:color w:val="000000" w:themeColor="text1"/>
          </w:rPr>
          <w:t xml:space="preserve">that </w:t>
        </w:r>
      </w:ins>
      <w:ins w:id="178" w:author="Martin, Elliot T" w:date="2021-12-03T14:09:00Z">
        <w:del w:id="179" w:author="Rangan, Prashanth" w:date="2022-01-13T09:28:00Z">
          <w:r w:rsidR="00093C4A" w:rsidDel="00BA1F78">
            <w:rPr>
              <w:rFonts w:ascii="Arial" w:eastAsia="Arial" w:hAnsi="Arial" w:cs="Arial"/>
              <w:color w:val="000000" w:themeColor="text1"/>
            </w:rPr>
            <w:delText>GSC and CB</w:delText>
          </w:r>
        </w:del>
      </w:ins>
      <w:del w:id="180" w:author="Rangan, Prashanth" w:date="2022-01-13T09:28:00Z">
        <w:r w:rsidR="67062695" w:rsidRPr="1F52CE81" w:rsidDel="00BA1F78">
          <w:rPr>
            <w:rFonts w:ascii="Arial" w:eastAsia="Arial" w:hAnsi="Arial" w:cs="Arial"/>
            <w:color w:val="000000" w:themeColor="text1"/>
          </w:rPr>
          <w:delText xml:space="preserve"> </w:delText>
        </w:r>
      </w:del>
      <w:ins w:id="181" w:author="Martin, Elliot T" w:date="2021-12-03T14:09:00Z">
        <w:del w:id="182" w:author="Rangan, Prashanth" w:date="2022-01-13T09:28:00Z">
          <w:r w:rsidR="00093C4A" w:rsidDel="00BA1F78">
            <w:rPr>
              <w:rFonts w:ascii="Arial" w:eastAsia="Arial" w:hAnsi="Arial" w:cs="Arial"/>
              <w:color w:val="000000" w:themeColor="text1"/>
            </w:rPr>
            <w:delText xml:space="preserve">data </w:delText>
          </w:r>
        </w:del>
      </w:ins>
      <w:ins w:id="183" w:author="Rangan, Prashanth" w:date="2022-01-13T09:05:00Z">
        <w:r w:rsidR="009A07CC">
          <w:rPr>
            <w:rFonts w:ascii="Arial" w:eastAsia="Arial" w:hAnsi="Arial" w:cs="Arial"/>
            <w:color w:val="000000" w:themeColor="text1"/>
          </w:rPr>
          <w:t>we</w:t>
        </w:r>
      </w:ins>
      <w:ins w:id="184" w:author="Rangan, Prashanth" w:date="2022-01-13T09:04:00Z">
        <w:r w:rsidR="009A07CC">
          <w:rPr>
            <w:rFonts w:ascii="Arial" w:eastAsia="Arial" w:hAnsi="Arial" w:cs="Arial"/>
            <w:color w:val="000000" w:themeColor="text1"/>
          </w:rPr>
          <w:t xml:space="preserve"> obta</w:t>
        </w:r>
      </w:ins>
      <w:ins w:id="185" w:author="Rangan, Prashanth" w:date="2022-01-13T09:05:00Z">
        <w:r w:rsidR="009A07CC">
          <w:rPr>
            <w:rFonts w:ascii="Arial" w:eastAsia="Arial" w:hAnsi="Arial" w:cs="Arial"/>
            <w:color w:val="000000" w:themeColor="text1"/>
          </w:rPr>
          <w:t xml:space="preserve">ined by enriching </w:t>
        </w:r>
      </w:ins>
      <w:ins w:id="186" w:author="Rangan, Prashanth" w:date="2022-01-13T09:28:00Z">
        <w:r w:rsidR="00BA1F78">
          <w:rPr>
            <w:rFonts w:ascii="Arial" w:eastAsia="Arial" w:hAnsi="Arial" w:cs="Arial"/>
            <w:color w:val="000000" w:themeColor="text1"/>
          </w:rPr>
          <w:t xml:space="preserve">GSC and CB cell types </w:t>
        </w:r>
      </w:ins>
      <w:ins w:id="187" w:author="Rangan, Prashanth" w:date="2022-01-13T09:05:00Z">
        <w:r w:rsidR="009A07CC">
          <w:rPr>
            <w:rFonts w:ascii="Arial" w:eastAsia="Arial" w:hAnsi="Arial" w:cs="Arial"/>
            <w:color w:val="000000" w:themeColor="text1"/>
          </w:rPr>
          <w:t xml:space="preserve">but were not purified away from somatic cells </w:t>
        </w:r>
      </w:ins>
      <w:ins w:id="188" w:author="Rangan, Prashanth" w:date="2022-01-13T09:56:00Z">
        <w:r w:rsidR="003E45D2">
          <w:rPr>
            <w:rFonts w:ascii="Arial" w:eastAsia="Arial" w:hAnsi="Arial" w:cs="Arial"/>
            <w:color w:val="000000" w:themeColor="text1"/>
          </w:rPr>
          <w:t>(</w:t>
        </w:r>
        <w:r w:rsidR="003E45D2" w:rsidRPr="00C579CB">
          <w:rPr>
            <w:rFonts w:ascii="Arial" w:eastAsia="Arial" w:hAnsi="Arial" w:cs="Arial"/>
            <w:b/>
            <w:bCs/>
            <w:color w:val="000000" w:themeColor="text1"/>
          </w:rPr>
          <w:t>Figure 1C</w:t>
        </w:r>
        <w:r w:rsidR="003E45D2">
          <w:rPr>
            <w:rFonts w:ascii="Arial" w:eastAsia="Arial" w:hAnsi="Arial" w:cs="Arial"/>
            <w:color w:val="000000" w:themeColor="text1"/>
          </w:rPr>
          <w:t>)</w:t>
        </w:r>
      </w:ins>
      <w:ins w:id="189" w:author="Rangan, Prashanth" w:date="2022-01-13T09:57:00Z">
        <w:r w:rsidR="003E45D2">
          <w:rPr>
            <w:rFonts w:ascii="Arial" w:eastAsia="Arial" w:hAnsi="Arial" w:cs="Arial"/>
            <w:color w:val="000000" w:themeColor="text1"/>
          </w:rPr>
          <w:t xml:space="preserve"> </w:t>
        </w:r>
      </w:ins>
      <w:ins w:id="190" w:author="Rangan, Prashanth" w:date="2022-01-13T09:05:00Z">
        <w:del w:id="191" w:author="Elliot Martin" w:date="2022-01-15T18:06:00Z">
          <w:r w:rsidR="009A07CC" w:rsidDel="006E2203">
            <w:rPr>
              <w:rFonts w:ascii="Arial" w:eastAsia="Arial" w:hAnsi="Arial" w:cs="Arial"/>
              <w:color w:val="000000" w:themeColor="text1"/>
            </w:rPr>
            <w:delText xml:space="preserve">and compared them </w:delText>
          </w:r>
        </w:del>
      </w:ins>
      <w:ins w:id="192" w:author="Martin, Elliot T" w:date="2021-12-03T14:09:00Z">
        <w:r w:rsidR="00093C4A">
          <w:rPr>
            <w:rFonts w:ascii="Arial" w:eastAsia="Arial" w:hAnsi="Arial" w:cs="Arial"/>
            <w:color w:val="000000" w:themeColor="text1"/>
          </w:rPr>
          <w:t xml:space="preserve">to </w:t>
        </w:r>
      </w:ins>
      <w:del w:id="193" w:author="Martin, Elliot T" w:date="2021-12-03T14:09:00Z">
        <w:r w:rsidR="67062695" w:rsidRPr="1F52CE81" w:rsidDel="00093C4A">
          <w:rPr>
            <w:rFonts w:ascii="Arial" w:eastAsia="Arial" w:hAnsi="Arial" w:cs="Arial"/>
            <w:color w:val="000000" w:themeColor="text1"/>
          </w:rPr>
          <w:delText xml:space="preserve">find that </w:delText>
        </w:r>
      </w:del>
      <w:del w:id="194" w:author="Martin, Elliot T" w:date="2021-12-03T14:10:00Z">
        <w:r w:rsidR="67062695" w:rsidRPr="1F52CE81" w:rsidDel="00093C4A">
          <w:rPr>
            <w:rFonts w:ascii="Arial" w:eastAsia="Arial" w:hAnsi="Arial" w:cs="Arial"/>
            <w:color w:val="000000" w:themeColor="text1"/>
          </w:rPr>
          <w:delText>genes</w:delText>
        </w:r>
      </w:del>
      <w:ins w:id="195" w:author="Martin, Elliot T" w:date="2021-12-03T14:10:00Z">
        <w:r w:rsidR="00093C4A">
          <w:rPr>
            <w:rFonts w:ascii="Arial" w:eastAsia="Arial" w:hAnsi="Arial" w:cs="Arial"/>
            <w:color w:val="000000" w:themeColor="text1"/>
          </w:rPr>
          <w:t>the GSC and CB</w:t>
        </w:r>
        <w:r w:rsidR="00093C4A" w:rsidRPr="1F52CE81">
          <w:rPr>
            <w:rFonts w:ascii="Arial" w:eastAsia="Arial" w:hAnsi="Arial" w:cs="Arial"/>
            <w:color w:val="000000" w:themeColor="text1"/>
          </w:rPr>
          <w:t xml:space="preserve"> </w:t>
        </w:r>
        <w:r w:rsidR="00093C4A">
          <w:rPr>
            <w:rFonts w:ascii="Arial" w:eastAsia="Arial" w:hAnsi="Arial" w:cs="Arial"/>
            <w:color w:val="000000" w:themeColor="text1"/>
          </w:rPr>
          <w:t xml:space="preserve">data from </w:t>
        </w:r>
        <w:proofErr w:type="spellStart"/>
        <w:r w:rsidR="00093C4A">
          <w:rPr>
            <w:rFonts w:ascii="Arial" w:eastAsia="Arial" w:hAnsi="Arial" w:cs="Arial"/>
            <w:color w:val="000000" w:themeColor="text1"/>
          </w:rPr>
          <w:t>Wilcockson</w:t>
        </w:r>
        <w:proofErr w:type="spellEnd"/>
        <w:r w:rsidR="00093C4A">
          <w:rPr>
            <w:rFonts w:ascii="Arial" w:eastAsia="Arial" w:hAnsi="Arial" w:cs="Arial"/>
            <w:color w:val="000000" w:themeColor="text1"/>
          </w:rPr>
          <w:t xml:space="preserve"> et al</w:t>
        </w:r>
      </w:ins>
      <w:ins w:id="196" w:author="Rangan, Prashanth" w:date="2022-01-13T09:06:00Z">
        <w:r w:rsidR="009A07CC">
          <w:rPr>
            <w:rFonts w:ascii="Arial" w:eastAsia="Arial" w:hAnsi="Arial" w:cs="Arial"/>
            <w:color w:val="000000" w:themeColor="text1"/>
          </w:rPr>
          <w:t xml:space="preserve"> where they </w:t>
        </w:r>
        <w:r w:rsidR="009A07CC" w:rsidRPr="1F52CE81">
          <w:rPr>
            <w:rFonts w:ascii="Arial" w:eastAsia="Arial" w:hAnsi="Arial" w:cs="Arial"/>
            <w:color w:val="000000" w:themeColor="text1"/>
          </w:rPr>
          <w:t xml:space="preserve">included a </w:t>
        </w:r>
        <w:r w:rsidR="009A07CC">
          <w:rPr>
            <w:rFonts w:ascii="Arial" w:eastAsia="Arial" w:hAnsi="Arial" w:cs="Arial"/>
            <w:color w:val="000000" w:themeColor="text1"/>
          </w:rPr>
          <w:t>fluorescent-assisted cell sorting (</w:t>
        </w:r>
        <w:r w:rsidR="009A07CC" w:rsidRPr="1F52CE81">
          <w:rPr>
            <w:rFonts w:ascii="Arial" w:eastAsia="Arial" w:hAnsi="Arial" w:cs="Arial"/>
            <w:color w:val="000000" w:themeColor="text1"/>
          </w:rPr>
          <w:t>FACS</w:t>
        </w:r>
        <w:r w:rsidR="009A07CC">
          <w:rPr>
            <w:rFonts w:ascii="Arial" w:eastAsia="Arial" w:hAnsi="Arial" w:cs="Arial"/>
            <w:color w:val="000000" w:themeColor="text1"/>
          </w:rPr>
          <w:t>)</w:t>
        </w:r>
        <w:r w:rsidR="009A07CC" w:rsidRPr="1F52CE81">
          <w:rPr>
            <w:rFonts w:ascii="Arial" w:eastAsia="Arial" w:hAnsi="Arial" w:cs="Arial"/>
            <w:color w:val="000000" w:themeColor="text1"/>
          </w:rPr>
          <w:t xml:space="preserve"> step</w:t>
        </w:r>
        <w:r w:rsidR="009A07CC">
          <w:rPr>
            <w:rFonts w:ascii="Arial" w:eastAsia="Arial" w:hAnsi="Arial" w:cs="Arial"/>
            <w:color w:val="000000" w:themeColor="text1"/>
          </w:rPr>
          <w:t xml:space="preserve"> such </w:t>
        </w:r>
      </w:ins>
      <w:ins w:id="197" w:author="Martin, Elliot T" w:date="2021-12-03T14:10:00Z">
        <w:del w:id="198" w:author="Rangan, Prashanth" w:date="2022-01-13T09:06:00Z">
          <w:r w:rsidR="00093C4A" w:rsidDel="009A07CC">
            <w:rPr>
              <w:rFonts w:ascii="Arial" w:eastAsia="Arial" w:hAnsi="Arial" w:cs="Arial"/>
              <w:color w:val="000000" w:themeColor="text1"/>
            </w:rPr>
            <w:delText>.</w:delText>
          </w:r>
        </w:del>
      </w:ins>
      <w:ins w:id="199" w:author="Martin, Elliot T" w:date="2021-12-03T14:13:00Z">
        <w:del w:id="200" w:author="Rangan, Prashanth" w:date="2022-01-13T09:06:00Z">
          <w:r w:rsidR="0057010F" w:rsidDel="009A07CC">
            <w:rPr>
              <w:rFonts w:ascii="Arial" w:eastAsia="Arial" w:hAnsi="Arial" w:cs="Arial"/>
              <w:color w:val="000000" w:themeColor="text1"/>
            </w:rPr>
            <w:delText xml:space="preserve"> Wilcockson et al performed </w:delText>
          </w:r>
          <w:r w:rsidR="0057010F" w:rsidRPr="1F52CE81" w:rsidDel="009A07CC">
            <w:rPr>
              <w:rFonts w:ascii="Arial" w:eastAsia="Arial" w:hAnsi="Arial" w:cs="Arial"/>
              <w:color w:val="000000" w:themeColor="text1"/>
            </w:rPr>
            <w:delText xml:space="preserve">mRNA-seq </w:delText>
          </w:r>
        </w:del>
      </w:ins>
      <w:ins w:id="201" w:author="Martin, Elliot T" w:date="2021-12-03T14:14:00Z">
        <w:del w:id="202" w:author="Rangan, Prashanth" w:date="2022-01-13T09:06:00Z">
          <w:r w:rsidR="0057010F" w:rsidDel="009A07CC">
            <w:rPr>
              <w:rFonts w:ascii="Arial" w:eastAsia="Arial" w:hAnsi="Arial" w:cs="Arial"/>
              <w:color w:val="000000" w:themeColor="text1"/>
            </w:rPr>
            <w:delText>using</w:delText>
          </w:r>
        </w:del>
      </w:ins>
      <w:ins w:id="203" w:author="Martin, Elliot T" w:date="2021-12-03T14:13:00Z">
        <w:del w:id="204" w:author="Rangan, Prashanth" w:date="2022-01-13T09:06:00Z">
          <w:r w:rsidR="0057010F" w:rsidRPr="1F52CE81" w:rsidDel="009A07CC">
            <w:rPr>
              <w:rFonts w:ascii="Arial" w:eastAsia="Arial" w:hAnsi="Arial" w:cs="Arial"/>
              <w:color w:val="000000" w:themeColor="text1"/>
            </w:rPr>
            <w:delText xml:space="preserve"> similar genetic enrichment strategies </w:delText>
          </w:r>
        </w:del>
      </w:ins>
      <w:ins w:id="205" w:author="Martin, Elliot T" w:date="2021-12-03T14:14:00Z">
        <w:del w:id="206" w:author="Rangan, Prashanth" w:date="2022-01-13T09:06:00Z">
          <w:r w:rsidR="0057010F" w:rsidDel="009A07CC">
            <w:rPr>
              <w:rFonts w:ascii="Arial" w:eastAsia="Arial" w:hAnsi="Arial" w:cs="Arial"/>
              <w:color w:val="000000" w:themeColor="text1"/>
            </w:rPr>
            <w:delText xml:space="preserve">to our </w:delText>
          </w:r>
        </w:del>
      </w:ins>
      <w:ins w:id="207" w:author="Martin, Elliot T" w:date="2021-12-21T11:40:00Z">
        <w:del w:id="208" w:author="Rangan, Prashanth" w:date="2022-01-13T09:06:00Z">
          <w:r w:rsidR="00C71ABF" w:rsidDel="009A07CC">
            <w:rPr>
              <w:rFonts w:ascii="Arial" w:eastAsia="Arial" w:hAnsi="Arial" w:cs="Arial"/>
              <w:color w:val="000000" w:themeColor="text1"/>
            </w:rPr>
            <w:delText>approach but</w:delText>
          </w:r>
        </w:del>
      </w:ins>
      <w:ins w:id="209" w:author="Martin, Elliot T" w:date="2021-12-03T14:14:00Z">
        <w:del w:id="210" w:author="Rangan, Prashanth" w:date="2022-01-13T09:06:00Z">
          <w:r w:rsidR="0057010F" w:rsidDel="009A07CC">
            <w:rPr>
              <w:rFonts w:ascii="Arial" w:eastAsia="Arial" w:hAnsi="Arial" w:cs="Arial"/>
              <w:color w:val="000000" w:themeColor="text1"/>
            </w:rPr>
            <w:delText xml:space="preserve"> </w:delText>
          </w:r>
        </w:del>
      </w:ins>
      <w:ins w:id="211" w:author="Martin, Elliot T" w:date="2021-12-03T14:13:00Z">
        <w:del w:id="212" w:author="Rangan, Prashanth" w:date="2022-01-13T09:06:00Z">
          <w:r w:rsidR="0057010F" w:rsidRPr="1F52CE81" w:rsidDel="009A07CC">
            <w:rPr>
              <w:rFonts w:ascii="Arial" w:eastAsia="Arial" w:hAnsi="Arial" w:cs="Arial"/>
              <w:color w:val="000000" w:themeColor="text1"/>
            </w:rPr>
            <w:delText xml:space="preserve">included a </w:delText>
          </w:r>
          <w:r w:rsidR="0057010F" w:rsidDel="009A07CC">
            <w:rPr>
              <w:rFonts w:ascii="Arial" w:eastAsia="Arial" w:hAnsi="Arial" w:cs="Arial"/>
              <w:color w:val="000000" w:themeColor="text1"/>
            </w:rPr>
            <w:delText>fluorescent-assisted cell sorting (</w:delText>
          </w:r>
          <w:r w:rsidR="0057010F" w:rsidRPr="1F52CE81" w:rsidDel="009A07CC">
            <w:rPr>
              <w:rFonts w:ascii="Arial" w:eastAsia="Arial" w:hAnsi="Arial" w:cs="Arial"/>
              <w:color w:val="000000" w:themeColor="text1"/>
            </w:rPr>
            <w:delText>FACS</w:delText>
          </w:r>
          <w:r w:rsidR="0057010F" w:rsidDel="009A07CC">
            <w:rPr>
              <w:rFonts w:ascii="Arial" w:eastAsia="Arial" w:hAnsi="Arial" w:cs="Arial"/>
              <w:color w:val="000000" w:themeColor="text1"/>
            </w:rPr>
            <w:delText>)</w:delText>
          </w:r>
          <w:r w:rsidR="0057010F" w:rsidRPr="1F52CE81" w:rsidDel="009A07CC">
            <w:rPr>
              <w:rFonts w:ascii="Arial" w:eastAsia="Arial" w:hAnsi="Arial" w:cs="Arial"/>
              <w:color w:val="000000" w:themeColor="text1"/>
            </w:rPr>
            <w:delText xml:space="preserve"> step so </w:delText>
          </w:r>
        </w:del>
        <w:r w:rsidR="0057010F" w:rsidRPr="1F52CE81">
          <w:rPr>
            <w:rFonts w:ascii="Arial" w:eastAsia="Arial" w:hAnsi="Arial" w:cs="Arial"/>
            <w:color w:val="000000" w:themeColor="text1"/>
          </w:rPr>
          <w:t xml:space="preserve">that only </w:t>
        </w:r>
        <w:r w:rsidR="0057010F">
          <w:rPr>
            <w:rFonts w:ascii="Arial" w:eastAsia="Arial" w:hAnsi="Arial" w:cs="Arial"/>
            <w:color w:val="000000" w:themeColor="text1"/>
          </w:rPr>
          <w:t xml:space="preserve">a </w:t>
        </w:r>
        <w:r w:rsidR="0057010F" w:rsidRPr="1F52CE81">
          <w:rPr>
            <w:rFonts w:ascii="Arial" w:eastAsia="Arial" w:hAnsi="Arial" w:cs="Arial"/>
            <w:color w:val="000000" w:themeColor="text1"/>
          </w:rPr>
          <w:t xml:space="preserve">pure population of </w:t>
        </w:r>
      </w:ins>
      <w:ins w:id="213" w:author="Rangan, Prashanth" w:date="2022-01-13T09:28:00Z">
        <w:r w:rsidR="00BA1F78">
          <w:rPr>
            <w:rFonts w:ascii="Arial" w:eastAsia="Arial" w:hAnsi="Arial" w:cs="Arial"/>
            <w:color w:val="000000" w:themeColor="text1"/>
          </w:rPr>
          <w:t xml:space="preserve">these </w:t>
        </w:r>
      </w:ins>
      <w:ins w:id="214" w:author="Martin, Elliot T" w:date="2021-12-03T14:13:00Z">
        <w:del w:id="215" w:author="Rangan, Prashanth" w:date="2022-01-13T09:28:00Z">
          <w:r w:rsidR="0057010F" w:rsidRPr="1F52CE81" w:rsidDel="00BA1F78">
            <w:rPr>
              <w:rFonts w:ascii="Arial" w:eastAsia="Arial" w:hAnsi="Arial" w:cs="Arial"/>
              <w:color w:val="000000" w:themeColor="text1"/>
            </w:rPr>
            <w:delText xml:space="preserve">germline </w:delText>
          </w:r>
        </w:del>
        <w:r w:rsidR="0057010F" w:rsidRPr="1F52CE81">
          <w:rPr>
            <w:rFonts w:ascii="Arial" w:eastAsia="Arial" w:hAnsi="Arial" w:cs="Arial"/>
            <w:color w:val="000000" w:themeColor="text1"/>
          </w:rPr>
          <w:t>cells were sequenced</w:t>
        </w:r>
      </w:ins>
      <w:ins w:id="216" w:author="Rangan, Prashanth" w:date="2022-01-13T09:59:00Z">
        <w:r w:rsidR="003E45D2">
          <w:rPr>
            <w:rFonts w:ascii="Arial" w:eastAsia="Arial" w:hAnsi="Arial" w:cs="Arial"/>
            <w:color w:val="000000" w:themeColor="text1"/>
          </w:rPr>
          <w:t xml:space="preserve"> </w:t>
        </w:r>
      </w:ins>
      <w:r w:rsidR="001A0F22">
        <w:rPr>
          <w:rFonts w:ascii="Arial" w:eastAsia="Arial" w:hAnsi="Arial" w:cs="Arial"/>
          <w:color w:val="000000" w:themeColor="text1"/>
        </w:rPr>
        <w:fldChar w:fldCharType="begin"/>
      </w:r>
      <w:r w:rsidR="001A0F22">
        <w:rPr>
          <w:rFonts w:ascii="Arial" w:eastAsia="Arial" w:hAnsi="Arial" w:cs="Arial"/>
          <w:color w:val="000000" w:themeColor="text1"/>
        </w:rPr>
        <w:instrText xml:space="preserve"> ADDIN ZOTERO_ITEM CSL_CITATION {"citationID":"SGRSrDKW","properties":{"formattedCitation":"(Wilcockson and Ashe 2019)","plainCitation":"(Wilcockson and Ashe 2019)","noteIndex":0},"citationItems":[{"id":1766,"uris":["http://zotero.org/users/6609021/items/UA8PWDQX"],"uri":["http://zotero.org/users/6609021/items/UA8PWDQX"],"itemData":{"id":1766,"type":"article-journal","abstract":"In the Drosophila ovarian germline, Bone Morphogenetic Protein (BMP) signals released by niche cells promote germline stem cell (GSC) maintenance. Although BMP signaling is known to repress expression of a key differentiation factor, it remains unclear whether BMP-responsive transcription also contributes positively to GSC identity. Here, we identify the GSC transcriptome using RNA sequencing (RNA-seq), including the BMP-induced transcriptional network. Based on these data, we provide evidence that GSCs form two types of cellular projections. Genetic manipulation and live ex vivo imaging reveal that both classes of projection allow GSCs to access a reservoir of Dpp held away from the GSC-niche interface. Moreover, microtubule-rich projections, termed “cytocensors”, form downstream of BMP and have additional functionality, which is to attenuate BMP signaling. In this way, cytocensors allow dynamic modulation of signal transduction to facilitate differentiation following GSC division. This ability of cytocensors to attenuate the signaling response expands the repertoire of functions associated with signaling projections.","container-title":"Developmental Cell","DOI":"10.1016/j.devcel.2019.05.020","ISSN":"1534-5807","issue":"3","journalAbbreviation":"Developmental Cell","language":"en","page":"296-312.e5","source":"ScienceDirect","title":"Drosophila Ovarian Germline Stem Cell Cytocensor Projections Dynamically Receive and Attenuate BMP Signaling","volume":"50","author":[{"family":"Wilcockson","given":"Scott G."},{"family":"Ashe","given":"Hilary L."}],"issued":{"date-parts":[["2019",8,5]]},"citation-key":"wilcocksonDrosophilaOvarianGermline2019"}}],"schema":"https://github.com/citation-style-language/schema/raw/master/csl-citation.json"} </w:instrText>
      </w:r>
      <w:r w:rsidR="001A0F22">
        <w:rPr>
          <w:rFonts w:ascii="Arial" w:eastAsia="Arial" w:hAnsi="Arial" w:cs="Arial"/>
          <w:color w:val="000000" w:themeColor="text1"/>
        </w:rPr>
        <w:fldChar w:fldCharType="separate"/>
      </w:r>
      <w:r w:rsidR="001A0F22" w:rsidRPr="001A0F22">
        <w:rPr>
          <w:rFonts w:ascii="Arial" w:hAnsi="Arial" w:cs="Arial"/>
        </w:rPr>
        <w:t>(</w:t>
      </w:r>
      <w:proofErr w:type="spellStart"/>
      <w:r w:rsidR="001A0F22" w:rsidRPr="001A0F22">
        <w:rPr>
          <w:rFonts w:ascii="Arial" w:hAnsi="Arial" w:cs="Arial"/>
        </w:rPr>
        <w:t>Wilcockson</w:t>
      </w:r>
      <w:proofErr w:type="spellEnd"/>
      <w:r w:rsidR="001A0F22" w:rsidRPr="001A0F22">
        <w:rPr>
          <w:rFonts w:ascii="Arial" w:hAnsi="Arial" w:cs="Arial"/>
        </w:rPr>
        <w:t xml:space="preserve"> and Ashe 2019)</w:t>
      </w:r>
      <w:r w:rsidR="001A0F22">
        <w:rPr>
          <w:rFonts w:ascii="Arial" w:eastAsia="Arial" w:hAnsi="Arial" w:cs="Arial"/>
          <w:color w:val="000000" w:themeColor="text1"/>
        </w:rPr>
        <w:fldChar w:fldCharType="end"/>
      </w:r>
      <w:ins w:id="217" w:author="Rangan, Prashanth" w:date="2022-01-13T09:59:00Z">
        <w:del w:id="218" w:author="Elliot Martin" w:date="2022-01-15T16:24:00Z">
          <w:r w:rsidR="003E45D2" w:rsidDel="001A0F22">
            <w:rPr>
              <w:rFonts w:ascii="Arial" w:eastAsia="Arial" w:hAnsi="Arial" w:cs="Arial"/>
              <w:color w:val="000000" w:themeColor="text1"/>
            </w:rPr>
            <w:delText>(</w:delText>
          </w:r>
        </w:del>
        <w:del w:id="219" w:author="Elliot Martin" w:date="2022-01-15T16:23:00Z">
          <w:r w:rsidR="003E45D2" w:rsidRPr="003E45D2" w:rsidDel="001A0F22">
            <w:rPr>
              <w:rFonts w:ascii="Arial" w:eastAsia="Arial" w:hAnsi="Arial" w:cs="Arial"/>
              <w:color w:val="000000" w:themeColor="text1"/>
              <w:highlight w:val="yellow"/>
              <w:rPrChange w:id="220" w:author="Rangan, Prashanth" w:date="2022-01-13T10:00:00Z">
                <w:rPr>
                  <w:rFonts w:ascii="Arial" w:eastAsia="Arial" w:hAnsi="Arial" w:cs="Arial"/>
                  <w:color w:val="000000" w:themeColor="text1"/>
                </w:rPr>
              </w:rPrChange>
            </w:rPr>
            <w:delText>ref</w:delText>
          </w:r>
          <w:r w:rsidR="003E45D2" w:rsidDel="001A0F22">
            <w:rPr>
              <w:rFonts w:ascii="Arial" w:eastAsia="Arial" w:hAnsi="Arial" w:cs="Arial"/>
              <w:color w:val="000000" w:themeColor="text1"/>
            </w:rPr>
            <w:delText>)</w:delText>
          </w:r>
        </w:del>
      </w:ins>
      <w:ins w:id="221" w:author="Martin, Elliot T" w:date="2021-12-03T14:13:00Z">
        <w:r w:rsidR="0057010F" w:rsidRPr="1F52CE81">
          <w:rPr>
            <w:rFonts w:ascii="Arial" w:eastAsia="Arial" w:hAnsi="Arial" w:cs="Arial"/>
            <w:color w:val="000000" w:themeColor="text1"/>
          </w:rPr>
          <w:t>.</w:t>
        </w:r>
        <w:r w:rsidR="0057010F">
          <w:rPr>
            <w:rFonts w:ascii="Arial" w:eastAsia="Arial" w:hAnsi="Arial" w:cs="Arial"/>
            <w:color w:val="000000" w:themeColor="text1"/>
          </w:rPr>
          <w:t xml:space="preserve"> </w:t>
        </w:r>
      </w:ins>
      <w:ins w:id="222" w:author="Martin, Elliot T" w:date="2021-12-03T14:10:00Z">
        <w:r w:rsidR="00093C4A">
          <w:rPr>
            <w:rFonts w:ascii="Arial" w:eastAsia="Arial" w:hAnsi="Arial" w:cs="Arial"/>
            <w:color w:val="000000" w:themeColor="text1"/>
          </w:rPr>
          <w:t xml:space="preserve"> We analyzed the expression of genes </w:t>
        </w:r>
      </w:ins>
      <w:ins w:id="223" w:author="Martin, Elliot T" w:date="2021-12-03T14:12:00Z">
        <w:r w:rsidR="0057010F">
          <w:rPr>
            <w:rFonts w:ascii="Arial" w:eastAsia="Arial" w:hAnsi="Arial" w:cs="Arial"/>
            <w:color w:val="000000" w:themeColor="text1"/>
          </w:rPr>
          <w:t>that</w:t>
        </w:r>
      </w:ins>
      <w:ins w:id="224" w:author="Martin, Elliot T" w:date="2021-12-03T14:11:00Z">
        <w:r w:rsidR="00093C4A">
          <w:rPr>
            <w:rFonts w:ascii="Arial" w:eastAsia="Arial" w:hAnsi="Arial" w:cs="Arial"/>
            <w:color w:val="000000" w:themeColor="text1"/>
          </w:rPr>
          <w:t xml:space="preserve"> </w:t>
        </w:r>
        <w:proofErr w:type="spellStart"/>
        <w:r w:rsidR="00093C4A">
          <w:rPr>
            <w:rFonts w:ascii="Arial" w:eastAsia="Arial" w:hAnsi="Arial" w:cs="Arial"/>
            <w:color w:val="000000" w:themeColor="text1"/>
          </w:rPr>
          <w:t>Wilcockson</w:t>
        </w:r>
        <w:proofErr w:type="spellEnd"/>
        <w:r w:rsidR="00093C4A">
          <w:rPr>
            <w:rFonts w:ascii="Arial" w:eastAsia="Arial" w:hAnsi="Arial" w:cs="Arial"/>
            <w:color w:val="000000" w:themeColor="text1"/>
          </w:rPr>
          <w:t xml:space="preserve"> </w:t>
        </w:r>
        <w:r w:rsidR="00093C4A" w:rsidRPr="003E45D2">
          <w:rPr>
            <w:rFonts w:ascii="Arial" w:eastAsia="Arial" w:hAnsi="Arial" w:cs="Arial"/>
            <w:i/>
            <w:iCs/>
            <w:color w:val="000000" w:themeColor="text1"/>
            <w:rPrChange w:id="225" w:author="Rangan, Prashanth" w:date="2022-01-13T10:00:00Z">
              <w:rPr>
                <w:rFonts w:ascii="Arial" w:eastAsia="Arial" w:hAnsi="Arial" w:cs="Arial"/>
                <w:color w:val="000000" w:themeColor="text1"/>
              </w:rPr>
            </w:rPrChange>
          </w:rPr>
          <w:t>et al</w:t>
        </w:r>
        <w:r w:rsidR="00093C4A">
          <w:rPr>
            <w:rFonts w:ascii="Arial" w:eastAsia="Arial" w:hAnsi="Arial" w:cs="Arial"/>
            <w:color w:val="000000" w:themeColor="text1"/>
          </w:rPr>
          <w:t xml:space="preserve"> identified as</w:t>
        </w:r>
      </w:ins>
      <w:r w:rsidR="67062695" w:rsidRPr="1F52CE81">
        <w:rPr>
          <w:rFonts w:ascii="Arial" w:eastAsia="Arial" w:hAnsi="Arial" w:cs="Arial"/>
          <w:color w:val="000000" w:themeColor="text1"/>
        </w:rPr>
        <w:t xml:space="preserve"> </w:t>
      </w:r>
      <w:r w:rsidR="00B83F05">
        <w:rPr>
          <w:rFonts w:ascii="Arial" w:eastAsia="Arial" w:hAnsi="Arial" w:cs="Arial"/>
          <w:color w:val="000000" w:themeColor="text1"/>
        </w:rPr>
        <w:t>2-fold or more down</w:t>
      </w:r>
      <w:ins w:id="226" w:author="Rangan, Prashanth" w:date="2022-01-13T10:00:00Z">
        <w:r w:rsidR="003E45D2">
          <w:rPr>
            <w:rFonts w:ascii="Arial" w:eastAsia="Arial" w:hAnsi="Arial" w:cs="Arial"/>
            <w:color w:val="000000" w:themeColor="text1"/>
          </w:rPr>
          <w:t>-</w:t>
        </w:r>
      </w:ins>
      <w:r w:rsidR="00B83F05">
        <w:rPr>
          <w:rFonts w:ascii="Arial" w:eastAsia="Arial" w:hAnsi="Arial" w:cs="Arial"/>
          <w:color w:val="000000" w:themeColor="text1"/>
        </w:rPr>
        <w:t xml:space="preserve"> or upregulated with a p-value &lt; 0.01</w:t>
      </w:r>
      <w:ins w:id="227" w:author="Martin, Elliot T" w:date="2021-12-03T14:11:00Z">
        <w:r w:rsidR="00093C4A">
          <w:rPr>
            <w:rFonts w:ascii="Arial" w:eastAsia="Arial" w:hAnsi="Arial" w:cs="Arial"/>
            <w:color w:val="000000" w:themeColor="text1"/>
          </w:rPr>
          <w:t xml:space="preserve">. We found that in </w:t>
        </w:r>
      </w:ins>
      <w:ins w:id="228" w:author="Rangan, Prashanth" w:date="2022-01-13T10:00:00Z">
        <w:r w:rsidR="003E45D2">
          <w:rPr>
            <w:rFonts w:ascii="Arial" w:eastAsia="Arial" w:hAnsi="Arial" w:cs="Arial"/>
            <w:color w:val="000000" w:themeColor="text1"/>
          </w:rPr>
          <w:t xml:space="preserve">the </w:t>
        </w:r>
      </w:ins>
      <w:ins w:id="229" w:author="Martin, Elliot T" w:date="2021-12-03T14:11:00Z">
        <w:del w:id="230" w:author="Rangan, Prashanth" w:date="2022-01-13T10:00:00Z">
          <w:r w:rsidR="00093C4A" w:rsidDel="003E45D2">
            <w:rPr>
              <w:rFonts w:ascii="Arial" w:eastAsia="Arial" w:hAnsi="Arial" w:cs="Arial"/>
              <w:color w:val="000000" w:themeColor="text1"/>
            </w:rPr>
            <w:delText xml:space="preserve">our </w:delText>
          </w:r>
        </w:del>
        <w:r w:rsidR="00093C4A">
          <w:rPr>
            <w:rFonts w:ascii="Arial" w:eastAsia="Arial" w:hAnsi="Arial" w:cs="Arial"/>
            <w:color w:val="000000" w:themeColor="text1"/>
          </w:rPr>
          <w:t>bulk</w:t>
        </w:r>
      </w:ins>
      <w:ins w:id="231" w:author="Rangan, Prashanth" w:date="2022-01-13T09:29:00Z">
        <w:r w:rsidR="00BA1F78">
          <w:rPr>
            <w:rFonts w:ascii="Arial" w:eastAsia="Arial" w:hAnsi="Arial" w:cs="Arial"/>
            <w:color w:val="000000" w:themeColor="text1"/>
          </w:rPr>
          <w:t>-seq</w:t>
        </w:r>
      </w:ins>
      <w:ins w:id="232" w:author="Martin, Elliot T" w:date="2021-12-03T14:11:00Z">
        <w:r w:rsidR="00093C4A">
          <w:rPr>
            <w:rFonts w:ascii="Arial" w:eastAsia="Arial" w:hAnsi="Arial" w:cs="Arial"/>
            <w:color w:val="000000" w:themeColor="text1"/>
          </w:rPr>
          <w:t xml:space="preserve"> data these genes</w:t>
        </w:r>
      </w:ins>
      <w:del w:id="233" w:author="Martin, Elliot T" w:date="2021-12-03T14:11:00Z">
        <w:r w:rsidR="00B83F05" w:rsidDel="00093C4A">
          <w:rPr>
            <w:rFonts w:ascii="Arial" w:eastAsia="Arial" w:hAnsi="Arial" w:cs="Arial"/>
            <w:color w:val="000000" w:themeColor="text1"/>
          </w:rPr>
          <w:delText xml:space="preserve">, </w:delText>
        </w:r>
        <w:r w:rsidR="67062695" w:rsidRPr="1F52CE81" w:rsidDel="00093C4A">
          <w:rPr>
            <w:rFonts w:ascii="Arial" w:eastAsia="Arial" w:hAnsi="Arial" w:cs="Arial"/>
            <w:color w:val="000000" w:themeColor="text1"/>
          </w:rPr>
          <w:delText xml:space="preserve">from the previously </w:delText>
        </w:r>
        <w:r w:rsidR="70AF8831" w:rsidRPr="1F52CE81" w:rsidDel="00093C4A">
          <w:rPr>
            <w:rFonts w:ascii="Arial" w:eastAsia="Arial" w:hAnsi="Arial" w:cs="Arial"/>
            <w:color w:val="000000" w:themeColor="text1"/>
          </w:rPr>
          <w:delText>published</w:delText>
        </w:r>
        <w:r w:rsidR="67062695" w:rsidRPr="1F52CE81" w:rsidDel="00093C4A">
          <w:rPr>
            <w:rFonts w:ascii="Arial" w:eastAsia="Arial" w:hAnsi="Arial" w:cs="Arial"/>
            <w:color w:val="000000" w:themeColor="text1"/>
          </w:rPr>
          <w:delText xml:space="preserve"> data</w:delText>
        </w:r>
      </w:del>
      <w:r w:rsidR="67062695" w:rsidRPr="1F52CE81">
        <w:rPr>
          <w:rFonts w:ascii="Arial" w:eastAsia="Arial" w:hAnsi="Arial" w:cs="Arial"/>
          <w:color w:val="000000" w:themeColor="text1"/>
        </w:rPr>
        <w:t xml:space="preserve"> follow similar trends </w:t>
      </w:r>
      <w:del w:id="234" w:author="Martin, Elliot T" w:date="2021-12-03T14:11:00Z">
        <w:r w:rsidR="67062695" w:rsidRPr="1F52CE81" w:rsidDel="00093C4A">
          <w:rPr>
            <w:rFonts w:ascii="Arial" w:eastAsia="Arial" w:hAnsi="Arial" w:cs="Arial"/>
            <w:color w:val="000000" w:themeColor="text1"/>
          </w:rPr>
          <w:delText>i</w:delText>
        </w:r>
        <w:r w:rsidR="165334F1" w:rsidRPr="1F52CE81" w:rsidDel="00093C4A">
          <w:rPr>
            <w:rFonts w:ascii="Arial" w:eastAsia="Arial" w:hAnsi="Arial" w:cs="Arial"/>
            <w:color w:val="000000" w:themeColor="text1"/>
          </w:rPr>
          <w:delText>n our data</w:delText>
        </w:r>
      </w:del>
      <w:ins w:id="235" w:author="Martin, Elliot T" w:date="2021-12-03T14:11:00Z">
        <w:r w:rsidR="00093C4A">
          <w:rPr>
            <w:rFonts w:ascii="Arial" w:eastAsia="Arial" w:hAnsi="Arial" w:cs="Arial"/>
            <w:color w:val="000000" w:themeColor="text1"/>
          </w:rPr>
          <w:t>as identif</w:t>
        </w:r>
      </w:ins>
      <w:ins w:id="236" w:author="Martin, Elliot T" w:date="2021-12-03T14:12:00Z">
        <w:r w:rsidR="00093C4A">
          <w:rPr>
            <w:rFonts w:ascii="Arial" w:eastAsia="Arial" w:hAnsi="Arial" w:cs="Arial"/>
            <w:color w:val="000000" w:themeColor="text1"/>
          </w:rPr>
          <w:t xml:space="preserve">ied by </w:t>
        </w:r>
        <w:proofErr w:type="spellStart"/>
        <w:r w:rsidR="00093C4A">
          <w:rPr>
            <w:rFonts w:ascii="Arial" w:eastAsia="Arial" w:hAnsi="Arial" w:cs="Arial"/>
            <w:color w:val="000000" w:themeColor="text1"/>
          </w:rPr>
          <w:t>Wilcockson</w:t>
        </w:r>
        <w:proofErr w:type="spellEnd"/>
        <w:r w:rsidR="00093C4A">
          <w:rPr>
            <w:rFonts w:ascii="Arial" w:eastAsia="Arial" w:hAnsi="Arial" w:cs="Arial"/>
            <w:color w:val="000000" w:themeColor="text1"/>
          </w:rPr>
          <w:t xml:space="preserve"> </w:t>
        </w:r>
        <w:r w:rsidR="00093C4A" w:rsidRPr="003E45D2">
          <w:rPr>
            <w:rFonts w:ascii="Arial" w:eastAsia="Arial" w:hAnsi="Arial" w:cs="Arial"/>
            <w:i/>
            <w:iCs/>
            <w:color w:val="000000" w:themeColor="text1"/>
            <w:rPrChange w:id="237" w:author="Rangan, Prashanth" w:date="2022-01-13T10:00:00Z">
              <w:rPr>
                <w:rFonts w:ascii="Arial" w:eastAsia="Arial" w:hAnsi="Arial" w:cs="Arial"/>
                <w:color w:val="000000" w:themeColor="text1"/>
              </w:rPr>
            </w:rPrChange>
          </w:rPr>
          <w:t>et al</w:t>
        </w:r>
      </w:ins>
      <w:r w:rsidR="165334F1" w:rsidRPr="1F52CE81">
        <w:rPr>
          <w:rFonts w:ascii="Arial" w:eastAsia="Arial" w:hAnsi="Arial" w:cs="Arial"/>
          <w:color w:val="000000" w:themeColor="text1"/>
        </w:rPr>
        <w:t xml:space="preserve">, indicating that </w:t>
      </w:r>
      <w:r w:rsidR="4F544048" w:rsidRPr="1F52CE81">
        <w:rPr>
          <w:rFonts w:ascii="Arial" w:eastAsia="Arial" w:hAnsi="Arial" w:cs="Arial"/>
          <w:color w:val="000000" w:themeColor="text1"/>
        </w:rPr>
        <w:t>despite the lack of FACS</w:t>
      </w:r>
      <w:ins w:id="238" w:author="Rangan, Prashanth" w:date="2022-01-13T09:29:00Z">
        <w:r w:rsidR="00BA1F78">
          <w:rPr>
            <w:rFonts w:ascii="Arial" w:eastAsia="Arial" w:hAnsi="Arial" w:cs="Arial"/>
            <w:color w:val="000000" w:themeColor="text1"/>
          </w:rPr>
          <w:t xml:space="preserve"> purification</w:t>
        </w:r>
      </w:ins>
      <w:ins w:id="239" w:author="Martin, Elliot T" w:date="2021-12-03T14:14:00Z">
        <w:r w:rsidR="0057010F">
          <w:rPr>
            <w:rFonts w:ascii="Arial" w:eastAsia="Arial" w:hAnsi="Arial" w:cs="Arial"/>
            <w:color w:val="000000" w:themeColor="text1"/>
          </w:rPr>
          <w:t>,</w:t>
        </w:r>
      </w:ins>
      <w:r w:rsidR="4F544048" w:rsidRPr="1F52CE81">
        <w:rPr>
          <w:rFonts w:ascii="Arial" w:eastAsia="Arial" w:hAnsi="Arial" w:cs="Arial"/>
          <w:color w:val="000000" w:themeColor="text1"/>
        </w:rPr>
        <w:t xml:space="preserve"> our data reproduces meaningful expression changes at the mRNA level</w:t>
      </w:r>
      <w:r w:rsidR="379C0243" w:rsidRPr="1F52CE81">
        <w:rPr>
          <w:rFonts w:ascii="Arial" w:eastAsia="Arial" w:hAnsi="Arial" w:cs="Arial"/>
          <w:color w:val="000000" w:themeColor="text1"/>
        </w:rPr>
        <w:t xml:space="preserve"> </w:t>
      </w:r>
      <w:r w:rsidR="00421D11">
        <w:rPr>
          <w:rFonts w:ascii="Arial" w:eastAsia="Arial" w:hAnsi="Arial" w:cs="Arial"/>
          <w:color w:val="000000" w:themeColor="text1"/>
        </w:rPr>
        <w:t xml:space="preserve">for these stages </w:t>
      </w:r>
      <w:r w:rsidR="379C0243" w:rsidRPr="1F52CE81">
        <w:rPr>
          <w:rFonts w:ascii="Arial" w:eastAsia="Arial" w:hAnsi="Arial" w:cs="Arial"/>
          <w:color w:val="000000" w:themeColor="text1"/>
        </w:rPr>
        <w:t>(</w:t>
      </w:r>
      <w:r w:rsidR="379C0243" w:rsidRPr="009A07CC">
        <w:rPr>
          <w:rFonts w:ascii="Arial" w:eastAsia="Arial" w:hAnsi="Arial" w:cs="Arial"/>
          <w:b/>
          <w:bCs/>
          <w:color w:val="000000" w:themeColor="text1"/>
          <w:rPrChange w:id="240" w:author="Rangan, Prashanth" w:date="2022-01-13T09:06:00Z">
            <w:rPr>
              <w:rFonts w:ascii="Arial" w:eastAsia="Arial" w:hAnsi="Arial" w:cs="Arial"/>
              <w:color w:val="000000" w:themeColor="text1"/>
            </w:rPr>
          </w:rPrChange>
        </w:rPr>
        <w:t>Supplemental Figure 2A-A'</w:t>
      </w:r>
      <w:r w:rsidR="379C0243" w:rsidRPr="1F52CE81">
        <w:rPr>
          <w:rFonts w:ascii="Arial" w:eastAsia="Arial" w:hAnsi="Arial" w:cs="Arial"/>
          <w:color w:val="000000" w:themeColor="text1"/>
        </w:rPr>
        <w:t>)</w:t>
      </w:r>
      <w:r w:rsidR="00421D11">
        <w:rPr>
          <w:rFonts w:ascii="Arial" w:eastAsia="Arial" w:hAnsi="Arial" w:cs="Arial"/>
          <w:color w:val="000000" w:themeColor="text1"/>
        </w:rPr>
        <w:t>.</w:t>
      </w:r>
      <w:commentRangeEnd w:id="170"/>
      <w:r w:rsidR="00421D11">
        <w:rPr>
          <w:rStyle w:val="CommentReference"/>
        </w:rPr>
        <w:commentReference w:id="170"/>
      </w:r>
      <w:commentRangeEnd w:id="171"/>
      <w:r w:rsidR="0057010F">
        <w:rPr>
          <w:rStyle w:val="CommentReference"/>
        </w:rPr>
        <w:commentReference w:id="171"/>
      </w:r>
      <w:ins w:id="241" w:author="Rangan, Prashanth" w:date="2022-01-13T09:06:00Z">
        <w:del w:id="242" w:author="Elliot Martin" w:date="2022-01-15T17:06:00Z">
          <w:r w:rsidR="009A07CC" w:rsidDel="00C7561B">
            <w:rPr>
              <w:rFonts w:ascii="Arial" w:eastAsia="Arial" w:hAnsi="Arial" w:cs="Arial"/>
              <w:color w:val="000000" w:themeColor="text1"/>
            </w:rPr>
            <w:delText xml:space="preserve"> </w:delText>
          </w:r>
          <w:r w:rsidR="009A07CC" w:rsidRPr="009A07CC" w:rsidDel="00C7561B">
            <w:rPr>
              <w:rFonts w:ascii="Arial" w:eastAsia="Arial" w:hAnsi="Arial" w:cs="Arial"/>
              <w:color w:val="000000" w:themeColor="text1"/>
              <w:highlight w:val="yellow"/>
              <w:rPrChange w:id="243" w:author="Rangan, Prashanth" w:date="2022-01-13T09:06:00Z">
                <w:rPr>
                  <w:rFonts w:ascii="Arial" w:eastAsia="Arial" w:hAnsi="Arial" w:cs="Arial"/>
                  <w:color w:val="000000" w:themeColor="text1"/>
                </w:rPr>
              </w:rPrChange>
            </w:rPr>
            <w:delText>Where is sup 1?</w:delText>
          </w:r>
        </w:del>
      </w:ins>
      <w:ins w:id="244" w:author="Rangan, Prashanth" w:date="2022-01-13T10:10:00Z">
        <w:del w:id="245" w:author="Elliot Martin" w:date="2022-01-15T17:06:00Z">
          <w:r w:rsidR="009A563E" w:rsidDel="00C7561B">
            <w:rPr>
              <w:rFonts w:ascii="Arial" w:eastAsia="Arial" w:hAnsi="Arial" w:cs="Arial"/>
              <w:color w:val="000000" w:themeColor="text1"/>
            </w:rPr>
            <w:delText xml:space="preserve"> </w:delText>
          </w:r>
          <w:r w:rsidR="009A563E" w:rsidRPr="009A563E" w:rsidDel="00C7561B">
            <w:rPr>
              <w:rFonts w:ascii="Arial" w:eastAsia="Arial" w:hAnsi="Arial" w:cs="Arial"/>
              <w:color w:val="000000" w:themeColor="text1"/>
              <w:highlight w:val="yellow"/>
              <w:rPrChange w:id="246" w:author="Rangan, Prashanth" w:date="2022-01-13T10:10:00Z">
                <w:rPr>
                  <w:rFonts w:ascii="Arial" w:eastAsia="Arial" w:hAnsi="Arial" w:cs="Arial"/>
                  <w:color w:val="000000" w:themeColor="text1"/>
                </w:rPr>
              </w:rPrChange>
            </w:rPr>
            <w:delText>Where is figure 2</w:delText>
          </w:r>
        </w:del>
      </w:ins>
    </w:p>
    <w:p w14:paraId="23D77BB8" w14:textId="77777777" w:rsidR="007819FC" w:rsidRDefault="007819FC" w:rsidP="00E477D6">
      <w:pPr>
        <w:spacing w:after="0" w:line="360" w:lineRule="auto"/>
        <w:jc w:val="both"/>
        <w:rPr>
          <w:rFonts w:ascii="Arial" w:eastAsia="Arial" w:hAnsi="Arial" w:cs="Arial"/>
          <w:color w:val="000000" w:themeColor="text1"/>
        </w:rPr>
      </w:pPr>
    </w:p>
    <w:p w14:paraId="48464840" w14:textId="1D66B584" w:rsidR="53D7F000" w:rsidDel="007819FC" w:rsidRDefault="26FCA3D5" w:rsidP="00E477D6">
      <w:pPr>
        <w:spacing w:after="0" w:line="360" w:lineRule="auto"/>
        <w:jc w:val="both"/>
        <w:rPr>
          <w:del w:id="247" w:author="Elliot Martin" w:date="2022-01-09T15:45:00Z"/>
          <w:rFonts w:ascii="Arial" w:eastAsia="Arial" w:hAnsi="Arial" w:cs="Arial"/>
          <w:color w:val="000000" w:themeColor="text1"/>
        </w:rPr>
      </w:pPr>
      <w:r w:rsidRPr="1F52CE81">
        <w:rPr>
          <w:rFonts w:ascii="Arial" w:eastAsia="Arial" w:hAnsi="Arial" w:cs="Arial"/>
          <w:color w:val="000000" w:themeColor="text1"/>
        </w:rPr>
        <w:t>T</w:t>
      </w:r>
      <w:r w:rsidR="4F544048" w:rsidRPr="1F52CE81">
        <w:rPr>
          <w:rFonts w:ascii="Arial" w:eastAsia="Arial" w:hAnsi="Arial" w:cs="Arial"/>
          <w:color w:val="000000" w:themeColor="text1"/>
        </w:rPr>
        <w:t>o validate</w:t>
      </w:r>
      <w:ins w:id="248" w:author="Elliot Martin" w:date="2022-01-14T15:47:00Z">
        <w:r w:rsidR="001A5794">
          <w:rPr>
            <w:rFonts w:ascii="Arial" w:eastAsia="Arial" w:hAnsi="Arial" w:cs="Arial"/>
            <w:color w:val="000000" w:themeColor="text1"/>
          </w:rPr>
          <w:t xml:space="preserve"> that</w:t>
        </w:r>
      </w:ins>
      <w:r w:rsidR="4F544048" w:rsidRPr="1F52CE81">
        <w:rPr>
          <w:rFonts w:ascii="Arial" w:eastAsia="Arial" w:hAnsi="Arial" w:cs="Arial"/>
          <w:color w:val="000000" w:themeColor="text1"/>
        </w:rPr>
        <w:t xml:space="preserve"> our </w:t>
      </w:r>
      <w:r w:rsidR="00421D11">
        <w:rPr>
          <w:rFonts w:ascii="Arial" w:eastAsia="Arial" w:hAnsi="Arial" w:cs="Arial"/>
          <w:color w:val="000000" w:themeColor="text1"/>
        </w:rPr>
        <w:t xml:space="preserve">bulk- seq </w:t>
      </w:r>
      <w:del w:id="249" w:author="Elliot Martin" w:date="2022-01-14T15:48:00Z">
        <w:r w:rsidR="2F183BF0" w:rsidRPr="1F52CE81" w:rsidDel="001A5794">
          <w:rPr>
            <w:rFonts w:ascii="Arial" w:eastAsia="Arial" w:hAnsi="Arial" w:cs="Arial"/>
            <w:color w:val="000000" w:themeColor="text1"/>
          </w:rPr>
          <w:delText>data</w:delText>
        </w:r>
      </w:del>
      <w:del w:id="250" w:author="Elliot Martin" w:date="2022-01-14T15:47:00Z">
        <w:r w:rsidR="004EC552" w:rsidRPr="1F52CE81" w:rsidDel="001A5794">
          <w:rPr>
            <w:rFonts w:ascii="Arial" w:eastAsia="Arial" w:hAnsi="Arial" w:cs="Arial"/>
            <w:color w:val="000000" w:themeColor="text1"/>
          </w:rPr>
          <w:delText xml:space="preserve"> </w:delText>
        </w:r>
      </w:del>
      <w:ins w:id="251" w:author="Elliot Martin" w:date="2022-01-14T15:48:00Z">
        <w:r w:rsidR="001A5794" w:rsidRPr="1F52CE81">
          <w:rPr>
            <w:rFonts w:ascii="Arial" w:eastAsia="Arial" w:hAnsi="Arial" w:cs="Arial"/>
            <w:color w:val="000000" w:themeColor="text1"/>
          </w:rPr>
          <w:t>data</w:t>
        </w:r>
        <w:r w:rsidR="001A5794">
          <w:rPr>
            <w:rFonts w:ascii="Arial" w:eastAsia="Arial" w:hAnsi="Arial" w:cs="Arial"/>
            <w:color w:val="000000" w:themeColor="text1"/>
          </w:rPr>
          <w:t xml:space="preserve"> recapitulates</w:t>
        </w:r>
      </w:ins>
      <w:ins w:id="252" w:author="Elliot Martin" w:date="2022-01-14T15:47:00Z">
        <w:r w:rsidR="001A5794">
          <w:rPr>
            <w:rFonts w:ascii="Arial" w:eastAsia="Arial" w:hAnsi="Arial" w:cs="Arial"/>
            <w:color w:val="000000" w:themeColor="text1"/>
          </w:rPr>
          <w:t xml:space="preserve"> genuine changes in gene expression</w:t>
        </w:r>
      </w:ins>
      <w:del w:id="253" w:author="Elliot Martin" w:date="2022-01-14T15:47:00Z">
        <w:r w:rsidR="004EC552" w:rsidRPr="1F52CE81" w:rsidDel="001A5794">
          <w:rPr>
            <w:rFonts w:ascii="Arial" w:eastAsia="Arial" w:hAnsi="Arial" w:cs="Arial"/>
            <w:color w:val="000000" w:themeColor="text1"/>
          </w:rPr>
          <w:delText>f</w:delText>
        </w:r>
        <w:r w:rsidR="489D2C08" w:rsidRPr="1F52CE81" w:rsidDel="001A5794">
          <w:rPr>
            <w:rFonts w:ascii="Arial" w:eastAsia="Arial" w:hAnsi="Arial" w:cs="Arial"/>
            <w:color w:val="000000" w:themeColor="text1"/>
          </w:rPr>
          <w:delText xml:space="preserve">or the </w:delText>
        </w:r>
        <w:r w:rsidR="44F69832" w:rsidRPr="1F52CE81" w:rsidDel="001A5794">
          <w:rPr>
            <w:rFonts w:ascii="Arial" w:eastAsia="Arial" w:hAnsi="Arial" w:cs="Arial"/>
            <w:color w:val="000000" w:themeColor="text1"/>
          </w:rPr>
          <w:delText>genetically</w:delText>
        </w:r>
        <w:r w:rsidR="489D2C08" w:rsidRPr="1F52CE81" w:rsidDel="001A5794">
          <w:rPr>
            <w:rFonts w:ascii="Arial" w:eastAsia="Arial" w:hAnsi="Arial" w:cs="Arial"/>
            <w:color w:val="000000" w:themeColor="text1"/>
          </w:rPr>
          <w:delText xml:space="preserve"> enriched stages for which no previous </w:delText>
        </w:r>
        <w:r w:rsidR="004F1DCC" w:rsidDel="001A5794">
          <w:rPr>
            <w:rFonts w:ascii="Arial" w:eastAsia="Arial" w:hAnsi="Arial" w:cs="Arial"/>
            <w:color w:val="000000" w:themeColor="text1"/>
          </w:rPr>
          <w:delText xml:space="preserve">purified </w:delText>
        </w:r>
        <w:r w:rsidR="489D2C08" w:rsidRPr="1F52CE81" w:rsidDel="001A5794">
          <w:rPr>
            <w:rFonts w:ascii="Arial" w:eastAsia="Arial" w:hAnsi="Arial" w:cs="Arial"/>
            <w:color w:val="000000" w:themeColor="text1"/>
          </w:rPr>
          <w:delText>mRNA seq libraries have been published</w:delText>
        </w:r>
      </w:del>
      <w:ins w:id="254" w:author="Rangan, Prashanth" w:date="2022-01-13T10:02:00Z">
        <w:del w:id="255" w:author="Elliot Martin" w:date="2022-01-14T15:47:00Z">
          <w:r w:rsidR="00B349AD" w:rsidDel="001A5794">
            <w:rPr>
              <w:rFonts w:ascii="Arial" w:eastAsia="Arial" w:hAnsi="Arial" w:cs="Arial"/>
              <w:color w:val="000000" w:themeColor="text1"/>
            </w:rPr>
            <w:delText xml:space="preserve"> such as cyst stages</w:delText>
          </w:r>
        </w:del>
      </w:ins>
      <w:r w:rsidR="00421D11">
        <w:rPr>
          <w:rFonts w:ascii="Arial" w:eastAsia="Arial" w:hAnsi="Arial" w:cs="Arial"/>
          <w:color w:val="000000" w:themeColor="text1"/>
        </w:rPr>
        <w:t xml:space="preserve">, </w:t>
      </w:r>
      <w:r w:rsidR="004F1DCC">
        <w:rPr>
          <w:rFonts w:ascii="Arial" w:eastAsia="Arial" w:hAnsi="Arial" w:cs="Arial"/>
          <w:color w:val="000000" w:themeColor="text1"/>
        </w:rPr>
        <w:t>we compared</w:t>
      </w:r>
      <w:ins w:id="256" w:author="Elliot Martin" w:date="2022-01-16T15:48:00Z">
        <w:r w:rsidR="00EE0497">
          <w:rPr>
            <w:rFonts w:ascii="Arial" w:eastAsia="Arial" w:hAnsi="Arial" w:cs="Arial"/>
            <w:color w:val="000000" w:themeColor="text1"/>
          </w:rPr>
          <w:t xml:space="preserve"> the</w:t>
        </w:r>
      </w:ins>
      <w:r w:rsidR="004F1DCC">
        <w:rPr>
          <w:rFonts w:ascii="Arial" w:eastAsia="Arial" w:hAnsi="Arial" w:cs="Arial"/>
          <w:color w:val="000000" w:themeColor="text1"/>
        </w:rPr>
        <w:t xml:space="preserve"> expression of </w:t>
      </w:r>
      <w:del w:id="257" w:author="Elliot Martin" w:date="2022-01-16T15:48:00Z">
        <w:r w:rsidR="004F1DCC" w:rsidDel="00EE0497">
          <w:rPr>
            <w:rFonts w:ascii="Arial" w:eastAsia="Arial" w:hAnsi="Arial" w:cs="Arial"/>
            <w:color w:val="000000" w:themeColor="text1"/>
          </w:rPr>
          <w:delText xml:space="preserve">select genes such as </w:delText>
        </w:r>
      </w:del>
      <w:r w:rsidR="004F1DCC">
        <w:rPr>
          <w:rFonts w:ascii="Arial" w:eastAsia="Arial" w:hAnsi="Arial" w:cs="Arial"/>
          <w:color w:val="000000" w:themeColor="text1"/>
        </w:rPr>
        <w:t xml:space="preserve">RpS19b in </w:t>
      </w:r>
      <w:ins w:id="258" w:author="Elliot Martin" w:date="2022-01-16T15:48:00Z">
        <w:r w:rsidR="00EE0497">
          <w:rPr>
            <w:rFonts w:ascii="Arial" w:eastAsia="Arial" w:hAnsi="Arial" w:cs="Arial"/>
            <w:color w:val="000000" w:themeColor="text1"/>
          </w:rPr>
          <w:t xml:space="preserve">bulk </w:t>
        </w:r>
        <w:proofErr w:type="spellStart"/>
        <w:r w:rsidR="00EE0497">
          <w:rPr>
            <w:rFonts w:ascii="Arial" w:eastAsia="Arial" w:hAnsi="Arial" w:cs="Arial"/>
            <w:color w:val="000000" w:themeColor="text1"/>
          </w:rPr>
          <w:t>mRNAseq</w:t>
        </w:r>
        <w:proofErr w:type="spellEnd"/>
        <w:r w:rsidR="00EE0497">
          <w:rPr>
            <w:rFonts w:ascii="Arial" w:eastAsia="Arial" w:hAnsi="Arial" w:cs="Arial"/>
            <w:color w:val="000000" w:themeColor="text1"/>
          </w:rPr>
          <w:t xml:space="preserve"> to </w:t>
        </w:r>
      </w:ins>
      <w:del w:id="259" w:author="Elliot Martin" w:date="2022-01-09T12:35:00Z">
        <w:r w:rsidR="004F1DCC" w:rsidDel="00E52D4B">
          <w:rPr>
            <w:rFonts w:ascii="Arial" w:eastAsia="Arial" w:hAnsi="Arial" w:cs="Arial"/>
            <w:color w:val="000000" w:themeColor="text1"/>
          </w:rPr>
          <w:delText>sc-seq</w:delText>
        </w:r>
      </w:del>
      <w:proofErr w:type="spellStart"/>
      <w:ins w:id="260" w:author="Elliot Martin" w:date="2022-01-09T12:35:00Z">
        <w:r w:rsidR="00E52D4B">
          <w:rPr>
            <w:rFonts w:ascii="Arial" w:eastAsia="Arial" w:hAnsi="Arial" w:cs="Arial"/>
            <w:color w:val="000000" w:themeColor="text1"/>
          </w:rPr>
          <w:t>scRNA</w:t>
        </w:r>
        <w:proofErr w:type="spellEnd"/>
        <w:r w:rsidR="00E52D4B">
          <w:rPr>
            <w:rFonts w:ascii="Arial" w:eastAsia="Arial" w:hAnsi="Arial" w:cs="Arial"/>
            <w:color w:val="000000" w:themeColor="text1"/>
          </w:rPr>
          <w:t>-seq</w:t>
        </w:r>
      </w:ins>
      <w:r w:rsidR="004F1DCC">
        <w:rPr>
          <w:rFonts w:ascii="Arial" w:eastAsia="Arial" w:hAnsi="Arial" w:cs="Arial"/>
          <w:color w:val="000000" w:themeColor="text1"/>
        </w:rPr>
        <w:t xml:space="preserve"> data</w:t>
      </w:r>
      <w:r w:rsidR="3E9D6586" w:rsidRPr="1F52CE81">
        <w:rPr>
          <w:rFonts w:ascii="Arial" w:eastAsia="Arial" w:hAnsi="Arial" w:cs="Arial"/>
          <w:color w:val="000000" w:themeColor="text1"/>
        </w:rPr>
        <w:t xml:space="preserve">. Our </w:t>
      </w:r>
      <w:ins w:id="261" w:author="Rangan, Prashanth" w:date="2022-01-13T10:03:00Z">
        <w:r w:rsidR="00B349AD">
          <w:rPr>
            <w:rFonts w:ascii="Arial" w:eastAsia="Arial" w:hAnsi="Arial" w:cs="Arial"/>
            <w:color w:val="000000" w:themeColor="text1"/>
          </w:rPr>
          <w:t>bulk</w:t>
        </w:r>
      </w:ins>
      <w:del w:id="262" w:author="Rangan, Prashanth" w:date="2022-01-13T10:03:00Z">
        <w:r w:rsidR="3E9D6586" w:rsidRPr="1F52CE81" w:rsidDel="00B349AD">
          <w:rPr>
            <w:rFonts w:ascii="Arial" w:eastAsia="Arial" w:hAnsi="Arial" w:cs="Arial"/>
            <w:color w:val="000000" w:themeColor="text1"/>
          </w:rPr>
          <w:delText>mRNA</w:delText>
        </w:r>
      </w:del>
      <w:r w:rsidR="3E9D6586" w:rsidRPr="1F52CE81">
        <w:rPr>
          <w:rFonts w:ascii="Arial" w:eastAsia="Arial" w:hAnsi="Arial" w:cs="Arial"/>
          <w:color w:val="000000" w:themeColor="text1"/>
        </w:rPr>
        <w:t xml:space="preserve">-seq data </w:t>
      </w:r>
      <w:r w:rsidR="5A2CD52D" w:rsidRPr="1F52CE81">
        <w:rPr>
          <w:rFonts w:ascii="Arial" w:eastAsia="Arial" w:hAnsi="Arial" w:cs="Arial"/>
          <w:color w:val="000000" w:themeColor="text1"/>
        </w:rPr>
        <w:t xml:space="preserve">as </w:t>
      </w:r>
      <w:r w:rsidR="5A2CD52D" w:rsidRPr="1F52CE81">
        <w:rPr>
          <w:rFonts w:ascii="Arial" w:eastAsia="Arial" w:hAnsi="Arial" w:cs="Arial"/>
          <w:color w:val="000000" w:themeColor="text1"/>
        </w:rPr>
        <w:lastRenderedPageBreak/>
        <w:t xml:space="preserve">well as the available SC-seq data </w:t>
      </w:r>
      <w:r w:rsidR="3E9D6586" w:rsidRPr="1F52CE81">
        <w:rPr>
          <w:rFonts w:ascii="Arial" w:eastAsia="Arial" w:hAnsi="Arial" w:cs="Arial"/>
          <w:color w:val="000000" w:themeColor="text1"/>
        </w:rPr>
        <w:t xml:space="preserve">indicates that RpS19b </w:t>
      </w:r>
      <w:r w:rsidR="4C7E6551" w:rsidRPr="1F52CE81">
        <w:rPr>
          <w:rFonts w:ascii="Arial" w:eastAsia="Arial" w:hAnsi="Arial" w:cs="Arial"/>
          <w:color w:val="000000" w:themeColor="text1"/>
        </w:rPr>
        <w:t xml:space="preserve">is </w:t>
      </w:r>
      <w:r w:rsidR="1711A924" w:rsidRPr="1F52CE81">
        <w:rPr>
          <w:rFonts w:ascii="Arial" w:eastAsia="Arial" w:hAnsi="Arial" w:cs="Arial"/>
          <w:color w:val="000000" w:themeColor="text1"/>
        </w:rPr>
        <w:t>highly</w:t>
      </w:r>
      <w:r w:rsidR="4C7E6551" w:rsidRPr="1F52CE81">
        <w:rPr>
          <w:rFonts w:ascii="Arial" w:eastAsia="Arial" w:hAnsi="Arial" w:cs="Arial"/>
          <w:color w:val="000000" w:themeColor="text1"/>
        </w:rPr>
        <w:t xml:space="preserve"> expressed in GSCs</w:t>
      </w:r>
      <w:r w:rsidR="67E1ED3D" w:rsidRPr="1F52CE81">
        <w:rPr>
          <w:rFonts w:ascii="Arial" w:eastAsia="Arial" w:hAnsi="Arial" w:cs="Arial"/>
          <w:color w:val="000000" w:themeColor="text1"/>
        </w:rPr>
        <w:t xml:space="preserve"> </w:t>
      </w:r>
      <w:r w:rsidR="1517AF1A" w:rsidRPr="1F52CE81">
        <w:rPr>
          <w:rFonts w:ascii="Arial" w:eastAsia="Arial" w:hAnsi="Arial" w:cs="Arial"/>
          <w:color w:val="000000" w:themeColor="text1"/>
        </w:rPr>
        <w:t xml:space="preserve">that decreases over differentiation </w:t>
      </w:r>
      <w:r w:rsidR="00E70A11">
        <w:rPr>
          <w:rFonts w:ascii="Arial" w:eastAsia="Arial" w:hAnsi="Arial" w:cs="Arial"/>
          <w:color w:val="000000" w:themeColor="text1"/>
        </w:rPr>
        <w:t xml:space="preserve">in the cyst stages </w:t>
      </w:r>
      <w:r w:rsidR="67E1ED3D" w:rsidRPr="1F52CE81">
        <w:rPr>
          <w:rFonts w:ascii="Arial" w:eastAsia="Arial" w:hAnsi="Arial" w:cs="Arial"/>
          <w:color w:val="000000" w:themeColor="text1"/>
        </w:rPr>
        <w:t xml:space="preserve">with greatly decreased expression in </w:t>
      </w:r>
      <w:r w:rsidR="004F1DCC">
        <w:rPr>
          <w:rFonts w:ascii="Arial" w:eastAsia="Arial" w:hAnsi="Arial" w:cs="Arial"/>
          <w:color w:val="000000" w:themeColor="text1"/>
        </w:rPr>
        <w:t xml:space="preserve">early </w:t>
      </w:r>
      <w:r w:rsidR="67E1ED3D" w:rsidRPr="1F52CE81">
        <w:rPr>
          <w:rFonts w:ascii="Arial" w:eastAsia="Arial" w:hAnsi="Arial" w:cs="Arial"/>
          <w:color w:val="000000" w:themeColor="text1"/>
        </w:rPr>
        <w:t xml:space="preserve">egg chambers </w:t>
      </w:r>
      <w:ins w:id="263" w:author="Elliot Martin" w:date="2022-01-15T17:58:00Z">
        <w:r w:rsidR="0034637B">
          <w:rPr>
            <w:rFonts w:ascii="Arial" w:eastAsia="Arial" w:hAnsi="Arial" w:cs="Arial"/>
            <w:color w:val="000000" w:themeColor="text1"/>
          </w:rPr>
          <w:t xml:space="preserve">consistent with previous reports </w:t>
        </w:r>
      </w:ins>
      <w:r w:rsidR="4C7E6551" w:rsidRPr="1F52CE81">
        <w:rPr>
          <w:rFonts w:ascii="Arial" w:eastAsia="Arial" w:hAnsi="Arial" w:cs="Arial"/>
          <w:color w:val="000000" w:themeColor="text1"/>
        </w:rPr>
        <w:t>(</w:t>
      </w:r>
      <w:r w:rsidR="4C7E6551" w:rsidRPr="009A563E">
        <w:rPr>
          <w:rFonts w:ascii="Arial" w:eastAsia="Arial" w:hAnsi="Arial" w:cs="Arial"/>
          <w:b/>
          <w:bCs/>
          <w:color w:val="000000" w:themeColor="text1"/>
          <w:rPrChange w:id="264" w:author="Rangan, Prashanth" w:date="2022-01-13T10:10:00Z">
            <w:rPr>
              <w:rFonts w:ascii="Arial" w:eastAsia="Arial" w:hAnsi="Arial" w:cs="Arial"/>
              <w:color w:val="000000" w:themeColor="text1"/>
            </w:rPr>
          </w:rPrChange>
        </w:rPr>
        <w:t xml:space="preserve">Fig </w:t>
      </w:r>
      <w:del w:id="265" w:author="Elliot Martin" w:date="2022-01-15T17:06:00Z">
        <w:r w:rsidR="3BC964CE" w:rsidRPr="009A563E" w:rsidDel="00C7561B">
          <w:rPr>
            <w:rFonts w:ascii="Arial" w:eastAsia="Arial" w:hAnsi="Arial" w:cs="Arial"/>
            <w:b/>
            <w:bCs/>
            <w:color w:val="000000" w:themeColor="text1"/>
            <w:rPrChange w:id="266" w:author="Rangan, Prashanth" w:date="2022-01-13T10:10:00Z">
              <w:rPr>
                <w:rFonts w:ascii="Arial" w:eastAsia="Arial" w:hAnsi="Arial" w:cs="Arial"/>
                <w:color w:val="000000" w:themeColor="text1"/>
              </w:rPr>
            </w:rPrChange>
          </w:rPr>
          <w:delText>3A</w:delText>
        </w:r>
      </w:del>
      <w:ins w:id="267" w:author="Elliot Martin" w:date="2022-01-15T17:06:00Z">
        <w:r w:rsidR="00C7561B">
          <w:rPr>
            <w:rFonts w:ascii="Arial" w:eastAsia="Arial" w:hAnsi="Arial" w:cs="Arial"/>
            <w:b/>
            <w:bCs/>
            <w:color w:val="000000" w:themeColor="text1"/>
          </w:rPr>
          <w:t>2</w:t>
        </w:r>
        <w:r w:rsidR="00C7561B" w:rsidRPr="009A563E">
          <w:rPr>
            <w:rFonts w:ascii="Arial" w:eastAsia="Arial" w:hAnsi="Arial" w:cs="Arial"/>
            <w:b/>
            <w:bCs/>
            <w:color w:val="000000" w:themeColor="text1"/>
            <w:rPrChange w:id="268" w:author="Rangan, Prashanth" w:date="2022-01-13T10:10:00Z">
              <w:rPr>
                <w:rFonts w:ascii="Arial" w:eastAsia="Arial" w:hAnsi="Arial" w:cs="Arial"/>
                <w:color w:val="000000" w:themeColor="text1"/>
              </w:rPr>
            </w:rPrChange>
          </w:rPr>
          <w:t>A</w:t>
        </w:r>
      </w:ins>
      <w:r w:rsidR="3BC964CE" w:rsidRPr="009A563E">
        <w:rPr>
          <w:rFonts w:ascii="Arial" w:eastAsia="Arial" w:hAnsi="Arial" w:cs="Arial"/>
          <w:b/>
          <w:bCs/>
          <w:color w:val="000000" w:themeColor="text1"/>
          <w:rPrChange w:id="269" w:author="Rangan, Prashanth" w:date="2022-01-13T10:10:00Z">
            <w:rPr>
              <w:rFonts w:ascii="Arial" w:eastAsia="Arial" w:hAnsi="Arial" w:cs="Arial"/>
              <w:color w:val="000000" w:themeColor="text1"/>
            </w:rPr>
          </w:rPrChange>
        </w:rPr>
        <w:t>-B</w:t>
      </w:r>
      <w:r w:rsidR="4C7E6551" w:rsidRPr="1F52CE81">
        <w:rPr>
          <w:rFonts w:ascii="Arial" w:eastAsia="Arial" w:hAnsi="Arial" w:cs="Arial"/>
          <w:color w:val="000000" w:themeColor="text1"/>
        </w:rPr>
        <w:t>)</w:t>
      </w:r>
      <w:ins w:id="270" w:author="Rangan, Prashanth" w:date="2022-01-13T10:03:00Z">
        <w:r w:rsidR="00B349AD">
          <w:rPr>
            <w:rFonts w:ascii="Arial" w:eastAsia="Arial" w:hAnsi="Arial" w:cs="Arial"/>
            <w:color w:val="000000" w:themeColor="text1"/>
          </w:rPr>
          <w:t xml:space="preserve"> </w:t>
        </w:r>
        <w:del w:id="271" w:author="Elliot Martin" w:date="2022-01-15T17:07:00Z">
          <w:r w:rsidR="00B349AD" w:rsidDel="00C7561B">
            <w:rPr>
              <w:rFonts w:ascii="Arial" w:eastAsia="Arial" w:hAnsi="Arial" w:cs="Arial"/>
              <w:color w:val="000000" w:themeColor="text1"/>
            </w:rPr>
            <w:delText>(</w:delText>
          </w:r>
          <w:r w:rsidR="00B349AD" w:rsidRPr="00547FCC" w:rsidDel="00C7561B">
            <w:rPr>
              <w:rFonts w:ascii="Arial" w:eastAsia="Arial" w:hAnsi="Arial" w:cs="Arial"/>
              <w:color w:val="000000" w:themeColor="text1"/>
              <w:highlight w:val="yellow"/>
              <w:rPrChange w:id="272" w:author="Rangan, Prashanth" w:date="2022-01-13T10:17:00Z">
                <w:rPr>
                  <w:rFonts w:ascii="Arial" w:eastAsia="Arial" w:hAnsi="Arial" w:cs="Arial"/>
                  <w:color w:val="000000" w:themeColor="text1"/>
                </w:rPr>
              </w:rPrChange>
            </w:rPr>
            <w:delText>ref-alicia and k</w:delText>
          </w:r>
        </w:del>
      </w:ins>
      <w:ins w:id="273" w:author="Rangan, Prashanth" w:date="2022-01-13T10:20:00Z">
        <w:del w:id="274" w:author="Elliot Martin" w:date="2022-01-15T17:07:00Z">
          <w:r w:rsidR="00547FCC" w:rsidDel="00C7561B">
            <w:rPr>
              <w:rFonts w:ascii="Arial" w:eastAsia="Arial" w:hAnsi="Arial" w:cs="Arial"/>
              <w:color w:val="000000" w:themeColor="text1"/>
              <w:highlight w:val="yellow"/>
            </w:rPr>
            <w:delText>a</w:delText>
          </w:r>
        </w:del>
      </w:ins>
      <w:ins w:id="275" w:author="Rangan, Prashanth" w:date="2022-01-13T10:03:00Z">
        <w:del w:id="276" w:author="Elliot Martin" w:date="2022-01-15T17:07:00Z">
          <w:r w:rsidR="00B349AD" w:rsidRPr="00547FCC" w:rsidDel="00C7561B">
            <w:rPr>
              <w:rFonts w:ascii="Arial" w:eastAsia="Arial" w:hAnsi="Arial" w:cs="Arial"/>
              <w:color w:val="000000" w:themeColor="text1"/>
              <w:highlight w:val="yellow"/>
              <w:rPrChange w:id="277" w:author="Rangan, Prashanth" w:date="2022-01-13T10:17:00Z">
                <w:rPr>
                  <w:rFonts w:ascii="Arial" w:eastAsia="Arial" w:hAnsi="Arial" w:cs="Arial"/>
                  <w:color w:val="000000" w:themeColor="text1"/>
                </w:rPr>
              </w:rPrChange>
            </w:rPr>
            <w:delText>hini</w:delText>
          </w:r>
          <w:r w:rsidR="00B349AD" w:rsidDel="00C7561B">
            <w:rPr>
              <w:rFonts w:ascii="Arial" w:eastAsia="Arial" w:hAnsi="Arial" w:cs="Arial"/>
              <w:color w:val="000000" w:themeColor="text1"/>
            </w:rPr>
            <w:delText>)</w:delText>
          </w:r>
        </w:del>
      </w:ins>
      <w:r w:rsidR="00C7561B">
        <w:rPr>
          <w:rFonts w:ascii="Arial" w:eastAsia="Arial" w:hAnsi="Arial" w:cs="Arial"/>
          <w:color w:val="000000" w:themeColor="text1"/>
        </w:rPr>
        <w:fldChar w:fldCharType="begin"/>
      </w:r>
      <w:r w:rsidR="00C7561B">
        <w:rPr>
          <w:rFonts w:ascii="Arial" w:eastAsia="Arial" w:hAnsi="Arial" w:cs="Arial"/>
          <w:color w:val="000000" w:themeColor="text1"/>
        </w:rPr>
        <w:instrText xml:space="preserve"> ADDIN ZOTERO_ITEM CSL_CITATION {"citationID":"QO5t1R13","properties":{"formattedCitation":"(McCarthy et al. 2021; Sarkar et al. 2021)","plainCitation":"(McCarthy et al. 2021; Sarkar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id":1631,"uris":["http://zotero.org/users/6609021/items/VMPCBS28"],"uri":["http://zotero.org/users/6609021/items/VMPCBS28"],"itemData":{"id":1631,"type":"report","abstract":"&lt;p&gt;Germ cells differentiate into oocytes that become totipotent upon fertilization. How the highly specialized oocyte acquires this distinct cell fate is poorly understood. During Drosophila oogenesis, H3K9me3 histone methyltransferase SETDB1 translocates from the cytoplasm to the nucleus of germ cells concurrent with oocyte specification. Here, we discovered that nuclear SETDB1 is required to silence a cohort of differentiation-promoting genes by mediating their heterochromatinization. Intriguingly, SETDB1 is also required for the upregulation of 18 of the ~30 nucleoporins (Nups) that comprise the nucleopore complex (NPC). NPCs in turn anchor SETDB1-dependent heterochromatin at the nuclear periphery to maintain H3K9me3 and gene silencing in the egg chambers. Aberrant gene expression due to loss of SETDB1 or Nups results in loss of oocyte identity, cell death and sterility. Thus, a feedback loop between heterochromatin and NPCs promotes transcriptional reprogramming at the onset of oocyte specification that is critical to establish oocyte identity.&lt;/p&gt;","language":"en","note":"Company: Cold Spring Harbor Laboratory\nDOI: 10.1101/2021.10.31.466575\nDistributor: Cold Spring Harbor Laboratory\nLabel: Cold Spring Harbor Laboratory\nsection: New Results\ntype: article","page":"2021.10.31.466575","source":"bioRxiv","title":"A feedback loop between heterochromatin and the nucleopore complex controls germ-cell to oocyte transition during Drosophila oogenesis","URL":"https://www.biorxiv.org/content/10.1101/2021.10.31.466575v1","author":[{"family":"Sarkar","given":"Kahini"},{"family":"Kotb","given":"Noor M."},{"family":"Lemus","given":"Alex"},{"family":"Martin","given":"Elliot T."},{"family":"McCarthy","given":"Alicia"},{"family":"Camacho","given":"Justin"},{"family":"Iqbal","given":"Ayman"},{"family":"Valm","given":"Alex M."},{"family":"Sammons","given":"Morgan A."},{"family":"Rangan","given":"Prashanth"}],"accessed":{"date-parts":[["2021",11,3]]},"issued":{"date-parts":[["2021",11,2]]},"citation-key":"sarkarFeedbackLoopHeterochromatin2021"}}],"schema":"https://github.com/citation-style-language/schema/raw/master/csl-citation.json"} </w:instrText>
      </w:r>
      <w:r w:rsidR="00C7561B">
        <w:rPr>
          <w:rFonts w:ascii="Arial" w:eastAsia="Arial" w:hAnsi="Arial" w:cs="Arial"/>
          <w:color w:val="000000" w:themeColor="text1"/>
        </w:rPr>
        <w:fldChar w:fldCharType="separate"/>
      </w:r>
      <w:r w:rsidR="00C7561B" w:rsidRPr="00C7561B">
        <w:rPr>
          <w:rFonts w:ascii="Arial" w:hAnsi="Arial" w:cs="Arial"/>
        </w:rPr>
        <w:t>(McCarthy et al. 2021; Sarkar et al. 2021)</w:t>
      </w:r>
      <w:r w:rsidR="00C7561B">
        <w:rPr>
          <w:rFonts w:ascii="Arial" w:eastAsia="Arial" w:hAnsi="Arial" w:cs="Arial"/>
          <w:color w:val="000000" w:themeColor="text1"/>
        </w:rPr>
        <w:fldChar w:fldCharType="end"/>
      </w:r>
      <w:r w:rsidR="5FC65522" w:rsidRPr="1F52CE81">
        <w:rPr>
          <w:rFonts w:ascii="Arial" w:eastAsia="Arial" w:hAnsi="Arial" w:cs="Arial"/>
          <w:color w:val="000000" w:themeColor="text1"/>
        </w:rPr>
        <w:t>.</w:t>
      </w:r>
      <w:r w:rsidR="461D3155" w:rsidRPr="1F52CE81">
        <w:rPr>
          <w:rFonts w:ascii="Arial" w:eastAsia="Arial" w:hAnsi="Arial" w:cs="Arial"/>
          <w:color w:val="000000" w:themeColor="text1"/>
        </w:rPr>
        <w:t xml:space="preserve"> </w:t>
      </w:r>
      <w:ins w:id="278" w:author="Rangan, Prashanth" w:date="2022-01-13T10:03:00Z">
        <w:r w:rsidR="00B349AD">
          <w:rPr>
            <w:rFonts w:ascii="Arial" w:eastAsia="Arial" w:hAnsi="Arial" w:cs="Arial"/>
            <w:color w:val="000000" w:themeColor="text1"/>
          </w:rPr>
          <w:t>To further validate this expression pattern</w:t>
        </w:r>
        <w:del w:id="279" w:author="Elliot Martin" w:date="2022-01-15T17:58:00Z">
          <w:r w:rsidR="00B349AD" w:rsidDel="0034637B">
            <w:rPr>
              <w:rFonts w:ascii="Arial" w:eastAsia="Arial" w:hAnsi="Arial" w:cs="Arial"/>
              <w:color w:val="000000" w:themeColor="text1"/>
            </w:rPr>
            <w:delText>e</w:delText>
          </w:r>
        </w:del>
        <w:r w:rsidR="00B349AD">
          <w:rPr>
            <w:rFonts w:ascii="Arial" w:eastAsia="Arial" w:hAnsi="Arial" w:cs="Arial"/>
            <w:color w:val="000000" w:themeColor="text1"/>
          </w:rPr>
          <w:t>,</w:t>
        </w:r>
      </w:ins>
      <w:ins w:id="280" w:author="Rangan, Prashanth" w:date="2022-01-13T10:04:00Z">
        <w:r w:rsidR="00B349AD">
          <w:rPr>
            <w:rFonts w:ascii="Arial" w:eastAsia="Arial" w:hAnsi="Arial" w:cs="Arial"/>
            <w:color w:val="000000" w:themeColor="text1"/>
          </w:rPr>
          <w:t xml:space="preserve"> we</w:t>
        </w:r>
      </w:ins>
      <w:del w:id="281" w:author="Rangan, Prashanth" w:date="2022-01-13T10:03:00Z">
        <w:r w:rsidR="00E70A11" w:rsidDel="00B349AD">
          <w:rPr>
            <w:rFonts w:ascii="Arial" w:eastAsia="Arial" w:hAnsi="Arial" w:cs="Arial"/>
            <w:color w:val="000000" w:themeColor="text1"/>
          </w:rPr>
          <w:delText>We</w:delText>
        </w:r>
      </w:del>
      <w:r w:rsidR="00E70A11">
        <w:rPr>
          <w:rFonts w:ascii="Arial" w:eastAsia="Arial" w:hAnsi="Arial" w:cs="Arial"/>
          <w:color w:val="000000" w:themeColor="text1"/>
        </w:rPr>
        <w:t xml:space="preserve"> probed </w:t>
      </w:r>
      <w:r w:rsidR="5AC27B48" w:rsidRPr="1F52CE81">
        <w:rPr>
          <w:rFonts w:ascii="Arial" w:eastAsia="Arial" w:hAnsi="Arial" w:cs="Arial"/>
          <w:color w:val="000000" w:themeColor="text1"/>
        </w:rPr>
        <w:t xml:space="preserve">the expression of </w:t>
      </w:r>
      <w:r w:rsidR="5AC27B48" w:rsidRPr="00644B2B">
        <w:rPr>
          <w:rFonts w:ascii="Arial" w:eastAsia="Arial" w:hAnsi="Arial" w:cs="Arial"/>
          <w:i/>
          <w:iCs/>
          <w:color w:val="000000" w:themeColor="text1"/>
        </w:rPr>
        <w:t>RpS19b</w:t>
      </w:r>
      <w:r w:rsidR="5AC27B48" w:rsidRPr="1F52CE81">
        <w:rPr>
          <w:rFonts w:ascii="Arial" w:eastAsia="Arial" w:hAnsi="Arial" w:cs="Arial"/>
          <w:color w:val="000000" w:themeColor="text1"/>
        </w:rPr>
        <w:t xml:space="preserve"> </w:t>
      </w:r>
      <w:r w:rsidR="5AC27B48" w:rsidRPr="00644B2B">
        <w:rPr>
          <w:rFonts w:ascii="Arial" w:eastAsia="Arial" w:hAnsi="Arial" w:cs="Arial"/>
          <w:i/>
          <w:iCs/>
          <w:color w:val="000000" w:themeColor="text1"/>
        </w:rPr>
        <w:t>in</w:t>
      </w:r>
      <w:r w:rsidR="00421D11" w:rsidRPr="00644B2B">
        <w:rPr>
          <w:rFonts w:ascii="Arial" w:eastAsia="Arial" w:hAnsi="Arial" w:cs="Arial"/>
          <w:i/>
          <w:iCs/>
          <w:color w:val="000000" w:themeColor="text1"/>
        </w:rPr>
        <w:t xml:space="preserve"> </w:t>
      </w:r>
      <w:r w:rsidR="5AC27B48" w:rsidRPr="00644B2B">
        <w:rPr>
          <w:rFonts w:ascii="Arial" w:eastAsia="Arial" w:hAnsi="Arial" w:cs="Arial"/>
          <w:i/>
          <w:iCs/>
          <w:color w:val="000000" w:themeColor="text1"/>
        </w:rPr>
        <w:t>vivo</w:t>
      </w:r>
      <w:r w:rsidR="5AC27B48" w:rsidRPr="1F52CE81">
        <w:rPr>
          <w:rFonts w:ascii="Arial" w:eastAsia="Arial" w:hAnsi="Arial" w:cs="Arial"/>
          <w:color w:val="000000" w:themeColor="text1"/>
        </w:rPr>
        <w:t xml:space="preserve"> using </w:t>
      </w:r>
      <w:r w:rsidR="5AC27B48" w:rsidRPr="00644B2B">
        <w:rPr>
          <w:rFonts w:ascii="Arial" w:eastAsia="Arial" w:hAnsi="Arial" w:cs="Arial"/>
          <w:i/>
          <w:iCs/>
          <w:color w:val="000000" w:themeColor="text1"/>
        </w:rPr>
        <w:t>in</w:t>
      </w:r>
      <w:r w:rsidR="00421D11" w:rsidRPr="00644B2B">
        <w:rPr>
          <w:rFonts w:ascii="Arial" w:eastAsia="Arial" w:hAnsi="Arial" w:cs="Arial"/>
          <w:i/>
          <w:iCs/>
          <w:color w:val="000000" w:themeColor="text1"/>
        </w:rPr>
        <w:t xml:space="preserve"> </w:t>
      </w:r>
      <w:r w:rsidR="5AC27B48" w:rsidRPr="00644B2B">
        <w:rPr>
          <w:rFonts w:ascii="Arial" w:eastAsia="Arial" w:hAnsi="Arial" w:cs="Arial"/>
          <w:i/>
          <w:iCs/>
          <w:color w:val="000000" w:themeColor="text1"/>
        </w:rPr>
        <w:t>situ</w:t>
      </w:r>
      <w:r w:rsidR="5AC27B48" w:rsidRPr="1F52CE81">
        <w:rPr>
          <w:rFonts w:ascii="Arial" w:eastAsia="Arial" w:hAnsi="Arial" w:cs="Arial"/>
          <w:color w:val="000000" w:themeColor="text1"/>
        </w:rPr>
        <w:t xml:space="preserve"> hybridization as well as an RpS19b::GFP line </w:t>
      </w:r>
      <w:r w:rsidR="00E70A11">
        <w:rPr>
          <w:rFonts w:ascii="Arial" w:eastAsia="Arial" w:hAnsi="Arial" w:cs="Arial"/>
          <w:color w:val="000000" w:themeColor="text1"/>
        </w:rPr>
        <w:t xml:space="preserve">that is </w:t>
      </w:r>
      <w:r w:rsidR="5AC27B48" w:rsidRPr="1F52CE81">
        <w:rPr>
          <w:rFonts w:ascii="Arial" w:eastAsia="Arial" w:hAnsi="Arial" w:cs="Arial"/>
          <w:color w:val="000000" w:themeColor="text1"/>
        </w:rPr>
        <w:t>under endogenous control</w:t>
      </w:r>
      <w:r w:rsidR="0143A90E" w:rsidRPr="1F52CE81">
        <w:rPr>
          <w:rFonts w:ascii="Arial" w:eastAsia="Arial" w:hAnsi="Arial" w:cs="Arial"/>
          <w:color w:val="000000" w:themeColor="text1"/>
        </w:rPr>
        <w:t xml:space="preserve"> elements</w:t>
      </w:r>
      <w:ins w:id="282" w:author="Rangan, Prashanth" w:date="2022-01-13T10:04:00Z">
        <w:r w:rsidR="00B349AD">
          <w:rPr>
            <w:rFonts w:ascii="Arial" w:eastAsia="Arial" w:hAnsi="Arial" w:cs="Arial"/>
            <w:color w:val="000000" w:themeColor="text1"/>
          </w:rPr>
          <w:t xml:space="preserve"> </w:t>
        </w:r>
      </w:ins>
      <w:r w:rsidR="00C7561B">
        <w:rPr>
          <w:rFonts w:ascii="Arial" w:eastAsia="Arial" w:hAnsi="Arial" w:cs="Arial"/>
          <w:color w:val="000000" w:themeColor="text1"/>
        </w:rPr>
        <w:fldChar w:fldCharType="begin"/>
      </w:r>
      <w:r w:rsidR="00C7561B">
        <w:rPr>
          <w:rFonts w:ascii="Arial" w:eastAsia="Arial" w:hAnsi="Arial" w:cs="Arial"/>
          <w:color w:val="000000" w:themeColor="text1"/>
        </w:rPr>
        <w:instrText xml:space="preserve"> ADDIN ZOTERO_ITEM CSL_CITATION {"citationID":"W7t3hbEN","properties":{"formattedCitation":"(McCarthy et al. 2021)","plainCitation":"(McCarthy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sidR="00C7561B">
        <w:rPr>
          <w:rFonts w:ascii="Arial" w:eastAsia="Arial" w:hAnsi="Arial" w:cs="Arial"/>
          <w:color w:val="000000" w:themeColor="text1"/>
        </w:rPr>
        <w:fldChar w:fldCharType="separate"/>
      </w:r>
      <w:r w:rsidR="00C7561B" w:rsidRPr="00C7561B">
        <w:rPr>
          <w:rFonts w:ascii="Arial" w:hAnsi="Arial" w:cs="Arial"/>
        </w:rPr>
        <w:t>(McCarthy et al. 2021)</w:t>
      </w:r>
      <w:r w:rsidR="00C7561B">
        <w:rPr>
          <w:rFonts w:ascii="Arial" w:eastAsia="Arial" w:hAnsi="Arial" w:cs="Arial"/>
          <w:color w:val="000000" w:themeColor="text1"/>
        </w:rPr>
        <w:fldChar w:fldCharType="end"/>
      </w:r>
      <w:ins w:id="283" w:author="Rangan, Prashanth" w:date="2022-01-13T10:04:00Z">
        <w:del w:id="284" w:author="Elliot Martin" w:date="2022-01-15T17:07:00Z">
          <w:r w:rsidR="00B349AD" w:rsidDel="00C7561B">
            <w:rPr>
              <w:rFonts w:ascii="Arial" w:eastAsia="Arial" w:hAnsi="Arial" w:cs="Arial"/>
              <w:color w:val="000000" w:themeColor="text1"/>
            </w:rPr>
            <w:delText>(</w:delText>
          </w:r>
          <w:r w:rsidR="00B349AD" w:rsidRPr="00B349AD" w:rsidDel="00C7561B">
            <w:rPr>
              <w:rFonts w:ascii="Arial" w:eastAsia="Arial" w:hAnsi="Arial" w:cs="Arial"/>
              <w:color w:val="000000" w:themeColor="text1"/>
              <w:highlight w:val="yellow"/>
              <w:rPrChange w:id="285" w:author="Rangan, Prashanth" w:date="2022-01-13T10:04:00Z">
                <w:rPr>
                  <w:rFonts w:ascii="Arial" w:eastAsia="Arial" w:hAnsi="Arial" w:cs="Arial"/>
                  <w:color w:val="000000" w:themeColor="text1"/>
                </w:rPr>
              </w:rPrChange>
            </w:rPr>
            <w:delText>ref</w:delText>
          </w:r>
          <w:r w:rsidR="00B349AD" w:rsidDel="00C7561B">
            <w:rPr>
              <w:rFonts w:ascii="Arial" w:eastAsia="Arial" w:hAnsi="Arial" w:cs="Arial"/>
              <w:color w:val="000000" w:themeColor="text1"/>
            </w:rPr>
            <w:delText>)</w:delText>
          </w:r>
        </w:del>
      </w:ins>
      <w:r w:rsidR="00421D11">
        <w:rPr>
          <w:rFonts w:ascii="Arial" w:eastAsia="Arial" w:hAnsi="Arial" w:cs="Arial"/>
          <w:color w:val="000000" w:themeColor="text1"/>
        </w:rPr>
        <w:t>.</w:t>
      </w:r>
      <w:r w:rsidR="0143A90E" w:rsidRPr="1F52CE81">
        <w:rPr>
          <w:rFonts w:ascii="Arial" w:eastAsia="Arial" w:hAnsi="Arial" w:cs="Arial"/>
          <w:color w:val="000000" w:themeColor="text1"/>
        </w:rPr>
        <w:t xml:space="preserve"> </w:t>
      </w:r>
      <w:r w:rsidR="00421D11">
        <w:rPr>
          <w:rFonts w:ascii="Arial" w:eastAsia="Arial" w:hAnsi="Arial" w:cs="Arial"/>
          <w:color w:val="000000" w:themeColor="text1"/>
        </w:rPr>
        <w:t xml:space="preserve">We </w:t>
      </w:r>
      <w:r w:rsidR="0143A90E" w:rsidRPr="1F52CE81">
        <w:rPr>
          <w:rFonts w:ascii="Arial" w:eastAsia="Arial" w:hAnsi="Arial" w:cs="Arial"/>
          <w:color w:val="000000" w:themeColor="text1"/>
        </w:rPr>
        <w:t xml:space="preserve">found that </w:t>
      </w:r>
      <w:r w:rsidR="0143A90E" w:rsidRPr="00547FCC">
        <w:rPr>
          <w:rFonts w:ascii="Arial" w:eastAsia="Arial" w:hAnsi="Arial" w:cs="Arial"/>
          <w:i/>
          <w:iCs/>
          <w:color w:val="000000" w:themeColor="text1"/>
          <w:rPrChange w:id="286" w:author="Rangan, Prashanth" w:date="2022-01-13T10:22:00Z">
            <w:rPr>
              <w:rFonts w:ascii="Arial" w:eastAsia="Arial" w:hAnsi="Arial" w:cs="Arial"/>
              <w:color w:val="000000" w:themeColor="text1"/>
            </w:rPr>
          </w:rPrChange>
        </w:rPr>
        <w:t>RpS19b</w:t>
      </w:r>
      <w:r w:rsidR="0143A90E" w:rsidRPr="1F52CE81">
        <w:rPr>
          <w:rFonts w:ascii="Arial" w:eastAsia="Arial" w:hAnsi="Arial" w:cs="Arial"/>
          <w:color w:val="000000" w:themeColor="text1"/>
        </w:rPr>
        <w:t xml:space="preserve"> </w:t>
      </w:r>
      <w:r w:rsidR="00E70A11">
        <w:rPr>
          <w:rFonts w:ascii="Arial" w:eastAsia="Arial" w:hAnsi="Arial" w:cs="Arial"/>
          <w:color w:val="000000" w:themeColor="text1"/>
        </w:rPr>
        <w:t xml:space="preserve">is present in the GSCs and diminishes in the cyst stages </w:t>
      </w:r>
      <w:ins w:id="287" w:author="Elliot Martin" w:date="2022-01-16T15:47:00Z">
        <w:r w:rsidR="00EE0497">
          <w:rPr>
            <w:rFonts w:ascii="Arial" w:eastAsia="Arial" w:hAnsi="Arial" w:cs="Arial"/>
            <w:color w:val="000000" w:themeColor="text1"/>
          </w:rPr>
          <w:t xml:space="preserve">both at the mRNA and protein level </w:t>
        </w:r>
      </w:ins>
      <w:ins w:id="288" w:author="Rangan, Prashanth" w:date="2022-01-13T10:04:00Z">
        <w:del w:id="289" w:author="Elliot Martin" w:date="2022-01-16T15:47:00Z">
          <w:r w:rsidR="00B349AD" w:rsidDel="00EE0497">
            <w:rPr>
              <w:rFonts w:ascii="Arial" w:eastAsia="Arial" w:hAnsi="Arial" w:cs="Arial"/>
              <w:color w:val="000000" w:themeColor="text1"/>
            </w:rPr>
            <w:delText xml:space="preserve">in </w:delText>
          </w:r>
        </w:del>
      </w:ins>
      <w:del w:id="290" w:author="Elliot Martin" w:date="2022-01-16T15:47:00Z">
        <w:r w:rsidR="00E70A11" w:rsidDel="00EE0497">
          <w:rPr>
            <w:rFonts w:ascii="Arial" w:eastAsia="Arial" w:hAnsi="Arial" w:cs="Arial"/>
            <w:color w:val="000000" w:themeColor="text1"/>
          </w:rPr>
          <w:delText xml:space="preserve">via both enriched bulk-seq and </w:delText>
        </w:r>
      </w:del>
      <w:del w:id="291" w:author="Elliot Martin" w:date="2022-01-09T12:35:00Z">
        <w:r w:rsidR="00E70A11" w:rsidDel="00E52D4B">
          <w:rPr>
            <w:rFonts w:ascii="Arial" w:eastAsia="Arial" w:hAnsi="Arial" w:cs="Arial"/>
            <w:color w:val="000000" w:themeColor="text1"/>
          </w:rPr>
          <w:delText>sc-seq</w:delText>
        </w:r>
      </w:del>
      <w:del w:id="292" w:author="Elliot Martin" w:date="2022-01-15T18:00:00Z">
        <w:r w:rsidR="00E70A11" w:rsidDel="0034637B">
          <w:rPr>
            <w:rFonts w:ascii="Arial" w:eastAsia="Arial" w:hAnsi="Arial" w:cs="Arial"/>
            <w:color w:val="000000" w:themeColor="text1"/>
          </w:rPr>
          <w:delText xml:space="preserve"> </w:delText>
        </w:r>
      </w:del>
      <w:r w:rsidR="0143A90E" w:rsidRPr="1F52CE81">
        <w:rPr>
          <w:rFonts w:ascii="Arial" w:eastAsia="Arial" w:hAnsi="Arial" w:cs="Arial"/>
          <w:color w:val="000000" w:themeColor="text1"/>
        </w:rPr>
        <w:t>(</w:t>
      </w:r>
      <w:r w:rsidR="0143A90E" w:rsidRPr="009A563E">
        <w:rPr>
          <w:rFonts w:ascii="Arial" w:eastAsia="Arial" w:hAnsi="Arial" w:cs="Arial"/>
          <w:b/>
          <w:bCs/>
          <w:color w:val="000000" w:themeColor="text1"/>
          <w:rPrChange w:id="293" w:author="Rangan, Prashanth" w:date="2022-01-13T10:10:00Z">
            <w:rPr>
              <w:rFonts w:ascii="Arial" w:eastAsia="Arial" w:hAnsi="Arial" w:cs="Arial"/>
              <w:color w:val="000000" w:themeColor="text1"/>
            </w:rPr>
          </w:rPrChange>
        </w:rPr>
        <w:t xml:space="preserve">Figure </w:t>
      </w:r>
      <w:del w:id="294" w:author="Elliot Martin" w:date="2022-01-15T17:06:00Z">
        <w:r w:rsidR="0143A90E" w:rsidRPr="009A563E" w:rsidDel="00C7561B">
          <w:rPr>
            <w:rFonts w:ascii="Arial" w:eastAsia="Arial" w:hAnsi="Arial" w:cs="Arial"/>
            <w:b/>
            <w:bCs/>
            <w:color w:val="000000" w:themeColor="text1"/>
            <w:rPrChange w:id="295" w:author="Rangan, Prashanth" w:date="2022-01-13T10:10:00Z">
              <w:rPr>
                <w:rFonts w:ascii="Arial" w:eastAsia="Arial" w:hAnsi="Arial" w:cs="Arial"/>
                <w:color w:val="000000" w:themeColor="text1"/>
              </w:rPr>
            </w:rPrChange>
          </w:rPr>
          <w:delText>3C</w:delText>
        </w:r>
      </w:del>
      <w:ins w:id="296" w:author="Elliot Martin" w:date="2022-01-15T17:06:00Z">
        <w:r w:rsidR="00C7561B">
          <w:rPr>
            <w:rFonts w:ascii="Arial" w:eastAsia="Arial" w:hAnsi="Arial" w:cs="Arial"/>
            <w:b/>
            <w:bCs/>
            <w:color w:val="000000" w:themeColor="text1"/>
          </w:rPr>
          <w:t>2</w:t>
        </w:r>
        <w:r w:rsidR="00C7561B" w:rsidRPr="009A563E">
          <w:rPr>
            <w:rFonts w:ascii="Arial" w:eastAsia="Arial" w:hAnsi="Arial" w:cs="Arial"/>
            <w:b/>
            <w:bCs/>
            <w:color w:val="000000" w:themeColor="text1"/>
            <w:rPrChange w:id="297" w:author="Rangan, Prashanth" w:date="2022-01-13T10:10:00Z">
              <w:rPr>
                <w:rFonts w:ascii="Arial" w:eastAsia="Arial" w:hAnsi="Arial" w:cs="Arial"/>
                <w:color w:val="000000" w:themeColor="text1"/>
              </w:rPr>
            </w:rPrChange>
          </w:rPr>
          <w:t>C</w:t>
        </w:r>
      </w:ins>
      <w:r w:rsidR="0143A90E" w:rsidRPr="009A563E">
        <w:rPr>
          <w:rFonts w:ascii="Arial" w:eastAsia="Arial" w:hAnsi="Arial" w:cs="Arial"/>
          <w:b/>
          <w:bCs/>
          <w:color w:val="000000" w:themeColor="text1"/>
          <w:rPrChange w:id="298" w:author="Rangan, Prashanth" w:date="2022-01-13T10:10:00Z">
            <w:rPr>
              <w:rFonts w:ascii="Arial" w:eastAsia="Arial" w:hAnsi="Arial" w:cs="Arial"/>
              <w:color w:val="000000" w:themeColor="text1"/>
            </w:rPr>
          </w:rPrChange>
        </w:rPr>
        <w:t>-D</w:t>
      </w:r>
      <w:r w:rsidR="0143A90E" w:rsidRPr="1F52CE81">
        <w:rPr>
          <w:rFonts w:ascii="Arial" w:eastAsia="Arial" w:hAnsi="Arial" w:cs="Arial"/>
          <w:color w:val="000000" w:themeColor="text1"/>
        </w:rPr>
        <w:t>)</w:t>
      </w:r>
      <w:r w:rsidR="5AC27B48" w:rsidRPr="1F52CE81">
        <w:rPr>
          <w:rFonts w:ascii="Arial" w:eastAsia="Arial" w:hAnsi="Arial" w:cs="Arial"/>
          <w:color w:val="000000" w:themeColor="text1"/>
        </w:rPr>
        <w:t xml:space="preserve">. </w:t>
      </w:r>
      <w:ins w:id="299" w:author="Elliot Martin" w:date="2022-01-15T18:00:00Z">
        <w:r w:rsidR="0034637B">
          <w:rPr>
            <w:rFonts w:ascii="Arial" w:eastAsia="Arial" w:hAnsi="Arial" w:cs="Arial"/>
            <w:color w:val="000000" w:themeColor="text1"/>
          </w:rPr>
          <w:t xml:space="preserve">Additionally, </w:t>
        </w:r>
        <w:r w:rsidR="0034637B">
          <w:rPr>
            <w:rFonts w:ascii="Arial" w:eastAsia="Arial" w:hAnsi="Arial" w:cs="Arial"/>
            <w:color w:val="000000" w:themeColor="text1"/>
          </w:rPr>
          <w:t xml:space="preserve">RpS19b::GFP expression resembles it’s mRNA expression </w:t>
        </w:r>
        <w:r w:rsidR="0034637B">
          <w:rPr>
            <w:rFonts w:ascii="Arial" w:eastAsia="Arial" w:hAnsi="Arial" w:cs="Arial"/>
            <w:color w:val="000000" w:themeColor="text1"/>
          </w:rPr>
          <w:t xml:space="preserve">indicating that its dynamic expression is achieved primarily </w:t>
        </w:r>
      </w:ins>
      <w:ins w:id="300" w:author="Elliot Martin" w:date="2022-01-15T18:01:00Z">
        <w:r w:rsidR="0034637B">
          <w:rPr>
            <w:rFonts w:ascii="Arial" w:eastAsia="Arial" w:hAnsi="Arial" w:cs="Arial"/>
            <w:color w:val="000000" w:themeColor="text1"/>
          </w:rPr>
          <w:t xml:space="preserve">through modulating the mRNA level of RpS19b, consistent with its </w:t>
        </w:r>
      </w:ins>
      <w:ins w:id="301" w:author="Elliot Martin" w:date="2022-01-15T18:02:00Z">
        <w:r w:rsidR="0034637B">
          <w:rPr>
            <w:rFonts w:ascii="Arial" w:eastAsia="Arial" w:hAnsi="Arial" w:cs="Arial"/>
            <w:color w:val="000000" w:themeColor="text1"/>
          </w:rPr>
          <w:t>moderate to high TE in early stages</w:t>
        </w:r>
      </w:ins>
      <w:ins w:id="302" w:author="Elliot Martin" w:date="2022-01-15T18:03:00Z">
        <w:r w:rsidR="00474901">
          <w:rPr>
            <w:rFonts w:ascii="Arial" w:eastAsia="Arial" w:hAnsi="Arial" w:cs="Arial"/>
            <w:color w:val="000000" w:themeColor="text1"/>
          </w:rPr>
          <w:t xml:space="preserve"> (</w:t>
        </w:r>
      </w:ins>
      <w:ins w:id="303" w:author="Elliot Martin" w:date="2022-01-16T15:47:00Z">
        <w:r w:rsidR="00EE0497" w:rsidRPr="002D113D">
          <w:rPr>
            <w:rFonts w:ascii="Arial" w:eastAsia="Arial" w:hAnsi="Arial" w:cs="Arial"/>
            <w:b/>
            <w:bCs/>
            <w:color w:val="000000" w:themeColor="text1"/>
          </w:rPr>
          <w:t xml:space="preserve">Figure </w:t>
        </w:r>
        <w:r w:rsidR="00EE0497">
          <w:rPr>
            <w:rFonts w:ascii="Arial" w:eastAsia="Arial" w:hAnsi="Arial" w:cs="Arial"/>
            <w:b/>
            <w:bCs/>
            <w:color w:val="000000" w:themeColor="text1"/>
          </w:rPr>
          <w:t>2</w:t>
        </w:r>
        <w:r w:rsidR="00EE0497" w:rsidRPr="002D113D">
          <w:rPr>
            <w:rFonts w:ascii="Arial" w:eastAsia="Arial" w:hAnsi="Arial" w:cs="Arial"/>
            <w:b/>
            <w:bCs/>
            <w:color w:val="000000" w:themeColor="text1"/>
          </w:rPr>
          <w:t>C</w:t>
        </w:r>
        <w:r w:rsidR="00EE0497" w:rsidRPr="002D113D">
          <w:rPr>
            <w:rFonts w:ascii="Arial" w:eastAsia="Arial" w:hAnsi="Arial" w:cs="Arial"/>
            <w:b/>
            <w:bCs/>
            <w:color w:val="000000" w:themeColor="text1"/>
          </w:rPr>
          <w:t>-D</w:t>
        </w:r>
        <w:r w:rsidR="00EE0497">
          <w:rPr>
            <w:rFonts w:ascii="Arial" w:eastAsia="Arial" w:hAnsi="Arial" w:cs="Arial"/>
            <w:b/>
            <w:bCs/>
            <w:color w:val="000000" w:themeColor="text1"/>
          </w:rPr>
          <w:t xml:space="preserve">, </w:t>
        </w:r>
      </w:ins>
      <w:ins w:id="304" w:author="Elliot Martin" w:date="2022-01-15T18:03:00Z">
        <w:r w:rsidR="00474901" w:rsidRPr="00474901">
          <w:rPr>
            <w:rFonts w:ascii="Arial" w:eastAsia="Arial" w:hAnsi="Arial" w:cs="Arial"/>
            <w:b/>
            <w:bCs/>
            <w:color w:val="000000" w:themeColor="text1"/>
            <w:rPrChange w:id="305" w:author="Elliot Martin" w:date="2022-01-15T18:03:00Z">
              <w:rPr>
                <w:rFonts w:ascii="Arial" w:eastAsia="Arial" w:hAnsi="Arial" w:cs="Arial"/>
                <w:color w:val="000000" w:themeColor="text1"/>
              </w:rPr>
            </w:rPrChange>
          </w:rPr>
          <w:t>Supplemental Figure 2B</w:t>
        </w:r>
        <w:r w:rsidR="00474901">
          <w:rPr>
            <w:rFonts w:ascii="Arial" w:eastAsia="Arial" w:hAnsi="Arial" w:cs="Arial"/>
            <w:color w:val="000000" w:themeColor="text1"/>
          </w:rPr>
          <w:t>)</w:t>
        </w:r>
      </w:ins>
      <w:ins w:id="306" w:author="Elliot Martin" w:date="2022-01-15T18:01:00Z">
        <w:r w:rsidR="0034637B">
          <w:rPr>
            <w:rFonts w:ascii="Arial" w:eastAsia="Arial" w:hAnsi="Arial" w:cs="Arial"/>
            <w:color w:val="000000" w:themeColor="text1"/>
          </w:rPr>
          <w:t xml:space="preserve">. </w:t>
        </w:r>
      </w:ins>
      <w:r w:rsidR="004F1DCC">
        <w:rPr>
          <w:rFonts w:ascii="Arial" w:eastAsia="Arial" w:hAnsi="Arial" w:cs="Arial"/>
          <w:color w:val="000000" w:themeColor="text1"/>
        </w:rPr>
        <w:t xml:space="preserve">Thus, </w:t>
      </w:r>
      <w:r w:rsidR="00E70A11">
        <w:rPr>
          <w:rFonts w:ascii="Arial" w:eastAsia="Arial" w:hAnsi="Arial" w:cs="Arial"/>
          <w:color w:val="000000" w:themeColor="text1"/>
        </w:rPr>
        <w:t xml:space="preserve">enriching for specific germline stages captures changes to gene expression </w:t>
      </w:r>
      <w:ins w:id="307" w:author="Rangan, Prashanth" w:date="2022-01-13T10:22:00Z">
        <w:r w:rsidR="00547FCC">
          <w:rPr>
            <w:rFonts w:ascii="Arial" w:eastAsia="Arial" w:hAnsi="Arial" w:cs="Arial"/>
            <w:color w:val="000000" w:themeColor="text1"/>
          </w:rPr>
          <w:t>in the germline</w:t>
        </w:r>
      </w:ins>
      <w:del w:id="308" w:author="Rangan, Prashanth" w:date="2022-01-13T10:23:00Z">
        <w:r w:rsidR="003E1C34" w:rsidDel="00460E74">
          <w:rPr>
            <w:rFonts w:ascii="Arial" w:eastAsia="Arial" w:hAnsi="Arial" w:cs="Arial"/>
            <w:color w:val="000000" w:themeColor="text1"/>
          </w:rPr>
          <w:delText>by purifying specific cell types during oogenesis</w:delText>
        </w:r>
      </w:del>
      <w:r w:rsidR="003E1C34">
        <w:rPr>
          <w:rFonts w:ascii="Arial" w:eastAsia="Arial" w:hAnsi="Arial" w:cs="Arial"/>
          <w:color w:val="000000" w:themeColor="text1"/>
        </w:rPr>
        <w:t xml:space="preserve">. </w:t>
      </w:r>
      <w:ins w:id="309" w:author="Martin, Elliot T" w:date="2021-12-03T14:15:00Z">
        <w:r w:rsidR="0057010F">
          <w:rPr>
            <w:rFonts w:ascii="Arial" w:eastAsia="Arial" w:hAnsi="Arial" w:cs="Arial"/>
            <w:color w:val="000000" w:themeColor="text1"/>
          </w:rPr>
          <w:t xml:space="preserve">However, care must still be taken in interpreting </w:t>
        </w:r>
      </w:ins>
      <w:ins w:id="310" w:author="Rangan, Prashanth" w:date="2022-01-13T10:23:00Z">
        <w:r w:rsidR="00460E74">
          <w:rPr>
            <w:rFonts w:ascii="Arial" w:eastAsia="Arial" w:hAnsi="Arial" w:cs="Arial"/>
            <w:color w:val="000000" w:themeColor="text1"/>
          </w:rPr>
          <w:t xml:space="preserve">bulk-seq </w:t>
        </w:r>
      </w:ins>
      <w:ins w:id="311" w:author="Martin, Elliot T" w:date="2021-12-03T14:15:00Z">
        <w:r w:rsidR="0057010F">
          <w:rPr>
            <w:rFonts w:ascii="Arial" w:eastAsia="Arial" w:hAnsi="Arial" w:cs="Arial"/>
            <w:color w:val="000000" w:themeColor="text1"/>
          </w:rPr>
          <w:t xml:space="preserve">results from </w:t>
        </w:r>
      </w:ins>
      <w:ins w:id="312" w:author="Rangan, Prashanth" w:date="2022-01-13T10:23:00Z">
        <w:r w:rsidR="00460E74">
          <w:rPr>
            <w:rFonts w:ascii="Arial" w:eastAsia="Arial" w:hAnsi="Arial" w:cs="Arial"/>
            <w:color w:val="000000" w:themeColor="text1"/>
          </w:rPr>
          <w:t xml:space="preserve">the </w:t>
        </w:r>
      </w:ins>
      <w:ins w:id="313" w:author="Martin, Elliot T" w:date="2021-12-03T14:15:00Z">
        <w:del w:id="314" w:author="Rangan, Prashanth" w:date="2022-01-13T10:23:00Z">
          <w:r w:rsidR="0057010F" w:rsidDel="00460E74">
            <w:rPr>
              <w:rFonts w:ascii="Arial" w:eastAsia="Arial" w:hAnsi="Arial" w:cs="Arial"/>
              <w:color w:val="000000" w:themeColor="text1"/>
            </w:rPr>
            <w:delText xml:space="preserve">our </w:delText>
          </w:r>
        </w:del>
        <w:r w:rsidR="0057010F">
          <w:rPr>
            <w:rFonts w:ascii="Arial" w:eastAsia="Arial" w:hAnsi="Arial" w:cs="Arial"/>
            <w:color w:val="000000" w:themeColor="text1"/>
          </w:rPr>
          <w:t xml:space="preserve">data </w:t>
        </w:r>
        <w:del w:id="315" w:author="Rangan, Prashanth" w:date="2022-01-13T10:23:00Z">
          <w:r w:rsidR="0057010F" w:rsidDel="00460E74">
            <w:rPr>
              <w:rFonts w:ascii="Arial" w:eastAsia="Arial" w:hAnsi="Arial" w:cs="Arial"/>
              <w:color w:val="000000" w:themeColor="text1"/>
            </w:rPr>
            <w:delText xml:space="preserve">as the apparent expression of genes in </w:delText>
          </w:r>
        </w:del>
        <w:del w:id="316" w:author="Rangan, Prashanth" w:date="2022-01-13T10:04:00Z">
          <w:r w:rsidR="0057010F" w:rsidDel="00B349AD">
            <w:rPr>
              <w:rFonts w:ascii="Arial" w:eastAsia="Arial" w:hAnsi="Arial" w:cs="Arial"/>
              <w:color w:val="000000" w:themeColor="text1"/>
            </w:rPr>
            <w:delText xml:space="preserve">our data </w:delText>
          </w:r>
        </w:del>
        <w:r w:rsidR="0057010F">
          <w:rPr>
            <w:rFonts w:ascii="Arial" w:eastAsia="Arial" w:hAnsi="Arial" w:cs="Arial"/>
            <w:color w:val="000000" w:themeColor="text1"/>
          </w:rPr>
          <w:t xml:space="preserve">may </w:t>
        </w:r>
      </w:ins>
      <w:ins w:id="317" w:author="Martin, Elliot T" w:date="2021-12-03T14:16:00Z">
        <w:r w:rsidR="0057010F">
          <w:rPr>
            <w:rFonts w:ascii="Arial" w:eastAsia="Arial" w:hAnsi="Arial" w:cs="Arial"/>
            <w:color w:val="000000" w:themeColor="text1"/>
          </w:rPr>
          <w:t xml:space="preserve">be influenced by the somatic cells present in </w:t>
        </w:r>
      </w:ins>
      <w:ins w:id="318" w:author="Rangan, Prashanth" w:date="2022-01-13T10:23:00Z">
        <w:r w:rsidR="00460E74">
          <w:rPr>
            <w:rFonts w:ascii="Arial" w:eastAsia="Arial" w:hAnsi="Arial" w:cs="Arial"/>
            <w:color w:val="000000" w:themeColor="text1"/>
          </w:rPr>
          <w:t xml:space="preserve">the </w:t>
        </w:r>
      </w:ins>
      <w:ins w:id="319" w:author="Martin, Elliot T" w:date="2021-12-03T14:16:00Z">
        <w:del w:id="320" w:author="Rangan, Prashanth" w:date="2022-01-13T10:23:00Z">
          <w:r w:rsidR="0057010F" w:rsidDel="00460E74">
            <w:rPr>
              <w:rFonts w:ascii="Arial" w:eastAsia="Arial" w:hAnsi="Arial" w:cs="Arial"/>
              <w:color w:val="000000" w:themeColor="text1"/>
            </w:rPr>
            <w:delText xml:space="preserve">our </w:delText>
          </w:r>
        </w:del>
        <w:r w:rsidR="0057010F">
          <w:rPr>
            <w:rFonts w:ascii="Arial" w:eastAsia="Arial" w:hAnsi="Arial" w:cs="Arial"/>
            <w:color w:val="000000" w:themeColor="text1"/>
          </w:rPr>
          <w:t>samples.</w:t>
        </w:r>
      </w:ins>
      <w:ins w:id="321" w:author="Rangan, Prashanth" w:date="2022-01-13T10:23:00Z">
        <w:r w:rsidR="00460E74">
          <w:rPr>
            <w:rFonts w:ascii="Arial" w:eastAsia="Arial" w:hAnsi="Arial" w:cs="Arial"/>
            <w:color w:val="000000" w:themeColor="text1"/>
          </w:rPr>
          <w:t xml:space="preserve"> </w:t>
        </w:r>
      </w:ins>
      <w:del w:id="322" w:author="Martin, Elliot T" w:date="2021-12-03T14:14:00Z">
        <w:r w:rsidR="003E1C34" w:rsidDel="0057010F">
          <w:rPr>
            <w:rFonts w:ascii="Arial" w:eastAsia="Arial" w:hAnsi="Arial" w:cs="Arial"/>
            <w:color w:val="000000" w:themeColor="text1"/>
          </w:rPr>
          <w:delText>(</w:delText>
        </w:r>
        <w:r w:rsidR="003E1C34" w:rsidRPr="00644B2B" w:rsidDel="0057010F">
          <w:rPr>
            <w:rFonts w:ascii="Arial" w:eastAsia="Arial" w:hAnsi="Arial" w:cs="Arial"/>
            <w:color w:val="000000" w:themeColor="text1"/>
            <w:highlight w:val="yellow"/>
          </w:rPr>
          <w:delText>caveat here</w:delText>
        </w:r>
        <w:r w:rsidR="003E1C34" w:rsidDel="0057010F">
          <w:rPr>
            <w:rFonts w:ascii="Arial" w:eastAsia="Arial" w:hAnsi="Arial" w:cs="Arial"/>
            <w:color w:val="000000" w:themeColor="text1"/>
          </w:rPr>
          <w:delText>)</w:delText>
        </w:r>
      </w:del>
    </w:p>
    <w:p w14:paraId="186B7594" w14:textId="77777777" w:rsidR="007819FC" w:rsidRDefault="007819FC" w:rsidP="00E477D6">
      <w:pPr>
        <w:spacing w:after="0" w:line="360" w:lineRule="auto"/>
        <w:jc w:val="both"/>
        <w:rPr>
          <w:ins w:id="323" w:author="Elliot Martin" w:date="2022-01-09T15:46:00Z"/>
          <w:rFonts w:ascii="Arial" w:eastAsia="Arial" w:hAnsi="Arial" w:cs="Arial"/>
          <w:color w:val="000000" w:themeColor="text1"/>
        </w:rPr>
      </w:pPr>
    </w:p>
    <w:p w14:paraId="1CEB75B9" w14:textId="557573EF" w:rsidR="1F52CE81" w:rsidRDefault="1F52CE81" w:rsidP="00E477D6">
      <w:pPr>
        <w:spacing w:after="0" w:line="360" w:lineRule="auto"/>
        <w:jc w:val="both"/>
        <w:rPr>
          <w:rFonts w:ascii="Arial" w:eastAsia="Arial" w:hAnsi="Arial" w:cs="Arial"/>
          <w:color w:val="000000" w:themeColor="text1"/>
        </w:rPr>
      </w:pPr>
    </w:p>
    <w:p w14:paraId="36314A55" w14:textId="73092C71" w:rsidR="007B0B0D" w:rsidRDefault="1ABBC590" w:rsidP="00E477D6">
      <w:pPr>
        <w:spacing w:after="0" w:line="360" w:lineRule="auto"/>
        <w:jc w:val="both"/>
        <w:rPr>
          <w:ins w:id="324" w:author="Martin, Elliot T" w:date="2021-11-30T12:48:00Z"/>
          <w:rFonts w:ascii="Arial" w:eastAsia="Arial" w:hAnsi="Arial" w:cs="Arial"/>
          <w:color w:val="000000" w:themeColor="text1"/>
        </w:rPr>
      </w:pPr>
      <w:commentRangeStart w:id="325"/>
      <w:commentRangeStart w:id="326"/>
      <w:r w:rsidRPr="1F52CE81">
        <w:rPr>
          <w:rFonts w:ascii="Arial" w:eastAsia="Arial" w:hAnsi="Arial" w:cs="Arial"/>
          <w:color w:val="000000" w:themeColor="text1"/>
        </w:rPr>
        <w:t>To determine what groups of genes are changing</w:t>
      </w:r>
      <w:r w:rsidR="003E1C34">
        <w:rPr>
          <w:rFonts w:ascii="Arial" w:eastAsia="Arial" w:hAnsi="Arial" w:cs="Arial"/>
          <w:color w:val="000000" w:themeColor="text1"/>
        </w:rPr>
        <w:t xml:space="preserve"> as the GSCs differentiate into an egg</w:t>
      </w:r>
      <w:r w:rsidRPr="1F52CE81">
        <w:rPr>
          <w:rFonts w:ascii="Arial" w:eastAsia="Arial" w:hAnsi="Arial" w:cs="Arial"/>
          <w:color w:val="000000" w:themeColor="text1"/>
        </w:rPr>
        <w:t>, we used GO-term analysis</w:t>
      </w:r>
      <w:ins w:id="327" w:author="Rangan, Prashanth" w:date="2022-01-13T10:25:00Z">
        <w:r w:rsidR="00460E74">
          <w:rPr>
            <w:rFonts w:ascii="Arial" w:eastAsia="Arial" w:hAnsi="Arial" w:cs="Arial"/>
            <w:color w:val="000000" w:themeColor="text1"/>
          </w:rPr>
          <w:t xml:space="preserve"> to probe for pathways that change at the level of RNA</w:t>
        </w:r>
      </w:ins>
      <w:ins w:id="328" w:author="Rangan, Prashanth" w:date="2022-01-13T10:32:00Z">
        <w:r w:rsidR="00460E74">
          <w:rPr>
            <w:rFonts w:ascii="Arial" w:eastAsia="Arial" w:hAnsi="Arial" w:cs="Arial"/>
            <w:color w:val="000000" w:themeColor="text1"/>
          </w:rPr>
          <w:t xml:space="preserve"> using bulk-seq data</w:t>
        </w:r>
      </w:ins>
      <w:r w:rsidRPr="1F52CE81">
        <w:rPr>
          <w:rFonts w:ascii="Arial" w:eastAsia="Arial" w:hAnsi="Arial" w:cs="Arial"/>
          <w:color w:val="000000" w:themeColor="text1"/>
        </w:rPr>
        <w:t>.</w:t>
      </w:r>
      <w:r w:rsidR="00191E60">
        <w:rPr>
          <w:rFonts w:ascii="Arial" w:eastAsia="Arial" w:hAnsi="Arial" w:cs="Arial"/>
          <w:color w:val="000000" w:themeColor="text1"/>
        </w:rPr>
        <w:t xml:space="preserve"> </w:t>
      </w:r>
      <w:ins w:id="329" w:author="Martin, Elliot T" w:date="2021-12-03T14:17:00Z">
        <w:r w:rsidR="00AB3086">
          <w:rPr>
            <w:rFonts w:ascii="Arial" w:eastAsia="Arial" w:hAnsi="Arial" w:cs="Arial"/>
            <w:color w:val="000000" w:themeColor="text1"/>
          </w:rPr>
          <w:t xml:space="preserve">We </w:t>
        </w:r>
      </w:ins>
      <w:ins w:id="330" w:author="Martin, Elliot T" w:date="2021-12-03T14:18:00Z">
        <w:r w:rsidR="00AB3086">
          <w:rPr>
            <w:rFonts w:ascii="Arial" w:eastAsia="Arial" w:hAnsi="Arial" w:cs="Arial"/>
            <w:color w:val="000000" w:themeColor="text1"/>
          </w:rPr>
          <w:t xml:space="preserve">did not identify any significant GO-terms in in genes that are differentially expressed between GSCs and CBs. </w:t>
        </w:r>
      </w:ins>
      <w:ins w:id="331" w:author="Martin, Elliot T" w:date="2021-12-03T14:20:00Z">
        <w:r w:rsidR="00AB3086">
          <w:rPr>
            <w:rFonts w:ascii="Arial" w:eastAsia="Arial" w:hAnsi="Arial" w:cs="Arial"/>
            <w:color w:val="000000" w:themeColor="text1"/>
          </w:rPr>
          <w:t xml:space="preserve">We found that genes with lower expression in GSCs compared to differentiating cysts are enriched in the GO-term </w:t>
        </w:r>
        <w:r w:rsidR="00AB3086" w:rsidRPr="003538B2">
          <w:rPr>
            <w:rFonts w:ascii="Arial" w:eastAsia="Arial" w:hAnsi="Arial" w:cs="Arial"/>
            <w:color w:val="000000" w:themeColor="text1"/>
          </w:rPr>
          <w:t>polytene chromosome puffing</w:t>
        </w:r>
        <w:r w:rsidR="00AB3086">
          <w:rPr>
            <w:rFonts w:ascii="Arial" w:eastAsia="Arial" w:hAnsi="Arial" w:cs="Arial"/>
            <w:color w:val="000000" w:themeColor="text1"/>
          </w:rPr>
          <w:t xml:space="preserve"> which is consistent with GO-terms identified in </w:t>
        </w:r>
        <w:proofErr w:type="spellStart"/>
        <w:r w:rsidR="00AB3086" w:rsidRPr="00F466E9">
          <w:rPr>
            <w:rFonts w:ascii="Arial" w:eastAsia="Arial" w:hAnsi="Arial" w:cs="Arial"/>
            <w:color w:val="000000" w:themeColor="text1"/>
            <w:highlight w:val="yellow"/>
            <w:rPrChange w:id="332" w:author="Rangan, Prashanth" w:date="2022-01-13T10:33:00Z">
              <w:rPr>
                <w:rFonts w:ascii="Arial" w:eastAsia="Arial" w:hAnsi="Arial" w:cs="Arial"/>
                <w:color w:val="000000" w:themeColor="text1"/>
              </w:rPr>
            </w:rPrChange>
          </w:rPr>
          <w:t>Wilcockson</w:t>
        </w:r>
        <w:proofErr w:type="spellEnd"/>
        <w:r w:rsidR="00AB3086" w:rsidRPr="00F466E9">
          <w:rPr>
            <w:rFonts w:ascii="Arial" w:eastAsia="Arial" w:hAnsi="Arial" w:cs="Arial"/>
            <w:color w:val="000000" w:themeColor="text1"/>
            <w:highlight w:val="yellow"/>
            <w:rPrChange w:id="333" w:author="Rangan, Prashanth" w:date="2022-01-13T10:33:00Z">
              <w:rPr>
                <w:rFonts w:ascii="Arial" w:eastAsia="Arial" w:hAnsi="Arial" w:cs="Arial"/>
                <w:color w:val="000000" w:themeColor="text1"/>
              </w:rPr>
            </w:rPrChange>
          </w:rPr>
          <w:t xml:space="preserve"> et al</w:t>
        </w:r>
      </w:ins>
      <w:ins w:id="334" w:author="Elliot Martin" w:date="2022-01-01T15:02:00Z">
        <w:r w:rsidR="002617E2" w:rsidRPr="00F466E9">
          <w:rPr>
            <w:rFonts w:ascii="Arial" w:eastAsia="Arial" w:hAnsi="Arial" w:cs="Arial"/>
            <w:color w:val="000000" w:themeColor="text1"/>
            <w:highlight w:val="yellow"/>
            <w:rPrChange w:id="335" w:author="Rangan, Prashanth" w:date="2022-01-13T10:33:00Z">
              <w:rPr>
                <w:rFonts w:ascii="Arial" w:eastAsia="Arial" w:hAnsi="Arial" w:cs="Arial"/>
                <w:color w:val="000000" w:themeColor="text1"/>
              </w:rPr>
            </w:rPrChange>
          </w:rPr>
          <w:t>.</w:t>
        </w:r>
      </w:ins>
      <w:ins w:id="336" w:author="Martin, Elliot T" w:date="2021-12-03T14:20:00Z">
        <w:r w:rsidR="00AB3086" w:rsidRPr="00F466E9">
          <w:rPr>
            <w:rFonts w:ascii="Arial" w:eastAsia="Arial" w:hAnsi="Arial" w:cs="Arial"/>
            <w:color w:val="000000" w:themeColor="text1"/>
            <w:highlight w:val="yellow"/>
            <w:rPrChange w:id="337" w:author="Rangan, Prashanth" w:date="2022-01-13T10:33:00Z">
              <w:rPr>
                <w:rFonts w:ascii="Arial" w:eastAsia="Arial" w:hAnsi="Arial" w:cs="Arial"/>
                <w:color w:val="000000" w:themeColor="text1"/>
              </w:rPr>
            </w:rPrChange>
          </w:rPr>
          <w:t xml:space="preserve"> for genes that are expressed more highly in differentiating cysts than GSCs</w:t>
        </w:r>
      </w:ins>
      <w:ins w:id="338" w:author="Elliot Martin" w:date="2022-01-15T17:12:00Z">
        <w:r w:rsidR="00041E5A">
          <w:rPr>
            <w:rFonts w:ascii="Arial" w:eastAsia="Arial" w:hAnsi="Arial" w:cs="Arial"/>
            <w:color w:val="000000" w:themeColor="text1"/>
            <w:highlight w:val="yellow"/>
          </w:rPr>
          <w:t xml:space="preserve"> (</w:t>
        </w:r>
        <w:r w:rsidR="00041E5A" w:rsidRPr="00547E6E">
          <w:rPr>
            <w:rFonts w:ascii="Arial" w:eastAsia="Arial" w:hAnsi="Arial" w:cs="Arial"/>
            <w:b/>
            <w:bCs/>
            <w:color w:val="000000" w:themeColor="text1"/>
            <w:highlight w:val="yellow"/>
            <w:rPrChange w:id="339" w:author="Elliot Martin" w:date="2022-01-16T15:48:00Z">
              <w:rPr>
                <w:rFonts w:ascii="Arial" w:eastAsia="Arial" w:hAnsi="Arial" w:cs="Arial"/>
                <w:color w:val="000000" w:themeColor="text1"/>
                <w:highlight w:val="yellow"/>
              </w:rPr>
            </w:rPrChange>
          </w:rPr>
          <w:t xml:space="preserve">Figure </w:t>
        </w:r>
      </w:ins>
      <w:ins w:id="340" w:author="Elliot Martin" w:date="2022-01-15T17:14:00Z">
        <w:r w:rsidR="00041E5A" w:rsidRPr="00547E6E">
          <w:rPr>
            <w:rFonts w:ascii="Arial" w:eastAsia="Arial" w:hAnsi="Arial" w:cs="Arial"/>
            <w:b/>
            <w:bCs/>
            <w:color w:val="000000" w:themeColor="text1"/>
            <w:highlight w:val="yellow"/>
            <w:rPrChange w:id="341" w:author="Elliot Martin" w:date="2022-01-16T15:48:00Z">
              <w:rPr>
                <w:rFonts w:ascii="Arial" w:eastAsia="Arial" w:hAnsi="Arial" w:cs="Arial"/>
                <w:color w:val="000000" w:themeColor="text1"/>
                <w:highlight w:val="yellow"/>
              </w:rPr>
            </w:rPrChange>
          </w:rPr>
          <w:t>3A</w:t>
        </w:r>
        <w:r w:rsidR="00041E5A">
          <w:rPr>
            <w:rFonts w:ascii="Arial" w:eastAsia="Arial" w:hAnsi="Arial" w:cs="Arial"/>
            <w:color w:val="000000" w:themeColor="text1"/>
            <w:highlight w:val="yellow"/>
          </w:rPr>
          <w:t>)</w:t>
        </w:r>
      </w:ins>
      <w:ins w:id="342" w:author="Martin, Elliot T" w:date="2021-12-03T14:24:00Z">
        <w:r w:rsidR="005F6841" w:rsidRPr="00F466E9">
          <w:rPr>
            <w:rFonts w:ascii="Arial" w:eastAsia="Arial" w:hAnsi="Arial" w:cs="Arial"/>
            <w:color w:val="000000" w:themeColor="text1"/>
            <w:highlight w:val="yellow"/>
            <w:rPrChange w:id="343" w:author="Rangan, Prashanth" w:date="2022-01-13T10:33:00Z">
              <w:rPr>
                <w:rFonts w:ascii="Arial" w:eastAsia="Arial" w:hAnsi="Arial" w:cs="Arial"/>
                <w:color w:val="000000" w:themeColor="text1"/>
              </w:rPr>
            </w:rPrChange>
          </w:rPr>
          <w:t>.</w:t>
        </w:r>
        <w:r w:rsidR="005F6841">
          <w:rPr>
            <w:rFonts w:ascii="Arial" w:eastAsia="Arial" w:hAnsi="Arial" w:cs="Arial"/>
            <w:color w:val="000000" w:themeColor="text1"/>
          </w:rPr>
          <w:t xml:space="preserve"> </w:t>
        </w:r>
      </w:ins>
      <w:ins w:id="344" w:author="Martin, Elliot T" w:date="2021-12-03T14:20:00Z">
        <w:r w:rsidR="00AB3086">
          <w:rPr>
            <w:rFonts w:ascii="Arial" w:eastAsia="Arial" w:hAnsi="Arial" w:cs="Arial"/>
            <w:color w:val="000000" w:themeColor="text1"/>
          </w:rPr>
          <w:t xml:space="preserve">We </w:t>
        </w:r>
      </w:ins>
      <w:ins w:id="345" w:author="Martin, Elliot T" w:date="2021-12-03T14:21:00Z">
        <w:r w:rsidR="00AB3086">
          <w:rPr>
            <w:rFonts w:ascii="Arial" w:eastAsia="Arial" w:hAnsi="Arial" w:cs="Arial"/>
            <w:color w:val="000000" w:themeColor="text1"/>
          </w:rPr>
          <w:t xml:space="preserve">also identified the </w:t>
        </w:r>
        <w:r w:rsidR="00AB3086" w:rsidRPr="003538B2">
          <w:rPr>
            <w:rFonts w:ascii="Arial" w:eastAsia="Arial" w:hAnsi="Arial" w:cs="Arial"/>
            <w:color w:val="000000" w:themeColor="text1"/>
          </w:rPr>
          <w:t>polytene chromosome puffing</w:t>
        </w:r>
        <w:r w:rsidR="00AB3086">
          <w:rPr>
            <w:rFonts w:ascii="Arial" w:eastAsia="Arial" w:hAnsi="Arial" w:cs="Arial"/>
            <w:color w:val="000000" w:themeColor="text1"/>
          </w:rPr>
          <w:t xml:space="preserve"> GO term in genes downregulated in CBs compared to </w:t>
        </w:r>
      </w:ins>
      <w:ins w:id="346" w:author="Martin, Elliot T" w:date="2021-12-03T14:22:00Z">
        <w:r w:rsidR="00AB3086">
          <w:rPr>
            <w:rFonts w:ascii="Arial" w:eastAsia="Arial" w:hAnsi="Arial" w:cs="Arial"/>
            <w:color w:val="000000" w:themeColor="text1"/>
          </w:rPr>
          <w:t>cysts.</w:t>
        </w:r>
      </w:ins>
      <w:ins w:id="347" w:author="Martin, Elliot T" w:date="2021-12-03T14:21:00Z">
        <w:r w:rsidR="00AB3086">
          <w:rPr>
            <w:rFonts w:ascii="Arial" w:eastAsia="Arial" w:hAnsi="Arial" w:cs="Arial"/>
            <w:color w:val="000000" w:themeColor="text1"/>
          </w:rPr>
          <w:t xml:space="preserve"> </w:t>
        </w:r>
      </w:ins>
      <w:ins w:id="348" w:author="Elliot Martin" w:date="2022-01-01T16:27:00Z">
        <w:r w:rsidR="002617E2">
          <w:rPr>
            <w:rFonts w:ascii="Arial" w:eastAsia="Arial" w:hAnsi="Arial" w:cs="Arial"/>
            <w:color w:val="000000" w:themeColor="text1"/>
          </w:rPr>
          <w:t xml:space="preserve">We found that </w:t>
        </w:r>
      </w:ins>
      <w:ins w:id="349" w:author="Elliot Martin" w:date="2022-01-01T16:28:00Z">
        <w:r w:rsidR="002617E2">
          <w:rPr>
            <w:rFonts w:ascii="Arial" w:eastAsia="Arial" w:hAnsi="Arial" w:cs="Arial"/>
            <w:color w:val="000000" w:themeColor="text1"/>
          </w:rPr>
          <w:t>two GO-terms rela</w:t>
        </w:r>
      </w:ins>
      <w:ins w:id="350" w:author="Elliot Martin" w:date="2022-01-01T16:29:00Z">
        <w:r w:rsidR="002617E2">
          <w:rPr>
            <w:rFonts w:ascii="Arial" w:eastAsia="Arial" w:hAnsi="Arial" w:cs="Arial"/>
            <w:color w:val="000000" w:themeColor="text1"/>
          </w:rPr>
          <w:t xml:space="preserve">ted to </w:t>
        </w:r>
      </w:ins>
      <w:ins w:id="351" w:author="Elliot Martin" w:date="2022-01-01T16:28:00Z">
        <w:r w:rsidR="002617E2" w:rsidRPr="002617E2">
          <w:rPr>
            <w:rFonts w:ascii="Arial" w:eastAsia="Arial" w:hAnsi="Arial" w:cs="Arial"/>
            <w:color w:val="000000" w:themeColor="text1"/>
          </w:rPr>
          <w:t>glutathione transferase</w:t>
        </w:r>
        <w:r w:rsidR="002617E2">
          <w:rPr>
            <w:rFonts w:ascii="Arial" w:eastAsia="Arial" w:hAnsi="Arial" w:cs="Arial"/>
            <w:color w:val="000000" w:themeColor="text1"/>
          </w:rPr>
          <w:t xml:space="preserve"> activity</w:t>
        </w:r>
      </w:ins>
      <w:ins w:id="352" w:author="Elliot Martin" w:date="2022-01-01T16:29:00Z">
        <w:r w:rsidR="002617E2">
          <w:rPr>
            <w:rFonts w:ascii="Arial" w:eastAsia="Arial" w:hAnsi="Arial" w:cs="Arial"/>
            <w:color w:val="000000" w:themeColor="text1"/>
          </w:rPr>
          <w:t xml:space="preserve"> were enriched in genes downregulated in GSCs and CBs compared to ovaries from young-WT flies</w:t>
        </w:r>
      </w:ins>
      <w:ins w:id="353" w:author="Elliot Martin" w:date="2022-01-01T16:32:00Z">
        <w:r w:rsidR="002617E2">
          <w:rPr>
            <w:rFonts w:ascii="Arial" w:eastAsia="Arial" w:hAnsi="Arial" w:cs="Arial"/>
            <w:color w:val="000000" w:themeColor="text1"/>
          </w:rPr>
          <w:t xml:space="preserve"> and in CBs compared to </w:t>
        </w:r>
      </w:ins>
      <w:ins w:id="354" w:author="Elliot Martin" w:date="2022-01-01T16:33:00Z">
        <w:r w:rsidR="002617E2">
          <w:rPr>
            <w:rFonts w:ascii="Arial" w:eastAsia="Arial" w:hAnsi="Arial" w:cs="Arial"/>
            <w:color w:val="000000" w:themeColor="text1"/>
          </w:rPr>
          <w:t>differentiating cysts</w:t>
        </w:r>
      </w:ins>
      <w:ins w:id="355" w:author="Elliot Martin" w:date="2022-01-01T16:29:00Z">
        <w:r w:rsidR="002617E2">
          <w:rPr>
            <w:rFonts w:ascii="Arial" w:eastAsia="Arial" w:hAnsi="Arial" w:cs="Arial"/>
            <w:color w:val="000000" w:themeColor="text1"/>
          </w:rPr>
          <w:t xml:space="preserve">, </w:t>
        </w:r>
      </w:ins>
      <w:ins w:id="356" w:author="Elliot Martin" w:date="2022-01-01T16:30:00Z">
        <w:r w:rsidR="002617E2">
          <w:rPr>
            <w:rFonts w:ascii="Arial" w:eastAsia="Arial" w:hAnsi="Arial" w:cs="Arial"/>
            <w:color w:val="000000" w:themeColor="text1"/>
          </w:rPr>
          <w:t xml:space="preserve">suggesting that metabolic processes may be altered during GSC differentiation. </w:t>
        </w:r>
      </w:ins>
      <w:ins w:id="357" w:author="Martin, Elliot T" w:date="2021-12-03T14:22:00Z">
        <w:r w:rsidR="00AB3086">
          <w:rPr>
            <w:rFonts w:ascii="Arial" w:eastAsia="Arial" w:hAnsi="Arial" w:cs="Arial"/>
            <w:color w:val="000000" w:themeColor="text1"/>
          </w:rPr>
          <w:t>Additionally, w</w:t>
        </w:r>
      </w:ins>
      <w:del w:id="358" w:author="Martin, Elliot T" w:date="2021-12-03T14:22:00Z">
        <w:r w:rsidR="003E1C34" w:rsidDel="00AB3086">
          <w:rPr>
            <w:rFonts w:ascii="Arial" w:eastAsia="Arial" w:hAnsi="Arial" w:cs="Arial"/>
            <w:color w:val="000000" w:themeColor="text1"/>
          </w:rPr>
          <w:delText>W</w:delText>
        </w:r>
      </w:del>
      <w:r w:rsidR="003E1C34">
        <w:rPr>
          <w:rFonts w:ascii="Arial" w:eastAsia="Arial" w:hAnsi="Arial" w:cs="Arial"/>
          <w:color w:val="000000" w:themeColor="text1"/>
        </w:rPr>
        <w:t xml:space="preserve">e found that </w:t>
      </w:r>
      <w:ins w:id="359" w:author="Martin, Elliot T" w:date="2021-12-03T14:22:00Z">
        <w:r w:rsidR="005F6841">
          <w:rPr>
            <w:rFonts w:ascii="Arial" w:eastAsia="Arial" w:hAnsi="Arial" w:cs="Arial"/>
            <w:color w:val="000000" w:themeColor="text1"/>
          </w:rPr>
          <w:t>do</w:t>
        </w:r>
      </w:ins>
      <w:ins w:id="360" w:author="Martin, Elliot T" w:date="2021-12-03T14:23:00Z">
        <w:r w:rsidR="005F6841">
          <w:rPr>
            <w:rFonts w:ascii="Arial" w:eastAsia="Arial" w:hAnsi="Arial" w:cs="Arial"/>
            <w:color w:val="000000" w:themeColor="text1"/>
          </w:rPr>
          <w:t>wnregulated</w:t>
        </w:r>
      </w:ins>
      <w:ins w:id="361" w:author="Martin, Elliot T" w:date="2021-12-03T14:22:00Z">
        <w:r w:rsidR="005F6841">
          <w:rPr>
            <w:rFonts w:ascii="Arial" w:eastAsia="Arial" w:hAnsi="Arial" w:cs="Arial"/>
            <w:color w:val="000000" w:themeColor="text1"/>
          </w:rPr>
          <w:t xml:space="preserve"> </w:t>
        </w:r>
      </w:ins>
      <w:r w:rsidR="003E1C34">
        <w:rPr>
          <w:rFonts w:ascii="Arial" w:eastAsia="Arial" w:hAnsi="Arial" w:cs="Arial"/>
          <w:color w:val="000000" w:themeColor="text1"/>
        </w:rPr>
        <w:t>g</w:t>
      </w:r>
      <w:r w:rsidR="003538B2">
        <w:rPr>
          <w:rFonts w:ascii="Arial" w:eastAsia="Arial" w:hAnsi="Arial" w:cs="Arial"/>
          <w:color w:val="000000" w:themeColor="text1"/>
        </w:rPr>
        <w:t xml:space="preserve">enes </w:t>
      </w:r>
      <w:del w:id="362" w:author="Martin, Elliot T" w:date="2021-12-03T14:22:00Z">
        <w:r w:rsidR="003538B2" w:rsidDel="005F6841">
          <w:rPr>
            <w:rFonts w:ascii="Arial" w:eastAsia="Arial" w:hAnsi="Arial" w:cs="Arial"/>
            <w:color w:val="000000" w:themeColor="text1"/>
          </w:rPr>
          <w:delText xml:space="preserve">expressed more highly </w:delText>
        </w:r>
      </w:del>
      <w:del w:id="363" w:author="Martin, Elliot T" w:date="2021-12-03T14:23:00Z">
        <w:r w:rsidR="003538B2" w:rsidDel="005F6841">
          <w:rPr>
            <w:rFonts w:ascii="Arial" w:eastAsia="Arial" w:hAnsi="Arial" w:cs="Arial"/>
            <w:color w:val="000000" w:themeColor="text1"/>
          </w:rPr>
          <w:delText xml:space="preserve">in young WT, which contains egg chambers, than </w:delText>
        </w:r>
      </w:del>
      <w:r w:rsidR="003538B2">
        <w:rPr>
          <w:rFonts w:ascii="Arial" w:eastAsia="Arial" w:hAnsi="Arial" w:cs="Arial"/>
          <w:color w:val="000000" w:themeColor="text1"/>
        </w:rPr>
        <w:t xml:space="preserve">in CBs and differentiating cysts </w:t>
      </w:r>
      <w:ins w:id="364" w:author="Martin, Elliot T" w:date="2021-12-03T14:23:00Z">
        <w:r w:rsidR="005F6841">
          <w:rPr>
            <w:rFonts w:ascii="Arial" w:eastAsia="Arial" w:hAnsi="Arial" w:cs="Arial"/>
            <w:color w:val="000000" w:themeColor="text1"/>
          </w:rPr>
          <w:t xml:space="preserve"> compared to young-WT, which contain egg chambers, </w:t>
        </w:r>
      </w:ins>
      <w:r w:rsidR="003538B2">
        <w:rPr>
          <w:rFonts w:ascii="Arial" w:eastAsia="Arial" w:hAnsi="Arial" w:cs="Arial"/>
          <w:color w:val="000000" w:themeColor="text1"/>
        </w:rPr>
        <w:t>are enriched in</w:t>
      </w:r>
      <w:r w:rsidR="00191E60">
        <w:rPr>
          <w:rFonts w:ascii="Arial" w:eastAsia="Arial" w:hAnsi="Arial" w:cs="Arial"/>
          <w:color w:val="000000" w:themeColor="text1"/>
        </w:rPr>
        <w:t xml:space="preserve"> </w:t>
      </w:r>
      <w:r w:rsidR="003538B2">
        <w:rPr>
          <w:rFonts w:ascii="Arial" w:eastAsia="Arial" w:hAnsi="Arial" w:cs="Arial"/>
          <w:color w:val="000000" w:themeColor="text1"/>
        </w:rPr>
        <w:t>GO-terms</w:t>
      </w:r>
      <w:r w:rsidR="00191E60">
        <w:rPr>
          <w:rFonts w:ascii="Arial" w:eastAsia="Arial" w:hAnsi="Arial" w:cs="Arial"/>
          <w:color w:val="000000" w:themeColor="text1"/>
        </w:rPr>
        <w:t xml:space="preserve"> involving vitelline and </w:t>
      </w:r>
      <w:r w:rsidR="003E1C34">
        <w:rPr>
          <w:rFonts w:ascii="Arial" w:eastAsia="Arial" w:hAnsi="Arial" w:cs="Arial"/>
          <w:color w:val="000000" w:themeColor="text1"/>
        </w:rPr>
        <w:t>eggshell</w:t>
      </w:r>
      <w:r w:rsidR="00191E60">
        <w:rPr>
          <w:rFonts w:ascii="Arial" w:eastAsia="Arial" w:hAnsi="Arial" w:cs="Arial"/>
          <w:color w:val="000000" w:themeColor="text1"/>
        </w:rPr>
        <w:t xml:space="preserve"> coat</w:t>
      </w:r>
      <w:r w:rsidR="003E1C34">
        <w:rPr>
          <w:rFonts w:ascii="Arial" w:eastAsia="Arial" w:hAnsi="Arial" w:cs="Arial"/>
          <w:color w:val="000000" w:themeColor="text1"/>
        </w:rPr>
        <w:t xml:space="preserve"> proteins</w:t>
      </w:r>
      <w:ins w:id="365" w:author="Elliot Martin" w:date="2022-01-15T17:11:00Z">
        <w:r w:rsidR="00C7561B">
          <w:rPr>
            <w:rFonts w:ascii="Arial" w:eastAsia="Arial" w:hAnsi="Arial" w:cs="Arial"/>
            <w:color w:val="000000" w:themeColor="text1"/>
          </w:rPr>
          <w:t xml:space="preserve"> (Figure 3</w:t>
        </w:r>
        <w:r w:rsidR="00041E5A">
          <w:rPr>
            <w:rFonts w:ascii="Arial" w:eastAsia="Arial" w:hAnsi="Arial" w:cs="Arial"/>
            <w:color w:val="000000" w:themeColor="text1"/>
          </w:rPr>
          <w:t>A)</w:t>
        </w:r>
        <w:r w:rsidR="00C7561B">
          <w:rPr>
            <w:rFonts w:ascii="Arial" w:eastAsia="Arial" w:hAnsi="Arial" w:cs="Arial"/>
            <w:color w:val="000000" w:themeColor="text1"/>
          </w:rPr>
          <w:t>.</w:t>
        </w:r>
      </w:ins>
      <w:del w:id="366" w:author="Elliot Martin" w:date="2022-01-15T17:11:00Z">
        <w:r w:rsidR="003538B2" w:rsidDel="00C7561B">
          <w:rPr>
            <w:rFonts w:ascii="Arial" w:eastAsia="Arial" w:hAnsi="Arial" w:cs="Arial"/>
            <w:color w:val="000000" w:themeColor="text1"/>
          </w:rPr>
          <w:delText>.</w:delText>
        </w:r>
      </w:del>
      <w:del w:id="367" w:author="Martin, Elliot T" w:date="2021-12-03T14:22:00Z">
        <w:r w:rsidR="003538B2" w:rsidDel="00AB3086">
          <w:rPr>
            <w:rFonts w:ascii="Arial" w:eastAsia="Arial" w:hAnsi="Arial" w:cs="Arial"/>
            <w:color w:val="000000" w:themeColor="text1"/>
          </w:rPr>
          <w:delText xml:space="preserve"> Additionally,</w:delText>
        </w:r>
      </w:del>
      <w:del w:id="368" w:author="Elliot Martin" w:date="2022-01-15T17:11:00Z">
        <w:r w:rsidR="003538B2" w:rsidDel="00C7561B">
          <w:rPr>
            <w:rFonts w:ascii="Arial" w:eastAsia="Arial" w:hAnsi="Arial" w:cs="Arial"/>
            <w:color w:val="000000" w:themeColor="text1"/>
          </w:rPr>
          <w:delText xml:space="preserve"> </w:delText>
        </w:r>
      </w:del>
      <w:del w:id="369" w:author="Martin, Elliot T" w:date="2021-12-03T14:20:00Z">
        <w:r w:rsidR="003538B2" w:rsidDel="00AB3086">
          <w:rPr>
            <w:rFonts w:ascii="Arial" w:eastAsia="Arial" w:hAnsi="Arial" w:cs="Arial"/>
            <w:color w:val="000000" w:themeColor="text1"/>
          </w:rPr>
          <w:delText xml:space="preserve">genes with lower expression </w:delText>
        </w:r>
        <w:r w:rsidR="003E1C34" w:rsidDel="00AB3086">
          <w:rPr>
            <w:rFonts w:ascii="Arial" w:eastAsia="Arial" w:hAnsi="Arial" w:cs="Arial"/>
            <w:color w:val="000000" w:themeColor="text1"/>
          </w:rPr>
          <w:delText xml:space="preserve">in </w:delText>
        </w:r>
        <w:r w:rsidR="003538B2" w:rsidDel="00AB3086">
          <w:rPr>
            <w:rFonts w:ascii="Arial" w:eastAsia="Arial" w:hAnsi="Arial" w:cs="Arial"/>
            <w:color w:val="000000" w:themeColor="text1"/>
          </w:rPr>
          <w:delText>G</w:delText>
        </w:r>
        <w:r w:rsidR="00B564E7" w:rsidDel="00AB3086">
          <w:rPr>
            <w:rFonts w:ascii="Arial" w:eastAsia="Arial" w:hAnsi="Arial" w:cs="Arial"/>
            <w:color w:val="000000" w:themeColor="text1"/>
          </w:rPr>
          <w:delText>S</w:delText>
        </w:r>
        <w:r w:rsidR="003538B2" w:rsidDel="00AB3086">
          <w:rPr>
            <w:rFonts w:ascii="Arial" w:eastAsia="Arial" w:hAnsi="Arial" w:cs="Arial"/>
            <w:color w:val="000000" w:themeColor="text1"/>
          </w:rPr>
          <w:delText xml:space="preserve">Cs compared to differentiating cysts are enriched in the GO-term </w:delText>
        </w:r>
        <w:r w:rsidR="003538B2" w:rsidRPr="003538B2" w:rsidDel="00AB3086">
          <w:rPr>
            <w:rFonts w:ascii="Arial" w:eastAsia="Arial" w:hAnsi="Arial" w:cs="Arial"/>
            <w:color w:val="000000" w:themeColor="text1"/>
          </w:rPr>
          <w:delText>polytene chromosome puffing</w:delText>
        </w:r>
        <w:r w:rsidR="003538B2" w:rsidDel="00AB3086">
          <w:rPr>
            <w:rFonts w:ascii="Arial" w:eastAsia="Arial" w:hAnsi="Arial" w:cs="Arial"/>
            <w:color w:val="000000" w:themeColor="text1"/>
          </w:rPr>
          <w:delText xml:space="preserve"> which is consistent with GO-terms identified in Wilcockson et al for genes that are </w:delText>
        </w:r>
        <w:r w:rsidR="00B564E7" w:rsidDel="00AB3086">
          <w:rPr>
            <w:rFonts w:ascii="Arial" w:eastAsia="Arial" w:hAnsi="Arial" w:cs="Arial"/>
            <w:color w:val="000000" w:themeColor="text1"/>
          </w:rPr>
          <w:delText>expressed more highly in differentiating cysts than GSCs</w:delText>
        </w:r>
        <w:r w:rsidR="00B564E7" w:rsidRPr="00644B2B" w:rsidDel="00AB3086">
          <w:rPr>
            <w:rFonts w:ascii="Arial" w:eastAsia="Arial" w:hAnsi="Arial" w:cs="Arial"/>
            <w:color w:val="000000" w:themeColor="text1"/>
            <w:highlight w:val="yellow"/>
          </w:rPr>
          <w:delText>.</w:delText>
        </w:r>
      </w:del>
      <w:commentRangeEnd w:id="325"/>
      <w:r w:rsidR="003E1C34" w:rsidRPr="00644B2B">
        <w:rPr>
          <w:rStyle w:val="CommentReference"/>
          <w:highlight w:val="yellow"/>
        </w:rPr>
        <w:commentReference w:id="325"/>
      </w:r>
      <w:commentRangeEnd w:id="326"/>
      <w:r w:rsidR="007B0B0D">
        <w:rPr>
          <w:rStyle w:val="CommentReference"/>
        </w:rPr>
        <w:commentReference w:id="326"/>
      </w:r>
      <w:del w:id="370" w:author="Martin, Elliot T" w:date="2021-12-03T14:23:00Z">
        <w:r w:rsidR="003E1C34" w:rsidRPr="00644B2B" w:rsidDel="005F6841">
          <w:rPr>
            <w:rFonts w:ascii="Arial" w:eastAsia="Arial" w:hAnsi="Arial" w:cs="Arial"/>
            <w:color w:val="000000" w:themeColor="text1"/>
            <w:highlight w:val="yellow"/>
          </w:rPr>
          <w:delText>(!!!) what does this means?!!</w:delText>
        </w:r>
        <w:r w:rsidR="003E1C34" w:rsidDel="005F6841">
          <w:rPr>
            <w:rFonts w:ascii="Arial" w:eastAsia="Arial" w:hAnsi="Arial" w:cs="Arial"/>
            <w:color w:val="000000" w:themeColor="text1"/>
          </w:rPr>
          <w:delText xml:space="preserve"> </w:delText>
        </w:r>
        <w:r w:rsidR="003E1C34" w:rsidRPr="00644B2B" w:rsidDel="005F6841">
          <w:rPr>
            <w:rFonts w:ascii="Arial" w:eastAsia="Arial" w:hAnsi="Arial" w:cs="Arial"/>
            <w:color w:val="000000" w:themeColor="text1"/>
            <w:highlight w:val="yellow"/>
          </w:rPr>
          <w:delText>Fast DNA divisions?</w:delText>
        </w:r>
      </w:del>
      <w:del w:id="371" w:author="Elliot Martin" w:date="2022-01-15T17:11:00Z">
        <w:r w:rsidR="003E1C34" w:rsidDel="00C7561B">
          <w:rPr>
            <w:rFonts w:ascii="Arial" w:eastAsia="Arial" w:hAnsi="Arial" w:cs="Arial"/>
            <w:color w:val="000000" w:themeColor="text1"/>
          </w:rPr>
          <w:delText xml:space="preserve"> </w:delText>
        </w:r>
      </w:del>
      <w:ins w:id="372" w:author="Rangan, Prashanth" w:date="2022-01-13T10:36:00Z">
        <w:del w:id="373" w:author="Elliot Martin" w:date="2022-01-15T17:11:00Z">
          <w:r w:rsidR="00F466E9" w:rsidDel="00C7561B">
            <w:rPr>
              <w:rFonts w:ascii="Arial" w:eastAsia="Arial" w:hAnsi="Arial" w:cs="Arial"/>
              <w:color w:val="000000" w:themeColor="text1"/>
            </w:rPr>
            <w:delText xml:space="preserve"> (</w:delText>
          </w:r>
          <w:r w:rsidR="00F466E9" w:rsidRPr="00F466E9" w:rsidDel="00C7561B">
            <w:rPr>
              <w:rFonts w:ascii="Arial" w:eastAsia="Arial" w:hAnsi="Arial" w:cs="Arial"/>
              <w:color w:val="000000" w:themeColor="text1"/>
              <w:highlight w:val="yellow"/>
              <w:rPrChange w:id="374" w:author="Rangan, Prashanth" w:date="2022-01-13T10:36:00Z">
                <w:rPr>
                  <w:rFonts w:ascii="Arial" w:eastAsia="Arial" w:hAnsi="Arial" w:cs="Arial"/>
                  <w:color w:val="000000" w:themeColor="text1"/>
                </w:rPr>
              </w:rPrChange>
            </w:rPr>
            <w:delText>ref to figures here</w:delText>
          </w:r>
          <w:r w:rsidR="00F466E9" w:rsidDel="00C7561B">
            <w:rPr>
              <w:rFonts w:ascii="Arial" w:eastAsia="Arial" w:hAnsi="Arial" w:cs="Arial"/>
              <w:color w:val="000000" w:themeColor="text1"/>
            </w:rPr>
            <w:delText>)</w:delText>
          </w:r>
        </w:del>
      </w:ins>
    </w:p>
    <w:p w14:paraId="4BD394A4" w14:textId="77777777" w:rsidR="007B0B0D" w:rsidRDefault="007B0B0D" w:rsidP="00E477D6">
      <w:pPr>
        <w:spacing w:after="0" w:line="360" w:lineRule="auto"/>
        <w:jc w:val="both"/>
        <w:rPr>
          <w:ins w:id="375" w:author="Martin, Elliot T" w:date="2021-11-30T12:48:00Z"/>
          <w:rFonts w:ascii="Arial" w:eastAsia="Arial" w:hAnsi="Arial" w:cs="Arial"/>
          <w:color w:val="000000" w:themeColor="text1"/>
        </w:rPr>
      </w:pPr>
    </w:p>
    <w:p w14:paraId="5495521D" w14:textId="438B9BA0" w:rsidR="003E1C34" w:rsidDel="00F466E9" w:rsidRDefault="763D3ACB">
      <w:pPr>
        <w:spacing w:after="0" w:line="360" w:lineRule="auto"/>
        <w:jc w:val="both"/>
        <w:rPr>
          <w:del w:id="376" w:author="Rangan, Prashanth" w:date="2022-01-13T10:37:00Z"/>
          <w:rFonts w:ascii="Arial" w:eastAsia="Arial" w:hAnsi="Arial" w:cs="Arial"/>
          <w:color w:val="000000" w:themeColor="text1"/>
        </w:rPr>
      </w:pPr>
      <w:r w:rsidRPr="1F52CE81">
        <w:rPr>
          <w:rFonts w:ascii="Arial" w:eastAsia="Arial" w:hAnsi="Arial" w:cs="Arial"/>
          <w:color w:val="000000" w:themeColor="text1"/>
        </w:rPr>
        <w:t>Next, to</w:t>
      </w:r>
      <w:r w:rsidR="00B5405A">
        <w:rPr>
          <w:rFonts w:ascii="Arial" w:eastAsia="Arial" w:hAnsi="Arial" w:cs="Arial"/>
          <w:color w:val="000000" w:themeColor="text1"/>
        </w:rPr>
        <w:t xml:space="preserve"> examine if our data can resolve large </w:t>
      </w:r>
      <w:commentRangeStart w:id="377"/>
      <w:r w:rsidR="00B5405A">
        <w:rPr>
          <w:rFonts w:ascii="Arial" w:eastAsia="Arial" w:hAnsi="Arial" w:cs="Arial"/>
          <w:color w:val="000000" w:themeColor="text1"/>
        </w:rPr>
        <w:t>scale expression changes that occur during oogenesis we examined t</w:t>
      </w:r>
      <w:r w:rsidR="00191E60">
        <w:rPr>
          <w:rFonts w:ascii="Arial" w:eastAsia="Arial" w:hAnsi="Arial" w:cs="Arial"/>
          <w:color w:val="000000" w:themeColor="text1"/>
        </w:rPr>
        <w:t>h</w:t>
      </w:r>
      <w:r w:rsidR="00B5405A">
        <w:rPr>
          <w:rFonts w:ascii="Arial" w:eastAsia="Arial" w:hAnsi="Arial" w:cs="Arial"/>
          <w:color w:val="000000" w:themeColor="text1"/>
        </w:rPr>
        <w:t xml:space="preserve">e expression of genes in the GO-term </w:t>
      </w:r>
      <w:del w:id="378" w:author="Elliot Martin" w:date="2022-01-16T16:17:00Z">
        <w:r w:rsidR="00B5405A" w:rsidDel="00466AA6">
          <w:rPr>
            <w:rFonts w:ascii="Arial" w:eastAsia="Arial" w:hAnsi="Arial" w:cs="Arial"/>
            <w:color w:val="000000" w:themeColor="text1"/>
          </w:rPr>
          <w:delText>Meiosis I</w:delText>
        </w:r>
      </w:del>
      <w:ins w:id="379" w:author="Elliot Martin" w:date="2022-01-16T16:17:00Z">
        <w:r w:rsidR="00466AA6">
          <w:rPr>
            <w:rFonts w:ascii="Arial" w:eastAsia="Arial" w:hAnsi="Arial" w:cs="Arial"/>
            <w:color w:val="000000" w:themeColor="text1"/>
          </w:rPr>
          <w:t>Meiotic cell cycle</w:t>
        </w:r>
      </w:ins>
      <w:r w:rsidR="00B5405A">
        <w:rPr>
          <w:rFonts w:ascii="Arial" w:eastAsia="Arial" w:hAnsi="Arial" w:cs="Arial"/>
          <w:color w:val="000000" w:themeColor="text1"/>
        </w:rPr>
        <w:t xml:space="preserve">. </w:t>
      </w:r>
      <w:del w:id="380" w:author="Elliot Martin" w:date="2022-01-16T16:17:00Z">
        <w:r w:rsidR="00B5405A" w:rsidDel="00466AA6">
          <w:rPr>
            <w:rFonts w:ascii="Arial" w:eastAsia="Arial" w:hAnsi="Arial" w:cs="Arial"/>
            <w:color w:val="000000" w:themeColor="text1"/>
          </w:rPr>
          <w:delText>Meiosis I</w:delText>
        </w:r>
      </w:del>
      <w:ins w:id="381" w:author="Elliot Martin" w:date="2022-01-16T16:40:00Z">
        <w:r w:rsidR="00E45A5B">
          <w:rPr>
            <w:rFonts w:ascii="Arial" w:eastAsia="Arial" w:hAnsi="Arial" w:cs="Arial"/>
            <w:color w:val="000000" w:themeColor="text1"/>
          </w:rPr>
          <w:t xml:space="preserve">Meiosis </w:t>
        </w:r>
      </w:ins>
      <w:del w:id="382" w:author="Elliot Martin" w:date="2022-01-16T16:40:00Z">
        <w:r w:rsidR="00B5405A" w:rsidDel="00E45A5B">
          <w:rPr>
            <w:rFonts w:ascii="Arial" w:eastAsia="Arial" w:hAnsi="Arial" w:cs="Arial"/>
            <w:color w:val="000000" w:themeColor="text1"/>
          </w:rPr>
          <w:delText xml:space="preserve"> </w:delText>
        </w:r>
      </w:del>
      <w:r w:rsidR="00B5405A">
        <w:rPr>
          <w:rFonts w:ascii="Arial" w:eastAsia="Arial" w:hAnsi="Arial" w:cs="Arial"/>
          <w:color w:val="000000" w:themeColor="text1"/>
        </w:rPr>
        <w:t xml:space="preserve">is initiated at during the cyst stages of differentiation and therefore we would expect genes </w:t>
      </w:r>
      <w:commentRangeEnd w:id="377"/>
      <w:r w:rsidR="007B0B0D">
        <w:rPr>
          <w:rStyle w:val="CommentReference"/>
        </w:rPr>
        <w:commentReference w:id="377"/>
      </w:r>
      <w:r w:rsidR="00B5405A">
        <w:rPr>
          <w:rFonts w:ascii="Arial" w:eastAsia="Arial" w:hAnsi="Arial" w:cs="Arial"/>
          <w:color w:val="000000" w:themeColor="text1"/>
        </w:rPr>
        <w:t xml:space="preserve">in the category, in general, to increase in expression in the </w:t>
      </w:r>
      <w:r w:rsidR="00B5405A">
        <w:rPr>
          <w:rFonts w:ascii="Arial" w:eastAsia="Arial" w:hAnsi="Arial" w:cs="Arial"/>
          <w:i/>
          <w:iCs/>
          <w:color w:val="000000" w:themeColor="text1"/>
        </w:rPr>
        <w:t>bam</w:t>
      </w:r>
      <w:r w:rsidR="00B5405A">
        <w:rPr>
          <w:rFonts w:ascii="Arial" w:eastAsia="Arial" w:hAnsi="Arial" w:cs="Arial"/>
          <w:color w:val="000000" w:themeColor="text1"/>
        </w:rPr>
        <w:t xml:space="preserve"> RNAi; </w:t>
      </w:r>
      <w:r w:rsidR="00B5405A">
        <w:rPr>
          <w:rFonts w:ascii="Arial" w:eastAsia="Arial" w:hAnsi="Arial" w:cs="Arial"/>
          <w:i/>
          <w:iCs/>
          <w:color w:val="000000" w:themeColor="text1"/>
        </w:rPr>
        <w:t>bam</w:t>
      </w:r>
      <w:r w:rsidR="00B5405A">
        <w:rPr>
          <w:rFonts w:ascii="Arial" w:eastAsia="Arial" w:hAnsi="Arial" w:cs="Arial"/>
          <w:color w:val="000000" w:themeColor="text1"/>
        </w:rPr>
        <w:t>-HS samples</w:t>
      </w:r>
      <w:ins w:id="383" w:author="Elliot Martin" w:date="2022-01-16T16:41:00Z">
        <w:r w:rsidR="00E45A5B">
          <w:rPr>
            <w:rFonts w:ascii="Arial" w:eastAsia="Arial" w:hAnsi="Arial" w:cs="Arial"/>
            <w:color w:val="000000" w:themeColor="text1"/>
          </w:rPr>
          <w:t xml:space="preserve"> </w:t>
        </w:r>
      </w:ins>
      <w:r w:rsidR="00E45A5B">
        <w:rPr>
          <w:rFonts w:ascii="Arial" w:eastAsia="Arial" w:hAnsi="Arial" w:cs="Arial"/>
          <w:color w:val="000000" w:themeColor="text1"/>
        </w:rPr>
        <w:fldChar w:fldCharType="begin"/>
      </w:r>
      <w:r w:rsidR="00944168">
        <w:rPr>
          <w:rFonts w:ascii="Arial" w:eastAsia="Arial" w:hAnsi="Arial" w:cs="Arial"/>
          <w:color w:val="000000" w:themeColor="text1"/>
        </w:rPr>
        <w:instrText xml:space="preserve"> ADDIN ZOTERO_ITEM CSL_CITATION {"citationID":"dM3FtZQf","properties":{"formattedCitation":"(Carpenter 1979; Tanneti et al. 2011)","plainCitation":"(Carpenter 1979; Tanneti et al. 2011)","noteIndex":0},"citationItems":[{"id":1773,"uris":["http://zotero.org/users/6609021/items/VNPCEBMN"],"uri":["http://zotero.org/users/6609021/items/VNPCEBMN"],"itemData":{"id":1773,"type":"article-journal","abstract":"Electron microscope serial section reconstruction analysis of all zygotenepachytene nuclei of meiotic cells from three wild-type germaria (a subunit of the ovary containing the early meiotic stages arrayed in temporal developmental sequence) of Drosophila ...","container-title":"Genetics","issue":"2","language":"en","note":"publisher: Oxford University Press\nPMID: 114450","page":"511","source":"www.ncbi.nlm.nih.gov","title":"Synaptonemal Complex and Recombination Nodules in Wild-Type DROSOPHILA MELANOGASTER Females","volume":"92","author":[{"family":"Carpenter","given":"Adelaide T. C."}],"issued":{"date-parts":[["1979",6]]},"citation-key":"carpenterSynaptonemalComplexRecombination1979"}},{"id":1777,"uris":["http://zotero.org/users/6609021/items/Q9FDMMYU"],"uri":["http://zotero.org/users/6609021/items/Q9FDMMYU"],"itemData":{"id":1777,"type":"article-journal","abstract":"Formation of the synaptonemal complex (SC), or synapsis, between homologs in meiosis is essential for crossing over and chromosome segregation [1, 2, 3, 4]. How SC assembly initiates is poorly understood but may have a critical role in ensuring synapsis between homologs and regulating double-strand break (DSB) and crossover formation. We investigated the genetic requirements for synapsis in Drosophila and found that there are three temporally and genetically distinct stages of synapsis initiation. In “early zygotene” oocytes, synapsis is only observed at the centromeres. We also found that nonhomologous centromeres are clustered during this process. In “mid-zygotene” oocytes, SC initiates at several euchromatic sites. The centromeric and first euchromatic SC initiation sites depend on the cohesion protein ORD. In “late zygotene” oocytes, SC initiates at many more sites that depend on the Kleisin-like protein C(2)M. Surprisingly, late zygotene synapsis initiation events are independent of the earlier mid-zygotene events, whereas both mid and late synapsis initiation events depend on the cohesin subunits SMC1 and SMC3. We propose that the enrichment of cohesion proteins at specific sites promotes homolog interactions and the initiation of euchromatic SC assembly independent of DSBs. Furthermore, the early euchromatic SC initiation events at mid-zygotene may be required for DSBs to be repaired as crossovers.","container-title":"Current Biology","DOI":"10.1016/j.cub.2011.10.005","ISSN":"0960-9822","issue":"21","journalAbbreviation":"Current Biology","language":"en","page":"1852-1857","source":"ScienceDirect","title":"A Pathway for Synapsis Initiation during Zygotene in Drosophila Oocytes","volume":"21","author":[{"family":"Tanneti","given":"Nikhila S."},{"family":"Landy","given":"Kathryn"},{"family":"Joyce","given":"Eric F."},{"family":"McKim","given":"Kim S."}],"issued":{"date-parts":[["2011",11,8]]},"citation-key":"tannetiPathwaySynapsisInitiation2011"}}],"schema":"https://github.com/citation-style-language/schema/raw/master/csl-citation.json"} </w:instrText>
      </w:r>
      <w:r w:rsidR="00E45A5B">
        <w:rPr>
          <w:rFonts w:ascii="Arial" w:eastAsia="Arial" w:hAnsi="Arial" w:cs="Arial"/>
          <w:color w:val="000000" w:themeColor="text1"/>
        </w:rPr>
        <w:fldChar w:fldCharType="separate"/>
      </w:r>
      <w:r w:rsidR="00944168" w:rsidRPr="00944168">
        <w:rPr>
          <w:rFonts w:ascii="Arial" w:hAnsi="Arial" w:cs="Arial"/>
        </w:rPr>
        <w:t xml:space="preserve">(Carpenter 1979; </w:t>
      </w:r>
      <w:proofErr w:type="spellStart"/>
      <w:r w:rsidR="00944168" w:rsidRPr="00944168">
        <w:rPr>
          <w:rFonts w:ascii="Arial" w:hAnsi="Arial" w:cs="Arial"/>
        </w:rPr>
        <w:t>Tanneti</w:t>
      </w:r>
      <w:proofErr w:type="spellEnd"/>
      <w:r w:rsidR="00944168" w:rsidRPr="00944168">
        <w:rPr>
          <w:rFonts w:ascii="Arial" w:hAnsi="Arial" w:cs="Arial"/>
        </w:rPr>
        <w:t xml:space="preserve"> et al. 2011)</w:t>
      </w:r>
      <w:r w:rsidR="00E45A5B">
        <w:rPr>
          <w:rFonts w:ascii="Arial" w:eastAsia="Arial" w:hAnsi="Arial" w:cs="Arial"/>
          <w:color w:val="000000" w:themeColor="text1"/>
        </w:rPr>
        <w:fldChar w:fldCharType="end"/>
      </w:r>
      <w:ins w:id="384" w:author="Rangan, Prashanth" w:date="2022-01-13T10:36:00Z">
        <w:del w:id="385" w:author="Elliot Martin" w:date="2022-01-16T16:41:00Z">
          <w:r w:rsidR="00F466E9" w:rsidDel="00E45A5B">
            <w:rPr>
              <w:rFonts w:ascii="Arial" w:eastAsia="Arial" w:hAnsi="Arial" w:cs="Arial"/>
              <w:color w:val="000000" w:themeColor="text1"/>
            </w:rPr>
            <w:delText xml:space="preserve"> </w:delText>
          </w:r>
        </w:del>
        <w:del w:id="386" w:author="Elliot Martin" w:date="2022-01-16T15:55:00Z">
          <w:r w:rsidR="00F466E9" w:rsidDel="008D111E">
            <w:rPr>
              <w:rFonts w:ascii="Arial" w:eastAsia="Arial" w:hAnsi="Arial" w:cs="Arial"/>
              <w:color w:val="000000" w:themeColor="text1"/>
            </w:rPr>
            <w:delText>(</w:delText>
          </w:r>
          <w:r w:rsidR="00F466E9" w:rsidRPr="00F466E9" w:rsidDel="008D111E">
            <w:rPr>
              <w:rFonts w:ascii="Arial" w:eastAsia="Arial" w:hAnsi="Arial" w:cs="Arial"/>
              <w:color w:val="000000" w:themeColor="text1"/>
              <w:highlight w:val="yellow"/>
              <w:rPrChange w:id="387" w:author="Rangan, Prashanth" w:date="2022-01-13T10:36:00Z">
                <w:rPr>
                  <w:rFonts w:ascii="Arial" w:eastAsia="Arial" w:hAnsi="Arial" w:cs="Arial"/>
                  <w:color w:val="000000" w:themeColor="text1"/>
                </w:rPr>
              </w:rPrChange>
            </w:rPr>
            <w:delText>ref)</w:delText>
          </w:r>
        </w:del>
      </w:ins>
      <w:r w:rsidR="00B5405A">
        <w:rPr>
          <w:rFonts w:ascii="Arial" w:eastAsia="Arial" w:hAnsi="Arial" w:cs="Arial"/>
          <w:color w:val="000000" w:themeColor="text1"/>
        </w:rPr>
        <w:t xml:space="preserve">. We were surprised to find no significant change in the mean </w:t>
      </w:r>
      <w:r w:rsidR="005C313B">
        <w:rPr>
          <w:rFonts w:ascii="Arial" w:eastAsia="Arial" w:hAnsi="Arial" w:cs="Arial"/>
          <w:color w:val="000000" w:themeColor="text1"/>
        </w:rPr>
        <w:t xml:space="preserve">mRNA </w:t>
      </w:r>
      <w:r w:rsidR="005C313B">
        <w:rPr>
          <w:rFonts w:ascii="Arial" w:eastAsia="Arial" w:hAnsi="Arial" w:cs="Arial"/>
          <w:color w:val="000000" w:themeColor="text1"/>
        </w:rPr>
        <w:lastRenderedPageBreak/>
        <w:t>expression</w:t>
      </w:r>
      <w:r w:rsidR="00B5405A">
        <w:rPr>
          <w:rFonts w:ascii="Arial" w:eastAsia="Arial" w:hAnsi="Arial" w:cs="Arial"/>
          <w:color w:val="000000" w:themeColor="text1"/>
        </w:rPr>
        <w:t xml:space="preserve"> of genes in this GO-term</w:t>
      </w:r>
      <w:r w:rsidR="005C313B">
        <w:rPr>
          <w:rFonts w:ascii="Arial" w:eastAsia="Arial" w:hAnsi="Arial" w:cs="Arial"/>
          <w:color w:val="000000" w:themeColor="text1"/>
        </w:rPr>
        <w:t xml:space="preserve"> in any of our enriched stages compared to enriched GSC</w:t>
      </w:r>
      <w:ins w:id="388" w:author="Martin, Elliot T" w:date="2021-12-03T15:11:00Z">
        <w:r w:rsidR="005A7EC6">
          <w:rPr>
            <w:rFonts w:ascii="Arial" w:eastAsia="Arial" w:hAnsi="Arial" w:cs="Arial"/>
            <w:color w:val="000000" w:themeColor="text1"/>
          </w:rPr>
          <w:t>s though t</w:t>
        </w:r>
      </w:ins>
      <w:del w:id="389" w:author="Martin, Elliot T" w:date="2021-12-03T15:11:00Z">
        <w:r w:rsidR="005C313B" w:rsidDel="005A7EC6">
          <w:rPr>
            <w:rFonts w:ascii="Arial" w:eastAsia="Arial" w:hAnsi="Arial" w:cs="Arial"/>
            <w:color w:val="000000" w:themeColor="text1"/>
          </w:rPr>
          <w:delText>s.</w:delText>
        </w:r>
      </w:del>
      <w:ins w:id="390" w:author="Martin, Elliot T" w:date="2021-12-03T15:10:00Z">
        <w:r w:rsidR="005A7EC6">
          <w:rPr>
            <w:rFonts w:ascii="Arial" w:eastAsia="Arial" w:hAnsi="Arial" w:cs="Arial"/>
            <w:color w:val="000000" w:themeColor="text1"/>
          </w:rPr>
          <w:t>his does not preclude gene expression changes for individual genes</w:t>
        </w:r>
      </w:ins>
      <w:ins w:id="391" w:author="Martin, Elliot T" w:date="2021-12-03T15:11:00Z">
        <w:r w:rsidR="005A7EC6" w:rsidRPr="00EE4DE7">
          <w:rPr>
            <w:rFonts w:ascii="Arial" w:eastAsia="Arial" w:hAnsi="Arial" w:cs="Arial"/>
            <w:color w:val="000000" w:themeColor="text1"/>
          </w:rPr>
          <w:t>.</w:t>
        </w:r>
      </w:ins>
      <w:r w:rsidR="005C313B" w:rsidRPr="00EE4DE7">
        <w:rPr>
          <w:rFonts w:ascii="Arial" w:eastAsia="Arial" w:hAnsi="Arial" w:cs="Arial"/>
          <w:color w:val="000000" w:themeColor="text1"/>
        </w:rPr>
        <w:t xml:space="preserve"> </w:t>
      </w:r>
      <w:ins w:id="392" w:author="Rangan, Prashanth" w:date="2022-01-13T10:37:00Z">
        <w:r w:rsidR="00F466E9">
          <w:rPr>
            <w:rFonts w:ascii="Arial" w:eastAsia="Arial" w:hAnsi="Arial" w:cs="Arial"/>
            <w:color w:val="000000" w:themeColor="text1"/>
          </w:rPr>
          <w:t xml:space="preserve">This is consistent </w:t>
        </w:r>
      </w:ins>
      <w:ins w:id="393" w:author="Rangan, Prashanth" w:date="2022-01-13T10:42:00Z">
        <w:r w:rsidR="0016511E">
          <w:rPr>
            <w:rFonts w:ascii="Arial" w:eastAsia="Arial" w:hAnsi="Arial" w:cs="Arial"/>
            <w:color w:val="000000" w:themeColor="text1"/>
          </w:rPr>
          <w:t xml:space="preserve">with the observation that several factors that promote meiosis </w:t>
        </w:r>
        <w:del w:id="394" w:author="Elliot Martin" w:date="2022-01-16T16:16:00Z">
          <w:r w:rsidR="0016511E" w:rsidDel="00466AA6">
            <w:rPr>
              <w:rFonts w:ascii="Arial" w:eastAsia="Arial" w:hAnsi="Arial" w:cs="Arial"/>
              <w:color w:val="000000" w:themeColor="text1"/>
            </w:rPr>
            <w:delText>1</w:delText>
          </w:r>
        </w:del>
      </w:ins>
      <w:ins w:id="395" w:author="Elliot Martin" w:date="2022-01-16T16:16:00Z">
        <w:r w:rsidR="00466AA6">
          <w:rPr>
            <w:rFonts w:ascii="Arial" w:eastAsia="Arial" w:hAnsi="Arial" w:cs="Arial"/>
            <w:color w:val="000000" w:themeColor="text1"/>
          </w:rPr>
          <w:t>I</w:t>
        </w:r>
      </w:ins>
      <w:ins w:id="396" w:author="Rangan, Prashanth" w:date="2022-01-13T10:42:00Z">
        <w:r w:rsidR="0016511E">
          <w:rPr>
            <w:rFonts w:ascii="Arial" w:eastAsia="Arial" w:hAnsi="Arial" w:cs="Arial"/>
            <w:color w:val="000000" w:themeColor="text1"/>
          </w:rPr>
          <w:t xml:space="preserve"> are transcribed in the GSCs and the stages therein </w:t>
        </w:r>
      </w:ins>
      <w:r w:rsidR="00041E5A">
        <w:rPr>
          <w:rFonts w:ascii="Arial" w:eastAsia="Arial" w:hAnsi="Arial" w:cs="Arial"/>
          <w:color w:val="000000" w:themeColor="text1"/>
        </w:rPr>
        <w:fldChar w:fldCharType="begin"/>
      </w:r>
      <w:r w:rsidR="00041E5A">
        <w:rPr>
          <w:rFonts w:ascii="Arial" w:eastAsia="Arial" w:hAnsi="Arial" w:cs="Arial"/>
          <w:color w:val="000000" w:themeColor="text1"/>
        </w:rPr>
        <w:instrText xml:space="preserve"> ADDIN ZOTERO_ITEM CSL_CITATION {"citationID":"kB7tMQ28","properties":{"formattedCitation":"(McCarthy et al. 2021)","plainCitation":"(McCarthy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sidR="00041E5A">
        <w:rPr>
          <w:rFonts w:ascii="Arial" w:eastAsia="Arial" w:hAnsi="Arial" w:cs="Arial"/>
          <w:color w:val="000000" w:themeColor="text1"/>
        </w:rPr>
        <w:fldChar w:fldCharType="separate"/>
      </w:r>
      <w:r w:rsidR="00041E5A" w:rsidRPr="00041E5A">
        <w:rPr>
          <w:rFonts w:ascii="Arial" w:hAnsi="Arial" w:cs="Arial"/>
        </w:rPr>
        <w:t>(McCarthy et al. 2021)</w:t>
      </w:r>
      <w:r w:rsidR="00041E5A">
        <w:rPr>
          <w:rFonts w:ascii="Arial" w:eastAsia="Arial" w:hAnsi="Arial" w:cs="Arial"/>
          <w:color w:val="000000" w:themeColor="text1"/>
        </w:rPr>
        <w:fldChar w:fldCharType="end"/>
      </w:r>
      <w:ins w:id="397" w:author="Rangan, Prashanth" w:date="2022-01-13T10:42:00Z">
        <w:del w:id="398" w:author="Elliot Martin" w:date="2022-01-15T17:12:00Z">
          <w:r w:rsidR="0016511E" w:rsidDel="00041E5A">
            <w:rPr>
              <w:rFonts w:ascii="Arial" w:eastAsia="Arial" w:hAnsi="Arial" w:cs="Arial"/>
              <w:color w:val="000000" w:themeColor="text1"/>
            </w:rPr>
            <w:delText>(</w:delText>
          </w:r>
          <w:r w:rsidR="0016511E" w:rsidRPr="0016511E" w:rsidDel="00041E5A">
            <w:rPr>
              <w:rFonts w:ascii="Arial" w:eastAsia="Arial" w:hAnsi="Arial" w:cs="Arial"/>
              <w:color w:val="000000" w:themeColor="text1"/>
              <w:highlight w:val="yellow"/>
              <w:rPrChange w:id="399" w:author="Rangan, Prashanth" w:date="2022-01-13T10:42:00Z">
                <w:rPr>
                  <w:rFonts w:ascii="Arial" w:eastAsia="Arial" w:hAnsi="Arial" w:cs="Arial"/>
                  <w:color w:val="000000" w:themeColor="text1"/>
                </w:rPr>
              </w:rPrChange>
            </w:rPr>
            <w:delText>mccarthy</w:delText>
          </w:r>
          <w:r w:rsidR="0016511E" w:rsidDel="00041E5A">
            <w:rPr>
              <w:rFonts w:ascii="Arial" w:eastAsia="Arial" w:hAnsi="Arial" w:cs="Arial"/>
              <w:color w:val="000000" w:themeColor="text1"/>
            </w:rPr>
            <w:delText>)</w:delText>
          </w:r>
        </w:del>
        <w:r w:rsidR="0016511E">
          <w:rPr>
            <w:rFonts w:ascii="Arial" w:eastAsia="Arial" w:hAnsi="Arial" w:cs="Arial"/>
            <w:color w:val="000000" w:themeColor="text1"/>
          </w:rPr>
          <w:t xml:space="preserve">. </w:t>
        </w:r>
      </w:ins>
      <w:ins w:id="400" w:author="Elliot Martin" w:date="2022-01-16T17:11:00Z">
        <w:r w:rsidR="00717D80">
          <w:rPr>
            <w:rFonts w:ascii="Arial" w:eastAsia="Arial" w:hAnsi="Arial" w:cs="Arial"/>
            <w:color w:val="000000" w:themeColor="text1"/>
          </w:rPr>
          <w:t>Indeed</w:t>
        </w:r>
      </w:ins>
      <w:ins w:id="401" w:author="Elliot Martin" w:date="2022-01-16T17:12:00Z">
        <w:r w:rsidR="00717D80">
          <w:rPr>
            <w:rFonts w:ascii="Arial" w:eastAsia="Arial" w:hAnsi="Arial" w:cs="Arial"/>
            <w:color w:val="000000" w:themeColor="text1"/>
          </w:rPr>
          <w:t xml:space="preserve">, </w:t>
        </w:r>
      </w:ins>
      <w:r w:rsidR="007C5E45" w:rsidRPr="00EE4DE7">
        <w:rPr>
          <w:rFonts w:ascii="Arial" w:eastAsia="Arial" w:hAnsi="Arial" w:cs="Arial"/>
          <w:color w:val="000000" w:themeColor="text1"/>
        </w:rPr>
        <w:t>This suggest</w:t>
      </w:r>
      <w:ins w:id="402" w:author="Martin, Elliot T" w:date="2021-12-15T10:31:00Z">
        <w:r w:rsidR="00EE4DE7">
          <w:rPr>
            <w:rFonts w:ascii="Arial" w:eastAsia="Arial" w:hAnsi="Arial" w:cs="Arial"/>
            <w:color w:val="000000" w:themeColor="text1"/>
          </w:rPr>
          <w:t>s that</w:t>
        </w:r>
      </w:ins>
      <w:ins w:id="403" w:author="Martin, Elliot T" w:date="2021-12-15T10:34:00Z">
        <w:r w:rsidR="0045311D">
          <w:rPr>
            <w:rFonts w:ascii="Arial" w:eastAsia="Arial" w:hAnsi="Arial" w:cs="Arial"/>
            <w:color w:val="000000" w:themeColor="text1"/>
          </w:rPr>
          <w:t>, in general,</w:t>
        </w:r>
      </w:ins>
      <w:ins w:id="404" w:author="Martin, Elliot T" w:date="2021-12-15T10:31:00Z">
        <w:r w:rsidR="00EE4DE7">
          <w:rPr>
            <w:rFonts w:ascii="Arial" w:eastAsia="Arial" w:hAnsi="Arial" w:cs="Arial"/>
            <w:color w:val="000000" w:themeColor="text1"/>
          </w:rPr>
          <w:t xml:space="preserve"> </w:t>
        </w:r>
        <w:r w:rsidR="0045311D">
          <w:rPr>
            <w:rFonts w:ascii="Arial" w:eastAsia="Arial" w:hAnsi="Arial" w:cs="Arial"/>
            <w:color w:val="000000" w:themeColor="text1"/>
          </w:rPr>
          <w:t xml:space="preserve">transition from a mitotic state to a meiotic state is </w:t>
        </w:r>
      </w:ins>
      <w:ins w:id="405" w:author="Martin, Elliot T" w:date="2021-12-15T10:33:00Z">
        <w:r w:rsidR="0045311D">
          <w:rPr>
            <w:rFonts w:ascii="Arial" w:eastAsia="Arial" w:hAnsi="Arial" w:cs="Arial"/>
            <w:color w:val="000000" w:themeColor="text1"/>
          </w:rPr>
          <w:t>not driven by ch</w:t>
        </w:r>
      </w:ins>
      <w:ins w:id="406" w:author="Martin, Elliot T" w:date="2021-12-15T10:34:00Z">
        <w:r w:rsidR="0045311D">
          <w:rPr>
            <w:rFonts w:ascii="Arial" w:eastAsia="Arial" w:hAnsi="Arial" w:cs="Arial"/>
            <w:color w:val="000000" w:themeColor="text1"/>
          </w:rPr>
          <w:t xml:space="preserve">anges to </w:t>
        </w:r>
      </w:ins>
      <w:ins w:id="407" w:author="Martin, Elliot T" w:date="2021-12-15T10:32:00Z">
        <w:r w:rsidR="0045311D">
          <w:rPr>
            <w:rFonts w:ascii="Arial" w:eastAsia="Arial" w:hAnsi="Arial" w:cs="Arial"/>
            <w:color w:val="000000" w:themeColor="text1"/>
          </w:rPr>
          <w:t xml:space="preserve">mRNA level of genes associated with </w:t>
        </w:r>
        <w:del w:id="408" w:author="Elliot Martin" w:date="2022-01-16T16:17:00Z">
          <w:r w:rsidR="0045311D" w:rsidDel="00466AA6">
            <w:rPr>
              <w:rFonts w:ascii="Arial" w:eastAsia="Arial" w:hAnsi="Arial" w:cs="Arial"/>
              <w:color w:val="000000" w:themeColor="text1"/>
            </w:rPr>
            <w:delText>meiosis I</w:delText>
          </w:r>
        </w:del>
      </w:ins>
      <w:ins w:id="409" w:author="Elliot Martin" w:date="2022-01-16T16:17:00Z">
        <w:r w:rsidR="00466AA6">
          <w:rPr>
            <w:rFonts w:ascii="Arial" w:eastAsia="Arial" w:hAnsi="Arial" w:cs="Arial"/>
            <w:color w:val="000000" w:themeColor="text1"/>
          </w:rPr>
          <w:t>meiotic cell cycle</w:t>
        </w:r>
      </w:ins>
      <w:ins w:id="410" w:author="Martin, Elliot T" w:date="2021-12-15T10:32:00Z">
        <w:r w:rsidR="0045311D">
          <w:rPr>
            <w:rFonts w:ascii="Arial" w:eastAsia="Arial" w:hAnsi="Arial" w:cs="Arial"/>
            <w:color w:val="000000" w:themeColor="text1"/>
          </w:rPr>
          <w:t xml:space="preserve">. </w:t>
        </w:r>
      </w:ins>
      <w:del w:id="411" w:author="Martin, Elliot T" w:date="2021-12-15T10:31:00Z">
        <w:r w:rsidR="007C5E45" w:rsidRPr="00EE4DE7" w:rsidDel="00EE4DE7">
          <w:rPr>
            <w:rFonts w:ascii="Arial" w:eastAsia="Arial" w:hAnsi="Arial" w:cs="Arial"/>
            <w:color w:val="000000" w:themeColor="text1"/>
          </w:rPr>
          <w:delText>s……</w:delText>
        </w:r>
      </w:del>
      <w:commentRangeStart w:id="412"/>
      <w:commentRangeStart w:id="413"/>
      <w:del w:id="414" w:author="Rangan, Prashanth" w:date="2022-01-13T10:37:00Z">
        <w:r w:rsidR="007C5E45" w:rsidRPr="00EE4DE7" w:rsidDel="00F466E9">
          <w:rPr>
            <w:rFonts w:ascii="Arial" w:eastAsia="Arial" w:hAnsi="Arial" w:cs="Arial"/>
            <w:color w:val="000000" w:themeColor="text1"/>
          </w:rPr>
          <w:delText>though</w:delText>
        </w:r>
        <w:r w:rsidR="007C5E45" w:rsidDel="00F466E9">
          <w:rPr>
            <w:rFonts w:ascii="Arial" w:eastAsia="Arial" w:hAnsi="Arial" w:cs="Arial"/>
            <w:color w:val="000000" w:themeColor="text1"/>
          </w:rPr>
          <w:delText xml:space="preserve"> </w:delText>
        </w:r>
      </w:del>
      <w:ins w:id="415" w:author="Martin, Elliot T" w:date="2021-12-15T10:35:00Z">
        <w:del w:id="416" w:author="Rangan, Prashanth" w:date="2022-01-13T10:37:00Z">
          <w:r w:rsidR="0045311D" w:rsidDel="00F466E9">
            <w:rPr>
              <w:rFonts w:ascii="Arial" w:eastAsia="Arial" w:hAnsi="Arial" w:cs="Arial"/>
              <w:color w:val="000000" w:themeColor="text1"/>
            </w:rPr>
            <w:delText xml:space="preserve">. </w:delText>
          </w:r>
        </w:del>
      </w:ins>
      <w:del w:id="417" w:author="Rangan, Prashanth" w:date="2022-01-13T10:37:00Z">
        <w:r w:rsidR="007C5E45" w:rsidDel="00F466E9">
          <w:rPr>
            <w:rFonts w:ascii="Arial" w:eastAsia="Arial" w:hAnsi="Arial" w:cs="Arial"/>
            <w:color w:val="000000" w:themeColor="text1"/>
          </w:rPr>
          <w:delText xml:space="preserve">in single cell seq data they see this? </w:delText>
        </w:r>
        <w:commentRangeEnd w:id="412"/>
        <w:r w:rsidR="00EE4DE7" w:rsidDel="00F466E9">
          <w:rPr>
            <w:rStyle w:val="CommentReference"/>
          </w:rPr>
          <w:commentReference w:id="412"/>
        </w:r>
        <w:commentRangeEnd w:id="413"/>
        <w:r w:rsidR="004102A3" w:rsidDel="00F466E9">
          <w:rPr>
            <w:rStyle w:val="CommentReference"/>
          </w:rPr>
          <w:commentReference w:id="413"/>
        </w:r>
        <w:r w:rsidR="007C5E45" w:rsidDel="00F466E9">
          <w:rPr>
            <w:rFonts w:ascii="Arial" w:eastAsia="Arial" w:hAnsi="Arial" w:cs="Arial"/>
            <w:color w:val="000000" w:themeColor="text1"/>
          </w:rPr>
          <w:delText>we need to say as you have for DSBs</w:delText>
        </w:r>
      </w:del>
    </w:p>
    <w:p w14:paraId="77538EEB" w14:textId="52F90594" w:rsidR="00051823" w:rsidRDefault="007C5E45" w:rsidP="00F466E9">
      <w:pPr>
        <w:spacing w:after="0" w:line="360" w:lineRule="auto"/>
        <w:jc w:val="both"/>
        <w:rPr>
          <w:rFonts w:ascii="Arial" w:eastAsia="Arial" w:hAnsi="Arial" w:cs="Arial"/>
          <w:color w:val="000000" w:themeColor="text1"/>
        </w:rPr>
      </w:pPr>
      <w:del w:id="418" w:author="Rangan, Prashanth" w:date="2022-01-13T10:37:00Z">
        <w:r w:rsidDel="00F466E9">
          <w:rPr>
            <w:rFonts w:ascii="Arial" w:eastAsia="Arial" w:hAnsi="Arial" w:cs="Arial"/>
            <w:color w:val="000000" w:themeColor="text1"/>
          </w:rPr>
          <w:delText>Need an intro of what thispoly-seq data is….</w:delText>
        </w:r>
      </w:del>
    </w:p>
    <w:p w14:paraId="67E09C04" w14:textId="77777777" w:rsidR="003E1C34" w:rsidRDefault="003E1C34">
      <w:pPr>
        <w:spacing w:after="0" w:line="360" w:lineRule="auto"/>
        <w:jc w:val="both"/>
        <w:rPr>
          <w:rFonts w:ascii="Arial" w:eastAsia="Arial" w:hAnsi="Arial" w:cs="Arial"/>
          <w:color w:val="000000" w:themeColor="text1"/>
        </w:rPr>
      </w:pPr>
    </w:p>
    <w:p w14:paraId="4239BB0A" w14:textId="27437348" w:rsidR="006E7292" w:rsidRDefault="0045311D">
      <w:pPr>
        <w:spacing w:after="0" w:line="360" w:lineRule="auto"/>
        <w:jc w:val="both"/>
        <w:rPr>
          <w:ins w:id="419" w:author="Rangan, Prashanth" w:date="2022-01-12T20:56:00Z"/>
          <w:rFonts w:ascii="Arial" w:eastAsia="Arial" w:hAnsi="Arial" w:cs="Arial"/>
          <w:color w:val="000000" w:themeColor="text1"/>
        </w:rPr>
      </w:pPr>
      <w:ins w:id="420" w:author="Martin, Elliot T" w:date="2021-12-15T10:36:00Z">
        <w:r>
          <w:rPr>
            <w:rFonts w:ascii="Arial" w:eastAsia="Arial" w:hAnsi="Arial" w:cs="Arial"/>
            <w:color w:val="000000" w:themeColor="text1"/>
          </w:rPr>
          <w:t>As we did not see overall changes to mRNA levels</w:t>
        </w:r>
      </w:ins>
      <w:ins w:id="421" w:author="Martin, Elliot T" w:date="2021-12-15T10:37:00Z">
        <w:r w:rsidR="004102A3">
          <w:rPr>
            <w:rFonts w:ascii="Arial" w:eastAsia="Arial" w:hAnsi="Arial" w:cs="Arial"/>
            <w:color w:val="000000" w:themeColor="text1"/>
          </w:rPr>
          <w:t xml:space="preserve"> of genes in the GO-term </w:t>
        </w:r>
        <w:del w:id="422" w:author="Elliot Martin" w:date="2022-01-16T16:17:00Z">
          <w:r w:rsidR="004102A3" w:rsidDel="00466AA6">
            <w:rPr>
              <w:rFonts w:ascii="Arial" w:eastAsia="Arial" w:hAnsi="Arial" w:cs="Arial"/>
              <w:color w:val="000000" w:themeColor="text1"/>
            </w:rPr>
            <w:delText>meiosis I</w:delText>
          </w:r>
        </w:del>
      </w:ins>
      <w:ins w:id="423" w:author="Elliot Martin" w:date="2022-01-16T16:17:00Z">
        <w:r w:rsidR="00466AA6">
          <w:rPr>
            <w:rFonts w:ascii="Arial" w:eastAsia="Arial" w:hAnsi="Arial" w:cs="Arial"/>
            <w:color w:val="000000" w:themeColor="text1"/>
          </w:rPr>
          <w:t>meiotic cell cycle</w:t>
        </w:r>
      </w:ins>
      <w:ins w:id="424" w:author="Martin, Elliot T" w:date="2021-12-15T10:36:00Z">
        <w:r>
          <w:rPr>
            <w:rFonts w:ascii="Arial" w:eastAsia="Arial" w:hAnsi="Arial" w:cs="Arial"/>
            <w:color w:val="000000" w:themeColor="text1"/>
          </w:rPr>
          <w:t xml:space="preserve">, we next examined the polysome-seq data of </w:t>
        </w:r>
      </w:ins>
      <w:ins w:id="425" w:author="Martin, Elliot T" w:date="2021-12-15T10:38:00Z">
        <w:r w:rsidR="004102A3">
          <w:rPr>
            <w:rFonts w:ascii="Arial" w:eastAsia="Arial" w:hAnsi="Arial" w:cs="Arial"/>
            <w:color w:val="000000" w:themeColor="text1"/>
          </w:rPr>
          <w:t>genes in the</w:t>
        </w:r>
      </w:ins>
      <w:ins w:id="426" w:author="Martin, Elliot T" w:date="2021-12-15T10:36:00Z">
        <w:r>
          <w:rPr>
            <w:rFonts w:ascii="Arial" w:eastAsia="Arial" w:hAnsi="Arial" w:cs="Arial"/>
            <w:color w:val="000000" w:themeColor="text1"/>
          </w:rPr>
          <w:t xml:space="preserve"> </w:t>
        </w:r>
        <w:del w:id="427" w:author="Elliot Martin" w:date="2022-01-16T16:17:00Z">
          <w:r w:rsidDel="00466AA6">
            <w:rPr>
              <w:rFonts w:ascii="Arial" w:eastAsia="Arial" w:hAnsi="Arial" w:cs="Arial"/>
              <w:color w:val="000000" w:themeColor="text1"/>
            </w:rPr>
            <w:delText>meiosis I</w:delText>
          </w:r>
        </w:del>
      </w:ins>
      <w:ins w:id="428" w:author="Elliot Martin" w:date="2022-01-16T16:17:00Z">
        <w:r w:rsidR="00466AA6">
          <w:rPr>
            <w:rFonts w:ascii="Arial" w:eastAsia="Arial" w:hAnsi="Arial" w:cs="Arial"/>
            <w:color w:val="000000" w:themeColor="text1"/>
          </w:rPr>
          <w:t>meiotic cell cycle</w:t>
        </w:r>
      </w:ins>
      <w:ins w:id="429" w:author="Martin, Elliot T" w:date="2021-12-15T10:36:00Z">
        <w:r>
          <w:rPr>
            <w:rFonts w:ascii="Arial" w:eastAsia="Arial" w:hAnsi="Arial" w:cs="Arial"/>
            <w:color w:val="000000" w:themeColor="text1"/>
          </w:rPr>
          <w:t xml:space="preserve"> GO</w:t>
        </w:r>
      </w:ins>
      <w:ins w:id="430" w:author="Martin, Elliot T" w:date="2021-12-15T10:38:00Z">
        <w:r w:rsidR="004102A3">
          <w:rPr>
            <w:rFonts w:ascii="Arial" w:eastAsia="Arial" w:hAnsi="Arial" w:cs="Arial"/>
            <w:color w:val="000000" w:themeColor="text1"/>
          </w:rPr>
          <w:t>-</w:t>
        </w:r>
      </w:ins>
      <w:ins w:id="431" w:author="Martin, Elliot T" w:date="2021-12-15T10:36:00Z">
        <w:r>
          <w:rPr>
            <w:rFonts w:ascii="Arial" w:eastAsia="Arial" w:hAnsi="Arial" w:cs="Arial"/>
            <w:color w:val="000000" w:themeColor="text1"/>
          </w:rPr>
          <w:t>term to determine if changes in expression of these genes might occur at the level of translation.</w:t>
        </w:r>
      </w:ins>
      <w:ins w:id="432" w:author="Elliot Martin" w:date="2022-01-01T16:39:00Z">
        <w:r w:rsidR="00051823">
          <w:rPr>
            <w:rFonts w:ascii="Arial" w:eastAsia="Arial" w:hAnsi="Arial" w:cs="Arial"/>
            <w:color w:val="000000" w:themeColor="text1"/>
          </w:rPr>
          <w:t xml:space="preserve"> Polysome-seq uses polysome profiling to separate mRNAs </w:t>
        </w:r>
      </w:ins>
      <w:ins w:id="433" w:author="Elliot Martin" w:date="2022-01-01T16:40:00Z">
        <w:r w:rsidR="00051823">
          <w:rPr>
            <w:rFonts w:ascii="Arial" w:eastAsia="Arial" w:hAnsi="Arial" w:cs="Arial"/>
            <w:color w:val="000000" w:themeColor="text1"/>
          </w:rPr>
          <w:t>that are</w:t>
        </w:r>
      </w:ins>
      <w:ins w:id="434" w:author="Elliot Martin" w:date="2022-01-01T16:39:00Z">
        <w:r w:rsidR="00051823">
          <w:rPr>
            <w:rFonts w:ascii="Arial" w:eastAsia="Arial" w:hAnsi="Arial" w:cs="Arial"/>
            <w:color w:val="000000" w:themeColor="text1"/>
          </w:rPr>
          <w:t xml:space="preserve"> associat</w:t>
        </w:r>
      </w:ins>
      <w:ins w:id="435" w:author="Elliot Martin" w:date="2022-01-01T16:40:00Z">
        <w:r w:rsidR="00051823">
          <w:rPr>
            <w:rFonts w:ascii="Arial" w:eastAsia="Arial" w:hAnsi="Arial" w:cs="Arial"/>
            <w:color w:val="000000" w:themeColor="text1"/>
          </w:rPr>
          <w:t>ed</w:t>
        </w:r>
      </w:ins>
      <w:ins w:id="436" w:author="Elliot Martin" w:date="2022-01-01T16:39:00Z">
        <w:r w:rsidR="00051823">
          <w:rPr>
            <w:rFonts w:ascii="Arial" w:eastAsia="Arial" w:hAnsi="Arial" w:cs="Arial"/>
            <w:color w:val="000000" w:themeColor="text1"/>
          </w:rPr>
          <w:t xml:space="preserve"> to </w:t>
        </w:r>
      </w:ins>
      <w:ins w:id="437" w:author="Elliot Martin" w:date="2022-01-01T16:40:00Z">
        <w:r w:rsidR="00051823">
          <w:rPr>
            <w:rFonts w:ascii="Arial" w:eastAsia="Arial" w:hAnsi="Arial" w:cs="Arial"/>
            <w:color w:val="000000" w:themeColor="text1"/>
          </w:rPr>
          <w:t>polysomes which are</w:t>
        </w:r>
      </w:ins>
      <w:ins w:id="438" w:author="Elliot Martin" w:date="2022-01-01T16:41:00Z">
        <w:r w:rsidR="00051823">
          <w:rPr>
            <w:rFonts w:ascii="Arial" w:eastAsia="Arial" w:hAnsi="Arial" w:cs="Arial"/>
            <w:color w:val="000000" w:themeColor="text1"/>
          </w:rPr>
          <w:t xml:space="preserve"> formed by mRNAs engaged with multiple ribosomes</w:t>
        </w:r>
      </w:ins>
      <w:ins w:id="439" w:author="Elliot Martin" w:date="2022-01-01T16:40:00Z">
        <w:r w:rsidR="00051823">
          <w:rPr>
            <w:rFonts w:ascii="Arial" w:eastAsia="Arial" w:hAnsi="Arial" w:cs="Arial"/>
            <w:color w:val="000000" w:themeColor="text1"/>
          </w:rPr>
          <w:t xml:space="preserve">. </w:t>
        </w:r>
        <w:del w:id="440" w:author="Rangan, Prashanth" w:date="2022-01-13T10:44:00Z">
          <w:r w:rsidR="00051823" w:rsidDel="0016511E">
            <w:rPr>
              <w:rFonts w:ascii="Arial" w:eastAsia="Arial" w:hAnsi="Arial" w:cs="Arial"/>
              <w:color w:val="000000" w:themeColor="text1"/>
            </w:rPr>
            <w:delText xml:space="preserve">These mRNAs </w:delText>
          </w:r>
        </w:del>
      </w:ins>
      <w:ins w:id="441" w:author="Elliot Martin" w:date="2022-01-01T16:41:00Z">
        <w:del w:id="442" w:author="Rangan, Prashanth" w:date="2022-01-13T10:44:00Z">
          <w:r w:rsidR="00051823" w:rsidDel="0016511E">
            <w:rPr>
              <w:rFonts w:ascii="Arial" w:eastAsia="Arial" w:hAnsi="Arial" w:cs="Arial"/>
              <w:color w:val="000000" w:themeColor="text1"/>
            </w:rPr>
            <w:delText xml:space="preserve">are considered to be more actively translated than mRNAs </w:delText>
          </w:r>
        </w:del>
      </w:ins>
      <w:ins w:id="443" w:author="Elliot Martin" w:date="2022-01-01T16:42:00Z">
        <w:del w:id="444" w:author="Rangan, Prashanth" w:date="2022-01-13T10:44:00Z">
          <w:r w:rsidR="00051823" w:rsidDel="0016511E">
            <w:rPr>
              <w:rFonts w:ascii="Arial" w:eastAsia="Arial" w:hAnsi="Arial" w:cs="Arial"/>
              <w:color w:val="000000" w:themeColor="text1"/>
            </w:rPr>
            <w:delText xml:space="preserve">not associated with polysomes. </w:delText>
          </w:r>
        </w:del>
        <w:r w:rsidR="00051823">
          <w:rPr>
            <w:rFonts w:ascii="Arial" w:eastAsia="Arial" w:hAnsi="Arial" w:cs="Arial"/>
            <w:color w:val="000000" w:themeColor="text1"/>
          </w:rPr>
          <w:t>To quantify the degree to which an mRNA is associated with the polysome fractions</w:t>
        </w:r>
      </w:ins>
      <w:ins w:id="445" w:author="Rangan, Prashanth" w:date="2022-01-13T10:44:00Z">
        <w:r w:rsidR="0016511E">
          <w:rPr>
            <w:rFonts w:ascii="Arial" w:eastAsia="Arial" w:hAnsi="Arial" w:cs="Arial"/>
            <w:color w:val="000000" w:themeColor="text1"/>
          </w:rPr>
          <w:t>,</w:t>
        </w:r>
      </w:ins>
      <w:ins w:id="446" w:author="Elliot Martin" w:date="2022-01-01T16:42:00Z">
        <w:r w:rsidR="00051823">
          <w:rPr>
            <w:rFonts w:ascii="Arial" w:eastAsia="Arial" w:hAnsi="Arial" w:cs="Arial"/>
            <w:color w:val="000000" w:themeColor="text1"/>
          </w:rPr>
          <w:t xml:space="preserve"> we sequenced mRNAs from the polysome fractions</w:t>
        </w:r>
      </w:ins>
      <w:ins w:id="447" w:author="Elliot Martin" w:date="2022-01-01T16:43:00Z">
        <w:r w:rsidR="00051823">
          <w:rPr>
            <w:rFonts w:ascii="Arial" w:eastAsia="Arial" w:hAnsi="Arial" w:cs="Arial"/>
            <w:color w:val="000000" w:themeColor="text1"/>
          </w:rPr>
          <w:t xml:space="preserve"> and compared their relative expression to their relative expression from </w:t>
        </w:r>
      </w:ins>
      <w:ins w:id="448" w:author="Elliot Martin" w:date="2022-01-01T16:44:00Z">
        <w:r w:rsidR="00051823">
          <w:rPr>
            <w:rFonts w:ascii="Arial" w:eastAsia="Arial" w:hAnsi="Arial" w:cs="Arial"/>
            <w:color w:val="000000" w:themeColor="text1"/>
          </w:rPr>
          <w:t>corresponding input lysate yielding a metric referred to as translational efficiency</w:t>
        </w:r>
        <w:del w:id="449" w:author="Rangan, Prashanth" w:date="2022-01-13T10:44:00Z">
          <w:r w:rsidR="00051823" w:rsidDel="0016511E">
            <w:rPr>
              <w:rFonts w:ascii="Arial" w:eastAsia="Arial" w:hAnsi="Arial" w:cs="Arial"/>
              <w:color w:val="000000" w:themeColor="text1"/>
            </w:rPr>
            <w:delText xml:space="preserve"> (TE)</w:delText>
          </w:r>
        </w:del>
        <w:r w:rsidR="00051823">
          <w:rPr>
            <w:rFonts w:ascii="Arial" w:eastAsia="Arial" w:hAnsi="Arial" w:cs="Arial"/>
            <w:color w:val="000000" w:themeColor="text1"/>
          </w:rPr>
          <w:t xml:space="preserve">. </w:t>
        </w:r>
      </w:ins>
      <w:ins w:id="450" w:author="Martin, Elliot T" w:date="2021-12-15T10:36:00Z">
        <w:del w:id="451" w:author="Elliot Martin" w:date="2022-01-01T16:43:00Z">
          <w:r w:rsidDel="00051823">
            <w:rPr>
              <w:rFonts w:ascii="Arial" w:eastAsia="Arial" w:hAnsi="Arial" w:cs="Arial"/>
              <w:color w:val="000000" w:themeColor="text1"/>
            </w:rPr>
            <w:delText xml:space="preserve"> </w:delText>
          </w:r>
        </w:del>
      </w:ins>
      <w:del w:id="452" w:author="Martin, Elliot T" w:date="2021-12-15T10:36:00Z">
        <w:r w:rsidR="005C313B" w:rsidDel="0045311D">
          <w:rPr>
            <w:rFonts w:ascii="Arial" w:eastAsia="Arial" w:hAnsi="Arial" w:cs="Arial"/>
            <w:color w:val="000000" w:themeColor="text1"/>
          </w:rPr>
          <w:delText>However</w:delText>
        </w:r>
      </w:del>
      <w:ins w:id="453" w:author="Martin, Elliot T" w:date="2021-12-15T10:36:00Z">
        <w:r>
          <w:rPr>
            <w:rFonts w:ascii="Arial" w:eastAsia="Arial" w:hAnsi="Arial" w:cs="Arial"/>
            <w:color w:val="000000" w:themeColor="text1"/>
          </w:rPr>
          <w:t>Indeed</w:t>
        </w:r>
      </w:ins>
      <w:r w:rsidR="005C313B">
        <w:rPr>
          <w:rFonts w:ascii="Arial" w:eastAsia="Arial" w:hAnsi="Arial" w:cs="Arial"/>
          <w:color w:val="000000" w:themeColor="text1"/>
        </w:rPr>
        <w:t xml:space="preserve">, </w:t>
      </w:r>
      <w:del w:id="454" w:author="Rangan, Prashanth" w:date="2022-01-13T10:44:00Z">
        <w:r w:rsidR="005C313B" w:rsidDel="0016511E">
          <w:rPr>
            <w:rFonts w:ascii="Arial" w:eastAsia="Arial" w:hAnsi="Arial" w:cs="Arial"/>
            <w:color w:val="000000" w:themeColor="text1"/>
          </w:rPr>
          <w:delText xml:space="preserve">we did see that </w:delText>
        </w:r>
      </w:del>
      <w:r w:rsidR="005C313B">
        <w:rPr>
          <w:rFonts w:ascii="Arial" w:eastAsia="Arial" w:hAnsi="Arial" w:cs="Arial"/>
          <w:color w:val="000000" w:themeColor="text1"/>
        </w:rPr>
        <w:t xml:space="preserve">genes in </w:t>
      </w:r>
      <w:ins w:id="455" w:author="Rangan, Prashanth" w:date="2022-01-13T10:45:00Z">
        <w:r w:rsidR="0016511E">
          <w:rPr>
            <w:rFonts w:ascii="Arial" w:eastAsia="Arial" w:hAnsi="Arial" w:cs="Arial"/>
            <w:color w:val="000000" w:themeColor="text1"/>
          </w:rPr>
          <w:t xml:space="preserve">the </w:t>
        </w:r>
      </w:ins>
      <w:del w:id="456" w:author="Rangan, Prashanth" w:date="2022-01-13T10:45:00Z">
        <w:r w:rsidR="005C313B" w:rsidDel="0016511E">
          <w:rPr>
            <w:rFonts w:ascii="Arial" w:eastAsia="Arial" w:hAnsi="Arial" w:cs="Arial"/>
            <w:color w:val="000000" w:themeColor="text1"/>
          </w:rPr>
          <w:delText xml:space="preserve">this </w:delText>
        </w:r>
      </w:del>
      <w:ins w:id="457" w:author="Elliot Martin" w:date="2022-01-16T16:17:00Z">
        <w:r w:rsidR="00466AA6">
          <w:rPr>
            <w:rFonts w:ascii="Arial" w:eastAsia="Arial" w:hAnsi="Arial" w:cs="Arial"/>
            <w:color w:val="000000" w:themeColor="text1"/>
          </w:rPr>
          <w:t>meiotic cell cycle</w:t>
        </w:r>
      </w:ins>
      <w:ins w:id="458" w:author="Elliot Martin" w:date="2022-01-01T16:45:00Z">
        <w:r w:rsidR="00051823">
          <w:rPr>
            <w:rFonts w:ascii="Arial" w:eastAsia="Arial" w:hAnsi="Arial" w:cs="Arial"/>
            <w:color w:val="000000" w:themeColor="text1"/>
          </w:rPr>
          <w:t xml:space="preserve"> </w:t>
        </w:r>
      </w:ins>
      <w:r w:rsidR="005C313B">
        <w:rPr>
          <w:rFonts w:ascii="Arial" w:eastAsia="Arial" w:hAnsi="Arial" w:cs="Arial"/>
          <w:color w:val="000000" w:themeColor="text1"/>
        </w:rPr>
        <w:t xml:space="preserve">GO-term had </w:t>
      </w:r>
      <w:commentRangeStart w:id="459"/>
      <w:r w:rsidR="005C313B">
        <w:rPr>
          <w:rFonts w:ascii="Arial" w:eastAsia="Arial" w:hAnsi="Arial" w:cs="Arial"/>
          <w:color w:val="000000" w:themeColor="text1"/>
        </w:rPr>
        <w:t xml:space="preserve">a significant increase in translation efficiency in CBs and a more dramatic increase in </w:t>
      </w:r>
      <w:del w:id="460" w:author="Elliot Martin" w:date="2022-01-16T17:01:00Z">
        <w:r w:rsidR="005C313B" w:rsidDel="0029412F">
          <w:rPr>
            <w:rFonts w:ascii="Arial" w:eastAsia="Arial" w:hAnsi="Arial" w:cs="Arial"/>
            <w:color w:val="000000" w:themeColor="text1"/>
          </w:rPr>
          <w:delText>cysts</w:delText>
        </w:r>
      </w:del>
      <w:ins w:id="461" w:author="Elliot Martin" w:date="2022-01-16T17:01:00Z">
        <w:r w:rsidR="0029412F">
          <w:rPr>
            <w:rFonts w:ascii="Arial" w:eastAsia="Arial" w:hAnsi="Arial" w:cs="Arial"/>
            <w:color w:val="000000" w:themeColor="text1"/>
          </w:rPr>
          <w:t>cysts</w:t>
        </w:r>
        <w:r w:rsidR="0029412F" w:rsidRPr="002D3BD7">
          <w:rPr>
            <w:rFonts w:ascii="Arial" w:eastAsia="Arial" w:hAnsi="Arial" w:cs="Arial"/>
            <w:color w:val="000000" w:themeColor="text1"/>
          </w:rPr>
          <w:t xml:space="preserve"> but</w:t>
        </w:r>
      </w:ins>
      <w:ins w:id="462" w:author="Elliot Martin" w:date="2022-01-09T15:47:00Z">
        <w:r w:rsidR="007819FC" w:rsidRPr="002D3BD7">
          <w:rPr>
            <w:rFonts w:ascii="Arial" w:eastAsia="Arial" w:hAnsi="Arial" w:cs="Arial"/>
            <w:color w:val="000000" w:themeColor="text1"/>
          </w:rPr>
          <w:t xml:space="preserve"> did not observe significant changes to the overall mRNA level of these genes </w:t>
        </w:r>
      </w:ins>
      <w:ins w:id="463" w:author="Elliot Martin" w:date="2022-01-09T15:48:00Z">
        <w:r w:rsidR="007819FC" w:rsidRPr="002D3BD7">
          <w:rPr>
            <w:rFonts w:ascii="Arial" w:eastAsia="Arial" w:hAnsi="Arial" w:cs="Arial"/>
            <w:color w:val="000000" w:themeColor="text1"/>
          </w:rPr>
          <w:t>(</w:t>
        </w:r>
        <w:r w:rsidR="007819FC" w:rsidRPr="0016511E">
          <w:rPr>
            <w:rFonts w:ascii="Arial" w:eastAsia="Arial" w:hAnsi="Arial" w:cs="Arial"/>
            <w:b/>
            <w:bCs/>
            <w:color w:val="000000" w:themeColor="text1"/>
            <w:rPrChange w:id="464" w:author="Rangan, Prashanth" w:date="2022-01-13T10:45:00Z">
              <w:rPr>
                <w:rFonts w:ascii="Arial" w:eastAsia="Arial" w:hAnsi="Arial" w:cs="Arial"/>
                <w:color w:val="000000" w:themeColor="text1"/>
              </w:rPr>
            </w:rPrChange>
          </w:rPr>
          <w:t>Figure S4A-B</w:t>
        </w:r>
        <w:r w:rsidR="007819FC" w:rsidRPr="002D3BD7">
          <w:rPr>
            <w:rFonts w:ascii="Arial" w:eastAsia="Arial" w:hAnsi="Arial" w:cs="Arial"/>
            <w:color w:val="000000" w:themeColor="text1"/>
          </w:rPr>
          <w:t>)</w:t>
        </w:r>
      </w:ins>
      <w:r w:rsidR="005C313B" w:rsidRPr="002D3BD7">
        <w:rPr>
          <w:rFonts w:ascii="Arial" w:eastAsia="Arial" w:hAnsi="Arial" w:cs="Arial"/>
          <w:color w:val="000000" w:themeColor="text1"/>
        </w:rPr>
        <w:t xml:space="preserve">. </w:t>
      </w:r>
      <w:commentRangeStart w:id="465"/>
      <w:ins w:id="466" w:author="Elliot Martin" w:date="2022-01-09T15:49:00Z">
        <w:r w:rsidR="009777A6" w:rsidRPr="002D3BD7">
          <w:rPr>
            <w:rFonts w:ascii="Arial" w:eastAsia="Arial" w:hAnsi="Arial" w:cs="Arial"/>
            <w:color w:val="000000" w:themeColor="text1"/>
          </w:rPr>
          <w:t xml:space="preserve">From single cell seq data, the expression of genes in this category </w:t>
        </w:r>
      </w:ins>
      <w:ins w:id="467" w:author="Rangan, Prashanth" w:date="2022-01-13T10:47:00Z">
        <w:del w:id="468" w:author="Elliot Martin" w:date="2022-01-15T18:04:00Z">
          <w:r w:rsidR="00A248BF" w:rsidDel="006E2203">
            <w:rPr>
              <w:rFonts w:ascii="Arial" w:eastAsia="Arial" w:hAnsi="Arial" w:cs="Arial"/>
              <w:color w:val="000000" w:themeColor="text1"/>
            </w:rPr>
            <w:delText>increseas</w:delText>
          </w:r>
        </w:del>
      </w:ins>
      <w:ins w:id="469" w:author="Elliot Martin" w:date="2022-01-15T18:04:00Z">
        <w:r w:rsidR="006E2203">
          <w:rPr>
            <w:rFonts w:ascii="Arial" w:eastAsia="Arial" w:hAnsi="Arial" w:cs="Arial"/>
            <w:color w:val="000000" w:themeColor="text1"/>
          </w:rPr>
          <w:t>increases</w:t>
        </w:r>
      </w:ins>
      <w:ins w:id="470" w:author="Rangan, Prashanth" w:date="2022-01-13T10:47:00Z">
        <w:r w:rsidR="00A248BF">
          <w:rPr>
            <w:rFonts w:ascii="Arial" w:eastAsia="Arial" w:hAnsi="Arial" w:cs="Arial"/>
            <w:color w:val="000000" w:themeColor="text1"/>
          </w:rPr>
          <w:t xml:space="preserve"> slightly but significantly </w:t>
        </w:r>
      </w:ins>
      <w:ins w:id="471" w:author="Elliot Martin" w:date="2022-01-09T16:59:00Z">
        <w:del w:id="472" w:author="Rangan, Prashanth" w:date="2022-01-13T10:47:00Z">
          <w:r w:rsidR="002D3BD7" w:rsidDel="00A248BF">
            <w:rPr>
              <w:rFonts w:ascii="Arial" w:eastAsia="Arial" w:hAnsi="Arial" w:cs="Arial"/>
              <w:color w:val="000000" w:themeColor="text1"/>
            </w:rPr>
            <w:delText xml:space="preserve">slightly, but </w:delText>
          </w:r>
        </w:del>
      </w:ins>
      <w:ins w:id="473" w:author="Elliot Martin" w:date="2022-01-09T15:49:00Z">
        <w:del w:id="474" w:author="Rangan, Prashanth" w:date="2022-01-13T10:47:00Z">
          <w:r w:rsidR="009777A6" w:rsidRPr="002D3BD7" w:rsidDel="00A248BF">
            <w:rPr>
              <w:rFonts w:ascii="Arial" w:eastAsia="Arial" w:hAnsi="Arial" w:cs="Arial"/>
              <w:color w:val="000000" w:themeColor="text1"/>
            </w:rPr>
            <w:delText>significantly increases</w:delText>
          </w:r>
        </w:del>
      </w:ins>
      <w:ins w:id="475" w:author="Elliot Martin" w:date="2022-01-09T16:56:00Z">
        <w:del w:id="476" w:author="Rangan, Prashanth" w:date="2022-01-13T10:47:00Z">
          <w:r w:rsidR="002D3BD7" w:rsidRPr="002D3BD7" w:rsidDel="00A248BF">
            <w:rPr>
              <w:rFonts w:ascii="Arial" w:eastAsia="Arial" w:hAnsi="Arial" w:cs="Arial"/>
              <w:color w:val="000000" w:themeColor="text1"/>
              <w:rPrChange w:id="477" w:author="Elliot Martin" w:date="2022-01-09T16:59:00Z">
                <w:rPr>
                  <w:rFonts w:ascii="Arial" w:eastAsia="Arial" w:hAnsi="Arial" w:cs="Arial"/>
                  <w:color w:val="000000" w:themeColor="text1"/>
                  <w:highlight w:val="yellow"/>
                </w:rPr>
              </w:rPrChange>
            </w:rPr>
            <w:delText xml:space="preserve"> </w:delText>
          </w:r>
        </w:del>
        <w:r w:rsidR="002D3BD7" w:rsidRPr="002D3BD7">
          <w:rPr>
            <w:rFonts w:ascii="Arial" w:eastAsia="Arial" w:hAnsi="Arial" w:cs="Arial"/>
            <w:color w:val="000000" w:themeColor="text1"/>
            <w:rPrChange w:id="478" w:author="Elliot Martin" w:date="2022-01-09T16:59:00Z">
              <w:rPr>
                <w:rFonts w:ascii="Arial" w:eastAsia="Arial" w:hAnsi="Arial" w:cs="Arial"/>
                <w:color w:val="000000" w:themeColor="text1"/>
                <w:highlight w:val="yellow"/>
              </w:rPr>
            </w:rPrChange>
          </w:rPr>
          <w:t xml:space="preserve">in </w:t>
        </w:r>
      </w:ins>
      <w:ins w:id="479" w:author="Elliot Martin" w:date="2022-01-09T16:57:00Z">
        <w:r w:rsidR="002D3BD7" w:rsidRPr="002D3BD7">
          <w:rPr>
            <w:rFonts w:ascii="Arial" w:eastAsia="Arial" w:hAnsi="Arial" w:cs="Arial"/>
            <w:color w:val="000000" w:themeColor="text1"/>
            <w:rPrChange w:id="480" w:author="Elliot Martin" w:date="2022-01-09T16:59:00Z">
              <w:rPr>
                <w:rFonts w:ascii="Arial" w:eastAsia="Arial" w:hAnsi="Arial" w:cs="Arial"/>
                <w:color w:val="000000" w:themeColor="text1"/>
                <w:highlight w:val="yellow"/>
              </w:rPr>
            </w:rPrChange>
          </w:rPr>
          <w:t xml:space="preserve">clusters </w:t>
        </w:r>
      </w:ins>
      <w:ins w:id="481" w:author="Elliot Martin" w:date="2022-01-09T16:56:00Z">
        <w:r w:rsidR="002D3BD7" w:rsidRPr="002D3BD7">
          <w:rPr>
            <w:rFonts w:ascii="Arial" w:eastAsia="Arial" w:hAnsi="Arial" w:cs="Arial"/>
            <w:color w:val="000000" w:themeColor="text1"/>
            <w:rPrChange w:id="482" w:author="Elliot Martin" w:date="2022-01-09T16:59:00Z">
              <w:rPr>
                <w:rFonts w:ascii="Arial" w:eastAsia="Arial" w:hAnsi="Arial" w:cs="Arial"/>
                <w:color w:val="000000" w:themeColor="text1"/>
                <w:highlight w:val="yellow"/>
              </w:rPr>
            </w:rPrChange>
          </w:rPr>
          <w:t>4</w:t>
        </w:r>
      </w:ins>
      <w:ins w:id="483" w:author="Elliot Martin" w:date="2022-01-09T16:57:00Z">
        <w:r w:rsidR="002D3BD7" w:rsidRPr="002D3BD7">
          <w:rPr>
            <w:rFonts w:ascii="Arial" w:eastAsia="Arial" w:hAnsi="Arial" w:cs="Arial"/>
            <w:color w:val="000000" w:themeColor="text1"/>
            <w:rPrChange w:id="484" w:author="Elliot Martin" w:date="2022-01-09T16:59:00Z">
              <w:rPr>
                <w:rFonts w:ascii="Arial" w:eastAsia="Arial" w:hAnsi="Arial" w:cs="Arial"/>
                <w:color w:val="000000" w:themeColor="text1"/>
                <w:highlight w:val="yellow"/>
              </w:rPr>
            </w:rPrChange>
          </w:rPr>
          <w:t>CC</w:t>
        </w:r>
      </w:ins>
      <w:ins w:id="485" w:author="Elliot Martin" w:date="2022-01-16T17:08:00Z">
        <w:r w:rsidR="00540A4A">
          <w:rPr>
            <w:rFonts w:ascii="Arial" w:eastAsia="Arial" w:hAnsi="Arial" w:cs="Arial"/>
            <w:color w:val="000000" w:themeColor="text1"/>
          </w:rPr>
          <w:t xml:space="preserve"> and </w:t>
        </w:r>
      </w:ins>
      <w:ins w:id="486" w:author="Elliot Martin" w:date="2022-01-09T16:56:00Z">
        <w:r w:rsidR="002D3BD7" w:rsidRPr="002D3BD7">
          <w:rPr>
            <w:rFonts w:ascii="Arial" w:eastAsia="Arial" w:hAnsi="Arial" w:cs="Arial"/>
            <w:color w:val="000000" w:themeColor="text1"/>
            <w:rPrChange w:id="487" w:author="Elliot Martin" w:date="2022-01-09T16:59:00Z">
              <w:rPr>
                <w:rFonts w:ascii="Arial" w:eastAsia="Arial" w:hAnsi="Arial" w:cs="Arial"/>
                <w:color w:val="000000" w:themeColor="text1"/>
                <w:highlight w:val="yellow"/>
              </w:rPr>
            </w:rPrChange>
          </w:rPr>
          <w:t>8</w:t>
        </w:r>
      </w:ins>
      <w:ins w:id="488" w:author="Elliot Martin" w:date="2022-01-09T16:57:00Z">
        <w:r w:rsidR="002D3BD7" w:rsidRPr="002D3BD7">
          <w:rPr>
            <w:rFonts w:ascii="Arial" w:eastAsia="Arial" w:hAnsi="Arial" w:cs="Arial"/>
            <w:color w:val="000000" w:themeColor="text1"/>
            <w:rPrChange w:id="489" w:author="Elliot Martin" w:date="2022-01-09T16:59:00Z">
              <w:rPr>
                <w:rFonts w:ascii="Arial" w:eastAsia="Arial" w:hAnsi="Arial" w:cs="Arial"/>
                <w:color w:val="000000" w:themeColor="text1"/>
                <w:highlight w:val="yellow"/>
              </w:rPr>
            </w:rPrChange>
          </w:rPr>
          <w:t>CC</w:t>
        </w:r>
      </w:ins>
      <w:ins w:id="490" w:author="Elliot Martin" w:date="2022-01-09T15:49:00Z">
        <w:r w:rsidR="009777A6" w:rsidRPr="002D3BD7">
          <w:rPr>
            <w:rFonts w:ascii="Arial" w:eastAsia="Arial" w:hAnsi="Arial" w:cs="Arial"/>
            <w:color w:val="000000" w:themeColor="text1"/>
          </w:rPr>
          <w:t xml:space="preserve"> </w:t>
        </w:r>
      </w:ins>
      <w:ins w:id="491" w:author="Elliot Martin" w:date="2022-01-16T17:10:00Z">
        <w:r w:rsidR="00540A4A">
          <w:rPr>
            <w:rFonts w:ascii="Arial" w:eastAsia="Arial" w:hAnsi="Arial" w:cs="Arial"/>
            <w:color w:val="000000" w:themeColor="text1"/>
          </w:rPr>
          <w:t>with a</w:t>
        </w:r>
      </w:ins>
      <w:ins w:id="492" w:author="Elliot Martin" w:date="2022-01-09T15:49:00Z">
        <w:r w:rsidR="009777A6" w:rsidRPr="002D3BD7">
          <w:rPr>
            <w:rFonts w:ascii="Arial" w:eastAsia="Arial" w:hAnsi="Arial" w:cs="Arial"/>
            <w:color w:val="000000" w:themeColor="text1"/>
          </w:rPr>
          <w:t xml:space="preserve"> median increas</w:t>
        </w:r>
      </w:ins>
      <w:ins w:id="493" w:author="Elliot Martin" w:date="2022-01-09T16:58:00Z">
        <w:r w:rsidR="002D3BD7" w:rsidRPr="002D3BD7">
          <w:rPr>
            <w:rFonts w:ascii="Arial" w:eastAsia="Arial" w:hAnsi="Arial" w:cs="Arial"/>
            <w:color w:val="000000" w:themeColor="text1"/>
            <w:rPrChange w:id="494" w:author="Elliot Martin" w:date="2022-01-09T16:59:00Z">
              <w:rPr>
                <w:rFonts w:ascii="Arial" w:eastAsia="Arial" w:hAnsi="Arial" w:cs="Arial"/>
                <w:color w:val="000000" w:themeColor="text1"/>
                <w:highlight w:val="yellow"/>
              </w:rPr>
            </w:rPrChange>
          </w:rPr>
          <w:t>e in expression</w:t>
        </w:r>
      </w:ins>
      <w:ins w:id="495" w:author="Elliot Martin" w:date="2022-01-09T15:49:00Z">
        <w:r w:rsidR="009777A6" w:rsidRPr="002D3BD7">
          <w:rPr>
            <w:rFonts w:ascii="Arial" w:eastAsia="Arial" w:hAnsi="Arial" w:cs="Arial"/>
            <w:color w:val="000000" w:themeColor="text1"/>
          </w:rPr>
          <w:t xml:space="preserve"> is</w:t>
        </w:r>
      </w:ins>
      <w:ins w:id="496" w:author="Elliot Martin" w:date="2022-01-09T16:58:00Z">
        <w:r w:rsidR="002D3BD7" w:rsidRPr="002D3BD7">
          <w:rPr>
            <w:rFonts w:ascii="Arial" w:eastAsia="Arial" w:hAnsi="Arial" w:cs="Arial"/>
            <w:color w:val="000000" w:themeColor="text1"/>
            <w:rPrChange w:id="497" w:author="Elliot Martin" w:date="2022-01-09T16:59:00Z">
              <w:rPr>
                <w:rFonts w:ascii="Arial" w:eastAsia="Arial" w:hAnsi="Arial" w:cs="Arial"/>
                <w:color w:val="000000" w:themeColor="text1"/>
                <w:highlight w:val="yellow"/>
              </w:rPr>
            </w:rPrChange>
          </w:rPr>
          <w:t xml:space="preserve"> </w:t>
        </w:r>
      </w:ins>
      <w:commentRangeEnd w:id="465"/>
      <w:ins w:id="498" w:author="Elliot Martin" w:date="2022-01-16T17:09:00Z">
        <w:r w:rsidR="00540A4A">
          <w:rPr>
            <w:rFonts w:ascii="Arial" w:eastAsia="Arial" w:hAnsi="Arial" w:cs="Arial"/>
            <w:color w:val="000000" w:themeColor="text1"/>
          </w:rPr>
          <w:t xml:space="preserve">1.25 fold and 1.19 fold in the 4CC and 8CC clusters </w:t>
        </w:r>
      </w:ins>
      <w:ins w:id="499" w:author="Elliot Martin" w:date="2022-01-16T17:10:00Z">
        <w:r w:rsidR="00540A4A">
          <w:rPr>
            <w:rFonts w:ascii="Arial" w:eastAsia="Arial" w:hAnsi="Arial" w:cs="Arial"/>
            <w:color w:val="000000" w:themeColor="text1"/>
          </w:rPr>
          <w:t>respectively</w:t>
        </w:r>
      </w:ins>
      <w:ins w:id="500" w:author="Elliot Martin" w:date="2022-01-16T17:09:00Z">
        <w:r w:rsidR="00540A4A">
          <w:rPr>
            <w:rFonts w:ascii="Arial" w:eastAsia="Arial" w:hAnsi="Arial" w:cs="Arial"/>
            <w:color w:val="000000" w:themeColor="text1"/>
          </w:rPr>
          <w:t xml:space="preserve">. </w:t>
        </w:r>
      </w:ins>
      <w:del w:id="501" w:author="Elliot Martin" w:date="2022-01-16T17:09:00Z">
        <w:r w:rsidR="00917668" w:rsidDel="00540A4A">
          <w:rPr>
            <w:rStyle w:val="CommentReference"/>
          </w:rPr>
          <w:commentReference w:id="465"/>
        </w:r>
      </w:del>
      <w:ins w:id="502" w:author="Elliot Martin" w:date="2022-01-09T16:59:00Z">
        <w:r w:rsidR="002D3BD7">
          <w:rPr>
            <w:rFonts w:ascii="Arial" w:eastAsia="Arial" w:hAnsi="Arial" w:cs="Arial"/>
            <w:color w:val="000000" w:themeColor="text1"/>
          </w:rPr>
          <w:t xml:space="preserve">This suggests that </w:t>
        </w:r>
      </w:ins>
      <w:ins w:id="503" w:author="Elliot Martin" w:date="2022-01-09T17:00:00Z">
        <w:r w:rsidR="002D3BD7">
          <w:rPr>
            <w:rFonts w:ascii="Arial" w:eastAsia="Arial" w:hAnsi="Arial" w:cs="Arial"/>
            <w:color w:val="000000" w:themeColor="text1"/>
          </w:rPr>
          <w:t xml:space="preserve">some genes in the </w:t>
        </w:r>
      </w:ins>
      <w:ins w:id="504" w:author="Elliot Martin" w:date="2022-01-16T16:17:00Z">
        <w:r w:rsidR="00466AA6">
          <w:rPr>
            <w:rFonts w:ascii="Arial" w:eastAsia="Arial" w:hAnsi="Arial" w:cs="Arial"/>
            <w:color w:val="000000" w:themeColor="text1"/>
          </w:rPr>
          <w:t>meiotic cell cycle</w:t>
        </w:r>
      </w:ins>
      <w:ins w:id="505" w:author="Elliot Martin" w:date="2022-01-09T17:00:00Z">
        <w:r w:rsidR="002D3BD7">
          <w:rPr>
            <w:rFonts w:ascii="Arial" w:eastAsia="Arial" w:hAnsi="Arial" w:cs="Arial"/>
            <w:color w:val="000000" w:themeColor="text1"/>
          </w:rPr>
          <w:t xml:space="preserve"> </w:t>
        </w:r>
      </w:ins>
      <w:ins w:id="506" w:author="Elliot Martin" w:date="2022-01-09T17:01:00Z">
        <w:r w:rsidR="002D3BD7">
          <w:rPr>
            <w:rFonts w:ascii="Arial" w:eastAsia="Arial" w:hAnsi="Arial" w:cs="Arial"/>
            <w:color w:val="000000" w:themeColor="text1"/>
          </w:rPr>
          <w:t>GO-term</w:t>
        </w:r>
      </w:ins>
      <w:ins w:id="507" w:author="Elliot Martin" w:date="2022-01-09T17:00:00Z">
        <w:r w:rsidR="002D3BD7">
          <w:rPr>
            <w:rFonts w:ascii="Arial" w:eastAsia="Arial" w:hAnsi="Arial" w:cs="Arial"/>
            <w:color w:val="000000" w:themeColor="text1"/>
          </w:rPr>
          <w:t xml:space="preserve"> </w:t>
        </w:r>
      </w:ins>
      <w:ins w:id="508" w:author="Elliot Martin" w:date="2022-01-09T17:01:00Z">
        <w:r w:rsidR="002D3BD7">
          <w:rPr>
            <w:rFonts w:ascii="Arial" w:eastAsia="Arial" w:hAnsi="Arial" w:cs="Arial"/>
            <w:color w:val="000000" w:themeColor="text1"/>
          </w:rPr>
          <w:t>may be</w:t>
        </w:r>
      </w:ins>
      <w:ins w:id="509" w:author="Elliot Martin" w:date="2022-01-09T17:00:00Z">
        <w:r w:rsidR="002D3BD7">
          <w:rPr>
            <w:rFonts w:ascii="Arial" w:eastAsia="Arial" w:hAnsi="Arial" w:cs="Arial"/>
            <w:color w:val="000000" w:themeColor="text1"/>
          </w:rPr>
          <w:t xml:space="preserve"> regulated at the mRNA </w:t>
        </w:r>
      </w:ins>
      <w:ins w:id="510" w:author="Elliot Martin" w:date="2022-01-09T17:01:00Z">
        <w:r w:rsidR="002D3BD7">
          <w:rPr>
            <w:rFonts w:ascii="Arial" w:eastAsia="Arial" w:hAnsi="Arial" w:cs="Arial"/>
            <w:color w:val="000000" w:themeColor="text1"/>
          </w:rPr>
          <w:t>level, but as a group this regulation is modest</w:t>
        </w:r>
      </w:ins>
      <w:ins w:id="511" w:author="Elliot Martin" w:date="2022-01-16T17:15:00Z">
        <w:r w:rsidR="00717D80">
          <w:rPr>
            <w:rFonts w:ascii="Arial" w:eastAsia="Arial" w:hAnsi="Arial" w:cs="Arial"/>
            <w:color w:val="000000" w:themeColor="text1"/>
          </w:rPr>
          <w:t xml:space="preserve">. This is likely because </w:t>
        </w:r>
      </w:ins>
      <w:ins w:id="512" w:author="Elliot Martin" w:date="2022-01-16T17:16:00Z">
        <w:r w:rsidR="00717D80">
          <w:rPr>
            <w:rFonts w:ascii="Arial" w:eastAsia="Arial" w:hAnsi="Arial" w:cs="Arial"/>
            <w:color w:val="000000" w:themeColor="text1"/>
          </w:rPr>
          <w:t xml:space="preserve">in general genes in this GO-term are robustly expressed even in GSCs as the median expression of these genes </w:t>
        </w:r>
      </w:ins>
      <w:ins w:id="513" w:author="Elliot Martin" w:date="2022-01-16T17:17:00Z">
        <w:r w:rsidR="00024AA9">
          <w:rPr>
            <w:rFonts w:ascii="Arial" w:eastAsia="Arial" w:hAnsi="Arial" w:cs="Arial"/>
            <w:color w:val="000000" w:themeColor="text1"/>
          </w:rPr>
          <w:t xml:space="preserve">at the mRNA level from enriched </w:t>
        </w:r>
      </w:ins>
      <w:ins w:id="514" w:author="Elliot Martin" w:date="2022-01-16T17:16:00Z">
        <w:r w:rsidR="00717D80">
          <w:rPr>
            <w:rFonts w:ascii="Arial" w:eastAsia="Arial" w:hAnsi="Arial" w:cs="Arial"/>
            <w:color w:val="000000" w:themeColor="text1"/>
          </w:rPr>
          <w:t xml:space="preserve">GSCs </w:t>
        </w:r>
      </w:ins>
      <w:ins w:id="515" w:author="Elliot Martin" w:date="2022-01-16T17:17:00Z">
        <w:r w:rsidR="00024AA9">
          <w:rPr>
            <w:rFonts w:ascii="Arial" w:eastAsia="Arial" w:hAnsi="Arial" w:cs="Arial"/>
            <w:color w:val="000000" w:themeColor="text1"/>
          </w:rPr>
          <w:t>is 36.1 TPM</w:t>
        </w:r>
      </w:ins>
      <w:ins w:id="516" w:author="Elliot Martin" w:date="2022-01-16T17:26:00Z">
        <w:r w:rsidR="00307CD9">
          <w:rPr>
            <w:rFonts w:ascii="Arial" w:eastAsia="Arial" w:hAnsi="Arial" w:cs="Arial"/>
            <w:color w:val="000000" w:themeColor="text1"/>
          </w:rPr>
          <w:t xml:space="preserve">, </w:t>
        </w:r>
      </w:ins>
      <w:ins w:id="517" w:author="Elliot Martin" w:date="2022-01-16T17:27:00Z">
        <w:r w:rsidR="009A6E3D">
          <w:rPr>
            <w:rFonts w:ascii="Arial" w:eastAsia="Arial" w:hAnsi="Arial" w:cs="Arial"/>
            <w:color w:val="000000" w:themeColor="text1"/>
          </w:rPr>
          <w:t xml:space="preserve">which is </w:t>
        </w:r>
      </w:ins>
      <w:ins w:id="518" w:author="Elliot Martin" w:date="2022-01-16T17:29:00Z">
        <w:r w:rsidR="00E51DE4">
          <w:rPr>
            <w:rFonts w:ascii="Arial" w:eastAsia="Arial" w:hAnsi="Arial" w:cs="Arial"/>
            <w:color w:val="000000" w:themeColor="text1"/>
          </w:rPr>
          <w:t>above</w:t>
        </w:r>
      </w:ins>
      <w:ins w:id="519" w:author="Elliot Martin" w:date="2022-01-16T17:27:00Z">
        <w:r w:rsidR="009A6E3D">
          <w:rPr>
            <w:rFonts w:ascii="Arial" w:eastAsia="Arial" w:hAnsi="Arial" w:cs="Arial"/>
            <w:color w:val="000000" w:themeColor="text1"/>
          </w:rPr>
          <w:t xml:space="preserve"> the 70</w:t>
        </w:r>
        <w:r w:rsidR="009A6E3D" w:rsidRPr="009A6E3D">
          <w:rPr>
            <w:rFonts w:ascii="Arial" w:eastAsia="Arial" w:hAnsi="Arial" w:cs="Arial"/>
            <w:color w:val="000000" w:themeColor="text1"/>
            <w:vertAlign w:val="superscript"/>
            <w:rPrChange w:id="520" w:author="Elliot Martin" w:date="2022-01-16T17:27:00Z">
              <w:rPr>
                <w:rFonts w:ascii="Arial" w:eastAsia="Arial" w:hAnsi="Arial" w:cs="Arial"/>
                <w:color w:val="000000" w:themeColor="text1"/>
              </w:rPr>
            </w:rPrChange>
          </w:rPr>
          <w:t>th</w:t>
        </w:r>
        <w:r w:rsidR="009A6E3D">
          <w:rPr>
            <w:rFonts w:ascii="Arial" w:eastAsia="Arial" w:hAnsi="Arial" w:cs="Arial"/>
            <w:color w:val="000000" w:themeColor="text1"/>
          </w:rPr>
          <w:t xml:space="preserve"> percentile</w:t>
        </w:r>
      </w:ins>
      <w:ins w:id="521" w:author="Elliot Martin" w:date="2022-01-16T17:26:00Z">
        <w:r w:rsidR="00307CD9">
          <w:rPr>
            <w:rFonts w:ascii="Arial" w:eastAsia="Arial" w:hAnsi="Arial" w:cs="Arial"/>
            <w:color w:val="000000" w:themeColor="text1"/>
          </w:rPr>
          <w:t xml:space="preserve"> </w:t>
        </w:r>
      </w:ins>
      <w:ins w:id="522" w:author="Elliot Martin" w:date="2022-01-16T17:27:00Z">
        <w:r w:rsidR="00307CD9">
          <w:rPr>
            <w:rFonts w:ascii="Arial" w:eastAsia="Arial" w:hAnsi="Arial" w:cs="Arial"/>
            <w:color w:val="000000" w:themeColor="text1"/>
          </w:rPr>
          <w:t xml:space="preserve">of </w:t>
        </w:r>
      </w:ins>
      <w:ins w:id="523" w:author="Elliot Martin" w:date="2022-01-16T17:29:00Z">
        <w:r w:rsidR="00E51DE4">
          <w:rPr>
            <w:rFonts w:ascii="Arial" w:eastAsia="Arial" w:hAnsi="Arial" w:cs="Arial"/>
            <w:color w:val="000000" w:themeColor="text1"/>
          </w:rPr>
          <w:t xml:space="preserve">expression of </w:t>
        </w:r>
      </w:ins>
      <w:ins w:id="524" w:author="Elliot Martin" w:date="2022-01-16T17:27:00Z">
        <w:r w:rsidR="00307CD9">
          <w:rPr>
            <w:rFonts w:ascii="Arial" w:eastAsia="Arial" w:hAnsi="Arial" w:cs="Arial"/>
            <w:color w:val="000000" w:themeColor="text1"/>
          </w:rPr>
          <w:t xml:space="preserve">all genes </w:t>
        </w:r>
        <w:r w:rsidR="009A6E3D">
          <w:rPr>
            <w:rFonts w:ascii="Arial" w:eastAsia="Arial" w:hAnsi="Arial" w:cs="Arial"/>
            <w:color w:val="000000" w:themeColor="text1"/>
          </w:rPr>
          <w:t>in enriched GSCs</w:t>
        </w:r>
      </w:ins>
      <w:ins w:id="525" w:author="Elliot Martin" w:date="2022-01-16T17:17:00Z">
        <w:r w:rsidR="00024AA9">
          <w:rPr>
            <w:rFonts w:ascii="Arial" w:eastAsia="Arial" w:hAnsi="Arial" w:cs="Arial"/>
            <w:color w:val="000000" w:themeColor="text1"/>
          </w:rPr>
          <w:t>.</w:t>
        </w:r>
      </w:ins>
      <w:ins w:id="526" w:author="Rangan, Prashanth" w:date="2022-01-13T10:47:00Z">
        <w:del w:id="527" w:author="Elliot Martin" w:date="2022-01-16T17:15:00Z">
          <w:r w:rsidR="00A248BF" w:rsidRPr="00A248BF" w:rsidDel="00717D80">
            <w:rPr>
              <w:rFonts w:ascii="Arial" w:eastAsia="Arial" w:hAnsi="Arial" w:cs="Arial"/>
              <w:color w:val="000000" w:themeColor="text1"/>
              <w:highlight w:val="yellow"/>
              <w:rPrChange w:id="528" w:author="Rangan, Prashanth" w:date="2022-01-13T10:47:00Z">
                <w:rPr>
                  <w:rFonts w:ascii="Arial" w:eastAsia="Arial" w:hAnsi="Arial" w:cs="Arial"/>
                  <w:color w:val="000000" w:themeColor="text1"/>
                </w:rPr>
              </w:rPrChange>
            </w:rPr>
            <w:delText>(are they made in GSCs? If so you should say that)</w:delText>
          </w:r>
        </w:del>
      </w:ins>
    </w:p>
    <w:p w14:paraId="101B6CBC" w14:textId="77777777" w:rsidR="006E7292" w:rsidRDefault="006E7292">
      <w:pPr>
        <w:spacing w:after="0" w:line="360" w:lineRule="auto"/>
        <w:jc w:val="both"/>
        <w:rPr>
          <w:ins w:id="529" w:author="Rangan, Prashanth" w:date="2022-01-12T20:56:00Z"/>
          <w:rFonts w:ascii="Arial" w:eastAsia="Arial" w:hAnsi="Arial" w:cs="Arial"/>
          <w:color w:val="000000" w:themeColor="text1"/>
        </w:rPr>
      </w:pPr>
    </w:p>
    <w:p w14:paraId="55F2DAFE" w14:textId="2070D974" w:rsidR="00D96641" w:rsidRDefault="005C313B">
      <w:pPr>
        <w:spacing w:after="0" w:line="360" w:lineRule="auto"/>
        <w:jc w:val="both"/>
        <w:rPr>
          <w:rFonts w:ascii="Arial" w:eastAsia="Arial" w:hAnsi="Arial" w:cs="Arial"/>
          <w:color w:val="000000" w:themeColor="text1"/>
        </w:rPr>
      </w:pPr>
      <w:r w:rsidRPr="002D3BD7">
        <w:rPr>
          <w:rFonts w:ascii="Arial" w:eastAsia="Arial" w:hAnsi="Arial" w:cs="Arial"/>
          <w:color w:val="000000" w:themeColor="text1"/>
        </w:rPr>
        <w:t>To validate</w:t>
      </w:r>
      <w:r>
        <w:rPr>
          <w:rFonts w:ascii="Arial" w:eastAsia="Arial" w:hAnsi="Arial" w:cs="Arial"/>
          <w:color w:val="000000" w:themeColor="text1"/>
        </w:rPr>
        <w:t xml:space="preserve"> this </w:t>
      </w:r>
      <w:del w:id="530" w:author="Elliot Martin" w:date="2022-01-09T15:48:00Z">
        <w:r w:rsidDel="009777A6">
          <w:rPr>
            <w:rFonts w:ascii="Arial" w:eastAsia="Arial" w:hAnsi="Arial" w:cs="Arial"/>
            <w:color w:val="000000" w:themeColor="text1"/>
          </w:rPr>
          <w:delText>finding</w:delText>
        </w:r>
      </w:del>
      <w:ins w:id="531" w:author="Elliot Martin" w:date="2022-01-09T15:48:00Z">
        <w:r w:rsidR="009777A6">
          <w:rPr>
            <w:rFonts w:ascii="Arial" w:eastAsia="Arial" w:hAnsi="Arial" w:cs="Arial"/>
            <w:color w:val="000000" w:themeColor="text1"/>
          </w:rPr>
          <w:t>finding</w:t>
        </w:r>
      </w:ins>
      <w:commentRangeEnd w:id="459"/>
      <w:r w:rsidR="00917668">
        <w:rPr>
          <w:rStyle w:val="CommentReference"/>
        </w:rPr>
        <w:commentReference w:id="459"/>
      </w:r>
      <w:ins w:id="532" w:author="Elliot Martin" w:date="2022-01-09T15:48:00Z">
        <w:r w:rsidR="009777A6">
          <w:rPr>
            <w:rFonts w:ascii="Arial" w:eastAsia="Arial" w:hAnsi="Arial" w:cs="Arial"/>
            <w:color w:val="000000" w:themeColor="text1"/>
          </w:rPr>
          <w:t>,</w:t>
        </w:r>
      </w:ins>
      <w:r>
        <w:rPr>
          <w:rFonts w:ascii="Arial" w:eastAsia="Arial" w:hAnsi="Arial" w:cs="Arial"/>
          <w:color w:val="000000" w:themeColor="text1"/>
        </w:rPr>
        <w:t xml:space="preserve"> we </w:t>
      </w:r>
      <w:r w:rsidR="6C2CED5A" w:rsidRPr="1F52CE81">
        <w:rPr>
          <w:rFonts w:ascii="Arial" w:eastAsia="Arial" w:hAnsi="Arial" w:cs="Arial"/>
          <w:color w:val="000000" w:themeColor="text1"/>
        </w:rPr>
        <w:t>chose to examine</w:t>
      </w:r>
      <w:r w:rsidR="00A9108B">
        <w:rPr>
          <w:rFonts w:ascii="Arial" w:eastAsia="Arial" w:hAnsi="Arial" w:cs="Arial"/>
          <w:color w:val="000000" w:themeColor="text1"/>
        </w:rPr>
        <w:t xml:space="preserve"> </w:t>
      </w:r>
      <w:proofErr w:type="spellStart"/>
      <w:r w:rsidR="00A9108B" w:rsidRPr="00DE6C44">
        <w:rPr>
          <w:rFonts w:ascii="Arial" w:eastAsia="Arial" w:hAnsi="Arial" w:cs="Arial"/>
          <w:i/>
          <w:iCs/>
          <w:color w:val="000000" w:themeColor="text1"/>
          <w:rPrChange w:id="533" w:author="Rangan, Prashanth" w:date="2022-01-13T10:48:00Z">
            <w:rPr>
              <w:rFonts w:ascii="Arial" w:eastAsia="Arial" w:hAnsi="Arial" w:cs="Arial"/>
              <w:color w:val="000000" w:themeColor="text1"/>
            </w:rPr>
          </w:rPrChange>
        </w:rPr>
        <w:t>ord</w:t>
      </w:r>
      <w:proofErr w:type="spellEnd"/>
      <w:r w:rsidR="6C2CED5A" w:rsidRPr="1F52CE81">
        <w:rPr>
          <w:rFonts w:ascii="Arial" w:eastAsia="Arial" w:hAnsi="Arial" w:cs="Arial"/>
          <w:color w:val="000000" w:themeColor="text1"/>
        </w:rPr>
        <w:t xml:space="preserve"> </w:t>
      </w:r>
      <w:del w:id="534" w:author="Elliot Martin" w:date="2022-01-09T11:23:00Z">
        <w:r w:rsidDel="00644B2B">
          <w:rPr>
            <w:rFonts w:ascii="Arial" w:eastAsia="Arial" w:hAnsi="Arial" w:cs="Arial"/>
            <w:color w:val="000000" w:themeColor="text1"/>
          </w:rPr>
          <w:delText xml:space="preserve">and c(3)G </w:delText>
        </w:r>
      </w:del>
      <w:r w:rsidR="6C2CED5A" w:rsidRPr="1F52CE81">
        <w:rPr>
          <w:rFonts w:ascii="Arial" w:eastAsia="Arial" w:hAnsi="Arial" w:cs="Arial"/>
          <w:color w:val="000000" w:themeColor="text1"/>
        </w:rPr>
        <w:t xml:space="preserve">because </w:t>
      </w:r>
      <w:del w:id="535" w:author="Elliot Martin" w:date="2022-01-09T11:23:00Z">
        <w:r w:rsidDel="00644B2B">
          <w:rPr>
            <w:rFonts w:ascii="Arial" w:eastAsia="Arial" w:hAnsi="Arial" w:cs="Arial"/>
            <w:color w:val="000000" w:themeColor="text1"/>
          </w:rPr>
          <w:delText>they are</w:delText>
        </w:r>
      </w:del>
      <w:ins w:id="536" w:author="Elliot Martin" w:date="2022-01-09T11:23:00Z">
        <w:r w:rsidR="00644B2B">
          <w:rPr>
            <w:rFonts w:ascii="Arial" w:eastAsia="Arial" w:hAnsi="Arial" w:cs="Arial"/>
            <w:color w:val="000000" w:themeColor="text1"/>
          </w:rPr>
          <w:t>it is a</w:t>
        </w:r>
      </w:ins>
      <w:r w:rsidR="00A9108B">
        <w:rPr>
          <w:rFonts w:ascii="Arial" w:eastAsia="Arial" w:hAnsi="Arial" w:cs="Arial"/>
          <w:color w:val="000000" w:themeColor="text1"/>
        </w:rPr>
        <w:t xml:space="preserve"> well characterized gene</w:t>
      </w:r>
      <w:del w:id="537" w:author="Elliot Martin" w:date="2022-01-09T11:23:00Z">
        <w:r w:rsidDel="00644B2B">
          <w:rPr>
            <w:rFonts w:ascii="Arial" w:eastAsia="Arial" w:hAnsi="Arial" w:cs="Arial"/>
            <w:color w:val="000000" w:themeColor="text1"/>
          </w:rPr>
          <w:delText>s</w:delText>
        </w:r>
      </w:del>
      <w:r w:rsidR="00A9108B">
        <w:rPr>
          <w:rFonts w:ascii="Arial" w:eastAsia="Arial" w:hAnsi="Arial" w:cs="Arial"/>
          <w:color w:val="000000" w:themeColor="text1"/>
        </w:rPr>
        <w:t xml:space="preserve">, </w:t>
      </w:r>
      <w:ins w:id="538" w:author="Elliot Martin" w:date="2022-01-09T11:23:00Z">
        <w:r w:rsidR="00644B2B">
          <w:rPr>
            <w:rFonts w:ascii="Arial" w:eastAsia="Arial" w:hAnsi="Arial" w:cs="Arial"/>
            <w:color w:val="000000" w:themeColor="text1"/>
          </w:rPr>
          <w:t xml:space="preserve">is </w:t>
        </w:r>
      </w:ins>
      <w:r w:rsidR="00A9108B">
        <w:rPr>
          <w:rFonts w:ascii="Arial" w:eastAsia="Arial" w:hAnsi="Arial" w:cs="Arial"/>
          <w:color w:val="000000" w:themeColor="text1"/>
        </w:rPr>
        <w:t>required for sister chromatid cohesion</w:t>
      </w:r>
      <w:r>
        <w:rPr>
          <w:rFonts w:ascii="Arial" w:eastAsia="Arial" w:hAnsi="Arial" w:cs="Arial"/>
          <w:color w:val="000000" w:themeColor="text1"/>
        </w:rPr>
        <w:t>,</w:t>
      </w:r>
      <w:r w:rsidR="00A9108B">
        <w:rPr>
          <w:rFonts w:ascii="Arial" w:eastAsia="Arial" w:hAnsi="Arial" w:cs="Arial"/>
          <w:color w:val="000000" w:themeColor="text1"/>
        </w:rPr>
        <w:t xml:space="preserve"> and </w:t>
      </w:r>
      <w:del w:id="539" w:author="Elliot Martin" w:date="2022-01-09T11:23:00Z">
        <w:r w:rsidR="00A9108B" w:rsidDel="00644B2B">
          <w:rPr>
            <w:rFonts w:ascii="Arial" w:eastAsia="Arial" w:hAnsi="Arial" w:cs="Arial"/>
            <w:color w:val="000000" w:themeColor="text1"/>
          </w:rPr>
          <w:delText>ha</w:delText>
        </w:r>
        <w:r w:rsidDel="00644B2B">
          <w:rPr>
            <w:rFonts w:ascii="Arial" w:eastAsia="Arial" w:hAnsi="Arial" w:cs="Arial"/>
            <w:color w:val="000000" w:themeColor="text1"/>
          </w:rPr>
          <w:delText>ve</w:delText>
        </w:r>
        <w:r w:rsidR="00A9108B" w:rsidDel="00644B2B">
          <w:rPr>
            <w:rFonts w:ascii="Arial" w:eastAsia="Arial" w:hAnsi="Arial" w:cs="Arial"/>
            <w:color w:val="000000" w:themeColor="text1"/>
          </w:rPr>
          <w:delText xml:space="preserve"> </w:delText>
        </w:r>
      </w:del>
      <w:ins w:id="540" w:author="Elliot Martin" w:date="2022-01-09T11:23:00Z">
        <w:r w:rsidR="00644B2B">
          <w:rPr>
            <w:rFonts w:ascii="Arial" w:eastAsia="Arial" w:hAnsi="Arial" w:cs="Arial"/>
            <w:color w:val="000000" w:themeColor="text1"/>
          </w:rPr>
          <w:t xml:space="preserve">has </w:t>
        </w:r>
      </w:ins>
      <w:commentRangeStart w:id="541"/>
      <w:r w:rsidR="00A9108B">
        <w:rPr>
          <w:rFonts w:ascii="Arial" w:eastAsia="Arial" w:hAnsi="Arial" w:cs="Arial"/>
          <w:color w:val="000000" w:themeColor="text1"/>
        </w:rPr>
        <w:t xml:space="preserve">previously been reported to </w:t>
      </w:r>
      <w:del w:id="542" w:author="Elliot Martin" w:date="2022-01-01T21:16:00Z">
        <w:r w:rsidR="00A9108B" w:rsidDel="00F10031">
          <w:rPr>
            <w:rFonts w:ascii="Arial" w:eastAsia="Arial" w:hAnsi="Arial" w:cs="Arial"/>
            <w:color w:val="000000" w:themeColor="text1"/>
          </w:rPr>
          <w:delText>be expressed</w:delText>
        </w:r>
      </w:del>
      <w:ins w:id="543" w:author="Elliot Martin" w:date="2022-01-01T21:16:00Z">
        <w:r w:rsidR="00F10031">
          <w:rPr>
            <w:rFonts w:ascii="Arial" w:eastAsia="Arial" w:hAnsi="Arial" w:cs="Arial"/>
            <w:color w:val="000000" w:themeColor="text1"/>
          </w:rPr>
          <w:t>peak in expression</w:t>
        </w:r>
      </w:ins>
      <w:r w:rsidR="00A9108B">
        <w:rPr>
          <w:rFonts w:ascii="Arial" w:eastAsia="Arial" w:hAnsi="Arial" w:cs="Arial"/>
          <w:color w:val="000000" w:themeColor="text1"/>
        </w:rPr>
        <w:t xml:space="preserve"> as meiosis begins in </w:t>
      </w:r>
      <w:r w:rsidR="00A9108B">
        <w:rPr>
          <w:rFonts w:ascii="Arial" w:eastAsia="Arial" w:hAnsi="Arial" w:cs="Arial"/>
          <w:i/>
          <w:iCs/>
          <w:color w:val="000000" w:themeColor="text1"/>
        </w:rPr>
        <w:t>Drosophila</w:t>
      </w:r>
      <w:commentRangeEnd w:id="541"/>
      <w:r w:rsidR="00F10031">
        <w:rPr>
          <w:rStyle w:val="CommentReference"/>
        </w:rPr>
        <w:commentReference w:id="541"/>
      </w:r>
      <w:r w:rsidR="00A9108B">
        <w:rPr>
          <w:rFonts w:ascii="Arial" w:eastAsia="Arial" w:hAnsi="Arial" w:cs="Arial"/>
          <w:color w:val="000000" w:themeColor="text1"/>
        </w:rPr>
        <w:t>.</w:t>
      </w:r>
      <w:r w:rsidR="6ADFD352" w:rsidRPr="1F52CE81">
        <w:rPr>
          <w:rFonts w:ascii="Arial" w:eastAsia="Arial" w:hAnsi="Arial" w:cs="Arial"/>
          <w:color w:val="000000" w:themeColor="text1"/>
        </w:rPr>
        <w:t xml:space="preserve"> Our </w:t>
      </w:r>
      <w:proofErr w:type="spellStart"/>
      <w:r w:rsidR="00A64338">
        <w:rPr>
          <w:rFonts w:ascii="Arial" w:eastAsia="Arial" w:hAnsi="Arial" w:cs="Arial"/>
          <w:color w:val="000000" w:themeColor="text1"/>
        </w:rPr>
        <w:t>Oo</w:t>
      </w:r>
      <w:proofErr w:type="spellEnd"/>
      <w:r w:rsidR="00A64338">
        <w:rPr>
          <w:rFonts w:ascii="Arial" w:eastAsia="Arial" w:hAnsi="Arial" w:cs="Arial"/>
          <w:color w:val="000000" w:themeColor="text1"/>
        </w:rPr>
        <w:t>-site</w:t>
      </w:r>
      <w:r w:rsidR="6ADFD352" w:rsidRPr="1F52CE81">
        <w:rPr>
          <w:rFonts w:ascii="Arial" w:eastAsia="Arial" w:hAnsi="Arial" w:cs="Arial"/>
          <w:color w:val="000000" w:themeColor="text1"/>
        </w:rPr>
        <w:t xml:space="preserve"> data suggests that </w:t>
      </w:r>
      <w:r w:rsidR="00A9108B">
        <w:rPr>
          <w:rFonts w:ascii="Arial" w:eastAsia="Arial" w:hAnsi="Arial" w:cs="Arial"/>
          <w:color w:val="000000" w:themeColor="text1"/>
        </w:rPr>
        <w:t>Ord</w:t>
      </w:r>
      <w:commentRangeStart w:id="544"/>
      <w:commentRangeEnd w:id="544"/>
      <w:r w:rsidR="00AA20CC">
        <w:rPr>
          <w:rStyle w:val="CommentReference"/>
        </w:rPr>
        <w:commentReference w:id="544"/>
      </w:r>
      <w:r w:rsidR="008B0662">
        <w:rPr>
          <w:rFonts w:ascii="Arial" w:eastAsia="Arial" w:hAnsi="Arial" w:cs="Arial"/>
          <w:color w:val="000000" w:themeColor="text1"/>
        </w:rPr>
        <w:t xml:space="preserve"> </w:t>
      </w:r>
      <w:del w:id="545" w:author="Elliot Martin" w:date="2022-01-09T11:23:00Z">
        <w:r w:rsidR="008B0662" w:rsidDel="00644B2B">
          <w:rPr>
            <w:rFonts w:ascii="Arial" w:eastAsia="Arial" w:hAnsi="Arial" w:cs="Arial"/>
            <w:color w:val="000000" w:themeColor="text1"/>
          </w:rPr>
          <w:delText>and c(3)G</w:delText>
        </w:r>
        <w:r w:rsidR="6ADFD352" w:rsidRPr="1F52CE81" w:rsidDel="00644B2B">
          <w:rPr>
            <w:rFonts w:ascii="Arial" w:eastAsia="Arial" w:hAnsi="Arial" w:cs="Arial"/>
            <w:color w:val="000000" w:themeColor="text1"/>
          </w:rPr>
          <w:delText xml:space="preserve"> </w:delText>
        </w:r>
      </w:del>
      <w:r w:rsidR="6ADFD352" w:rsidRPr="1F52CE81">
        <w:rPr>
          <w:rFonts w:ascii="Arial" w:eastAsia="Arial" w:hAnsi="Arial" w:cs="Arial"/>
          <w:color w:val="000000" w:themeColor="text1"/>
        </w:rPr>
        <w:t>mRNA</w:t>
      </w:r>
      <w:r w:rsidR="46701A5C" w:rsidRPr="1F52CE81">
        <w:rPr>
          <w:rFonts w:ascii="Arial" w:eastAsia="Arial" w:hAnsi="Arial" w:cs="Arial"/>
          <w:color w:val="000000" w:themeColor="text1"/>
        </w:rPr>
        <w:t xml:space="preserve"> </w:t>
      </w:r>
      <w:r w:rsidR="00D96641">
        <w:rPr>
          <w:rFonts w:ascii="Arial" w:eastAsia="Arial" w:hAnsi="Arial" w:cs="Arial"/>
          <w:color w:val="000000" w:themeColor="text1"/>
        </w:rPr>
        <w:t>is expressed</w:t>
      </w:r>
      <w:r w:rsidR="00A9108B">
        <w:rPr>
          <w:rFonts w:ascii="Arial" w:eastAsia="Arial" w:hAnsi="Arial" w:cs="Arial"/>
          <w:color w:val="000000" w:themeColor="text1"/>
        </w:rPr>
        <w:t xml:space="preserve"> prior to meiosis</w:t>
      </w:r>
      <w:r w:rsidR="5DE426E3" w:rsidRPr="1F52CE81">
        <w:rPr>
          <w:rFonts w:ascii="Arial" w:eastAsia="Arial" w:hAnsi="Arial" w:cs="Arial"/>
          <w:color w:val="000000" w:themeColor="text1"/>
        </w:rPr>
        <w:t xml:space="preserve">, both from bulk mRNA-seq </w:t>
      </w:r>
      <w:r w:rsidR="236142A8" w:rsidRPr="1F52CE81">
        <w:rPr>
          <w:rFonts w:ascii="Arial" w:eastAsia="Arial" w:hAnsi="Arial" w:cs="Arial"/>
          <w:color w:val="000000" w:themeColor="text1"/>
        </w:rPr>
        <w:t>(</w:t>
      </w:r>
      <w:r w:rsidR="236142A8" w:rsidRPr="00DE6C44">
        <w:rPr>
          <w:rFonts w:ascii="Arial" w:eastAsia="Arial" w:hAnsi="Arial" w:cs="Arial"/>
          <w:b/>
          <w:bCs/>
          <w:color w:val="000000" w:themeColor="text1"/>
          <w:rPrChange w:id="546" w:author="Rangan, Prashanth" w:date="2022-01-13T10:48:00Z">
            <w:rPr>
              <w:rFonts w:ascii="Arial" w:eastAsia="Arial" w:hAnsi="Arial" w:cs="Arial"/>
              <w:color w:val="000000" w:themeColor="text1"/>
            </w:rPr>
          </w:rPrChange>
        </w:rPr>
        <w:t>Fig</w:t>
      </w:r>
      <w:ins w:id="547" w:author="Elliot Martin" w:date="2022-01-16T16:39:00Z">
        <w:r w:rsidR="00E45A5B">
          <w:rPr>
            <w:rFonts w:ascii="Arial" w:eastAsia="Arial" w:hAnsi="Arial" w:cs="Arial"/>
            <w:b/>
            <w:bCs/>
            <w:color w:val="000000" w:themeColor="text1"/>
          </w:rPr>
          <w:t>ure</w:t>
        </w:r>
      </w:ins>
      <w:r w:rsidR="236142A8" w:rsidRPr="00DE6C44">
        <w:rPr>
          <w:rFonts w:ascii="Arial" w:eastAsia="Arial" w:hAnsi="Arial" w:cs="Arial"/>
          <w:b/>
          <w:bCs/>
          <w:color w:val="000000" w:themeColor="text1"/>
          <w:rPrChange w:id="548" w:author="Rangan, Prashanth" w:date="2022-01-13T10:48:00Z">
            <w:rPr>
              <w:rFonts w:ascii="Arial" w:eastAsia="Arial" w:hAnsi="Arial" w:cs="Arial"/>
              <w:color w:val="000000" w:themeColor="text1"/>
            </w:rPr>
          </w:rPrChange>
        </w:rPr>
        <w:t xml:space="preserve"> </w:t>
      </w:r>
      <w:r w:rsidRPr="00DE6C44">
        <w:rPr>
          <w:rFonts w:ascii="Arial" w:eastAsia="Arial" w:hAnsi="Arial" w:cs="Arial"/>
          <w:b/>
          <w:bCs/>
          <w:color w:val="000000" w:themeColor="text1"/>
          <w:rPrChange w:id="549" w:author="Rangan, Prashanth" w:date="2022-01-13T10:48:00Z">
            <w:rPr>
              <w:rFonts w:ascii="Arial" w:eastAsia="Arial" w:hAnsi="Arial" w:cs="Arial"/>
              <w:color w:val="000000" w:themeColor="text1"/>
            </w:rPr>
          </w:rPrChange>
        </w:rPr>
        <w:t>4A</w:t>
      </w:r>
      <w:r w:rsidR="236142A8" w:rsidRPr="007819FC">
        <w:rPr>
          <w:rFonts w:ascii="Arial" w:eastAsia="Arial" w:hAnsi="Arial" w:cs="Arial"/>
          <w:color w:val="000000" w:themeColor="text1"/>
        </w:rPr>
        <w:t xml:space="preserve">) </w:t>
      </w:r>
      <w:r w:rsidR="5DE426E3" w:rsidRPr="007819FC">
        <w:rPr>
          <w:rFonts w:ascii="Arial" w:eastAsia="Arial" w:hAnsi="Arial" w:cs="Arial"/>
          <w:color w:val="000000" w:themeColor="text1"/>
          <w:rPrChange w:id="550" w:author="Elliot Martin" w:date="2022-01-09T15:46:00Z">
            <w:rPr>
              <w:rFonts w:ascii="Arial" w:eastAsia="Arial" w:hAnsi="Arial" w:cs="Arial"/>
              <w:color w:val="000000" w:themeColor="text1"/>
              <w:highlight w:val="red"/>
            </w:rPr>
          </w:rPrChange>
        </w:rPr>
        <w:t xml:space="preserve">and </w:t>
      </w:r>
      <w:r w:rsidR="744D168B" w:rsidRPr="007819FC">
        <w:rPr>
          <w:rFonts w:ascii="Arial" w:eastAsia="Arial" w:hAnsi="Arial" w:cs="Arial"/>
          <w:color w:val="000000" w:themeColor="text1"/>
          <w:rPrChange w:id="551" w:author="Elliot Martin" w:date="2022-01-09T15:46:00Z">
            <w:rPr>
              <w:rFonts w:ascii="Arial" w:eastAsia="Arial" w:hAnsi="Arial" w:cs="Arial"/>
              <w:color w:val="000000" w:themeColor="text1"/>
              <w:highlight w:val="red"/>
            </w:rPr>
          </w:rPrChange>
        </w:rPr>
        <w:t>SC-seq</w:t>
      </w:r>
      <w:r w:rsidR="7BF69668" w:rsidRPr="007819FC">
        <w:rPr>
          <w:rFonts w:ascii="Arial" w:eastAsia="Arial" w:hAnsi="Arial" w:cs="Arial"/>
          <w:color w:val="000000" w:themeColor="text1"/>
          <w:rPrChange w:id="552" w:author="Elliot Martin" w:date="2022-01-09T15:46:00Z">
            <w:rPr>
              <w:rFonts w:ascii="Arial" w:eastAsia="Arial" w:hAnsi="Arial" w:cs="Arial"/>
              <w:color w:val="000000" w:themeColor="text1"/>
              <w:highlight w:val="red"/>
            </w:rPr>
          </w:rPrChange>
        </w:rPr>
        <w:t xml:space="preserve"> (</w:t>
      </w:r>
      <w:ins w:id="553" w:author="Elliot Martin" w:date="2022-01-16T16:39:00Z">
        <w:r w:rsidR="0027581C" w:rsidRPr="0027581C">
          <w:rPr>
            <w:rFonts w:ascii="Arial" w:eastAsia="Arial" w:hAnsi="Arial" w:cs="Arial"/>
            <w:b/>
            <w:bCs/>
            <w:color w:val="000000" w:themeColor="text1"/>
            <w:rPrChange w:id="554" w:author="Elliot Martin" w:date="2022-01-16T16:39:00Z">
              <w:rPr>
                <w:rFonts w:ascii="Arial" w:eastAsia="Arial" w:hAnsi="Arial" w:cs="Arial"/>
                <w:color w:val="000000" w:themeColor="text1"/>
              </w:rPr>
            </w:rPrChange>
          </w:rPr>
          <w:t xml:space="preserve">Supplemental </w:t>
        </w:r>
      </w:ins>
      <w:r w:rsidR="7BF69668" w:rsidRPr="0027581C">
        <w:rPr>
          <w:rFonts w:ascii="Arial" w:eastAsia="Arial" w:hAnsi="Arial" w:cs="Arial"/>
          <w:b/>
          <w:bCs/>
          <w:color w:val="000000" w:themeColor="text1"/>
          <w:rPrChange w:id="555" w:author="Elliot Martin" w:date="2022-01-16T16:39:00Z">
            <w:rPr>
              <w:rFonts w:ascii="Arial" w:eastAsia="Arial" w:hAnsi="Arial" w:cs="Arial"/>
              <w:color w:val="000000" w:themeColor="text1"/>
              <w:highlight w:val="red"/>
            </w:rPr>
          </w:rPrChange>
        </w:rPr>
        <w:t>Fig</w:t>
      </w:r>
      <w:ins w:id="556" w:author="Elliot Martin" w:date="2022-01-16T16:39:00Z">
        <w:r w:rsidR="0027581C" w:rsidRPr="0027581C">
          <w:rPr>
            <w:rFonts w:ascii="Arial" w:eastAsia="Arial" w:hAnsi="Arial" w:cs="Arial"/>
            <w:b/>
            <w:bCs/>
            <w:color w:val="000000" w:themeColor="text1"/>
          </w:rPr>
          <w:t>ure</w:t>
        </w:r>
      </w:ins>
      <w:r w:rsidR="7BF69668" w:rsidRPr="0027581C">
        <w:rPr>
          <w:rFonts w:ascii="Arial" w:eastAsia="Arial" w:hAnsi="Arial" w:cs="Arial"/>
          <w:b/>
          <w:bCs/>
          <w:color w:val="000000" w:themeColor="text1"/>
          <w:rPrChange w:id="557" w:author="Elliot Martin" w:date="2022-01-16T16:39:00Z">
            <w:rPr>
              <w:rFonts w:ascii="Arial" w:eastAsia="Arial" w:hAnsi="Arial" w:cs="Arial"/>
              <w:color w:val="000000" w:themeColor="text1"/>
              <w:highlight w:val="red"/>
            </w:rPr>
          </w:rPrChange>
        </w:rPr>
        <w:t xml:space="preserve"> </w:t>
      </w:r>
      <w:ins w:id="558" w:author="Elliot Martin" w:date="2022-01-09T15:46:00Z">
        <w:r w:rsidR="007819FC" w:rsidRPr="0027581C">
          <w:rPr>
            <w:rFonts w:ascii="Arial" w:eastAsia="Arial" w:hAnsi="Arial" w:cs="Arial"/>
            <w:b/>
            <w:bCs/>
            <w:color w:val="000000" w:themeColor="text1"/>
            <w:rPrChange w:id="559" w:author="Elliot Martin" w:date="2022-01-16T16:39:00Z">
              <w:rPr>
                <w:rFonts w:ascii="Arial" w:eastAsia="Arial" w:hAnsi="Arial" w:cs="Arial"/>
                <w:color w:val="000000" w:themeColor="text1"/>
              </w:rPr>
            </w:rPrChange>
          </w:rPr>
          <w:t>4</w:t>
        </w:r>
      </w:ins>
      <w:ins w:id="560" w:author="Elliot Martin" w:date="2022-01-16T16:39:00Z">
        <w:r w:rsidR="0027581C" w:rsidRPr="0027581C">
          <w:rPr>
            <w:rFonts w:ascii="Arial" w:eastAsia="Arial" w:hAnsi="Arial" w:cs="Arial"/>
            <w:b/>
            <w:bCs/>
            <w:color w:val="000000" w:themeColor="text1"/>
          </w:rPr>
          <w:t>D</w:t>
        </w:r>
      </w:ins>
      <w:del w:id="561" w:author="Elliot Martin" w:date="2022-01-09T11:23:00Z">
        <w:r w:rsidR="008B0662" w:rsidRPr="007819FC" w:rsidDel="00644B2B">
          <w:rPr>
            <w:rFonts w:ascii="Arial" w:eastAsia="Arial" w:hAnsi="Arial" w:cs="Arial"/>
            <w:color w:val="000000" w:themeColor="text1"/>
            <w:rPrChange w:id="562" w:author="Elliot Martin" w:date="2022-01-09T15:46:00Z">
              <w:rPr>
                <w:rFonts w:ascii="Arial" w:eastAsia="Arial" w:hAnsi="Arial" w:cs="Arial"/>
                <w:color w:val="000000" w:themeColor="text1"/>
                <w:highlight w:val="red"/>
              </w:rPr>
            </w:rPrChange>
          </w:rPr>
          <w:delText>n</w:delText>
        </w:r>
      </w:del>
      <w:r w:rsidR="7BF69668" w:rsidRPr="007819FC">
        <w:rPr>
          <w:rFonts w:ascii="Arial" w:eastAsia="Arial" w:hAnsi="Arial" w:cs="Arial"/>
          <w:color w:val="000000" w:themeColor="text1"/>
          <w:rPrChange w:id="563" w:author="Elliot Martin" w:date="2022-01-09T15:46:00Z">
            <w:rPr>
              <w:rFonts w:ascii="Arial" w:eastAsia="Arial" w:hAnsi="Arial" w:cs="Arial"/>
              <w:color w:val="000000" w:themeColor="text1"/>
              <w:highlight w:val="red"/>
            </w:rPr>
          </w:rPrChange>
        </w:rPr>
        <w:t>)</w:t>
      </w:r>
      <w:ins w:id="564" w:author="Elliot Martin" w:date="2022-01-01T21:16:00Z">
        <w:r w:rsidR="00F10031" w:rsidRPr="007819FC">
          <w:rPr>
            <w:rFonts w:ascii="Arial" w:eastAsia="Arial" w:hAnsi="Arial" w:cs="Arial"/>
            <w:color w:val="000000" w:themeColor="text1"/>
          </w:rPr>
          <w:t xml:space="preserve"> consistent</w:t>
        </w:r>
        <w:r w:rsidR="00F10031">
          <w:rPr>
            <w:rFonts w:ascii="Arial" w:eastAsia="Arial" w:hAnsi="Arial" w:cs="Arial"/>
            <w:color w:val="000000" w:themeColor="text1"/>
          </w:rPr>
          <w:t xml:space="preserve"> with reports </w:t>
        </w:r>
      </w:ins>
      <w:ins w:id="565" w:author="Elliot Martin" w:date="2022-01-01T21:17:00Z">
        <w:r w:rsidR="00F10031">
          <w:rPr>
            <w:rFonts w:ascii="Arial" w:eastAsia="Arial" w:hAnsi="Arial" w:cs="Arial"/>
            <w:color w:val="000000" w:themeColor="text1"/>
          </w:rPr>
          <w:t>that chromosome pairing initiates prior to meiotic entry</w:t>
        </w:r>
      </w:ins>
      <w:ins w:id="566" w:author="Rangan, Prashanth" w:date="2022-01-13T10:48:00Z">
        <w:r w:rsidR="00DE6C44">
          <w:rPr>
            <w:rFonts w:ascii="Arial" w:eastAsia="Arial" w:hAnsi="Arial" w:cs="Arial"/>
            <w:color w:val="000000" w:themeColor="text1"/>
          </w:rPr>
          <w:t xml:space="preserve"> (</w:t>
        </w:r>
        <w:r w:rsidR="00DE6C44" w:rsidRPr="00DE6C44">
          <w:rPr>
            <w:rFonts w:ascii="Arial" w:eastAsia="Arial" w:hAnsi="Arial" w:cs="Arial"/>
            <w:b/>
            <w:bCs/>
            <w:color w:val="000000" w:themeColor="text1"/>
            <w:highlight w:val="yellow"/>
            <w:rPrChange w:id="567" w:author="Rangan, Prashanth" w:date="2022-01-13T10:48:00Z">
              <w:rPr>
                <w:rFonts w:ascii="Arial" w:eastAsia="Arial" w:hAnsi="Arial" w:cs="Arial"/>
                <w:color w:val="000000" w:themeColor="text1"/>
              </w:rPr>
            </w:rPrChange>
          </w:rPr>
          <w:t>ref</w:t>
        </w:r>
        <w:r w:rsidR="00DE6C44">
          <w:rPr>
            <w:rFonts w:ascii="Arial" w:eastAsia="Arial" w:hAnsi="Arial" w:cs="Arial"/>
            <w:color w:val="000000" w:themeColor="text1"/>
          </w:rPr>
          <w:t>)</w:t>
        </w:r>
      </w:ins>
      <w:r w:rsidR="744D168B" w:rsidRPr="1F52CE81">
        <w:rPr>
          <w:rFonts w:ascii="Arial" w:eastAsia="Arial" w:hAnsi="Arial" w:cs="Arial"/>
          <w:color w:val="000000" w:themeColor="text1"/>
        </w:rPr>
        <w:t xml:space="preserve">. However, </w:t>
      </w:r>
      <w:del w:id="568" w:author="Rangan, Prashanth" w:date="2022-01-13T10:48:00Z">
        <w:r w:rsidR="744D168B" w:rsidRPr="1F52CE81" w:rsidDel="00DE6C44">
          <w:rPr>
            <w:rFonts w:ascii="Arial" w:eastAsia="Arial" w:hAnsi="Arial" w:cs="Arial"/>
            <w:color w:val="000000" w:themeColor="text1"/>
          </w:rPr>
          <w:delText xml:space="preserve">our </w:delText>
        </w:r>
      </w:del>
      <w:r w:rsidR="744D168B" w:rsidRPr="1F52CE81">
        <w:rPr>
          <w:rFonts w:ascii="Arial" w:eastAsia="Arial" w:hAnsi="Arial" w:cs="Arial"/>
          <w:color w:val="000000" w:themeColor="text1"/>
        </w:rPr>
        <w:t xml:space="preserve">polysome-seq data is consistent with the observation that </w:t>
      </w:r>
      <w:r w:rsidR="00A9108B">
        <w:rPr>
          <w:rFonts w:ascii="Arial" w:eastAsia="Arial" w:hAnsi="Arial" w:cs="Arial"/>
          <w:color w:val="000000" w:themeColor="text1"/>
        </w:rPr>
        <w:t>Ord</w:t>
      </w:r>
      <w:r w:rsidR="00D96641">
        <w:rPr>
          <w:rFonts w:ascii="Arial" w:eastAsia="Arial" w:hAnsi="Arial" w:cs="Arial"/>
          <w:color w:val="000000" w:themeColor="text1"/>
        </w:rPr>
        <w:t xml:space="preserve"> protein</w:t>
      </w:r>
      <w:r w:rsidR="744D168B" w:rsidRPr="1F52CE81">
        <w:rPr>
          <w:rFonts w:ascii="Arial" w:eastAsia="Arial" w:hAnsi="Arial" w:cs="Arial"/>
          <w:color w:val="000000" w:themeColor="text1"/>
        </w:rPr>
        <w:t xml:space="preserve"> expression increases during the cyst stages, at the level of translation. This led us to predict that </w:t>
      </w:r>
      <w:proofErr w:type="spellStart"/>
      <w:r w:rsidR="00A9108B" w:rsidRPr="00E477D6">
        <w:rPr>
          <w:rFonts w:ascii="Arial" w:eastAsia="Arial" w:hAnsi="Arial" w:cs="Arial"/>
          <w:i/>
          <w:iCs/>
          <w:color w:val="000000" w:themeColor="text1"/>
        </w:rPr>
        <w:t>ord</w:t>
      </w:r>
      <w:proofErr w:type="spellEnd"/>
      <w:r w:rsidR="744D168B" w:rsidRPr="1F52CE81">
        <w:rPr>
          <w:rFonts w:ascii="Arial" w:eastAsia="Arial" w:hAnsi="Arial" w:cs="Arial"/>
          <w:color w:val="000000" w:themeColor="text1"/>
        </w:rPr>
        <w:t xml:space="preserve"> </w:t>
      </w:r>
      <w:r w:rsidR="3952CED9" w:rsidRPr="1F52CE81">
        <w:rPr>
          <w:rFonts w:ascii="Arial" w:eastAsia="Arial" w:hAnsi="Arial" w:cs="Arial"/>
          <w:color w:val="000000" w:themeColor="text1"/>
        </w:rPr>
        <w:t xml:space="preserve">mRNA </w:t>
      </w:r>
      <w:r w:rsidR="00D96641">
        <w:rPr>
          <w:rFonts w:ascii="Arial" w:eastAsia="Arial" w:hAnsi="Arial" w:cs="Arial"/>
          <w:color w:val="000000" w:themeColor="text1"/>
        </w:rPr>
        <w:t>would be expressed prior to meiosis</w:t>
      </w:r>
      <w:r w:rsidR="096DEF37" w:rsidRPr="1F52CE81">
        <w:rPr>
          <w:rFonts w:ascii="Arial" w:eastAsia="Arial" w:hAnsi="Arial" w:cs="Arial"/>
          <w:color w:val="000000" w:themeColor="text1"/>
        </w:rPr>
        <w:t>, but the protein expression would increase during the cyst stages</w:t>
      </w:r>
      <w:r w:rsidR="00A9108B">
        <w:rPr>
          <w:rFonts w:ascii="Arial" w:eastAsia="Arial" w:hAnsi="Arial" w:cs="Arial"/>
          <w:color w:val="000000" w:themeColor="text1"/>
        </w:rPr>
        <w:t xml:space="preserve"> as previously observed</w:t>
      </w:r>
      <w:r w:rsidR="096DEF37" w:rsidRPr="1F52CE81">
        <w:rPr>
          <w:rFonts w:ascii="Arial" w:eastAsia="Arial" w:hAnsi="Arial" w:cs="Arial"/>
          <w:color w:val="000000" w:themeColor="text1"/>
        </w:rPr>
        <w:t>, im</w:t>
      </w:r>
      <w:r w:rsidR="1AF55176" w:rsidRPr="1F52CE81">
        <w:rPr>
          <w:rFonts w:ascii="Arial" w:eastAsia="Arial" w:hAnsi="Arial" w:cs="Arial"/>
          <w:color w:val="000000" w:themeColor="text1"/>
        </w:rPr>
        <w:t xml:space="preserve">plying a change in the translation status of </w:t>
      </w:r>
      <w:proofErr w:type="spellStart"/>
      <w:r w:rsidR="00A9108B" w:rsidRPr="00E477D6">
        <w:rPr>
          <w:rFonts w:ascii="Arial" w:eastAsia="Arial" w:hAnsi="Arial" w:cs="Arial"/>
          <w:i/>
          <w:iCs/>
          <w:color w:val="000000" w:themeColor="text1"/>
        </w:rPr>
        <w:t>ord</w:t>
      </w:r>
      <w:proofErr w:type="spellEnd"/>
      <w:r w:rsidR="1AF55176" w:rsidRPr="1F52CE81">
        <w:rPr>
          <w:rFonts w:ascii="Arial" w:eastAsia="Arial" w:hAnsi="Arial" w:cs="Arial"/>
          <w:color w:val="000000" w:themeColor="text1"/>
        </w:rPr>
        <w:t xml:space="preserve"> mRNA.</w:t>
      </w:r>
      <w:r w:rsidR="00A9108B">
        <w:rPr>
          <w:rFonts w:ascii="Arial" w:eastAsia="Arial" w:hAnsi="Arial" w:cs="Arial"/>
          <w:color w:val="000000" w:themeColor="text1"/>
        </w:rPr>
        <w:t xml:space="preserve"> To test </w:t>
      </w:r>
      <w:r w:rsidR="00D96641">
        <w:rPr>
          <w:rFonts w:ascii="Arial" w:eastAsia="Arial" w:hAnsi="Arial" w:cs="Arial"/>
          <w:color w:val="000000" w:themeColor="text1"/>
        </w:rPr>
        <w:t>this,</w:t>
      </w:r>
      <w:r w:rsidR="00A9108B">
        <w:rPr>
          <w:rFonts w:ascii="Arial" w:eastAsia="Arial" w:hAnsi="Arial" w:cs="Arial"/>
          <w:color w:val="000000" w:themeColor="text1"/>
        </w:rPr>
        <w:t xml:space="preserve"> we </w:t>
      </w:r>
      <w:r w:rsidR="00A9108B">
        <w:rPr>
          <w:rFonts w:ascii="Arial" w:eastAsia="Arial" w:hAnsi="Arial" w:cs="Arial"/>
          <w:color w:val="000000" w:themeColor="text1"/>
        </w:rPr>
        <w:lastRenderedPageBreak/>
        <w:t xml:space="preserve">performed fluorescent in-situ hybridization against GFP in a fly expressing Ord-GFP under the control of the </w:t>
      </w:r>
      <w:proofErr w:type="spellStart"/>
      <w:r w:rsidR="00A9108B">
        <w:rPr>
          <w:rFonts w:ascii="Arial" w:eastAsia="Arial" w:hAnsi="Arial" w:cs="Arial"/>
          <w:color w:val="000000" w:themeColor="text1"/>
        </w:rPr>
        <w:t>ord</w:t>
      </w:r>
      <w:proofErr w:type="spellEnd"/>
      <w:r w:rsidR="00A9108B">
        <w:rPr>
          <w:rFonts w:ascii="Arial" w:eastAsia="Arial" w:hAnsi="Arial" w:cs="Arial"/>
          <w:color w:val="000000" w:themeColor="text1"/>
        </w:rPr>
        <w:t xml:space="preserve"> promoter and 5’UTR. We </w:t>
      </w:r>
      <w:r w:rsidR="00D96641">
        <w:rPr>
          <w:rFonts w:ascii="Arial" w:eastAsia="Arial" w:hAnsi="Arial" w:cs="Arial"/>
          <w:color w:val="000000" w:themeColor="text1"/>
        </w:rPr>
        <w:t>visualized</w:t>
      </w:r>
      <w:r w:rsidR="00A9108B">
        <w:rPr>
          <w:rFonts w:ascii="Arial" w:eastAsia="Arial" w:hAnsi="Arial" w:cs="Arial"/>
          <w:color w:val="000000" w:themeColor="text1"/>
        </w:rPr>
        <w:t xml:space="preserve"> both the GFP</w:t>
      </w:r>
      <w:r w:rsidR="00D96641">
        <w:rPr>
          <w:rFonts w:ascii="Arial" w:eastAsia="Arial" w:hAnsi="Arial" w:cs="Arial"/>
          <w:color w:val="000000" w:themeColor="text1"/>
        </w:rPr>
        <w:t xml:space="preserve"> protein</w:t>
      </w:r>
      <w:r w:rsidR="00A9108B">
        <w:rPr>
          <w:rFonts w:ascii="Arial" w:eastAsia="Arial" w:hAnsi="Arial" w:cs="Arial"/>
          <w:color w:val="000000" w:themeColor="text1"/>
        </w:rPr>
        <w:t xml:space="preserve"> expression as well as the mRNA expression and found a</w:t>
      </w:r>
      <w:ins w:id="569" w:author="Rangan, Prashanth" w:date="2022-01-13T10:49:00Z">
        <w:r w:rsidR="00DE6C44">
          <w:rPr>
            <w:rFonts w:ascii="Arial" w:eastAsia="Arial" w:hAnsi="Arial" w:cs="Arial"/>
            <w:color w:val="000000" w:themeColor="text1"/>
          </w:rPr>
          <w:t>n</w:t>
        </w:r>
      </w:ins>
      <w:r w:rsidR="00A9108B">
        <w:rPr>
          <w:rFonts w:ascii="Arial" w:eastAsia="Arial" w:hAnsi="Arial" w:cs="Arial"/>
          <w:color w:val="000000" w:themeColor="text1"/>
        </w:rPr>
        <w:t xml:space="preserve"> </w:t>
      </w:r>
      <w:ins w:id="570" w:author="Rangan, Prashanth" w:date="2022-01-13T10:49:00Z">
        <w:r w:rsidR="00DE6C44">
          <w:rPr>
            <w:rFonts w:ascii="Arial" w:eastAsia="Arial" w:hAnsi="Arial" w:cs="Arial"/>
            <w:color w:val="000000" w:themeColor="text1"/>
          </w:rPr>
          <w:t xml:space="preserve">increase </w:t>
        </w:r>
      </w:ins>
      <w:del w:id="571" w:author="Rangan, Prashanth" w:date="2022-01-13T10:49:00Z">
        <w:r w:rsidR="00A9108B" w:rsidDel="00DE6C44">
          <w:rPr>
            <w:rFonts w:ascii="Arial" w:eastAsia="Arial" w:hAnsi="Arial" w:cs="Arial"/>
            <w:color w:val="000000" w:themeColor="text1"/>
          </w:rPr>
          <w:delText xml:space="preserve">dramatic difference </w:delText>
        </w:r>
      </w:del>
      <w:r w:rsidR="00A9108B">
        <w:rPr>
          <w:rFonts w:ascii="Arial" w:eastAsia="Arial" w:hAnsi="Arial" w:cs="Arial"/>
          <w:color w:val="000000" w:themeColor="text1"/>
        </w:rPr>
        <w:t xml:space="preserve">in the expression of </w:t>
      </w:r>
      <w:ins w:id="572" w:author="Rangan, Prashanth" w:date="2022-01-13T10:51:00Z">
        <w:r w:rsidR="00E17F93">
          <w:rPr>
            <w:rFonts w:ascii="Arial" w:eastAsia="Arial" w:hAnsi="Arial" w:cs="Arial"/>
            <w:color w:val="000000" w:themeColor="text1"/>
          </w:rPr>
          <w:t>Ord::GFP protein</w:t>
        </w:r>
        <w:r w:rsidR="00E17F93" w:rsidRPr="00E477D6">
          <w:rPr>
            <w:rFonts w:ascii="Arial" w:eastAsia="Arial" w:hAnsi="Arial" w:cs="Arial"/>
            <w:i/>
            <w:iCs/>
            <w:color w:val="000000" w:themeColor="text1"/>
          </w:rPr>
          <w:t xml:space="preserve"> </w:t>
        </w:r>
      </w:ins>
      <w:del w:id="573" w:author="Rangan, Prashanth" w:date="2022-01-13T10:51:00Z">
        <w:r w:rsidR="00A9108B" w:rsidRPr="00E477D6" w:rsidDel="00E17F93">
          <w:rPr>
            <w:rFonts w:ascii="Arial" w:eastAsia="Arial" w:hAnsi="Arial" w:cs="Arial"/>
            <w:i/>
            <w:iCs/>
            <w:color w:val="000000" w:themeColor="text1"/>
          </w:rPr>
          <w:delText>ord::GFP</w:delText>
        </w:r>
        <w:r w:rsidR="00A9108B" w:rsidDel="00E17F93">
          <w:rPr>
            <w:rFonts w:ascii="Arial" w:eastAsia="Arial" w:hAnsi="Arial" w:cs="Arial"/>
            <w:color w:val="000000" w:themeColor="text1"/>
          </w:rPr>
          <w:delText xml:space="preserve"> mRNA </w:delText>
        </w:r>
      </w:del>
      <w:r w:rsidR="00A9108B">
        <w:rPr>
          <w:rFonts w:ascii="Arial" w:eastAsia="Arial" w:hAnsi="Arial" w:cs="Arial"/>
          <w:color w:val="000000" w:themeColor="text1"/>
        </w:rPr>
        <w:t>as compared to the expression of</w:t>
      </w:r>
      <w:ins w:id="574" w:author="Rangan, Prashanth" w:date="2022-01-13T10:51:00Z">
        <w:r w:rsidR="00E17F93">
          <w:rPr>
            <w:rFonts w:ascii="Arial" w:eastAsia="Arial" w:hAnsi="Arial" w:cs="Arial"/>
            <w:color w:val="000000" w:themeColor="text1"/>
          </w:rPr>
          <w:t xml:space="preserve"> </w:t>
        </w:r>
        <w:proofErr w:type="spellStart"/>
        <w:r w:rsidR="00E17F93" w:rsidRPr="00E477D6">
          <w:rPr>
            <w:rFonts w:ascii="Arial" w:eastAsia="Arial" w:hAnsi="Arial" w:cs="Arial"/>
            <w:i/>
            <w:iCs/>
            <w:color w:val="000000" w:themeColor="text1"/>
          </w:rPr>
          <w:t>ord</w:t>
        </w:r>
        <w:proofErr w:type="spellEnd"/>
        <w:r w:rsidR="00E17F93" w:rsidRPr="00E477D6">
          <w:rPr>
            <w:rFonts w:ascii="Arial" w:eastAsia="Arial" w:hAnsi="Arial" w:cs="Arial"/>
            <w:i/>
            <w:iCs/>
            <w:color w:val="000000" w:themeColor="text1"/>
          </w:rPr>
          <w:t>::GFP</w:t>
        </w:r>
        <w:r w:rsidR="00E17F93">
          <w:rPr>
            <w:rFonts w:ascii="Arial" w:eastAsia="Arial" w:hAnsi="Arial" w:cs="Arial"/>
            <w:color w:val="000000" w:themeColor="text1"/>
          </w:rPr>
          <w:t xml:space="preserve"> mRNA</w:t>
        </w:r>
      </w:ins>
      <w:del w:id="575" w:author="Rangan, Prashanth" w:date="2022-01-13T10:51:00Z">
        <w:r w:rsidR="00A9108B" w:rsidDel="00E17F93">
          <w:rPr>
            <w:rFonts w:ascii="Arial" w:eastAsia="Arial" w:hAnsi="Arial" w:cs="Arial"/>
            <w:color w:val="000000" w:themeColor="text1"/>
          </w:rPr>
          <w:delText xml:space="preserve"> </w:delText>
        </w:r>
        <w:r w:rsidR="00D96641" w:rsidDel="00E17F93">
          <w:rPr>
            <w:rFonts w:ascii="Arial" w:eastAsia="Arial" w:hAnsi="Arial" w:cs="Arial"/>
            <w:color w:val="000000" w:themeColor="text1"/>
          </w:rPr>
          <w:delText>Ord::GFP protein</w:delText>
        </w:r>
      </w:del>
      <w:r w:rsidR="00D96641">
        <w:rPr>
          <w:rFonts w:ascii="Arial" w:eastAsia="Arial" w:hAnsi="Arial" w:cs="Arial"/>
          <w:color w:val="000000" w:themeColor="text1"/>
        </w:rPr>
        <w:t xml:space="preserve">, indicating that </w:t>
      </w:r>
      <w:commentRangeStart w:id="576"/>
      <w:r w:rsidR="00D96641">
        <w:rPr>
          <w:rFonts w:ascii="Arial" w:eastAsia="Arial" w:hAnsi="Arial" w:cs="Arial"/>
          <w:color w:val="000000" w:themeColor="text1"/>
        </w:rPr>
        <w:t>Ord is controlled post-transcriptionally, likely at the level of translation based on our polysome-seq data.</w:t>
      </w:r>
      <w:commentRangeEnd w:id="576"/>
      <w:ins w:id="577" w:author="Elliot Martin" w:date="2022-01-09T11:25:00Z">
        <w:r w:rsidR="00644B2B">
          <w:rPr>
            <w:rFonts w:ascii="Arial" w:eastAsia="Arial" w:hAnsi="Arial" w:cs="Arial"/>
            <w:color w:val="000000" w:themeColor="text1"/>
          </w:rPr>
          <w:t xml:space="preserve"> This finding also underscores the utility of </w:t>
        </w:r>
        <w:proofErr w:type="spellStart"/>
        <w:r w:rsidR="00644B2B">
          <w:rPr>
            <w:rFonts w:ascii="Arial" w:eastAsia="Arial" w:hAnsi="Arial" w:cs="Arial"/>
            <w:color w:val="000000" w:themeColor="text1"/>
          </w:rPr>
          <w:t>O</w:t>
        </w:r>
      </w:ins>
      <w:ins w:id="578" w:author="Elliot Martin" w:date="2022-01-09T15:49:00Z">
        <w:r w:rsidR="009777A6">
          <w:rPr>
            <w:rFonts w:ascii="Arial" w:eastAsia="Arial" w:hAnsi="Arial" w:cs="Arial"/>
            <w:color w:val="000000" w:themeColor="text1"/>
          </w:rPr>
          <w:t>o</w:t>
        </w:r>
      </w:ins>
      <w:proofErr w:type="spellEnd"/>
      <w:ins w:id="579" w:author="Elliot Martin" w:date="2022-01-09T11:25:00Z">
        <w:r w:rsidR="00644B2B">
          <w:rPr>
            <w:rFonts w:ascii="Arial" w:eastAsia="Arial" w:hAnsi="Arial" w:cs="Arial"/>
            <w:color w:val="000000" w:themeColor="text1"/>
          </w:rPr>
          <w:t>-site in exploring post</w:t>
        </w:r>
      </w:ins>
      <w:ins w:id="580" w:author="Elliot Martin" w:date="2022-01-09T11:26:00Z">
        <w:r w:rsidR="00644B2B">
          <w:rPr>
            <w:rFonts w:ascii="Arial" w:eastAsia="Arial" w:hAnsi="Arial" w:cs="Arial"/>
            <w:color w:val="000000" w:themeColor="text1"/>
          </w:rPr>
          <w:t>-transcriptional gene expression changes.</w:t>
        </w:r>
      </w:ins>
      <w:r w:rsidR="00775AE6">
        <w:rPr>
          <w:rStyle w:val="CommentReference"/>
        </w:rPr>
        <w:commentReference w:id="576"/>
      </w:r>
    </w:p>
    <w:p w14:paraId="6F2DD48E" w14:textId="7EE40FE8" w:rsidR="63F9DB7A" w:rsidRDefault="63F9DB7A" w:rsidP="00E477D6">
      <w:pPr>
        <w:spacing w:after="0" w:line="360" w:lineRule="auto"/>
        <w:jc w:val="both"/>
        <w:rPr>
          <w:rFonts w:ascii="Arial" w:eastAsia="Arial" w:hAnsi="Arial" w:cs="Arial"/>
          <w:color w:val="000000" w:themeColor="text1"/>
        </w:rPr>
      </w:pPr>
    </w:p>
    <w:p w14:paraId="435905A1" w14:textId="014C705D" w:rsidR="007C5E45" w:rsidRDefault="5228A7BF" w:rsidP="00E477D6">
      <w:pPr>
        <w:spacing w:after="0" w:line="360" w:lineRule="auto"/>
        <w:jc w:val="both"/>
        <w:rPr>
          <w:rFonts w:ascii="Arial" w:eastAsia="Arial" w:hAnsi="Arial" w:cs="Arial"/>
          <w:color w:val="000000" w:themeColor="text1"/>
        </w:rPr>
      </w:pPr>
      <w:r w:rsidRPr="7B7008CA">
        <w:rPr>
          <w:rFonts w:ascii="Arial" w:eastAsia="Arial" w:hAnsi="Arial" w:cs="Arial"/>
          <w:color w:val="000000" w:themeColor="text1"/>
        </w:rPr>
        <w:t xml:space="preserve">To determine if changes </w:t>
      </w:r>
      <w:ins w:id="581" w:author="Elliot Martin" w:date="2022-01-09T11:25:00Z">
        <w:r w:rsidR="00644B2B">
          <w:rPr>
            <w:rFonts w:ascii="Arial" w:eastAsia="Arial" w:hAnsi="Arial" w:cs="Arial"/>
            <w:color w:val="000000" w:themeColor="text1"/>
          </w:rPr>
          <w:t xml:space="preserve">to </w:t>
        </w:r>
      </w:ins>
      <w:r w:rsidRPr="7B7008CA">
        <w:rPr>
          <w:rFonts w:ascii="Arial" w:eastAsia="Arial" w:hAnsi="Arial" w:cs="Arial"/>
          <w:color w:val="000000" w:themeColor="text1"/>
        </w:rPr>
        <w:t>biological processes could be detected using our tool, we examined the expression of genes in the GO-term</w:t>
      </w:r>
      <w:r w:rsidR="6464C442" w:rsidRPr="7B7008CA">
        <w:rPr>
          <w:rFonts w:ascii="Arial" w:eastAsia="Arial" w:hAnsi="Arial" w:cs="Arial"/>
          <w:color w:val="000000" w:themeColor="text1"/>
        </w:rPr>
        <w:t xml:space="preserve"> “</w:t>
      </w:r>
      <w:r w:rsidR="312BE2C6" w:rsidRPr="7B7008CA">
        <w:rPr>
          <w:rFonts w:ascii="Arial" w:eastAsia="Arial" w:hAnsi="Arial" w:cs="Arial"/>
          <w:color w:val="000000" w:themeColor="text1"/>
        </w:rPr>
        <w:t>double-strand break repair” as this process is known to occur as a product of meiotic recombination</w:t>
      </w:r>
      <w:r w:rsidR="126C3620" w:rsidRPr="7B7008CA">
        <w:rPr>
          <w:rFonts w:ascii="Arial" w:eastAsia="Arial" w:hAnsi="Arial" w:cs="Arial"/>
          <w:color w:val="000000" w:themeColor="text1"/>
        </w:rPr>
        <w:t xml:space="preserve">. </w:t>
      </w:r>
      <w:r w:rsidR="409299ED" w:rsidRPr="7B7008CA">
        <w:rPr>
          <w:rFonts w:ascii="Arial" w:eastAsia="Arial" w:hAnsi="Arial" w:cs="Arial"/>
          <w:color w:val="000000" w:themeColor="text1"/>
        </w:rPr>
        <w:t>Specifically, during meiotic stages, double stranded breaks occur and are repaired. These double stranded breaks are re</w:t>
      </w:r>
      <w:r w:rsidR="502EB941" w:rsidRPr="7B7008CA">
        <w:rPr>
          <w:rFonts w:ascii="Arial" w:eastAsia="Arial" w:hAnsi="Arial" w:cs="Arial"/>
          <w:color w:val="000000" w:themeColor="text1"/>
        </w:rPr>
        <w:t xml:space="preserve">solved prior to egg chamber formation. </w:t>
      </w:r>
      <w:r w:rsidR="126C3620" w:rsidRPr="7B7008CA">
        <w:rPr>
          <w:rFonts w:ascii="Arial" w:eastAsia="Arial" w:hAnsi="Arial" w:cs="Arial"/>
          <w:color w:val="000000" w:themeColor="text1"/>
        </w:rPr>
        <w:t>At the level of input mRNA, we found no significant changes in the expression of genes in this category</w:t>
      </w:r>
      <w:r w:rsidR="6654B5E3" w:rsidRPr="7B7008CA">
        <w:rPr>
          <w:rFonts w:ascii="Arial" w:eastAsia="Arial" w:hAnsi="Arial" w:cs="Arial"/>
          <w:color w:val="000000" w:themeColor="text1"/>
        </w:rPr>
        <w:t xml:space="preserve"> compared to enriched GSCs</w:t>
      </w:r>
      <w:r w:rsidR="126C3620" w:rsidRPr="7B7008CA">
        <w:rPr>
          <w:rFonts w:ascii="Arial" w:eastAsia="Arial" w:hAnsi="Arial" w:cs="Arial"/>
          <w:color w:val="000000" w:themeColor="text1"/>
        </w:rPr>
        <w:t xml:space="preserve">. </w:t>
      </w:r>
      <w:r w:rsidR="4E1383EC" w:rsidRPr="7B7008CA">
        <w:rPr>
          <w:rFonts w:ascii="Arial" w:eastAsia="Arial" w:hAnsi="Arial" w:cs="Arial"/>
          <w:color w:val="000000" w:themeColor="text1"/>
        </w:rPr>
        <w:t xml:space="preserve">From single cell seq data, the median expression of genes in this </w:t>
      </w:r>
      <w:r w:rsidR="3A1DDA0F" w:rsidRPr="7B7008CA">
        <w:rPr>
          <w:rFonts w:ascii="Arial" w:eastAsia="Arial" w:hAnsi="Arial" w:cs="Arial"/>
          <w:color w:val="000000" w:themeColor="text1"/>
        </w:rPr>
        <w:t>category</w:t>
      </w:r>
      <w:r w:rsidR="4E1383EC" w:rsidRPr="7B7008CA">
        <w:rPr>
          <w:rFonts w:ascii="Arial" w:eastAsia="Arial" w:hAnsi="Arial" w:cs="Arial"/>
          <w:color w:val="000000" w:themeColor="text1"/>
        </w:rPr>
        <w:t xml:space="preserve"> </w:t>
      </w:r>
      <w:r w:rsidR="74E527E7" w:rsidRPr="7B7008CA">
        <w:rPr>
          <w:rFonts w:ascii="Arial" w:eastAsia="Arial" w:hAnsi="Arial" w:cs="Arial"/>
          <w:color w:val="000000" w:themeColor="text1"/>
        </w:rPr>
        <w:t>significantly</w:t>
      </w:r>
      <w:r w:rsidR="4E1383EC" w:rsidRPr="7B7008CA">
        <w:rPr>
          <w:rFonts w:ascii="Arial" w:eastAsia="Arial" w:hAnsi="Arial" w:cs="Arial"/>
          <w:color w:val="000000" w:themeColor="text1"/>
        </w:rPr>
        <w:t xml:space="preserve"> increases, but the median increase is </w:t>
      </w:r>
      <w:r w:rsidR="3AF1ED14" w:rsidRPr="7B7008CA">
        <w:rPr>
          <w:rFonts w:ascii="Arial" w:eastAsia="Arial" w:hAnsi="Arial" w:cs="Arial"/>
          <w:color w:val="000000" w:themeColor="text1"/>
        </w:rPr>
        <w:t>only 1.05 fold in 4-CCs and 1.0</w:t>
      </w:r>
      <w:r w:rsidR="3E98A647" w:rsidRPr="7B7008CA">
        <w:rPr>
          <w:rFonts w:ascii="Arial" w:eastAsia="Arial" w:hAnsi="Arial" w:cs="Arial"/>
          <w:color w:val="000000" w:themeColor="text1"/>
        </w:rPr>
        <w:t>6</w:t>
      </w:r>
      <w:r w:rsidR="3AF1ED14" w:rsidRPr="7B7008CA">
        <w:rPr>
          <w:rFonts w:ascii="Arial" w:eastAsia="Arial" w:hAnsi="Arial" w:cs="Arial"/>
          <w:color w:val="000000" w:themeColor="text1"/>
        </w:rPr>
        <w:t xml:space="preserve"> in 8-CCs</w:t>
      </w:r>
      <w:r w:rsidR="19FC5AF8" w:rsidRPr="7B7008CA">
        <w:rPr>
          <w:rFonts w:ascii="Arial" w:eastAsia="Arial" w:hAnsi="Arial" w:cs="Arial"/>
          <w:color w:val="000000" w:themeColor="text1"/>
        </w:rPr>
        <w:t xml:space="preserve"> compared to the GSC/CB/2-CC group</w:t>
      </w:r>
      <w:r w:rsidR="3AF1ED14" w:rsidRPr="7B7008CA">
        <w:rPr>
          <w:rFonts w:ascii="Arial" w:eastAsia="Arial" w:hAnsi="Arial" w:cs="Arial"/>
          <w:color w:val="000000" w:themeColor="text1"/>
        </w:rPr>
        <w:t xml:space="preserve">. </w:t>
      </w:r>
    </w:p>
    <w:p w14:paraId="439EB09E" w14:textId="77777777" w:rsidR="007C5E45" w:rsidRDefault="007C5E45" w:rsidP="00E477D6">
      <w:pPr>
        <w:spacing w:after="0" w:line="360" w:lineRule="auto"/>
        <w:jc w:val="both"/>
        <w:rPr>
          <w:rFonts w:ascii="Arial" w:eastAsia="Arial" w:hAnsi="Arial" w:cs="Arial"/>
          <w:color w:val="000000" w:themeColor="text1"/>
        </w:rPr>
      </w:pPr>
    </w:p>
    <w:p w14:paraId="2244699E" w14:textId="6E3A3EFB" w:rsidR="5228A7BF" w:rsidRPr="00361848" w:rsidRDefault="30AA4E35" w:rsidP="00E477D6">
      <w:pPr>
        <w:spacing w:after="0" w:line="360" w:lineRule="auto"/>
        <w:jc w:val="both"/>
        <w:rPr>
          <w:rFonts w:ascii="Arial" w:eastAsia="Arial" w:hAnsi="Arial" w:cs="Arial"/>
          <w:color w:val="000000" w:themeColor="text1"/>
        </w:rPr>
      </w:pPr>
      <w:r w:rsidRPr="7B7008CA">
        <w:rPr>
          <w:rFonts w:ascii="Arial" w:eastAsia="Arial" w:hAnsi="Arial" w:cs="Arial"/>
          <w:color w:val="000000" w:themeColor="text1"/>
        </w:rPr>
        <w:t xml:space="preserve">However, at the level of </w:t>
      </w:r>
      <w:r w:rsidR="7F64B767" w:rsidRPr="7B7008CA">
        <w:rPr>
          <w:rFonts w:ascii="Arial" w:eastAsia="Arial" w:hAnsi="Arial" w:cs="Arial"/>
          <w:color w:val="000000" w:themeColor="text1"/>
        </w:rPr>
        <w:t>translation</w:t>
      </w:r>
      <w:r w:rsidRPr="7B7008CA">
        <w:rPr>
          <w:rFonts w:ascii="Arial" w:eastAsia="Arial" w:hAnsi="Arial" w:cs="Arial"/>
          <w:color w:val="000000" w:themeColor="text1"/>
        </w:rPr>
        <w:t xml:space="preserve">, </w:t>
      </w:r>
      <w:r w:rsidR="5ACF40BA" w:rsidRPr="7B7008CA">
        <w:rPr>
          <w:rFonts w:ascii="Arial" w:eastAsia="Arial" w:hAnsi="Arial" w:cs="Arial"/>
          <w:color w:val="000000" w:themeColor="text1"/>
        </w:rPr>
        <w:t xml:space="preserve">we found a </w:t>
      </w:r>
      <w:r w:rsidR="2F84ECD1" w:rsidRPr="7B7008CA">
        <w:rPr>
          <w:rFonts w:ascii="Arial" w:eastAsia="Arial" w:hAnsi="Arial" w:cs="Arial"/>
          <w:color w:val="000000" w:themeColor="text1"/>
        </w:rPr>
        <w:t>significant</w:t>
      </w:r>
      <w:r w:rsidR="5ACF40BA" w:rsidRPr="7B7008CA">
        <w:rPr>
          <w:rFonts w:ascii="Arial" w:eastAsia="Arial" w:hAnsi="Arial" w:cs="Arial"/>
          <w:color w:val="000000" w:themeColor="text1"/>
        </w:rPr>
        <w:t xml:space="preserve"> increase in the median TE</w:t>
      </w:r>
      <w:r w:rsidR="2F84ECD1" w:rsidRPr="7B7008CA">
        <w:rPr>
          <w:rFonts w:ascii="Arial" w:eastAsia="Arial" w:hAnsi="Arial" w:cs="Arial"/>
          <w:color w:val="000000" w:themeColor="text1"/>
        </w:rPr>
        <w:t xml:space="preserve"> of genes in the category “double-strand break repair” </w:t>
      </w:r>
      <w:r w:rsidR="2A439E91" w:rsidRPr="7B7008CA">
        <w:rPr>
          <w:rFonts w:ascii="Arial" w:eastAsia="Arial" w:hAnsi="Arial" w:cs="Arial"/>
          <w:color w:val="000000" w:themeColor="text1"/>
        </w:rPr>
        <w:t>with a</w:t>
      </w:r>
      <w:r w:rsidR="4E75806F" w:rsidRPr="7B7008CA">
        <w:rPr>
          <w:rFonts w:ascii="Arial" w:eastAsia="Arial" w:hAnsi="Arial" w:cs="Arial"/>
          <w:color w:val="000000" w:themeColor="text1"/>
        </w:rPr>
        <w:t xml:space="preserve"> 1.20 fold</w:t>
      </w:r>
      <w:r w:rsidR="2A439E91" w:rsidRPr="7B7008CA">
        <w:rPr>
          <w:rFonts w:ascii="Arial" w:eastAsia="Arial" w:hAnsi="Arial" w:cs="Arial"/>
          <w:color w:val="000000" w:themeColor="text1"/>
        </w:rPr>
        <w:t xml:space="preserve"> </w:t>
      </w:r>
      <w:r w:rsidR="53D53B65" w:rsidRPr="7B7008CA">
        <w:rPr>
          <w:rFonts w:ascii="Arial" w:eastAsia="Arial" w:hAnsi="Arial" w:cs="Arial"/>
          <w:color w:val="000000" w:themeColor="text1"/>
        </w:rPr>
        <w:t xml:space="preserve">increase in the median TE of genes in enriched CBs </w:t>
      </w:r>
      <w:r w:rsidR="5CA17CE0" w:rsidRPr="7B7008CA">
        <w:rPr>
          <w:rFonts w:ascii="Arial" w:eastAsia="Arial" w:hAnsi="Arial" w:cs="Arial"/>
          <w:color w:val="000000" w:themeColor="text1"/>
        </w:rPr>
        <w:t xml:space="preserve">and a </w:t>
      </w:r>
      <w:r w:rsidR="2F84ECD1" w:rsidRPr="7B7008CA">
        <w:rPr>
          <w:rFonts w:ascii="Arial" w:eastAsia="Arial" w:hAnsi="Arial" w:cs="Arial"/>
          <w:color w:val="000000" w:themeColor="text1"/>
        </w:rPr>
        <w:t>1.56</w:t>
      </w:r>
      <w:r w:rsidR="7C67EA4E" w:rsidRPr="7B7008CA">
        <w:rPr>
          <w:rFonts w:ascii="Arial" w:eastAsia="Arial" w:hAnsi="Arial" w:cs="Arial"/>
          <w:color w:val="000000" w:themeColor="text1"/>
        </w:rPr>
        <w:t xml:space="preserve"> fold</w:t>
      </w:r>
      <w:r w:rsidR="256FA181" w:rsidRPr="7B7008CA">
        <w:rPr>
          <w:rFonts w:ascii="Arial" w:eastAsia="Arial" w:hAnsi="Arial" w:cs="Arial"/>
          <w:color w:val="000000" w:themeColor="text1"/>
        </w:rPr>
        <w:t xml:space="preserve"> increase</w:t>
      </w:r>
      <w:r w:rsidR="7C67EA4E" w:rsidRPr="7B7008CA">
        <w:rPr>
          <w:rFonts w:ascii="Arial" w:eastAsia="Arial" w:hAnsi="Arial" w:cs="Arial"/>
          <w:color w:val="000000" w:themeColor="text1"/>
        </w:rPr>
        <w:t xml:space="preserve"> </w:t>
      </w:r>
      <w:r w:rsidR="3BECC73C" w:rsidRPr="7B7008CA">
        <w:rPr>
          <w:rFonts w:ascii="Arial" w:eastAsia="Arial" w:hAnsi="Arial" w:cs="Arial"/>
          <w:color w:val="000000" w:themeColor="text1"/>
        </w:rPr>
        <w:t>in enriched cysts</w:t>
      </w:r>
      <w:r w:rsidR="47BD10DE" w:rsidRPr="7B7008CA">
        <w:rPr>
          <w:rFonts w:ascii="Arial" w:eastAsia="Arial" w:hAnsi="Arial" w:cs="Arial"/>
          <w:color w:val="000000" w:themeColor="text1"/>
        </w:rPr>
        <w:t xml:space="preserve"> compared to enriched GSCs.</w:t>
      </w:r>
      <w:r w:rsidR="3537B3EE" w:rsidRPr="7B7008CA">
        <w:rPr>
          <w:rFonts w:ascii="Arial" w:eastAsia="Arial" w:hAnsi="Arial" w:cs="Arial"/>
          <w:color w:val="000000" w:themeColor="text1"/>
        </w:rPr>
        <w:t xml:space="preserve"> In young-</w:t>
      </w:r>
      <w:ins w:id="582" w:author="Rangan, Prashanth" w:date="2022-01-13T10:52:00Z">
        <w:r w:rsidR="00E17F93">
          <w:rPr>
            <w:rFonts w:ascii="Arial" w:eastAsia="Arial" w:hAnsi="Arial" w:cs="Arial"/>
            <w:color w:val="000000" w:themeColor="text1"/>
          </w:rPr>
          <w:t>W</w:t>
        </w:r>
      </w:ins>
      <w:del w:id="583" w:author="Rangan, Prashanth" w:date="2022-01-13T10:52:00Z">
        <w:r w:rsidR="3537B3EE" w:rsidRPr="7B7008CA" w:rsidDel="00E17F93">
          <w:rPr>
            <w:rFonts w:ascii="Arial" w:eastAsia="Arial" w:hAnsi="Arial" w:cs="Arial"/>
            <w:color w:val="000000" w:themeColor="text1"/>
          </w:rPr>
          <w:delText>w</w:delText>
        </w:r>
      </w:del>
      <w:ins w:id="584" w:author="Rangan, Prashanth" w:date="2022-01-13T10:52:00Z">
        <w:r w:rsidR="00E17F93">
          <w:rPr>
            <w:rFonts w:ascii="Arial" w:eastAsia="Arial" w:hAnsi="Arial" w:cs="Arial"/>
            <w:color w:val="000000" w:themeColor="text1"/>
          </w:rPr>
          <w:t>T</w:t>
        </w:r>
      </w:ins>
      <w:del w:id="585" w:author="Rangan, Prashanth" w:date="2022-01-13T10:52:00Z">
        <w:r w:rsidR="3537B3EE" w:rsidRPr="7B7008CA" w:rsidDel="00E17F93">
          <w:rPr>
            <w:rFonts w:ascii="Arial" w:eastAsia="Arial" w:hAnsi="Arial" w:cs="Arial"/>
            <w:color w:val="000000" w:themeColor="text1"/>
          </w:rPr>
          <w:delText>t</w:delText>
        </w:r>
      </w:del>
      <w:r w:rsidR="3537B3EE" w:rsidRPr="7B7008CA">
        <w:rPr>
          <w:rFonts w:ascii="Arial" w:eastAsia="Arial" w:hAnsi="Arial" w:cs="Arial"/>
          <w:color w:val="000000" w:themeColor="text1"/>
        </w:rPr>
        <w:t xml:space="preserve"> </w:t>
      </w:r>
      <w:r w:rsidR="73F73744" w:rsidRPr="7B7008CA">
        <w:rPr>
          <w:rFonts w:ascii="Arial" w:eastAsia="Arial" w:hAnsi="Arial" w:cs="Arial"/>
          <w:color w:val="000000" w:themeColor="text1"/>
        </w:rPr>
        <w:t xml:space="preserve">the </w:t>
      </w:r>
      <w:r w:rsidR="3537B3EE" w:rsidRPr="7B7008CA">
        <w:rPr>
          <w:rFonts w:ascii="Arial" w:eastAsia="Arial" w:hAnsi="Arial" w:cs="Arial"/>
          <w:color w:val="000000" w:themeColor="text1"/>
        </w:rPr>
        <w:t>median f</w:t>
      </w:r>
      <w:r w:rsidR="03D09CC2" w:rsidRPr="7B7008CA">
        <w:rPr>
          <w:rFonts w:ascii="Arial" w:eastAsia="Arial" w:hAnsi="Arial" w:cs="Arial"/>
          <w:color w:val="000000" w:themeColor="text1"/>
        </w:rPr>
        <w:t xml:space="preserve">old change in TE decreases </w:t>
      </w:r>
      <w:r w:rsidR="04930EB2" w:rsidRPr="7B7008CA">
        <w:rPr>
          <w:rFonts w:ascii="Arial" w:eastAsia="Arial" w:hAnsi="Arial" w:cs="Arial"/>
          <w:color w:val="000000" w:themeColor="text1"/>
        </w:rPr>
        <w:t>slightly</w:t>
      </w:r>
      <w:r w:rsidR="376F7416" w:rsidRPr="7B7008CA">
        <w:rPr>
          <w:rFonts w:ascii="Arial" w:eastAsia="Arial" w:hAnsi="Arial" w:cs="Arial"/>
          <w:color w:val="000000" w:themeColor="text1"/>
        </w:rPr>
        <w:t xml:space="preserve"> </w:t>
      </w:r>
      <w:r w:rsidR="04930EB2" w:rsidRPr="7B7008CA">
        <w:rPr>
          <w:rFonts w:ascii="Arial" w:eastAsia="Arial" w:hAnsi="Arial" w:cs="Arial"/>
          <w:color w:val="000000" w:themeColor="text1"/>
        </w:rPr>
        <w:t>but significantly compared to</w:t>
      </w:r>
      <w:r w:rsidR="03D09CC2" w:rsidRPr="7B7008CA">
        <w:rPr>
          <w:rFonts w:ascii="Arial" w:eastAsia="Arial" w:hAnsi="Arial" w:cs="Arial"/>
          <w:color w:val="000000" w:themeColor="text1"/>
        </w:rPr>
        <w:t xml:space="preserve"> enriched GSCs at </w:t>
      </w:r>
      <w:r w:rsidR="26BCC96F" w:rsidRPr="7B7008CA">
        <w:rPr>
          <w:rFonts w:ascii="Arial" w:eastAsia="Arial" w:hAnsi="Arial" w:cs="Arial"/>
          <w:color w:val="000000" w:themeColor="text1"/>
        </w:rPr>
        <w:t>0.95</w:t>
      </w:r>
      <w:r w:rsidR="03D09CC2" w:rsidRPr="7B7008CA">
        <w:rPr>
          <w:rFonts w:ascii="Arial" w:eastAsia="Arial" w:hAnsi="Arial" w:cs="Arial"/>
          <w:color w:val="000000" w:themeColor="text1"/>
        </w:rPr>
        <w:t xml:space="preserve"> fold</w:t>
      </w:r>
      <w:r w:rsidR="13869AD0" w:rsidRPr="7B7008CA">
        <w:rPr>
          <w:rFonts w:ascii="Arial" w:eastAsia="Arial" w:hAnsi="Arial" w:cs="Arial"/>
          <w:color w:val="000000" w:themeColor="text1"/>
        </w:rPr>
        <w:t>.</w:t>
      </w:r>
      <w:r w:rsidR="22E61D1F" w:rsidRPr="7B7008CA">
        <w:rPr>
          <w:rFonts w:ascii="Arial" w:eastAsia="Arial" w:hAnsi="Arial" w:cs="Arial"/>
          <w:color w:val="000000" w:themeColor="text1"/>
        </w:rPr>
        <w:t xml:space="preserve"> </w:t>
      </w:r>
      <w:r w:rsidR="47BD10DE" w:rsidRPr="7B7008CA">
        <w:rPr>
          <w:rFonts w:ascii="Arial" w:eastAsia="Arial" w:hAnsi="Arial" w:cs="Arial"/>
          <w:color w:val="000000" w:themeColor="text1"/>
        </w:rPr>
        <w:t xml:space="preserve">This is consistent with the </w:t>
      </w:r>
      <w:r w:rsidR="2C9AE539" w:rsidRPr="7B7008CA">
        <w:rPr>
          <w:rFonts w:ascii="Arial" w:eastAsia="Arial" w:hAnsi="Arial" w:cs="Arial"/>
          <w:color w:val="000000" w:themeColor="text1"/>
        </w:rPr>
        <w:t xml:space="preserve">observed </w:t>
      </w:r>
      <w:r w:rsidR="551A4B51" w:rsidRPr="7B7008CA">
        <w:rPr>
          <w:rFonts w:ascii="Arial" w:eastAsia="Arial" w:hAnsi="Arial" w:cs="Arial"/>
          <w:color w:val="000000" w:themeColor="text1"/>
        </w:rPr>
        <w:t xml:space="preserve">progression of double-stranded break repair that occurs </w:t>
      </w:r>
      <w:r w:rsidR="551A4B51" w:rsidRPr="00E17F93">
        <w:rPr>
          <w:rFonts w:ascii="Arial" w:eastAsia="Arial" w:hAnsi="Arial" w:cs="Arial"/>
          <w:i/>
          <w:iCs/>
          <w:color w:val="000000" w:themeColor="text1"/>
          <w:rPrChange w:id="586" w:author="Rangan, Prashanth" w:date="2022-01-13T10:52:00Z">
            <w:rPr>
              <w:rFonts w:ascii="Arial" w:eastAsia="Arial" w:hAnsi="Arial" w:cs="Arial"/>
              <w:color w:val="000000" w:themeColor="text1"/>
            </w:rPr>
          </w:rPrChange>
        </w:rPr>
        <w:t>in</w:t>
      </w:r>
      <w:ins w:id="587" w:author="Rangan, Prashanth" w:date="2022-01-13T10:52:00Z">
        <w:r w:rsidR="00E17F93" w:rsidRPr="00E17F93">
          <w:rPr>
            <w:rFonts w:ascii="Arial" w:eastAsia="Arial" w:hAnsi="Arial" w:cs="Arial"/>
            <w:i/>
            <w:iCs/>
            <w:color w:val="000000" w:themeColor="text1"/>
            <w:rPrChange w:id="588" w:author="Rangan, Prashanth" w:date="2022-01-13T10:52:00Z">
              <w:rPr>
                <w:rFonts w:ascii="Arial" w:eastAsia="Arial" w:hAnsi="Arial" w:cs="Arial"/>
                <w:color w:val="000000" w:themeColor="text1"/>
              </w:rPr>
            </w:rPrChange>
          </w:rPr>
          <w:t xml:space="preserve"> </w:t>
        </w:r>
      </w:ins>
      <w:del w:id="589" w:author="Rangan, Prashanth" w:date="2022-01-13T10:52:00Z">
        <w:r w:rsidR="551A4B51" w:rsidRPr="00E17F93" w:rsidDel="00E17F93">
          <w:rPr>
            <w:rFonts w:ascii="Arial" w:eastAsia="Arial" w:hAnsi="Arial" w:cs="Arial"/>
            <w:i/>
            <w:iCs/>
            <w:color w:val="000000" w:themeColor="text1"/>
            <w:rPrChange w:id="590" w:author="Rangan, Prashanth" w:date="2022-01-13T10:52:00Z">
              <w:rPr>
                <w:rFonts w:ascii="Arial" w:eastAsia="Arial" w:hAnsi="Arial" w:cs="Arial"/>
                <w:color w:val="000000" w:themeColor="text1"/>
              </w:rPr>
            </w:rPrChange>
          </w:rPr>
          <w:delText>-</w:delText>
        </w:r>
      </w:del>
      <w:r w:rsidR="551A4B51" w:rsidRPr="00E17F93">
        <w:rPr>
          <w:rFonts w:ascii="Arial" w:eastAsia="Arial" w:hAnsi="Arial" w:cs="Arial"/>
          <w:i/>
          <w:iCs/>
          <w:color w:val="000000" w:themeColor="text1"/>
          <w:rPrChange w:id="591" w:author="Rangan, Prashanth" w:date="2022-01-13T10:52:00Z">
            <w:rPr>
              <w:rFonts w:ascii="Arial" w:eastAsia="Arial" w:hAnsi="Arial" w:cs="Arial"/>
              <w:color w:val="000000" w:themeColor="text1"/>
            </w:rPr>
          </w:rPrChange>
        </w:rPr>
        <w:t>vivo</w:t>
      </w:r>
      <w:r w:rsidR="551A4B51" w:rsidRPr="7B7008CA">
        <w:rPr>
          <w:rFonts w:ascii="Arial" w:eastAsia="Arial" w:hAnsi="Arial" w:cs="Arial"/>
          <w:color w:val="000000" w:themeColor="text1"/>
        </w:rPr>
        <w:t xml:space="preserve">, </w:t>
      </w:r>
      <w:commentRangeStart w:id="592"/>
      <w:r w:rsidR="551A4B51" w:rsidRPr="7B7008CA">
        <w:rPr>
          <w:rFonts w:ascii="Arial" w:eastAsia="Arial" w:hAnsi="Arial" w:cs="Arial"/>
          <w:color w:val="000000" w:themeColor="text1"/>
        </w:rPr>
        <w:t xml:space="preserve">demonstrating our data can be used to derive </w:t>
      </w:r>
      <w:r w:rsidR="7922184B" w:rsidRPr="7B7008CA">
        <w:rPr>
          <w:rFonts w:ascii="Arial" w:eastAsia="Arial" w:hAnsi="Arial" w:cs="Arial"/>
          <w:color w:val="000000" w:themeColor="text1"/>
        </w:rPr>
        <w:t>insights</w:t>
      </w:r>
      <w:r w:rsidR="551A4B51" w:rsidRPr="7B7008CA">
        <w:rPr>
          <w:rFonts w:ascii="Arial" w:eastAsia="Arial" w:hAnsi="Arial" w:cs="Arial"/>
          <w:color w:val="000000" w:themeColor="text1"/>
        </w:rPr>
        <w:t xml:space="preserve"> into biological processes that m</w:t>
      </w:r>
      <w:r w:rsidR="18C2DED4" w:rsidRPr="7B7008CA">
        <w:rPr>
          <w:rFonts w:ascii="Arial" w:eastAsia="Arial" w:hAnsi="Arial" w:cs="Arial"/>
          <w:color w:val="000000" w:themeColor="text1"/>
        </w:rPr>
        <w:t>ay be changing during early oogenesis.</w:t>
      </w:r>
      <w:commentRangeEnd w:id="592"/>
      <w:r w:rsidR="00425BFB">
        <w:rPr>
          <w:rStyle w:val="CommentReference"/>
        </w:rPr>
        <w:commentReference w:id="592"/>
      </w:r>
      <w:ins w:id="593" w:author="Martin, Elliot T" w:date="2021-12-03T15:12:00Z">
        <w:r w:rsidR="005A7EC6">
          <w:rPr>
            <w:rFonts w:ascii="Arial" w:eastAsia="Arial" w:hAnsi="Arial" w:cs="Arial"/>
            <w:color w:val="000000" w:themeColor="text1"/>
          </w:rPr>
          <w:t xml:space="preserve"> That key processes related to meiosis and differentiation are </w:t>
        </w:r>
      </w:ins>
      <w:ins w:id="594" w:author="Martin, Elliot T" w:date="2021-12-03T15:13:00Z">
        <w:r w:rsidR="005A7EC6">
          <w:rPr>
            <w:rFonts w:ascii="Arial" w:eastAsia="Arial" w:hAnsi="Arial" w:cs="Arial"/>
            <w:color w:val="000000" w:themeColor="text1"/>
          </w:rPr>
          <w:t xml:space="preserve">controlled post-transcriptionally is consistent with the importance of </w:t>
        </w:r>
      </w:ins>
      <w:ins w:id="595" w:author="Martin, Elliot T" w:date="2021-12-03T15:14:00Z">
        <w:r w:rsidR="00361848">
          <w:rPr>
            <w:rFonts w:ascii="Arial" w:eastAsia="Arial" w:hAnsi="Arial" w:cs="Arial"/>
            <w:color w:val="000000" w:themeColor="text1"/>
          </w:rPr>
          <w:t>proteins that regulate translation such as Bam, Rbfox1, and Bruno1</w:t>
        </w:r>
      </w:ins>
      <w:ins w:id="596" w:author="Martin, Elliot T" w:date="2021-12-03T15:13:00Z">
        <w:r w:rsidR="005A7EC6">
          <w:rPr>
            <w:rFonts w:ascii="Arial" w:eastAsia="Arial" w:hAnsi="Arial" w:cs="Arial"/>
            <w:color w:val="000000" w:themeColor="text1"/>
          </w:rPr>
          <w:t xml:space="preserve"> in differentiation and meiotic commitment during </w:t>
        </w:r>
        <w:r w:rsidR="00361848">
          <w:rPr>
            <w:rFonts w:ascii="Arial" w:eastAsia="Arial" w:hAnsi="Arial" w:cs="Arial"/>
            <w:i/>
            <w:iCs/>
            <w:color w:val="000000" w:themeColor="text1"/>
          </w:rPr>
          <w:t>Drosophila</w:t>
        </w:r>
      </w:ins>
      <w:ins w:id="597" w:author="Martin, Elliot T" w:date="2021-12-03T15:14:00Z">
        <w:r w:rsidR="00361848">
          <w:rPr>
            <w:rFonts w:ascii="Arial" w:eastAsia="Arial" w:hAnsi="Arial" w:cs="Arial"/>
            <w:color w:val="000000" w:themeColor="text1"/>
          </w:rPr>
          <w:t xml:space="preserve"> oogenesis.</w:t>
        </w:r>
        <w:r w:rsidR="00022F0F">
          <w:rPr>
            <w:rFonts w:ascii="Arial" w:eastAsia="Arial" w:hAnsi="Arial" w:cs="Arial"/>
            <w:color w:val="000000" w:themeColor="text1"/>
          </w:rPr>
          <w:t xml:space="preserve"> However, the targets of the</w:t>
        </w:r>
      </w:ins>
      <w:ins w:id="598" w:author="Martin, Elliot T" w:date="2021-12-03T15:15:00Z">
        <w:r w:rsidR="00022F0F">
          <w:rPr>
            <w:rFonts w:ascii="Arial" w:eastAsia="Arial" w:hAnsi="Arial" w:cs="Arial"/>
            <w:color w:val="000000" w:themeColor="text1"/>
          </w:rPr>
          <w:t>se regulators remain an active area of study and we speculate that the post-</w:t>
        </w:r>
      </w:ins>
      <w:ins w:id="599" w:author="Martin, Elliot T" w:date="2021-12-03T15:16:00Z">
        <w:r w:rsidR="00022F0F">
          <w:rPr>
            <w:rFonts w:ascii="Arial" w:eastAsia="Arial" w:hAnsi="Arial" w:cs="Arial"/>
            <w:color w:val="000000" w:themeColor="text1"/>
          </w:rPr>
          <w:t xml:space="preserve">transcriptional </w:t>
        </w:r>
      </w:ins>
      <w:ins w:id="600" w:author="Martin, Elliot T" w:date="2021-12-03T15:15:00Z">
        <w:r w:rsidR="00022F0F">
          <w:rPr>
            <w:rFonts w:ascii="Arial" w:eastAsia="Arial" w:hAnsi="Arial" w:cs="Arial"/>
            <w:color w:val="000000" w:themeColor="text1"/>
          </w:rPr>
          <w:t xml:space="preserve">regulation that we observe may </w:t>
        </w:r>
      </w:ins>
      <w:ins w:id="601" w:author="Martin, Elliot T" w:date="2021-12-03T15:16:00Z">
        <w:r w:rsidR="00022F0F">
          <w:rPr>
            <w:rFonts w:ascii="Arial" w:eastAsia="Arial" w:hAnsi="Arial" w:cs="Arial"/>
            <w:color w:val="000000" w:themeColor="text1"/>
          </w:rPr>
          <w:t>involve these key regulators.</w:t>
        </w:r>
      </w:ins>
    </w:p>
    <w:p w14:paraId="31FA142E" w14:textId="77777777" w:rsidR="00AA20CC" w:rsidRPr="00E477D6" w:rsidRDefault="00AA20CC" w:rsidP="00644B2B">
      <w:pPr>
        <w:spacing w:after="0" w:line="360" w:lineRule="auto"/>
        <w:jc w:val="both"/>
        <w:rPr>
          <w:rFonts w:ascii="Arial" w:eastAsia="Arial" w:hAnsi="Arial" w:cs="Arial"/>
          <w:b/>
          <w:bCs/>
          <w:color w:val="000000" w:themeColor="text1"/>
        </w:rPr>
      </w:pPr>
    </w:p>
    <w:p w14:paraId="3C64D9D7" w14:textId="50E459D8" w:rsidR="00AA20CC" w:rsidRPr="00E477D6" w:rsidRDefault="00AA20CC" w:rsidP="00644B2B">
      <w:pPr>
        <w:spacing w:after="0" w:line="360" w:lineRule="auto"/>
        <w:jc w:val="both"/>
        <w:rPr>
          <w:rFonts w:ascii="Arial" w:eastAsia="Arial" w:hAnsi="Arial" w:cs="Arial"/>
          <w:b/>
          <w:bCs/>
          <w:color w:val="000000" w:themeColor="text1"/>
        </w:rPr>
      </w:pPr>
      <w:r w:rsidRPr="00E477D6">
        <w:rPr>
          <w:rFonts w:ascii="Arial" w:eastAsia="Arial" w:hAnsi="Arial" w:cs="Arial"/>
          <w:b/>
          <w:bCs/>
          <w:color w:val="000000" w:themeColor="text1"/>
        </w:rPr>
        <w:t>Conclusions and future directions:</w:t>
      </w:r>
    </w:p>
    <w:p w14:paraId="02851BE1" w14:textId="7B9E4D75" w:rsidR="25B89EB7" w:rsidRDefault="25B89EB7">
      <w:pPr>
        <w:spacing w:after="0" w:line="360" w:lineRule="auto"/>
        <w:jc w:val="both"/>
        <w:rPr>
          <w:rFonts w:ascii="Arial" w:eastAsia="Arial" w:hAnsi="Arial" w:cs="Arial"/>
          <w:color w:val="000000" w:themeColor="text1"/>
        </w:rPr>
      </w:pPr>
      <w:r w:rsidRPr="7B7008CA">
        <w:rPr>
          <w:rFonts w:ascii="Arial" w:eastAsia="Arial" w:hAnsi="Arial" w:cs="Arial"/>
          <w:color w:val="000000" w:themeColor="text1"/>
        </w:rPr>
        <w:t xml:space="preserve">We have developed an application that facilitates analysis of mRNA-seq, polysome-seq, and single cell-seq data </w:t>
      </w:r>
      <w:r w:rsidR="3D49601D" w:rsidRPr="7B7008CA">
        <w:rPr>
          <w:rFonts w:ascii="Arial" w:eastAsia="Arial" w:hAnsi="Arial" w:cs="Arial"/>
          <w:color w:val="000000" w:themeColor="text1"/>
        </w:rPr>
        <w:t xml:space="preserve">of early </w:t>
      </w:r>
      <w:r w:rsidR="3D49601D" w:rsidRPr="7B7008CA">
        <w:rPr>
          <w:rFonts w:ascii="Arial" w:eastAsia="Arial" w:hAnsi="Arial" w:cs="Arial"/>
          <w:i/>
          <w:iCs/>
          <w:color w:val="000000" w:themeColor="text1"/>
        </w:rPr>
        <w:t xml:space="preserve">Drosophila </w:t>
      </w:r>
      <w:r w:rsidR="3D49601D" w:rsidRPr="7B7008CA">
        <w:rPr>
          <w:rFonts w:ascii="Arial" w:eastAsia="Arial" w:hAnsi="Arial" w:cs="Arial"/>
          <w:color w:val="000000" w:themeColor="text1"/>
        </w:rPr>
        <w:t xml:space="preserve">oogenesis </w:t>
      </w:r>
      <w:r w:rsidRPr="7B7008CA">
        <w:rPr>
          <w:rFonts w:ascii="Arial" w:eastAsia="Arial" w:hAnsi="Arial" w:cs="Arial"/>
          <w:color w:val="000000" w:themeColor="text1"/>
        </w:rPr>
        <w:t>that is geared towards non-bio</w:t>
      </w:r>
      <w:r w:rsidR="19AC8024" w:rsidRPr="7B7008CA">
        <w:rPr>
          <w:rFonts w:ascii="Arial" w:eastAsia="Arial" w:hAnsi="Arial" w:cs="Arial"/>
          <w:color w:val="000000" w:themeColor="text1"/>
        </w:rPr>
        <w:t>informaticians</w:t>
      </w:r>
      <w:r w:rsidR="682A3FD8" w:rsidRPr="7B7008CA">
        <w:rPr>
          <w:rFonts w:ascii="Arial" w:eastAsia="Arial" w:hAnsi="Arial" w:cs="Arial"/>
          <w:color w:val="000000" w:themeColor="text1"/>
        </w:rPr>
        <w:t xml:space="preserve">. We have demonstrated its utility in recapitulating the expression at the mRNA and translation </w:t>
      </w:r>
      <w:r w:rsidR="682A3FD8" w:rsidRPr="7B7008CA">
        <w:rPr>
          <w:rFonts w:ascii="Arial" w:eastAsia="Arial" w:hAnsi="Arial" w:cs="Arial"/>
          <w:color w:val="000000" w:themeColor="text1"/>
        </w:rPr>
        <w:lastRenderedPageBreak/>
        <w:t>le</w:t>
      </w:r>
      <w:r w:rsidR="0A7073CE" w:rsidRPr="7B7008CA">
        <w:rPr>
          <w:rFonts w:ascii="Arial" w:eastAsia="Arial" w:hAnsi="Arial" w:cs="Arial"/>
          <w:color w:val="000000" w:themeColor="text1"/>
        </w:rPr>
        <w:t xml:space="preserve">vel. Additionally, we have demonstrated that it can be used </w:t>
      </w:r>
      <w:r w:rsidR="00E65782" w:rsidRPr="7B7008CA">
        <w:rPr>
          <w:rFonts w:ascii="Arial" w:eastAsia="Arial" w:hAnsi="Arial" w:cs="Arial"/>
          <w:color w:val="000000" w:themeColor="text1"/>
        </w:rPr>
        <w:t>to</w:t>
      </w:r>
      <w:r w:rsidR="0A7073CE" w:rsidRPr="7B7008CA">
        <w:rPr>
          <w:rFonts w:ascii="Arial" w:eastAsia="Arial" w:hAnsi="Arial" w:cs="Arial"/>
          <w:color w:val="000000" w:themeColor="text1"/>
        </w:rPr>
        <w:t xml:space="preserve"> </w:t>
      </w:r>
      <w:r w:rsidR="69C2E666" w:rsidRPr="7B7008CA">
        <w:rPr>
          <w:rFonts w:ascii="Arial" w:eastAsia="Arial" w:hAnsi="Arial" w:cs="Arial"/>
          <w:color w:val="000000" w:themeColor="text1"/>
        </w:rPr>
        <w:t>visualize</w:t>
      </w:r>
      <w:r w:rsidR="0A7073CE" w:rsidRPr="7B7008CA">
        <w:rPr>
          <w:rFonts w:ascii="Arial" w:eastAsia="Arial" w:hAnsi="Arial" w:cs="Arial"/>
          <w:color w:val="000000" w:themeColor="text1"/>
        </w:rPr>
        <w:t xml:space="preserve"> the expression of groups of genes over development</w:t>
      </w:r>
      <w:r w:rsidR="1E82EFA2" w:rsidRPr="7B7008CA">
        <w:rPr>
          <w:rFonts w:ascii="Arial" w:eastAsia="Arial" w:hAnsi="Arial" w:cs="Arial"/>
          <w:color w:val="000000" w:themeColor="text1"/>
        </w:rPr>
        <w:t xml:space="preserve"> to facilitate hypothesis development.</w:t>
      </w:r>
      <w:r w:rsidR="09EC0179" w:rsidRPr="7B7008CA">
        <w:rPr>
          <w:rFonts w:ascii="Arial" w:eastAsia="Arial" w:hAnsi="Arial" w:cs="Arial"/>
          <w:color w:val="000000" w:themeColor="text1"/>
        </w:rPr>
        <w:t xml:space="preserve"> </w:t>
      </w:r>
    </w:p>
    <w:p w14:paraId="62D72CAA" w14:textId="77777777" w:rsidR="00E65782" w:rsidRDefault="00E65782" w:rsidP="00E477D6">
      <w:pPr>
        <w:spacing w:after="0" w:line="360" w:lineRule="auto"/>
        <w:jc w:val="both"/>
        <w:rPr>
          <w:rFonts w:ascii="Arial" w:eastAsia="Arial" w:hAnsi="Arial" w:cs="Arial"/>
          <w:color w:val="000000" w:themeColor="text1"/>
        </w:rPr>
      </w:pPr>
    </w:p>
    <w:p w14:paraId="4932E93E" w14:textId="1B3570C6" w:rsidR="7B7008CA" w:rsidRDefault="00FC0400" w:rsidP="00E477D6">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We have discovered that a </w:t>
      </w:r>
      <w:r w:rsidR="003D5D72">
        <w:rPr>
          <w:rFonts w:ascii="Arial" w:eastAsia="Arial" w:hAnsi="Arial" w:cs="Arial"/>
          <w:color w:val="000000" w:themeColor="text1"/>
        </w:rPr>
        <w:t xml:space="preserve">key meiosis regulator and a </w:t>
      </w:r>
      <w:r>
        <w:rPr>
          <w:rFonts w:ascii="Arial" w:eastAsia="Arial" w:hAnsi="Arial" w:cs="Arial"/>
          <w:color w:val="000000" w:themeColor="text1"/>
        </w:rPr>
        <w:t xml:space="preserve">member of the synaptonemal complex is </w:t>
      </w:r>
      <w:r w:rsidR="007C5E45">
        <w:rPr>
          <w:rFonts w:ascii="Arial" w:eastAsia="Arial" w:hAnsi="Arial" w:cs="Arial"/>
          <w:color w:val="000000" w:themeColor="text1"/>
        </w:rPr>
        <w:t xml:space="preserve">also </w:t>
      </w:r>
      <w:r>
        <w:rPr>
          <w:rFonts w:ascii="Arial" w:eastAsia="Arial" w:hAnsi="Arial" w:cs="Arial"/>
          <w:color w:val="000000" w:themeColor="text1"/>
        </w:rPr>
        <w:t xml:space="preserve">regulated post-transcriptionally, at the level of translation. This adds to our understanding regarding how the mitotic to meiotic transition in regulated. We leave to future work to determine how widespread post-transcriptional regulation of crucial meiotic gene drives the mitotic to meiotic transition and mechanistically what factors underly this regulation. </w:t>
      </w:r>
    </w:p>
    <w:p w14:paraId="1E3FFC49" w14:textId="77777777" w:rsidR="00E65782" w:rsidRDefault="00E65782">
      <w:pPr>
        <w:spacing w:after="0" w:line="360" w:lineRule="auto"/>
        <w:jc w:val="both"/>
        <w:rPr>
          <w:rFonts w:ascii="Arial" w:eastAsia="Arial" w:hAnsi="Arial" w:cs="Arial"/>
          <w:color w:val="000000" w:themeColor="text1"/>
        </w:rPr>
      </w:pPr>
    </w:p>
    <w:p w14:paraId="1522029E" w14:textId="558CF870" w:rsidR="286CDB45" w:rsidRDefault="286CDB45">
      <w:pPr>
        <w:spacing w:after="0" w:line="360" w:lineRule="auto"/>
        <w:jc w:val="both"/>
        <w:rPr>
          <w:rFonts w:ascii="Arial" w:eastAsia="Arial" w:hAnsi="Arial" w:cs="Arial"/>
          <w:color w:val="000000" w:themeColor="text1"/>
        </w:rPr>
      </w:pPr>
      <w:r w:rsidRPr="7B7008CA">
        <w:rPr>
          <w:rFonts w:ascii="Arial" w:eastAsia="Arial" w:hAnsi="Arial" w:cs="Arial"/>
          <w:color w:val="000000" w:themeColor="text1"/>
        </w:rPr>
        <w:t xml:space="preserve">High-throughput sequencing has enabled researched to generate more data than ever before. However, the development of analysis tools </w:t>
      </w:r>
      <w:r w:rsidR="2FC66C75" w:rsidRPr="7B7008CA">
        <w:rPr>
          <w:rFonts w:ascii="Arial" w:eastAsia="Arial" w:hAnsi="Arial" w:cs="Arial"/>
          <w:color w:val="000000" w:themeColor="text1"/>
        </w:rPr>
        <w:t xml:space="preserve">that are </w:t>
      </w:r>
      <w:r w:rsidR="3857FD98" w:rsidRPr="7B7008CA">
        <w:rPr>
          <w:rFonts w:ascii="Arial" w:eastAsia="Arial" w:hAnsi="Arial" w:cs="Arial"/>
          <w:color w:val="000000" w:themeColor="text1"/>
        </w:rPr>
        <w:t>usable</w:t>
      </w:r>
      <w:r w:rsidR="2FC66C75" w:rsidRPr="7B7008CA">
        <w:rPr>
          <w:rFonts w:ascii="Arial" w:eastAsia="Arial" w:hAnsi="Arial" w:cs="Arial"/>
          <w:color w:val="000000" w:themeColor="text1"/>
        </w:rPr>
        <w:t xml:space="preserve"> without bioinformatics training </w:t>
      </w:r>
      <w:r w:rsidRPr="7B7008CA">
        <w:rPr>
          <w:rFonts w:ascii="Arial" w:eastAsia="Arial" w:hAnsi="Arial" w:cs="Arial"/>
          <w:color w:val="000000" w:themeColor="text1"/>
        </w:rPr>
        <w:t xml:space="preserve">to make sense of this data and </w:t>
      </w:r>
      <w:r w:rsidR="64D88C9D" w:rsidRPr="7B7008CA">
        <w:rPr>
          <w:rFonts w:ascii="Arial" w:eastAsia="Arial" w:hAnsi="Arial" w:cs="Arial"/>
          <w:color w:val="000000" w:themeColor="text1"/>
        </w:rPr>
        <w:t xml:space="preserve">allow for hypothesis generation and novel discoveries has lagged behind. </w:t>
      </w:r>
      <w:proofErr w:type="spellStart"/>
      <w:r w:rsidR="00A64338">
        <w:rPr>
          <w:rFonts w:ascii="Arial" w:eastAsia="Arial" w:hAnsi="Arial" w:cs="Arial"/>
          <w:color w:val="000000" w:themeColor="text1"/>
        </w:rPr>
        <w:t>Oo</w:t>
      </w:r>
      <w:proofErr w:type="spellEnd"/>
      <w:r w:rsidR="00A64338">
        <w:rPr>
          <w:rFonts w:ascii="Arial" w:eastAsia="Arial" w:hAnsi="Arial" w:cs="Arial"/>
          <w:color w:val="000000" w:themeColor="text1"/>
        </w:rPr>
        <w:t>-site</w:t>
      </w:r>
      <w:r w:rsidR="09479EA6" w:rsidRPr="7B7008CA">
        <w:rPr>
          <w:rFonts w:ascii="Arial" w:eastAsia="Arial" w:hAnsi="Arial" w:cs="Arial"/>
          <w:color w:val="000000" w:themeColor="text1"/>
        </w:rPr>
        <w:t xml:space="preserve"> allows for hypothesis generation and discovery using the powerful model syste</w:t>
      </w:r>
      <w:r w:rsidR="55D95C5A" w:rsidRPr="7B7008CA">
        <w:rPr>
          <w:rFonts w:ascii="Arial" w:eastAsia="Arial" w:hAnsi="Arial" w:cs="Arial"/>
          <w:color w:val="000000" w:themeColor="text1"/>
        </w:rPr>
        <w:t xml:space="preserve">m of </w:t>
      </w:r>
      <w:r w:rsidR="55D95C5A" w:rsidRPr="7B7008CA">
        <w:rPr>
          <w:rFonts w:ascii="Arial" w:eastAsia="Arial" w:hAnsi="Arial" w:cs="Arial"/>
          <w:i/>
          <w:iCs/>
          <w:color w:val="000000" w:themeColor="text1"/>
        </w:rPr>
        <w:t>Drosophila</w:t>
      </w:r>
      <w:r w:rsidR="55D95C5A" w:rsidRPr="7B7008CA">
        <w:rPr>
          <w:rFonts w:ascii="Arial" w:eastAsia="Arial" w:hAnsi="Arial" w:cs="Arial"/>
          <w:color w:val="000000" w:themeColor="text1"/>
        </w:rPr>
        <w:t xml:space="preserve"> oogenesis. Additionally, the open-source </w:t>
      </w:r>
      <w:ins w:id="602" w:author="Martin, Elliot T" w:date="2021-12-01T10:15:00Z">
        <w:r w:rsidR="004801A9">
          <w:rPr>
            <w:rFonts w:ascii="Arial" w:eastAsia="Arial" w:hAnsi="Arial" w:cs="Arial"/>
            <w:color w:val="000000" w:themeColor="text1"/>
          </w:rPr>
          <w:softHyphen/>
        </w:r>
        <w:r w:rsidR="004801A9">
          <w:rPr>
            <w:rFonts w:ascii="Arial" w:eastAsia="Arial" w:hAnsi="Arial" w:cs="Arial"/>
            <w:color w:val="000000" w:themeColor="text1"/>
          </w:rPr>
          <w:softHyphen/>
        </w:r>
      </w:ins>
      <w:r w:rsidR="55D95C5A" w:rsidRPr="7B7008CA">
        <w:rPr>
          <w:rFonts w:ascii="Arial" w:eastAsia="Arial" w:hAnsi="Arial" w:cs="Arial"/>
          <w:color w:val="000000" w:themeColor="text1"/>
        </w:rPr>
        <w:t>nature of this software allows for future tool development</w:t>
      </w:r>
      <w:r w:rsidR="03AD75BC" w:rsidRPr="7B7008CA">
        <w:rPr>
          <w:rFonts w:ascii="Arial" w:eastAsia="Arial" w:hAnsi="Arial" w:cs="Arial"/>
          <w:color w:val="000000" w:themeColor="text1"/>
        </w:rPr>
        <w:t xml:space="preserve"> which will be crucial as more researchers delve into single-cell sequencing, where even more data is generated than traditional RNA-seq, but </w:t>
      </w:r>
      <w:r w:rsidR="5A4A50BD" w:rsidRPr="7B7008CA">
        <w:rPr>
          <w:rFonts w:ascii="Arial" w:eastAsia="Arial" w:hAnsi="Arial" w:cs="Arial"/>
          <w:color w:val="000000" w:themeColor="text1"/>
        </w:rPr>
        <w:t>visualization</w:t>
      </w:r>
      <w:r w:rsidR="03AD75BC" w:rsidRPr="7B7008CA">
        <w:rPr>
          <w:rFonts w:ascii="Arial" w:eastAsia="Arial" w:hAnsi="Arial" w:cs="Arial"/>
          <w:color w:val="000000" w:themeColor="text1"/>
        </w:rPr>
        <w:t xml:space="preserve"> tools are </w:t>
      </w:r>
      <w:r w:rsidR="35B00115" w:rsidRPr="7B7008CA">
        <w:rPr>
          <w:rFonts w:ascii="Arial" w:eastAsia="Arial" w:hAnsi="Arial" w:cs="Arial"/>
          <w:color w:val="000000" w:themeColor="text1"/>
        </w:rPr>
        <w:t>limited and produce plots that may be difficult to interpret to those not versed in bioinformatics and in particular single-cell sequencing.</w:t>
      </w:r>
      <w:r w:rsidR="007C5E45">
        <w:rPr>
          <w:rFonts w:ascii="Arial" w:eastAsia="Arial" w:hAnsi="Arial" w:cs="Arial"/>
          <w:color w:val="000000" w:themeColor="text1"/>
        </w:rPr>
        <w:t xml:space="preserve"> </w:t>
      </w:r>
      <w:del w:id="603" w:author="Martin, Elliot T" w:date="2021-12-15T10:41:00Z">
        <w:r w:rsidR="007C5E45" w:rsidDel="004102A3">
          <w:rPr>
            <w:rFonts w:ascii="Arial" w:eastAsia="Arial" w:hAnsi="Arial" w:cs="Arial"/>
            <w:color w:val="000000" w:themeColor="text1"/>
          </w:rPr>
          <w:delText xml:space="preserve">Can other data acquired by added to this dashboard?etc </w:delText>
        </w:r>
      </w:del>
      <w:proofErr w:type="spellStart"/>
      <w:ins w:id="604" w:author="Martin, Elliot T" w:date="2021-12-15T10:41:00Z">
        <w:r w:rsidR="005C6629">
          <w:rPr>
            <w:rFonts w:ascii="Arial" w:eastAsia="Arial" w:hAnsi="Arial" w:cs="Arial"/>
            <w:color w:val="000000" w:themeColor="text1"/>
          </w:rPr>
          <w:t>Oo</w:t>
        </w:r>
        <w:proofErr w:type="spellEnd"/>
        <w:r w:rsidR="005C6629">
          <w:rPr>
            <w:rFonts w:ascii="Arial" w:eastAsia="Arial" w:hAnsi="Arial" w:cs="Arial"/>
            <w:color w:val="000000" w:themeColor="text1"/>
          </w:rPr>
          <w:t>-site can be supplemented by future work to include addi</w:t>
        </w:r>
      </w:ins>
      <w:ins w:id="605" w:author="Martin, Elliot T" w:date="2021-12-15T10:42:00Z">
        <w:r w:rsidR="005C6629">
          <w:rPr>
            <w:rFonts w:ascii="Arial" w:eastAsia="Arial" w:hAnsi="Arial" w:cs="Arial"/>
            <w:color w:val="000000" w:themeColor="text1"/>
          </w:rPr>
          <w:t xml:space="preserve">tional data such as Cut and Run for various chromatin marks, </w:t>
        </w:r>
      </w:ins>
      <w:ins w:id="606" w:author="Martin, Elliot T" w:date="2021-12-15T10:47:00Z">
        <w:r w:rsidR="002D2B1B">
          <w:rPr>
            <w:rFonts w:ascii="Arial" w:eastAsia="Arial" w:hAnsi="Arial" w:cs="Arial"/>
            <w:color w:val="000000" w:themeColor="text1"/>
          </w:rPr>
          <w:t xml:space="preserve">nascent mRNA transcription </w:t>
        </w:r>
        <w:r w:rsidR="002D2B1B" w:rsidRPr="00B34DDE">
          <w:rPr>
            <w:rFonts w:ascii="Arial" w:eastAsia="Arial" w:hAnsi="Arial" w:cs="Arial"/>
            <w:color w:val="000000" w:themeColor="text1"/>
            <w:highlight w:val="yellow"/>
            <w:rPrChange w:id="607" w:author="Rangan, Prashanth" w:date="2022-01-13T10:55:00Z">
              <w:rPr>
                <w:rFonts w:ascii="Arial" w:eastAsia="Arial" w:hAnsi="Arial" w:cs="Arial"/>
                <w:color w:val="000000" w:themeColor="text1"/>
              </w:rPr>
            </w:rPrChange>
          </w:rPr>
          <w:t>using TT-seq</w:t>
        </w:r>
        <w:r w:rsidR="002D2B1B">
          <w:rPr>
            <w:rFonts w:ascii="Arial" w:eastAsia="Arial" w:hAnsi="Arial" w:cs="Arial"/>
            <w:color w:val="000000" w:themeColor="text1"/>
          </w:rPr>
          <w:t xml:space="preserve"> or similar techniques, or </w:t>
        </w:r>
      </w:ins>
      <w:ins w:id="608" w:author="Martin, Elliot T" w:date="2021-12-15T10:42:00Z">
        <w:r w:rsidR="005C6629">
          <w:rPr>
            <w:rFonts w:ascii="Arial" w:eastAsia="Arial" w:hAnsi="Arial" w:cs="Arial"/>
            <w:color w:val="000000" w:themeColor="text1"/>
          </w:rPr>
          <w:t xml:space="preserve">protein levels </w:t>
        </w:r>
      </w:ins>
      <w:ins w:id="609" w:author="Martin, Elliot T" w:date="2021-12-15T10:43:00Z">
        <w:r w:rsidR="005C6629">
          <w:rPr>
            <w:rFonts w:ascii="Arial" w:eastAsia="Arial" w:hAnsi="Arial" w:cs="Arial"/>
            <w:color w:val="000000" w:themeColor="text1"/>
          </w:rPr>
          <w:t xml:space="preserve">from </w:t>
        </w:r>
      </w:ins>
      <w:ins w:id="610" w:author="Martin, Elliot T" w:date="2021-12-15T10:42:00Z">
        <w:r w:rsidR="005C6629">
          <w:rPr>
            <w:rFonts w:ascii="Arial" w:eastAsia="Arial" w:hAnsi="Arial" w:cs="Arial"/>
            <w:color w:val="000000" w:themeColor="text1"/>
          </w:rPr>
          <w:t>mass-spectro</w:t>
        </w:r>
      </w:ins>
      <w:ins w:id="611" w:author="Martin, Elliot T" w:date="2021-12-15T10:43:00Z">
        <w:r w:rsidR="005C6629">
          <w:rPr>
            <w:rFonts w:ascii="Arial" w:eastAsia="Arial" w:hAnsi="Arial" w:cs="Arial"/>
            <w:color w:val="000000" w:themeColor="text1"/>
          </w:rPr>
          <w:t>scopy</w:t>
        </w:r>
      </w:ins>
      <w:ins w:id="612" w:author="Martin, Elliot T" w:date="2021-12-15T10:47:00Z">
        <w:r w:rsidR="00982C66">
          <w:rPr>
            <w:rFonts w:ascii="Arial" w:eastAsia="Arial" w:hAnsi="Arial" w:cs="Arial"/>
            <w:color w:val="000000" w:themeColor="text1"/>
          </w:rPr>
          <w:t xml:space="preserve"> to further enhance its utility in hypothesis development.</w:t>
        </w:r>
      </w:ins>
    </w:p>
    <w:p w14:paraId="44C39EE4" w14:textId="6A898E3D" w:rsidR="001A1579" w:rsidRDefault="001A1579">
      <w:pPr>
        <w:spacing w:after="0" w:line="360" w:lineRule="auto"/>
        <w:jc w:val="both"/>
        <w:rPr>
          <w:ins w:id="613" w:author="Martin, Elliot T" w:date="2021-12-01T10:15:00Z"/>
          <w:rFonts w:ascii="Arial" w:eastAsia="Arial" w:hAnsi="Arial" w:cs="Arial"/>
          <w:color w:val="000000" w:themeColor="text1"/>
        </w:rPr>
      </w:pPr>
    </w:p>
    <w:p w14:paraId="3A229A4B" w14:textId="463EC724" w:rsidR="004801A9" w:rsidRDefault="004801A9">
      <w:pPr>
        <w:spacing w:after="0" w:line="360" w:lineRule="auto"/>
        <w:jc w:val="both"/>
        <w:rPr>
          <w:ins w:id="614" w:author="Martin, Elliot T" w:date="2021-12-01T10:15:00Z"/>
          <w:rFonts w:ascii="Arial" w:eastAsia="Arial" w:hAnsi="Arial" w:cs="Arial"/>
          <w:b/>
          <w:bCs/>
          <w:color w:val="000000" w:themeColor="text1"/>
        </w:rPr>
      </w:pPr>
      <w:ins w:id="615" w:author="Martin, Elliot T" w:date="2021-12-01T10:15:00Z">
        <w:r>
          <w:rPr>
            <w:rFonts w:ascii="Arial" w:eastAsia="Arial" w:hAnsi="Arial" w:cs="Arial"/>
            <w:b/>
            <w:bCs/>
            <w:color w:val="000000" w:themeColor="text1"/>
          </w:rPr>
          <w:t>Figure Legends:</w:t>
        </w:r>
      </w:ins>
    </w:p>
    <w:p w14:paraId="716A9321" w14:textId="2FB5603D" w:rsidR="004801A9" w:rsidRDefault="004801A9">
      <w:pPr>
        <w:spacing w:after="0" w:line="360" w:lineRule="auto"/>
        <w:jc w:val="both"/>
        <w:rPr>
          <w:ins w:id="616" w:author="Martin, Elliot T" w:date="2021-12-01T10:16:00Z"/>
          <w:rFonts w:ascii="Arial" w:eastAsia="Arial" w:hAnsi="Arial" w:cs="Arial"/>
          <w:b/>
          <w:bCs/>
          <w:color w:val="000000" w:themeColor="text1"/>
        </w:rPr>
      </w:pPr>
      <w:ins w:id="617" w:author="Martin, Elliot T" w:date="2021-12-01T10:15:00Z">
        <w:r>
          <w:rPr>
            <w:rFonts w:ascii="Arial" w:eastAsia="Arial" w:hAnsi="Arial" w:cs="Arial"/>
            <w:b/>
            <w:bCs/>
            <w:color w:val="000000" w:themeColor="text1"/>
          </w:rPr>
          <w:t xml:space="preserve">Figure </w:t>
        </w:r>
        <w:commentRangeStart w:id="618"/>
        <w:r>
          <w:rPr>
            <w:rFonts w:ascii="Arial" w:eastAsia="Arial" w:hAnsi="Arial" w:cs="Arial"/>
            <w:b/>
            <w:bCs/>
            <w:color w:val="000000" w:themeColor="text1"/>
          </w:rPr>
          <w:t>1</w:t>
        </w:r>
      </w:ins>
      <w:commentRangeEnd w:id="618"/>
      <w:ins w:id="619" w:author="Martin, Elliot T" w:date="2022-01-10T17:12:00Z">
        <w:r w:rsidR="00917668">
          <w:rPr>
            <w:rStyle w:val="CommentReference"/>
          </w:rPr>
          <w:commentReference w:id="618"/>
        </w:r>
      </w:ins>
      <w:ins w:id="620" w:author="Rangan, Prashanth" w:date="2022-01-13T10:55:00Z">
        <w:r w:rsidR="00B34DDE">
          <w:rPr>
            <w:rFonts w:ascii="Arial" w:eastAsia="Arial" w:hAnsi="Arial" w:cs="Arial"/>
            <w:b/>
            <w:bCs/>
            <w:color w:val="000000" w:themeColor="text1"/>
          </w:rPr>
          <w:t xml:space="preserve">: titles </w:t>
        </w:r>
        <w:del w:id="621" w:author="Elliot Martin" w:date="2022-01-15T18:20:00Z">
          <w:r w:rsidR="007E4C75" w:rsidDel="00A6671D">
            <w:rPr>
              <w:rFonts w:ascii="Arial" w:eastAsia="Arial" w:hAnsi="Arial" w:cs="Arial"/>
              <w:b/>
              <w:bCs/>
              <w:color w:val="000000" w:themeColor="text1"/>
            </w:rPr>
            <w:delText>13</w:delText>
          </w:r>
        </w:del>
        <w:r w:rsidR="007E4C75">
          <w:rPr>
            <w:rFonts w:ascii="Arial" w:eastAsia="Arial" w:hAnsi="Arial" w:cs="Arial"/>
            <w:b/>
            <w:bCs/>
            <w:color w:val="000000" w:themeColor="text1"/>
          </w:rPr>
          <w:t>.</w:t>
        </w:r>
      </w:ins>
    </w:p>
    <w:p w14:paraId="10A3D5C6" w14:textId="24CAA5AB" w:rsidR="004801A9" w:rsidRDefault="004801A9">
      <w:pPr>
        <w:spacing w:after="0" w:line="360" w:lineRule="auto"/>
        <w:jc w:val="both"/>
        <w:rPr>
          <w:ins w:id="622" w:author="Elliot Martin" w:date="2022-01-09T12:37:00Z"/>
          <w:rFonts w:ascii="Arial" w:eastAsia="Arial" w:hAnsi="Arial" w:cs="Arial"/>
          <w:color w:val="000000" w:themeColor="text1"/>
        </w:rPr>
      </w:pPr>
      <w:ins w:id="623" w:author="Martin, Elliot T" w:date="2021-12-01T10:16:00Z">
        <w:r>
          <w:rPr>
            <w:rFonts w:ascii="Arial" w:eastAsia="Arial" w:hAnsi="Arial" w:cs="Arial"/>
            <w:color w:val="000000" w:themeColor="text1"/>
          </w:rPr>
          <w:t xml:space="preserve">(A) </w:t>
        </w:r>
      </w:ins>
      <w:ins w:id="624" w:author="Martin, Elliot T" w:date="2021-12-01T10:17:00Z">
        <w:r>
          <w:rPr>
            <w:rFonts w:ascii="Arial" w:eastAsia="Arial" w:hAnsi="Arial" w:cs="Arial"/>
            <w:color w:val="000000" w:themeColor="text1"/>
          </w:rPr>
          <w:t xml:space="preserve">Developmental stages of germline development. </w:t>
        </w:r>
      </w:ins>
      <w:moveFromRangeStart w:id="625" w:author="Elliot Martin" w:date="2022-01-15T18:21:00Z" w:name="move93163285"/>
      <w:moveFrom w:id="626" w:author="Elliot Martin" w:date="2022-01-15T18:21:00Z">
        <w:ins w:id="627" w:author="Martin, Elliot T" w:date="2021-12-01T10:17:00Z">
          <w:r w:rsidDel="00A6671D">
            <w:rPr>
              <w:rFonts w:ascii="Arial" w:eastAsia="Arial" w:hAnsi="Arial" w:cs="Arial"/>
              <w:color w:val="000000" w:themeColor="text1"/>
            </w:rPr>
            <w:t xml:space="preserve">(B) </w:t>
          </w:r>
        </w:ins>
        <w:ins w:id="628" w:author="Martin, Elliot T" w:date="2021-12-01T10:18:00Z">
          <w:r w:rsidDel="00A6671D">
            <w:rPr>
              <w:rFonts w:ascii="Arial" w:eastAsia="Arial" w:hAnsi="Arial" w:cs="Arial"/>
              <w:color w:val="000000" w:themeColor="text1"/>
            </w:rPr>
            <w:t>Screenshot of Oo-site dashboard, indicating</w:t>
          </w:r>
        </w:ins>
        <w:ins w:id="629" w:author="Martin, Elliot T" w:date="2021-12-01T11:59:00Z">
          <w:r w:rsidR="00BF6B2F" w:rsidDel="00A6671D">
            <w:rPr>
              <w:rFonts w:ascii="Arial" w:eastAsia="Arial" w:hAnsi="Arial" w:cs="Arial"/>
              <w:color w:val="000000" w:themeColor="text1"/>
            </w:rPr>
            <w:t xml:space="preserve">: </w:t>
          </w:r>
        </w:ins>
        <w:ins w:id="630" w:author="Martin, Elliot T" w:date="2021-12-01T10:18:00Z">
          <w:r w:rsidDel="00A6671D">
            <w:rPr>
              <w:rFonts w:ascii="Arial" w:eastAsia="Arial" w:hAnsi="Arial" w:cs="Arial"/>
              <w:color w:val="000000" w:themeColor="text1"/>
            </w:rPr>
            <w:t xml:space="preserve">(1) </w:t>
          </w:r>
        </w:ins>
        <w:ins w:id="631" w:author="Martin, Elliot T" w:date="2021-12-20T14:54:00Z">
          <w:r w:rsidR="00B71808" w:rsidDel="00A6671D">
            <w:rPr>
              <w:rFonts w:ascii="Arial" w:eastAsia="Arial" w:hAnsi="Arial" w:cs="Arial"/>
              <w:color w:val="000000" w:themeColor="text1"/>
            </w:rPr>
            <w:t>“</w:t>
          </w:r>
        </w:ins>
        <w:ins w:id="632" w:author="Martin, Elliot T" w:date="2021-12-01T10:18:00Z">
          <w:r w:rsidDel="00A6671D">
            <w:rPr>
              <w:rFonts w:ascii="Arial" w:eastAsia="Arial" w:hAnsi="Arial" w:cs="Arial"/>
              <w:color w:val="000000" w:themeColor="text1"/>
            </w:rPr>
            <w:t>Take a Tour!</w:t>
          </w:r>
        </w:ins>
        <w:ins w:id="633" w:author="Martin, Elliot T" w:date="2021-12-20T14:54:00Z">
          <w:r w:rsidR="00B71808" w:rsidDel="00A6671D">
            <w:rPr>
              <w:rFonts w:ascii="Arial" w:eastAsia="Arial" w:hAnsi="Arial" w:cs="Arial"/>
              <w:color w:val="000000" w:themeColor="text1"/>
            </w:rPr>
            <w:t>”</w:t>
          </w:r>
        </w:ins>
        <w:ins w:id="634" w:author="Martin, Elliot T" w:date="2021-12-01T10:18:00Z">
          <w:r w:rsidDel="00A6671D">
            <w:rPr>
              <w:rFonts w:ascii="Arial" w:eastAsia="Arial" w:hAnsi="Arial" w:cs="Arial"/>
              <w:color w:val="000000" w:themeColor="text1"/>
            </w:rPr>
            <w:t xml:space="preserve"> </w:t>
          </w:r>
        </w:ins>
        <w:ins w:id="635" w:author="Martin, Elliot T" w:date="2021-12-20T14:54:00Z">
          <w:r w:rsidR="00B71808" w:rsidDel="00A6671D">
            <w:rPr>
              <w:rFonts w:ascii="Arial" w:eastAsia="Arial" w:hAnsi="Arial" w:cs="Arial"/>
              <w:color w:val="000000" w:themeColor="text1"/>
            </w:rPr>
            <w:t>f</w:t>
          </w:r>
        </w:ins>
        <w:ins w:id="636" w:author="Martin, Elliot T" w:date="2021-12-01T10:18:00Z">
          <w:r w:rsidDel="00A6671D">
            <w:rPr>
              <w:rFonts w:ascii="Arial" w:eastAsia="Arial" w:hAnsi="Arial" w:cs="Arial"/>
              <w:color w:val="000000" w:themeColor="text1"/>
            </w:rPr>
            <w:t>unction, which guides the user through the functiona</w:t>
          </w:r>
        </w:ins>
        <w:ins w:id="637" w:author="Martin, Elliot T" w:date="2021-12-01T10:19:00Z">
          <w:r w:rsidDel="00A6671D">
            <w:rPr>
              <w:rFonts w:ascii="Arial" w:eastAsia="Arial" w:hAnsi="Arial" w:cs="Arial"/>
              <w:color w:val="000000" w:themeColor="text1"/>
            </w:rPr>
            <w:t>lity and operation of Oo-site</w:t>
          </w:r>
        </w:ins>
        <w:ins w:id="638" w:author="Martin, Elliot T" w:date="2021-12-01T11:59:00Z">
          <w:r w:rsidR="00BF6B2F" w:rsidDel="00A6671D">
            <w:rPr>
              <w:rFonts w:ascii="Arial" w:eastAsia="Arial" w:hAnsi="Arial" w:cs="Arial"/>
              <w:color w:val="000000" w:themeColor="text1"/>
            </w:rPr>
            <w:t>.</w:t>
          </w:r>
        </w:ins>
        <w:ins w:id="639" w:author="Martin, Elliot T" w:date="2021-12-01T10:19:00Z">
          <w:r w:rsidDel="00A6671D">
            <w:rPr>
              <w:rFonts w:ascii="Arial" w:eastAsia="Arial" w:hAnsi="Arial" w:cs="Arial"/>
              <w:color w:val="000000" w:themeColor="text1"/>
            </w:rPr>
            <w:t xml:space="preserve"> (2) </w:t>
          </w:r>
        </w:ins>
        <w:ins w:id="640" w:author="Martin, Elliot T" w:date="2021-12-01T11:59:00Z">
          <w:r w:rsidR="00BF6B2F" w:rsidDel="00A6671D">
            <w:rPr>
              <w:rFonts w:ascii="Arial" w:eastAsia="Arial" w:hAnsi="Arial" w:cs="Arial"/>
              <w:color w:val="000000" w:themeColor="text1"/>
            </w:rPr>
            <w:t>T</w:t>
          </w:r>
        </w:ins>
        <w:ins w:id="641" w:author="Martin, Elliot T" w:date="2021-12-01T10:19:00Z">
          <w:r w:rsidDel="00A6671D">
            <w:rPr>
              <w:rFonts w:ascii="Arial" w:eastAsia="Arial" w:hAnsi="Arial" w:cs="Arial"/>
              <w:color w:val="000000" w:themeColor="text1"/>
            </w:rPr>
            <w:t>he available seq datasets which the user can view</w:t>
          </w:r>
        </w:ins>
        <w:ins w:id="642" w:author="Martin, Elliot T" w:date="2021-12-01T11:52:00Z">
          <w:r w:rsidR="00346828" w:rsidDel="00A6671D">
            <w:rPr>
              <w:rFonts w:ascii="Arial" w:eastAsia="Arial" w:hAnsi="Arial" w:cs="Arial"/>
              <w:color w:val="000000" w:themeColor="text1"/>
            </w:rPr>
            <w:t>, including RNAseq of</w:t>
          </w:r>
        </w:ins>
        <w:ins w:id="643" w:author="Martin, Elliot T" w:date="2021-12-01T11:58:00Z">
          <w:r w:rsidR="00BF6B2F" w:rsidDel="00A6671D">
            <w:rPr>
              <w:rFonts w:ascii="Arial" w:eastAsia="Arial" w:hAnsi="Arial" w:cs="Arial"/>
              <w:color w:val="000000" w:themeColor="text1"/>
            </w:rPr>
            <w:t xml:space="preserve"> ovaries genetically enriched for</w:t>
          </w:r>
        </w:ins>
        <w:ins w:id="644" w:author="Martin, Elliot T" w:date="2021-12-01T11:52:00Z">
          <w:r w:rsidR="00346828" w:rsidDel="00A6671D">
            <w:rPr>
              <w:rFonts w:ascii="Arial" w:eastAsia="Arial" w:hAnsi="Arial" w:cs="Arial"/>
              <w:color w:val="000000" w:themeColor="text1"/>
            </w:rPr>
            <w:t xml:space="preserve"> </w:t>
          </w:r>
        </w:ins>
        <w:ins w:id="645" w:author="Martin, Elliot T" w:date="2021-12-01T11:56:00Z">
          <w:r w:rsidR="00346828" w:rsidDel="00A6671D">
            <w:rPr>
              <w:rFonts w:ascii="Arial" w:eastAsia="Arial" w:hAnsi="Arial" w:cs="Arial"/>
              <w:color w:val="000000" w:themeColor="text1"/>
            </w:rPr>
            <w:t>developmental</w:t>
          </w:r>
        </w:ins>
        <w:ins w:id="646" w:author="Martin, Elliot T" w:date="2021-12-01T11:58:00Z">
          <w:r w:rsidR="00BF6B2F" w:rsidDel="00A6671D">
            <w:rPr>
              <w:rFonts w:ascii="Arial" w:eastAsia="Arial" w:hAnsi="Arial" w:cs="Arial"/>
              <w:color w:val="000000" w:themeColor="text1"/>
            </w:rPr>
            <w:t xml:space="preserve"> stages</w:t>
          </w:r>
        </w:ins>
        <w:ins w:id="647" w:author="Martin, Elliot T" w:date="2021-12-01T11:59:00Z">
          <w:r w:rsidR="00BF6B2F" w:rsidDel="00A6671D">
            <w:rPr>
              <w:rFonts w:ascii="Arial" w:eastAsia="Arial" w:hAnsi="Arial" w:cs="Arial"/>
              <w:color w:val="000000" w:themeColor="text1"/>
            </w:rPr>
            <w:t xml:space="preserve"> (Input mRNAseq), </w:t>
          </w:r>
        </w:ins>
        <w:ins w:id="648" w:author="Martin, Elliot T" w:date="2021-12-01T12:00:00Z">
          <w:r w:rsidR="00BF6B2F" w:rsidDel="00A6671D">
            <w:rPr>
              <w:rFonts w:ascii="Arial" w:eastAsia="Arial" w:hAnsi="Arial" w:cs="Arial"/>
              <w:color w:val="000000" w:themeColor="text1"/>
            </w:rPr>
            <w:t>polysome-seq of ovaries genetically enriched for developmental stages (</w:t>
          </w:r>
        </w:ins>
        <w:ins w:id="649" w:author="Martin, Elliot T" w:date="2021-12-01T12:02:00Z">
          <w:r w:rsidR="00BF6B2F" w:rsidDel="00A6671D">
            <w:rPr>
              <w:rFonts w:ascii="Arial" w:eastAsia="Arial" w:hAnsi="Arial" w:cs="Arial"/>
              <w:color w:val="000000" w:themeColor="text1"/>
            </w:rPr>
            <w:t>Polysome-seq</w:t>
          </w:r>
        </w:ins>
        <w:ins w:id="650" w:author="Martin, Elliot T" w:date="2021-12-01T12:00:00Z">
          <w:r w:rsidR="00BF6B2F" w:rsidDel="00A6671D">
            <w:rPr>
              <w:rFonts w:ascii="Arial" w:eastAsia="Arial" w:hAnsi="Arial" w:cs="Arial"/>
              <w:color w:val="000000" w:themeColor="text1"/>
            </w:rPr>
            <w:t>), single-cell seq of germline stages (</w:t>
          </w:r>
        </w:ins>
        <w:ins w:id="651" w:author="Martin, Elliot T" w:date="2021-12-01T12:02:00Z">
          <w:r w:rsidR="00BF6B2F" w:rsidDel="00A6671D">
            <w:rPr>
              <w:rFonts w:ascii="Arial" w:eastAsia="Arial" w:hAnsi="Arial" w:cs="Arial"/>
              <w:color w:val="000000" w:themeColor="text1"/>
            </w:rPr>
            <w:t>Single-Cell seq: Germline</w:t>
          </w:r>
        </w:ins>
        <w:ins w:id="652" w:author="Martin, Elliot T" w:date="2021-12-01T12:00:00Z">
          <w:r w:rsidR="00BF6B2F" w:rsidDel="00A6671D">
            <w:rPr>
              <w:rFonts w:ascii="Arial" w:eastAsia="Arial" w:hAnsi="Arial" w:cs="Arial"/>
              <w:color w:val="000000" w:themeColor="text1"/>
            </w:rPr>
            <w:t>)</w:t>
          </w:r>
        </w:ins>
        <w:ins w:id="653" w:author="Martin, Elliot T" w:date="2021-12-01T12:02:00Z">
          <w:r w:rsidR="00BF6B2F" w:rsidDel="00A6671D">
            <w:rPr>
              <w:rFonts w:ascii="Arial" w:eastAsia="Arial" w:hAnsi="Arial" w:cs="Arial"/>
              <w:color w:val="000000" w:themeColor="text1"/>
            </w:rPr>
            <w:t>, and single-cell seq of somatic stages in the germarium (Single-Cell seq: So</w:t>
          </w:r>
        </w:ins>
        <w:ins w:id="654" w:author="Martin, Elliot T" w:date="2021-12-01T12:03:00Z">
          <w:r w:rsidR="00BF6B2F" w:rsidDel="00A6671D">
            <w:rPr>
              <w:rFonts w:ascii="Arial" w:eastAsia="Arial" w:hAnsi="Arial" w:cs="Arial"/>
              <w:color w:val="000000" w:themeColor="text1"/>
            </w:rPr>
            <w:t>ma</w:t>
          </w:r>
        </w:ins>
        <w:ins w:id="655" w:author="Martin, Elliot T" w:date="2021-12-01T12:02:00Z">
          <w:r w:rsidR="00BF6B2F" w:rsidDel="00A6671D">
            <w:rPr>
              <w:rFonts w:ascii="Arial" w:eastAsia="Arial" w:hAnsi="Arial" w:cs="Arial"/>
              <w:color w:val="000000" w:themeColor="text1"/>
            </w:rPr>
            <w:t>)</w:t>
          </w:r>
        </w:ins>
        <w:ins w:id="656" w:author="Martin, Elliot T" w:date="2021-12-01T11:58:00Z">
          <w:r w:rsidR="00BF6B2F" w:rsidDel="00A6671D">
            <w:rPr>
              <w:rFonts w:ascii="Arial" w:eastAsia="Arial" w:hAnsi="Arial" w:cs="Arial"/>
              <w:color w:val="000000" w:themeColor="text1"/>
            </w:rPr>
            <w:t>.</w:t>
          </w:r>
        </w:ins>
        <w:ins w:id="657" w:author="Martin, Elliot T" w:date="2021-12-01T10:19:00Z">
          <w:r w:rsidDel="00A6671D">
            <w:rPr>
              <w:rFonts w:ascii="Arial" w:eastAsia="Arial" w:hAnsi="Arial" w:cs="Arial"/>
              <w:color w:val="000000" w:themeColor="text1"/>
            </w:rPr>
            <w:t xml:space="preserve"> (</w:t>
          </w:r>
        </w:ins>
        <w:ins w:id="658" w:author="Martin, Elliot T" w:date="2021-12-01T10:20:00Z">
          <w:r w:rsidDel="00A6671D">
            <w:rPr>
              <w:rFonts w:ascii="Arial" w:eastAsia="Arial" w:hAnsi="Arial" w:cs="Arial"/>
              <w:color w:val="000000" w:themeColor="text1"/>
            </w:rPr>
            <w:t>3</w:t>
          </w:r>
        </w:ins>
        <w:ins w:id="659" w:author="Martin, Elliot T" w:date="2021-12-01T10:19:00Z">
          <w:r w:rsidDel="00A6671D">
            <w:rPr>
              <w:rFonts w:ascii="Arial" w:eastAsia="Arial" w:hAnsi="Arial" w:cs="Arial"/>
              <w:color w:val="000000" w:themeColor="text1"/>
            </w:rPr>
            <w:t xml:space="preserve">) </w:t>
          </w:r>
        </w:ins>
        <w:ins w:id="660" w:author="Martin, Elliot T" w:date="2021-12-01T11:59:00Z">
          <w:r w:rsidR="00BF6B2F" w:rsidDel="00A6671D">
            <w:rPr>
              <w:rFonts w:ascii="Arial" w:eastAsia="Arial" w:hAnsi="Arial" w:cs="Arial"/>
              <w:color w:val="000000" w:themeColor="text1"/>
            </w:rPr>
            <w:t>t</w:t>
          </w:r>
        </w:ins>
        <w:ins w:id="661" w:author="Martin, Elliot T" w:date="2021-12-01T10:20:00Z">
          <w:r w:rsidDel="00A6671D">
            <w:rPr>
              <w:rFonts w:ascii="Arial" w:eastAsia="Arial" w:hAnsi="Arial" w:cs="Arial"/>
              <w:color w:val="000000" w:themeColor="text1"/>
            </w:rPr>
            <w:t xml:space="preserve">he available visualizations </w:t>
          </w:r>
        </w:ins>
        <w:ins w:id="662" w:author="Martin, Elliot T" w:date="2021-12-01T10:19:00Z">
          <w:r w:rsidDel="00A6671D">
            <w:rPr>
              <w:rFonts w:ascii="Arial" w:eastAsia="Arial" w:hAnsi="Arial" w:cs="Arial"/>
              <w:color w:val="000000" w:themeColor="text1"/>
            </w:rPr>
            <w:t xml:space="preserve">which </w:t>
          </w:r>
        </w:ins>
        <w:ins w:id="663" w:author="Martin, Elliot T" w:date="2021-12-01T10:20:00Z">
          <w:r w:rsidDel="00A6671D">
            <w:rPr>
              <w:rFonts w:ascii="Arial" w:eastAsia="Arial" w:hAnsi="Arial" w:cs="Arial"/>
              <w:color w:val="000000" w:themeColor="text1"/>
            </w:rPr>
            <w:t>the user can use</w:t>
          </w:r>
        </w:ins>
        <w:ins w:id="664" w:author="Martin, Elliot T" w:date="2021-12-01T12:03:00Z">
          <w:r w:rsidR="00F724D1" w:rsidDel="00A6671D">
            <w:rPr>
              <w:rFonts w:ascii="Arial" w:eastAsia="Arial" w:hAnsi="Arial" w:cs="Arial"/>
              <w:color w:val="000000" w:themeColor="text1"/>
            </w:rPr>
            <w:t xml:space="preserve">, including </w:t>
          </w:r>
          <w:r w:rsidR="00B3047E" w:rsidDel="00A6671D">
            <w:rPr>
              <w:rFonts w:ascii="Arial" w:eastAsia="Arial" w:hAnsi="Arial" w:cs="Arial"/>
              <w:color w:val="000000" w:themeColor="text1"/>
            </w:rPr>
            <w:t>viewing the expression of genes over development at the level of a single gene (Developmental Progression), viewi</w:t>
          </w:r>
        </w:ins>
        <w:ins w:id="665" w:author="Martin, Elliot T" w:date="2021-12-01T12:04:00Z">
          <w:r w:rsidR="00B3047E" w:rsidDel="00A6671D">
            <w:rPr>
              <w:rFonts w:ascii="Arial" w:eastAsia="Arial" w:hAnsi="Arial" w:cs="Arial"/>
              <w:color w:val="000000" w:themeColor="text1"/>
            </w:rPr>
            <w:t>ng all significantly changing genes as heatmaps (Heatmap), and viewing groups of genes either derived from GO-term categories or supplied by the user (Gene Groups)</w:t>
          </w:r>
        </w:ins>
        <w:ins w:id="666" w:author="Martin, Elliot T" w:date="2021-12-01T11:59:00Z">
          <w:r w:rsidR="00BF6B2F" w:rsidDel="00A6671D">
            <w:rPr>
              <w:rFonts w:ascii="Arial" w:eastAsia="Arial" w:hAnsi="Arial" w:cs="Arial"/>
              <w:color w:val="000000" w:themeColor="text1"/>
            </w:rPr>
            <w:t>.</w:t>
          </w:r>
        </w:ins>
        <w:ins w:id="667" w:author="Martin, Elliot T" w:date="2021-12-01T10:21:00Z">
          <w:r w:rsidR="006C0FBE" w:rsidDel="00A6671D">
            <w:rPr>
              <w:rFonts w:ascii="Arial" w:eastAsia="Arial" w:hAnsi="Arial" w:cs="Arial"/>
              <w:color w:val="000000" w:themeColor="text1"/>
            </w:rPr>
            <w:t xml:space="preserve"> (4)</w:t>
          </w:r>
        </w:ins>
        <w:ins w:id="668" w:author="Martin, Elliot T" w:date="2021-12-01T10:22:00Z">
          <w:r w:rsidR="006C0FBE" w:rsidDel="00A6671D">
            <w:rPr>
              <w:rFonts w:ascii="Arial" w:eastAsia="Arial" w:hAnsi="Arial" w:cs="Arial"/>
              <w:color w:val="000000" w:themeColor="text1"/>
            </w:rPr>
            <w:t xml:space="preserve"> </w:t>
          </w:r>
        </w:ins>
        <w:ins w:id="669" w:author="Martin, Elliot T" w:date="2021-12-01T11:59:00Z">
          <w:r w:rsidR="00BF6B2F" w:rsidDel="00A6671D">
            <w:rPr>
              <w:rFonts w:ascii="Arial" w:eastAsia="Arial" w:hAnsi="Arial" w:cs="Arial"/>
              <w:color w:val="000000" w:themeColor="text1"/>
            </w:rPr>
            <w:t>T</w:t>
          </w:r>
        </w:ins>
        <w:ins w:id="670" w:author="Martin, Elliot T" w:date="2021-12-01T10:22:00Z">
          <w:r w:rsidR="006C0FBE" w:rsidDel="00A6671D">
            <w:rPr>
              <w:rFonts w:ascii="Arial" w:eastAsia="Arial" w:hAnsi="Arial" w:cs="Arial"/>
              <w:color w:val="000000" w:themeColor="text1"/>
            </w:rPr>
            <w:t>he control panel, which the user can use to control the current visualization,</w:t>
          </w:r>
        </w:ins>
        <w:ins w:id="671" w:author="Martin, Elliot T" w:date="2021-12-01T10:20:00Z">
          <w:r w:rsidR="006C0FBE" w:rsidDel="00A6671D">
            <w:rPr>
              <w:rFonts w:ascii="Arial" w:eastAsia="Arial" w:hAnsi="Arial" w:cs="Arial"/>
              <w:color w:val="000000" w:themeColor="text1"/>
            </w:rPr>
            <w:t xml:space="preserve"> </w:t>
          </w:r>
        </w:ins>
        <w:ins w:id="672" w:author="Martin, Elliot T" w:date="2021-12-01T10:21:00Z">
          <w:r w:rsidR="006C0FBE" w:rsidDel="00A6671D">
            <w:rPr>
              <w:rFonts w:ascii="Arial" w:eastAsia="Arial" w:hAnsi="Arial" w:cs="Arial"/>
              <w:color w:val="000000" w:themeColor="text1"/>
            </w:rPr>
            <w:t xml:space="preserve">and </w:t>
          </w:r>
        </w:ins>
        <w:ins w:id="673" w:author="Martin, Elliot T" w:date="2021-12-01T10:20:00Z">
          <w:r w:rsidR="006C0FBE" w:rsidDel="00A6671D">
            <w:rPr>
              <w:rFonts w:ascii="Arial" w:eastAsia="Arial" w:hAnsi="Arial" w:cs="Arial"/>
              <w:color w:val="000000" w:themeColor="text1"/>
            </w:rPr>
            <w:t xml:space="preserve">(5) the Generate Report Function, which can be used to </w:t>
          </w:r>
        </w:ins>
        <w:ins w:id="674" w:author="Martin, Elliot T" w:date="2021-12-01T10:21:00Z">
          <w:r w:rsidR="006C0FBE" w:rsidDel="00A6671D">
            <w:rPr>
              <w:rFonts w:ascii="Arial" w:eastAsia="Arial" w:hAnsi="Arial" w:cs="Arial"/>
              <w:color w:val="000000" w:themeColor="text1"/>
            </w:rPr>
            <w:t xml:space="preserve">download a PDF report of either the current visualization or all active visualizations. </w:t>
          </w:r>
        </w:ins>
      </w:moveFrom>
      <w:moveFromRangeEnd w:id="625"/>
      <w:ins w:id="675" w:author="Elliot Martin" w:date="2022-01-09T12:29:00Z">
        <w:r w:rsidR="007B6C35">
          <w:rPr>
            <w:rFonts w:ascii="Arial" w:eastAsia="Arial" w:hAnsi="Arial" w:cs="Arial"/>
            <w:color w:val="000000" w:themeColor="text1"/>
          </w:rPr>
          <w:t>(</w:t>
        </w:r>
      </w:ins>
      <w:ins w:id="676" w:author="Elliot Martin" w:date="2022-01-15T18:21:00Z">
        <w:r w:rsidR="00A6671D">
          <w:rPr>
            <w:rFonts w:ascii="Arial" w:eastAsia="Arial" w:hAnsi="Arial" w:cs="Arial"/>
            <w:color w:val="000000" w:themeColor="text1"/>
          </w:rPr>
          <w:t>B</w:t>
        </w:r>
      </w:ins>
      <w:ins w:id="677" w:author="Elliot Martin" w:date="2022-01-09T12:29:00Z">
        <w:r w:rsidR="007B6C35">
          <w:rPr>
            <w:rFonts w:ascii="Arial" w:eastAsia="Arial" w:hAnsi="Arial" w:cs="Arial"/>
            <w:color w:val="000000" w:themeColor="text1"/>
          </w:rPr>
          <w:t>)</w:t>
        </w:r>
      </w:ins>
      <w:ins w:id="678" w:author="Elliot Martin" w:date="2022-01-09T12:30:00Z">
        <w:r w:rsidR="007B6C35">
          <w:rPr>
            <w:rFonts w:ascii="Arial" w:eastAsia="Arial" w:hAnsi="Arial" w:cs="Arial"/>
            <w:color w:val="000000" w:themeColor="text1"/>
          </w:rPr>
          <w:t xml:space="preserve"> Summary of the samples used for input </w:t>
        </w:r>
        <w:proofErr w:type="spellStart"/>
        <w:r w:rsidR="007B6C35">
          <w:rPr>
            <w:rFonts w:ascii="Arial" w:eastAsia="Arial" w:hAnsi="Arial" w:cs="Arial"/>
            <w:color w:val="000000" w:themeColor="text1"/>
          </w:rPr>
          <w:t>mRNAseq</w:t>
        </w:r>
        <w:proofErr w:type="spellEnd"/>
        <w:r w:rsidR="007B6C35">
          <w:rPr>
            <w:rFonts w:ascii="Arial" w:eastAsia="Arial" w:hAnsi="Arial" w:cs="Arial"/>
            <w:color w:val="000000" w:themeColor="text1"/>
          </w:rPr>
          <w:t xml:space="preserve"> and polysome-seq and the cell </w:t>
        </w:r>
      </w:ins>
      <w:ins w:id="679" w:author="Elliot Martin" w:date="2022-01-09T12:31:00Z">
        <w:r w:rsidR="007B6C35">
          <w:rPr>
            <w:rFonts w:ascii="Arial" w:eastAsia="Arial" w:hAnsi="Arial" w:cs="Arial"/>
            <w:color w:val="000000" w:themeColor="text1"/>
          </w:rPr>
          <w:t>types these samples are enriched for.</w:t>
        </w:r>
      </w:ins>
      <w:ins w:id="680" w:author="Elliot Martin" w:date="2022-01-15T18:21:00Z">
        <w:r w:rsidR="00A6671D">
          <w:rPr>
            <w:rFonts w:ascii="Arial" w:eastAsia="Arial" w:hAnsi="Arial" w:cs="Arial"/>
            <w:color w:val="000000" w:themeColor="text1"/>
          </w:rPr>
          <w:t xml:space="preserve"> </w:t>
        </w:r>
      </w:ins>
      <w:moveToRangeStart w:id="681" w:author="Elliot Martin" w:date="2022-01-15T18:21:00Z" w:name="move93163285"/>
      <w:moveTo w:id="682" w:author="Elliot Martin" w:date="2022-01-15T18:21:00Z">
        <w:r w:rsidR="00A6671D">
          <w:rPr>
            <w:rFonts w:ascii="Arial" w:eastAsia="Arial" w:hAnsi="Arial" w:cs="Arial"/>
            <w:color w:val="000000" w:themeColor="text1"/>
          </w:rPr>
          <w:t>(</w:t>
        </w:r>
        <w:del w:id="683" w:author="Elliot Martin" w:date="2022-01-15T18:21:00Z">
          <w:r w:rsidR="00A6671D" w:rsidDel="00A6671D">
            <w:rPr>
              <w:rFonts w:ascii="Arial" w:eastAsia="Arial" w:hAnsi="Arial" w:cs="Arial"/>
              <w:color w:val="000000" w:themeColor="text1"/>
            </w:rPr>
            <w:delText>B</w:delText>
          </w:r>
        </w:del>
      </w:moveTo>
      <w:ins w:id="684" w:author="Elliot Martin" w:date="2022-01-15T18:21:00Z">
        <w:r w:rsidR="00A6671D">
          <w:rPr>
            <w:rFonts w:ascii="Arial" w:eastAsia="Arial" w:hAnsi="Arial" w:cs="Arial"/>
            <w:color w:val="000000" w:themeColor="text1"/>
          </w:rPr>
          <w:t>C</w:t>
        </w:r>
      </w:ins>
      <w:moveTo w:id="685" w:author="Elliot Martin" w:date="2022-01-15T18:21:00Z">
        <w:r w:rsidR="00A6671D">
          <w:rPr>
            <w:rFonts w:ascii="Arial" w:eastAsia="Arial" w:hAnsi="Arial" w:cs="Arial"/>
            <w:color w:val="000000" w:themeColor="text1"/>
          </w:rPr>
          <w:t xml:space="preserve">) Screenshot of </w:t>
        </w:r>
        <w:proofErr w:type="spellStart"/>
        <w:r w:rsidR="00A6671D">
          <w:rPr>
            <w:rFonts w:ascii="Arial" w:eastAsia="Arial" w:hAnsi="Arial" w:cs="Arial"/>
            <w:color w:val="000000" w:themeColor="text1"/>
          </w:rPr>
          <w:t>Oo</w:t>
        </w:r>
        <w:proofErr w:type="spellEnd"/>
        <w:r w:rsidR="00A6671D">
          <w:rPr>
            <w:rFonts w:ascii="Arial" w:eastAsia="Arial" w:hAnsi="Arial" w:cs="Arial"/>
            <w:color w:val="000000" w:themeColor="text1"/>
          </w:rPr>
          <w:t xml:space="preserve">-site dashboard, indicating: (1) “Take a Tour!” function, which guides the user through the functionality and operation of </w:t>
        </w:r>
        <w:proofErr w:type="spellStart"/>
        <w:r w:rsidR="00A6671D">
          <w:rPr>
            <w:rFonts w:ascii="Arial" w:eastAsia="Arial" w:hAnsi="Arial" w:cs="Arial"/>
            <w:color w:val="000000" w:themeColor="text1"/>
          </w:rPr>
          <w:t>Oo</w:t>
        </w:r>
        <w:proofErr w:type="spellEnd"/>
        <w:r w:rsidR="00A6671D">
          <w:rPr>
            <w:rFonts w:ascii="Arial" w:eastAsia="Arial" w:hAnsi="Arial" w:cs="Arial"/>
            <w:color w:val="000000" w:themeColor="text1"/>
          </w:rPr>
          <w:t xml:space="preserve">-site. (2) The available seq datasets which the user can view, including </w:t>
        </w:r>
        <w:proofErr w:type="spellStart"/>
        <w:r w:rsidR="00A6671D">
          <w:rPr>
            <w:rFonts w:ascii="Arial" w:eastAsia="Arial" w:hAnsi="Arial" w:cs="Arial"/>
            <w:color w:val="000000" w:themeColor="text1"/>
          </w:rPr>
          <w:t>RNAseq</w:t>
        </w:r>
        <w:proofErr w:type="spellEnd"/>
        <w:r w:rsidR="00A6671D">
          <w:rPr>
            <w:rFonts w:ascii="Arial" w:eastAsia="Arial" w:hAnsi="Arial" w:cs="Arial"/>
            <w:color w:val="000000" w:themeColor="text1"/>
          </w:rPr>
          <w:t xml:space="preserve"> of ovaries genetically enriched for developmental stages (Input </w:t>
        </w:r>
        <w:proofErr w:type="spellStart"/>
        <w:r w:rsidR="00A6671D">
          <w:rPr>
            <w:rFonts w:ascii="Arial" w:eastAsia="Arial" w:hAnsi="Arial" w:cs="Arial"/>
            <w:color w:val="000000" w:themeColor="text1"/>
          </w:rPr>
          <w:t>mRNAseq</w:t>
        </w:r>
        <w:proofErr w:type="spellEnd"/>
        <w:r w:rsidR="00A6671D">
          <w:rPr>
            <w:rFonts w:ascii="Arial" w:eastAsia="Arial" w:hAnsi="Arial" w:cs="Arial"/>
            <w:color w:val="000000" w:themeColor="text1"/>
          </w:rPr>
          <w:t xml:space="preserve">), polysome-seq of ovaries genetically enriched for developmental stages (Polysome-seq), single-cell seq of germline stages (Single-Cell seq: Germline), and single-cell seq of somatic stages in the germarium (Single-Cell seq: Soma). (3) the available visualizations which the user can use, including viewing the expression of genes over development at the level of a single gene (Developmental Progression), viewing all significantly changing genes as heatmaps (Heatmap), </w:t>
        </w:r>
        <w:r w:rsidR="00A6671D">
          <w:rPr>
            <w:rFonts w:ascii="Arial" w:eastAsia="Arial" w:hAnsi="Arial" w:cs="Arial"/>
            <w:color w:val="000000" w:themeColor="text1"/>
          </w:rPr>
          <w:lastRenderedPageBreak/>
          <w:t>and viewing groups of genes either derived from GO-term categories or supplied by the user (Gene Groups). (4) The control panel, which the user can use to control the current visualization, and (5) the Generate Report Function, which can be used to download a PDF report of either the current visualization or all active visualizations.</w:t>
        </w:r>
      </w:moveTo>
      <w:moveToRangeEnd w:id="681"/>
    </w:p>
    <w:p w14:paraId="392CCCFB" w14:textId="0484219E" w:rsidR="00E52D4B" w:rsidRDefault="00E52D4B">
      <w:pPr>
        <w:spacing w:after="0" w:line="360" w:lineRule="auto"/>
        <w:jc w:val="both"/>
        <w:rPr>
          <w:ins w:id="686" w:author="Elliot Martin" w:date="2022-01-15T18:03:00Z"/>
          <w:rFonts w:ascii="Arial" w:eastAsia="Arial" w:hAnsi="Arial" w:cs="Arial"/>
          <w:color w:val="000000" w:themeColor="text1"/>
        </w:rPr>
      </w:pPr>
    </w:p>
    <w:p w14:paraId="12F0F552" w14:textId="77777777" w:rsidR="00296B8D" w:rsidRDefault="00296B8D" w:rsidP="00296B8D">
      <w:pPr>
        <w:spacing w:after="0" w:line="360" w:lineRule="auto"/>
        <w:jc w:val="both"/>
        <w:rPr>
          <w:ins w:id="687" w:author="Elliot Martin" w:date="2022-01-15T18:03:00Z"/>
          <w:rFonts w:ascii="Arial" w:eastAsia="Arial" w:hAnsi="Arial" w:cs="Arial"/>
          <w:b/>
          <w:bCs/>
          <w:color w:val="000000" w:themeColor="text1"/>
        </w:rPr>
      </w:pPr>
      <w:ins w:id="688" w:author="Elliot Martin" w:date="2022-01-15T18:03:00Z">
        <w:r>
          <w:rPr>
            <w:rFonts w:ascii="Arial" w:eastAsia="Arial" w:hAnsi="Arial" w:cs="Arial"/>
            <w:b/>
            <w:bCs/>
            <w:color w:val="000000" w:themeColor="text1"/>
          </w:rPr>
          <w:t>Figure 3</w:t>
        </w:r>
      </w:ins>
    </w:p>
    <w:p w14:paraId="4100053C" w14:textId="77777777" w:rsidR="00296B8D" w:rsidRDefault="00296B8D" w:rsidP="00296B8D">
      <w:pPr>
        <w:spacing w:after="0" w:line="360" w:lineRule="auto"/>
        <w:jc w:val="both"/>
        <w:rPr>
          <w:ins w:id="689" w:author="Elliot Martin" w:date="2022-01-15T18:03:00Z"/>
          <w:rFonts w:ascii="Arial" w:eastAsia="Arial" w:hAnsi="Arial" w:cs="Arial"/>
          <w:color w:val="000000" w:themeColor="text1"/>
        </w:rPr>
      </w:pPr>
      <w:ins w:id="690" w:author="Elliot Martin" w:date="2022-01-15T18:03:00Z">
        <w:r>
          <w:rPr>
            <w:rFonts w:ascii="Arial" w:eastAsia="Arial" w:hAnsi="Arial" w:cs="Arial"/>
            <w:color w:val="000000" w:themeColor="text1"/>
          </w:rPr>
          <w:t xml:space="preserve">(A-B) Visualization of expression of RpS19b over germline development from (A) developmentally enriched stages and (B) single-cell seq data indicates that the mRNA level of RpS19b decreases starting in the cysts and is dramatically decreased in early egg chambers. Color indicates relative expression and displayed values indicate the mean TPM of RpS19b in each given stage. (C-C’’) Confocal images of ovaries with in-situ hybridization of RpS19b (green, middle greyscale) XXX demonstrate that the mRNA level of RpS19b decreases starting in the cyst stages and are dramatically lower in early egg chambers consistent with the seq data. (D-D’’) Confocal images of ovaries expressing RpS19b::GFP, stained for (D’) GFP (green, middle greyscale), (D’') Vasa (blue, right greyscale), and 1B1 (red) demonstrate that the protein expression of RpS19b::GFP is consistent with its mRNA levels. </w:t>
        </w:r>
      </w:ins>
    </w:p>
    <w:p w14:paraId="4EA0A514" w14:textId="77777777" w:rsidR="00296B8D" w:rsidRPr="004801A9" w:rsidRDefault="00296B8D">
      <w:pPr>
        <w:spacing w:after="0" w:line="360" w:lineRule="auto"/>
        <w:jc w:val="both"/>
        <w:rPr>
          <w:ins w:id="691" w:author="Martin, Elliot T" w:date="2021-12-01T10:15:00Z"/>
          <w:rFonts w:ascii="Arial" w:eastAsia="Arial" w:hAnsi="Arial" w:cs="Arial"/>
          <w:color w:val="000000" w:themeColor="text1"/>
        </w:rPr>
      </w:pPr>
    </w:p>
    <w:p w14:paraId="5BE42CC0" w14:textId="38327CD5" w:rsidR="004801A9" w:rsidRDefault="004801A9" w:rsidP="004801A9">
      <w:pPr>
        <w:spacing w:after="0" w:line="360" w:lineRule="auto"/>
        <w:jc w:val="both"/>
        <w:rPr>
          <w:ins w:id="692" w:author="Martin, Elliot T" w:date="2021-12-01T10:23:00Z"/>
          <w:rFonts w:ascii="Arial" w:eastAsia="Arial" w:hAnsi="Arial" w:cs="Arial"/>
          <w:b/>
          <w:bCs/>
          <w:color w:val="000000" w:themeColor="text1"/>
        </w:rPr>
      </w:pPr>
      <w:ins w:id="693" w:author="Martin, Elliot T" w:date="2021-12-01T10:15:00Z">
        <w:r>
          <w:rPr>
            <w:rFonts w:ascii="Arial" w:eastAsia="Arial" w:hAnsi="Arial" w:cs="Arial"/>
            <w:b/>
            <w:bCs/>
            <w:color w:val="000000" w:themeColor="text1"/>
          </w:rPr>
          <w:t xml:space="preserve">Figure </w:t>
        </w:r>
      </w:ins>
      <w:ins w:id="694" w:author="Martin, Elliot T" w:date="2021-12-01T10:16:00Z">
        <w:r>
          <w:rPr>
            <w:rFonts w:ascii="Arial" w:eastAsia="Arial" w:hAnsi="Arial" w:cs="Arial"/>
            <w:b/>
            <w:bCs/>
            <w:color w:val="000000" w:themeColor="text1"/>
          </w:rPr>
          <w:t>2</w:t>
        </w:r>
      </w:ins>
    </w:p>
    <w:p w14:paraId="03EBDAD0" w14:textId="1CF3B236" w:rsidR="008A0BCC" w:rsidRDefault="00AF610F" w:rsidP="004801A9">
      <w:pPr>
        <w:spacing w:after="0" w:line="360" w:lineRule="auto"/>
        <w:jc w:val="both"/>
        <w:rPr>
          <w:ins w:id="695" w:author="Elliot Martin" w:date="2022-01-09T12:37:00Z"/>
          <w:rFonts w:ascii="Arial" w:eastAsia="Arial" w:hAnsi="Arial" w:cs="Arial"/>
          <w:color w:val="000000" w:themeColor="text1"/>
        </w:rPr>
      </w:pPr>
      <w:ins w:id="696" w:author="Martin, Elliot T" w:date="2021-12-01T10:25:00Z">
        <w:r>
          <w:rPr>
            <w:rFonts w:ascii="Arial" w:eastAsia="Arial" w:hAnsi="Arial" w:cs="Arial"/>
            <w:color w:val="000000" w:themeColor="text1"/>
          </w:rPr>
          <w:t>(</w:t>
        </w:r>
      </w:ins>
      <w:ins w:id="697" w:author="Martin, Elliot T" w:date="2021-12-01T10:26:00Z">
        <w:r>
          <w:rPr>
            <w:rFonts w:ascii="Arial" w:eastAsia="Arial" w:hAnsi="Arial" w:cs="Arial"/>
            <w:color w:val="000000" w:themeColor="text1"/>
          </w:rPr>
          <w:t>A</w:t>
        </w:r>
      </w:ins>
      <w:ins w:id="698" w:author="Martin, Elliot T" w:date="2021-12-01T10:27:00Z">
        <w:r>
          <w:rPr>
            <w:rFonts w:ascii="Arial" w:eastAsia="Arial" w:hAnsi="Arial" w:cs="Arial"/>
            <w:color w:val="000000" w:themeColor="text1"/>
          </w:rPr>
          <w:t>-B</w:t>
        </w:r>
      </w:ins>
      <w:ins w:id="699" w:author="Martin, Elliot T" w:date="2021-12-01T10:25:00Z">
        <w:r>
          <w:rPr>
            <w:rFonts w:ascii="Arial" w:eastAsia="Arial" w:hAnsi="Arial" w:cs="Arial"/>
            <w:color w:val="000000" w:themeColor="text1"/>
          </w:rPr>
          <w:t>)</w:t>
        </w:r>
      </w:ins>
      <w:ins w:id="700" w:author="Martin, Elliot T" w:date="2021-12-01T10:26:00Z">
        <w:r>
          <w:rPr>
            <w:rFonts w:ascii="Arial" w:eastAsia="Arial" w:hAnsi="Arial" w:cs="Arial"/>
            <w:color w:val="000000" w:themeColor="text1"/>
          </w:rPr>
          <w:t xml:space="preserve"> </w:t>
        </w:r>
      </w:ins>
      <w:ins w:id="701" w:author="Martin, Elliot T" w:date="2021-12-01T10:24:00Z">
        <w:r w:rsidR="008A0BCC">
          <w:rPr>
            <w:rFonts w:ascii="Arial" w:eastAsia="Arial" w:hAnsi="Arial" w:cs="Arial"/>
            <w:color w:val="000000" w:themeColor="text1"/>
          </w:rPr>
          <w:t>Heatmap</w:t>
        </w:r>
      </w:ins>
      <w:ins w:id="702" w:author="Martin, Elliot T" w:date="2021-12-01T10:27:00Z">
        <w:r>
          <w:rPr>
            <w:rFonts w:ascii="Arial" w:eastAsia="Arial" w:hAnsi="Arial" w:cs="Arial"/>
            <w:color w:val="000000" w:themeColor="text1"/>
          </w:rPr>
          <w:t>s</w:t>
        </w:r>
      </w:ins>
      <w:ins w:id="703" w:author="Martin, Elliot T" w:date="2021-12-01T10:24:00Z">
        <w:r w:rsidR="008A0BCC">
          <w:rPr>
            <w:rFonts w:ascii="Arial" w:eastAsia="Arial" w:hAnsi="Arial" w:cs="Arial"/>
            <w:color w:val="000000" w:themeColor="text1"/>
          </w:rPr>
          <w:t xml:space="preserve"> of significant GO-terms resulting from the pairwise comparison of</w:t>
        </w:r>
      </w:ins>
      <w:ins w:id="704" w:author="Martin, Elliot T" w:date="2021-12-01T10:26:00Z">
        <w:r>
          <w:rPr>
            <w:rFonts w:ascii="Arial" w:eastAsia="Arial" w:hAnsi="Arial" w:cs="Arial"/>
            <w:color w:val="000000" w:themeColor="text1"/>
          </w:rPr>
          <w:t xml:space="preserve"> significantly </w:t>
        </w:r>
      </w:ins>
      <w:ins w:id="705" w:author="Martin, Elliot T" w:date="2021-12-01T10:28:00Z">
        <w:r>
          <w:rPr>
            <w:rFonts w:ascii="Arial" w:eastAsia="Arial" w:hAnsi="Arial" w:cs="Arial"/>
            <w:color w:val="000000" w:themeColor="text1"/>
          </w:rPr>
          <w:t xml:space="preserve">(A) </w:t>
        </w:r>
      </w:ins>
      <w:ins w:id="706" w:author="Martin, Elliot T" w:date="2021-12-01T10:26:00Z">
        <w:r>
          <w:rPr>
            <w:rFonts w:ascii="Arial" w:eastAsia="Arial" w:hAnsi="Arial" w:cs="Arial"/>
            <w:color w:val="000000" w:themeColor="text1"/>
          </w:rPr>
          <w:t xml:space="preserve">upregulated </w:t>
        </w:r>
      </w:ins>
      <w:ins w:id="707" w:author="Martin, Elliot T" w:date="2021-12-01T10:28:00Z">
        <w:r>
          <w:rPr>
            <w:rFonts w:ascii="Arial" w:eastAsia="Arial" w:hAnsi="Arial" w:cs="Arial"/>
            <w:color w:val="000000" w:themeColor="text1"/>
          </w:rPr>
          <w:t xml:space="preserve">or (B) downregulated </w:t>
        </w:r>
      </w:ins>
      <w:ins w:id="708" w:author="Martin, Elliot T" w:date="2021-12-01T10:26:00Z">
        <w:r>
          <w:rPr>
            <w:rFonts w:ascii="Arial" w:eastAsia="Arial" w:hAnsi="Arial" w:cs="Arial"/>
            <w:color w:val="000000" w:themeColor="text1"/>
          </w:rPr>
          <w:t xml:space="preserve">genes </w:t>
        </w:r>
      </w:ins>
      <w:ins w:id="709" w:author="Martin, Elliot T" w:date="2021-12-01T10:27:00Z">
        <w:r>
          <w:rPr>
            <w:rFonts w:ascii="Arial" w:eastAsia="Arial" w:hAnsi="Arial" w:cs="Arial"/>
            <w:color w:val="000000" w:themeColor="text1"/>
          </w:rPr>
          <w:t xml:space="preserve">in the first genotype listed relative to the second genotype listed in the x-axis </w:t>
        </w:r>
      </w:ins>
      <w:ins w:id="710" w:author="Martin, Elliot T" w:date="2021-12-01T10:26:00Z">
        <w:r>
          <w:rPr>
            <w:rFonts w:ascii="Arial" w:eastAsia="Arial" w:hAnsi="Arial" w:cs="Arial"/>
            <w:color w:val="000000" w:themeColor="text1"/>
          </w:rPr>
          <w:t>from</w:t>
        </w:r>
      </w:ins>
      <w:ins w:id="711" w:author="Martin, Elliot T" w:date="2021-12-01T10:24:00Z">
        <w:r w:rsidR="008A0BCC">
          <w:rPr>
            <w:rFonts w:ascii="Arial" w:eastAsia="Arial" w:hAnsi="Arial" w:cs="Arial"/>
            <w:color w:val="000000" w:themeColor="text1"/>
          </w:rPr>
          <w:t xml:space="preserve"> </w:t>
        </w:r>
        <w:proofErr w:type="spellStart"/>
        <w:r w:rsidR="008A0BCC">
          <w:rPr>
            <w:rFonts w:ascii="Arial" w:eastAsia="Arial" w:hAnsi="Arial" w:cs="Arial"/>
            <w:color w:val="000000" w:themeColor="text1"/>
          </w:rPr>
          <w:t>RNAseq</w:t>
        </w:r>
        <w:proofErr w:type="spellEnd"/>
        <w:r w:rsidR="008A0BCC">
          <w:rPr>
            <w:rFonts w:ascii="Arial" w:eastAsia="Arial" w:hAnsi="Arial" w:cs="Arial"/>
            <w:color w:val="000000" w:themeColor="text1"/>
          </w:rPr>
          <w:t xml:space="preserve"> </w:t>
        </w:r>
      </w:ins>
      <w:ins w:id="712" w:author="Martin, Elliot T" w:date="2021-12-01T10:27:00Z">
        <w:r>
          <w:rPr>
            <w:rFonts w:ascii="Arial" w:eastAsia="Arial" w:hAnsi="Arial" w:cs="Arial"/>
            <w:color w:val="000000" w:themeColor="text1"/>
          </w:rPr>
          <w:t>of</w:t>
        </w:r>
      </w:ins>
      <w:ins w:id="713" w:author="Martin, Elliot T" w:date="2021-12-01T10:24:00Z">
        <w:r w:rsidR="008A0BCC">
          <w:rPr>
            <w:rFonts w:ascii="Arial" w:eastAsia="Arial" w:hAnsi="Arial" w:cs="Arial"/>
            <w:color w:val="000000" w:themeColor="text1"/>
          </w:rPr>
          <w:t xml:space="preserve"> each developmentally enriched stage. </w:t>
        </w:r>
      </w:ins>
      <w:ins w:id="714" w:author="Martin, Elliot T" w:date="2021-12-01T10:25:00Z">
        <w:del w:id="715" w:author="Elliot Martin" w:date="2022-01-09T12:31:00Z">
          <w:r w:rsidR="008A0BCC" w:rsidDel="007B6C35">
            <w:rPr>
              <w:rFonts w:ascii="Arial" w:eastAsia="Arial" w:hAnsi="Arial" w:cs="Arial"/>
              <w:color w:val="000000" w:themeColor="text1"/>
            </w:rPr>
            <w:delText>Comparisions</w:delText>
          </w:r>
        </w:del>
      </w:ins>
      <w:ins w:id="716" w:author="Elliot Martin" w:date="2022-01-09T12:31:00Z">
        <w:r w:rsidR="007B6C35">
          <w:rPr>
            <w:rFonts w:ascii="Arial" w:eastAsia="Arial" w:hAnsi="Arial" w:cs="Arial"/>
            <w:color w:val="000000" w:themeColor="text1"/>
          </w:rPr>
          <w:t>Comparisons</w:t>
        </w:r>
      </w:ins>
      <w:ins w:id="717" w:author="Martin, Elliot T" w:date="2021-12-01T10:25:00Z">
        <w:r w:rsidR="008A0BCC">
          <w:rPr>
            <w:rFonts w:ascii="Arial" w:eastAsia="Arial" w:hAnsi="Arial" w:cs="Arial"/>
            <w:color w:val="000000" w:themeColor="text1"/>
          </w:rPr>
          <w:t xml:space="preserve"> that did not generate any significant GO-terms are omitted.</w:t>
        </w:r>
      </w:ins>
    </w:p>
    <w:p w14:paraId="4C08867A" w14:textId="77777777" w:rsidR="00E52D4B" w:rsidRPr="008A0BCC" w:rsidDel="00296B8D" w:rsidRDefault="00E52D4B" w:rsidP="004801A9">
      <w:pPr>
        <w:spacing w:after="0" w:line="360" w:lineRule="auto"/>
        <w:jc w:val="both"/>
        <w:rPr>
          <w:ins w:id="718" w:author="Martin, Elliot T" w:date="2021-12-01T10:15:00Z"/>
          <w:del w:id="719" w:author="Elliot Martin" w:date="2022-01-15T18:03:00Z"/>
          <w:rFonts w:ascii="Arial" w:eastAsia="Arial" w:hAnsi="Arial" w:cs="Arial"/>
          <w:color w:val="000000" w:themeColor="text1"/>
        </w:rPr>
      </w:pPr>
    </w:p>
    <w:p w14:paraId="6FD4F94D" w14:textId="48D01A10" w:rsidR="004801A9" w:rsidDel="00296B8D" w:rsidRDefault="004801A9" w:rsidP="004801A9">
      <w:pPr>
        <w:spacing w:after="0" w:line="360" w:lineRule="auto"/>
        <w:jc w:val="both"/>
        <w:rPr>
          <w:ins w:id="720" w:author="Martin, Elliot T" w:date="2021-12-01T10:28:00Z"/>
          <w:del w:id="721" w:author="Elliot Martin" w:date="2022-01-15T18:03:00Z"/>
          <w:rFonts w:ascii="Arial" w:eastAsia="Arial" w:hAnsi="Arial" w:cs="Arial"/>
          <w:b/>
          <w:bCs/>
          <w:color w:val="000000" w:themeColor="text1"/>
        </w:rPr>
      </w:pPr>
      <w:ins w:id="722" w:author="Martin, Elliot T" w:date="2021-12-01T10:15:00Z">
        <w:del w:id="723" w:author="Elliot Martin" w:date="2022-01-15T18:03:00Z">
          <w:r w:rsidDel="00296B8D">
            <w:rPr>
              <w:rFonts w:ascii="Arial" w:eastAsia="Arial" w:hAnsi="Arial" w:cs="Arial"/>
              <w:b/>
              <w:bCs/>
              <w:color w:val="000000" w:themeColor="text1"/>
            </w:rPr>
            <w:delText xml:space="preserve">Figure </w:delText>
          </w:r>
        </w:del>
      </w:ins>
      <w:ins w:id="724" w:author="Martin, Elliot T" w:date="2021-12-01T10:16:00Z">
        <w:del w:id="725" w:author="Elliot Martin" w:date="2022-01-15T18:03:00Z">
          <w:r w:rsidDel="00296B8D">
            <w:rPr>
              <w:rFonts w:ascii="Arial" w:eastAsia="Arial" w:hAnsi="Arial" w:cs="Arial"/>
              <w:b/>
              <w:bCs/>
              <w:color w:val="000000" w:themeColor="text1"/>
            </w:rPr>
            <w:delText>3</w:delText>
          </w:r>
        </w:del>
      </w:ins>
    </w:p>
    <w:p w14:paraId="48DA66B4" w14:textId="145FA33D" w:rsidR="00E52D4B" w:rsidRPr="00AF610F" w:rsidRDefault="00AF610F" w:rsidP="004801A9">
      <w:pPr>
        <w:spacing w:after="0" w:line="360" w:lineRule="auto"/>
        <w:jc w:val="both"/>
        <w:rPr>
          <w:ins w:id="726" w:author="Martin, Elliot T" w:date="2021-12-01T10:15:00Z"/>
          <w:rFonts w:ascii="Arial" w:eastAsia="Arial" w:hAnsi="Arial" w:cs="Arial"/>
          <w:color w:val="000000" w:themeColor="text1"/>
        </w:rPr>
      </w:pPr>
      <w:ins w:id="727" w:author="Martin, Elliot T" w:date="2021-12-01T10:29:00Z">
        <w:del w:id="728" w:author="Elliot Martin" w:date="2022-01-15T18:03:00Z">
          <w:r w:rsidDel="00296B8D">
            <w:rPr>
              <w:rFonts w:ascii="Arial" w:eastAsia="Arial" w:hAnsi="Arial" w:cs="Arial"/>
              <w:color w:val="000000" w:themeColor="text1"/>
            </w:rPr>
            <w:delText>(A-B) Visualization</w:delText>
          </w:r>
        </w:del>
      </w:ins>
      <w:ins w:id="729" w:author="Martin, Elliot T" w:date="2021-12-01T10:28:00Z">
        <w:del w:id="730" w:author="Elliot Martin" w:date="2022-01-15T18:03:00Z">
          <w:r w:rsidDel="00296B8D">
            <w:rPr>
              <w:rFonts w:ascii="Arial" w:eastAsia="Arial" w:hAnsi="Arial" w:cs="Arial"/>
              <w:color w:val="000000" w:themeColor="text1"/>
            </w:rPr>
            <w:delText xml:space="preserve"> of expression</w:delText>
          </w:r>
        </w:del>
      </w:ins>
      <w:ins w:id="731" w:author="Martin, Elliot T" w:date="2021-12-01T10:29:00Z">
        <w:del w:id="732" w:author="Elliot Martin" w:date="2022-01-15T18:03:00Z">
          <w:r w:rsidDel="00296B8D">
            <w:rPr>
              <w:rFonts w:ascii="Arial" w:eastAsia="Arial" w:hAnsi="Arial" w:cs="Arial"/>
              <w:color w:val="000000" w:themeColor="text1"/>
            </w:rPr>
            <w:delText xml:space="preserve"> of RpS19b over germline development from (A) developmentally enriched stages and (B) </w:delText>
          </w:r>
        </w:del>
      </w:ins>
      <w:ins w:id="733" w:author="Martin, Elliot T" w:date="2021-12-01T10:30:00Z">
        <w:del w:id="734" w:author="Elliot Martin" w:date="2022-01-15T18:03:00Z">
          <w:r w:rsidDel="00296B8D">
            <w:rPr>
              <w:rFonts w:ascii="Arial" w:eastAsia="Arial" w:hAnsi="Arial" w:cs="Arial"/>
              <w:color w:val="000000" w:themeColor="text1"/>
            </w:rPr>
            <w:delText xml:space="preserve">single-cell seq data indicates that the mRNA level of RpS19b decreases </w:delText>
          </w:r>
        </w:del>
      </w:ins>
      <w:ins w:id="735" w:author="Martin, Elliot T" w:date="2021-12-01T10:31:00Z">
        <w:del w:id="736" w:author="Elliot Martin" w:date="2022-01-15T18:03:00Z">
          <w:r w:rsidR="00AF046E" w:rsidDel="00296B8D">
            <w:rPr>
              <w:rFonts w:ascii="Arial" w:eastAsia="Arial" w:hAnsi="Arial" w:cs="Arial"/>
              <w:color w:val="000000" w:themeColor="text1"/>
            </w:rPr>
            <w:delText>starting in the cysts and is dramatically decreased in early egg chambers.</w:delText>
          </w:r>
        </w:del>
      </w:ins>
      <w:ins w:id="737" w:author="Martin, Elliot T" w:date="2021-12-01T10:32:00Z">
        <w:del w:id="738" w:author="Elliot Martin" w:date="2022-01-15T18:03:00Z">
          <w:r w:rsidR="00AF046E" w:rsidDel="00296B8D">
            <w:rPr>
              <w:rFonts w:ascii="Arial" w:eastAsia="Arial" w:hAnsi="Arial" w:cs="Arial"/>
              <w:color w:val="000000" w:themeColor="text1"/>
            </w:rPr>
            <w:delText xml:space="preserve"> (C</w:delText>
          </w:r>
        </w:del>
      </w:ins>
      <w:ins w:id="739" w:author="Martin, Elliot T" w:date="2021-12-01T10:34:00Z">
        <w:del w:id="740" w:author="Elliot Martin" w:date="2022-01-15T18:03:00Z">
          <w:r w:rsidR="00AF046E" w:rsidDel="00296B8D">
            <w:rPr>
              <w:rFonts w:ascii="Arial" w:eastAsia="Arial" w:hAnsi="Arial" w:cs="Arial"/>
              <w:color w:val="000000" w:themeColor="text1"/>
            </w:rPr>
            <w:delText>-C’’</w:delText>
          </w:r>
        </w:del>
      </w:ins>
      <w:ins w:id="741" w:author="Martin, Elliot T" w:date="2021-12-01T10:32:00Z">
        <w:del w:id="742" w:author="Elliot Martin" w:date="2022-01-15T18:03:00Z">
          <w:r w:rsidR="00AF046E" w:rsidDel="00296B8D">
            <w:rPr>
              <w:rFonts w:ascii="Arial" w:eastAsia="Arial" w:hAnsi="Arial" w:cs="Arial"/>
              <w:color w:val="000000" w:themeColor="text1"/>
            </w:rPr>
            <w:delText>)</w:delText>
          </w:r>
        </w:del>
      </w:ins>
      <w:ins w:id="743" w:author="Martin, Elliot T" w:date="2021-12-01T10:33:00Z">
        <w:del w:id="744" w:author="Elliot Martin" w:date="2022-01-15T18:03:00Z">
          <w:r w:rsidR="00AF046E" w:rsidDel="00296B8D">
            <w:rPr>
              <w:rFonts w:ascii="Arial" w:eastAsia="Arial" w:hAnsi="Arial" w:cs="Arial"/>
              <w:color w:val="000000" w:themeColor="text1"/>
            </w:rPr>
            <w:delText xml:space="preserve"> </w:delText>
          </w:r>
        </w:del>
      </w:ins>
      <w:ins w:id="745" w:author="Martin, Elliot T" w:date="2021-12-01T10:32:00Z">
        <w:del w:id="746" w:author="Elliot Martin" w:date="2022-01-15T18:03:00Z">
          <w:r w:rsidR="00AF046E" w:rsidDel="00296B8D">
            <w:rPr>
              <w:rFonts w:ascii="Arial" w:eastAsia="Arial" w:hAnsi="Arial" w:cs="Arial"/>
              <w:color w:val="000000" w:themeColor="text1"/>
            </w:rPr>
            <w:delText>Confocal images of</w:delText>
          </w:r>
        </w:del>
      </w:ins>
      <w:ins w:id="747" w:author="Martin, Elliot T" w:date="2021-12-01T10:35:00Z">
        <w:del w:id="748" w:author="Elliot Martin" w:date="2022-01-15T18:03:00Z">
          <w:r w:rsidR="00AF046E" w:rsidDel="00296B8D">
            <w:rPr>
              <w:rFonts w:ascii="Arial" w:eastAsia="Arial" w:hAnsi="Arial" w:cs="Arial"/>
              <w:color w:val="000000" w:themeColor="text1"/>
            </w:rPr>
            <w:delText xml:space="preserve"> ovaries with</w:delText>
          </w:r>
        </w:del>
      </w:ins>
      <w:ins w:id="749" w:author="Martin, Elliot T" w:date="2021-12-01T10:32:00Z">
        <w:del w:id="750" w:author="Elliot Martin" w:date="2022-01-15T18:03:00Z">
          <w:r w:rsidR="00AF046E" w:rsidDel="00296B8D">
            <w:rPr>
              <w:rFonts w:ascii="Arial" w:eastAsia="Arial" w:hAnsi="Arial" w:cs="Arial"/>
              <w:color w:val="000000" w:themeColor="text1"/>
            </w:rPr>
            <w:delText xml:space="preserve"> in-situ hybridization of RpS19b</w:delText>
          </w:r>
        </w:del>
      </w:ins>
      <w:ins w:id="751" w:author="Martin, Elliot T" w:date="2021-12-01T10:35:00Z">
        <w:del w:id="752" w:author="Elliot Martin" w:date="2022-01-15T18:03:00Z">
          <w:r w:rsidR="00AF046E" w:rsidDel="00296B8D">
            <w:rPr>
              <w:rFonts w:ascii="Arial" w:eastAsia="Arial" w:hAnsi="Arial" w:cs="Arial"/>
              <w:color w:val="000000" w:themeColor="text1"/>
            </w:rPr>
            <w:delText xml:space="preserve"> (green, middle greyscale) XXX</w:delText>
          </w:r>
        </w:del>
      </w:ins>
      <w:ins w:id="753" w:author="Martin, Elliot T" w:date="2021-12-01T10:32:00Z">
        <w:del w:id="754" w:author="Elliot Martin" w:date="2022-01-15T18:03:00Z">
          <w:r w:rsidR="00AF046E" w:rsidDel="00296B8D">
            <w:rPr>
              <w:rFonts w:ascii="Arial" w:eastAsia="Arial" w:hAnsi="Arial" w:cs="Arial"/>
              <w:color w:val="000000" w:themeColor="text1"/>
            </w:rPr>
            <w:delText xml:space="preserve"> demonstrate that </w:delText>
          </w:r>
        </w:del>
      </w:ins>
      <w:ins w:id="755" w:author="Martin, Elliot T" w:date="2021-12-01T10:33:00Z">
        <w:del w:id="756" w:author="Elliot Martin" w:date="2022-01-15T18:03:00Z">
          <w:r w:rsidR="00AF046E" w:rsidDel="00296B8D">
            <w:rPr>
              <w:rFonts w:ascii="Arial" w:eastAsia="Arial" w:hAnsi="Arial" w:cs="Arial"/>
              <w:color w:val="000000" w:themeColor="text1"/>
            </w:rPr>
            <w:delText>the mRNA level of RpS19b decreases starting in the cyst stages and are dram</w:delText>
          </w:r>
        </w:del>
      </w:ins>
      <w:ins w:id="757" w:author="Martin, Elliot T" w:date="2021-12-01T10:34:00Z">
        <w:del w:id="758" w:author="Elliot Martin" w:date="2022-01-15T18:03:00Z">
          <w:r w:rsidR="00AF046E" w:rsidDel="00296B8D">
            <w:rPr>
              <w:rFonts w:ascii="Arial" w:eastAsia="Arial" w:hAnsi="Arial" w:cs="Arial"/>
              <w:color w:val="000000" w:themeColor="text1"/>
            </w:rPr>
            <w:delText>atically lower in early egg chambers consistent with the seq data. (D</w:delText>
          </w:r>
        </w:del>
      </w:ins>
      <w:ins w:id="759" w:author="Martin, Elliot T" w:date="2021-12-01T10:37:00Z">
        <w:del w:id="760" w:author="Elliot Martin" w:date="2022-01-15T18:03:00Z">
          <w:r w:rsidR="009E17B3" w:rsidDel="00296B8D">
            <w:rPr>
              <w:rFonts w:ascii="Arial" w:eastAsia="Arial" w:hAnsi="Arial" w:cs="Arial"/>
              <w:color w:val="000000" w:themeColor="text1"/>
            </w:rPr>
            <w:delText>-D’’</w:delText>
          </w:r>
        </w:del>
      </w:ins>
      <w:ins w:id="761" w:author="Martin, Elliot T" w:date="2021-12-01T10:34:00Z">
        <w:del w:id="762" w:author="Elliot Martin" w:date="2022-01-15T18:03:00Z">
          <w:r w:rsidR="00AF046E" w:rsidDel="00296B8D">
            <w:rPr>
              <w:rFonts w:ascii="Arial" w:eastAsia="Arial" w:hAnsi="Arial" w:cs="Arial"/>
              <w:color w:val="000000" w:themeColor="text1"/>
            </w:rPr>
            <w:delText xml:space="preserve">) Confocal images of </w:delText>
          </w:r>
        </w:del>
      </w:ins>
      <w:ins w:id="763" w:author="Martin, Elliot T" w:date="2021-12-01T10:36:00Z">
        <w:del w:id="764" w:author="Elliot Martin" w:date="2022-01-15T18:03:00Z">
          <w:r w:rsidR="00AF046E" w:rsidDel="00296B8D">
            <w:rPr>
              <w:rFonts w:ascii="Arial" w:eastAsia="Arial" w:hAnsi="Arial" w:cs="Arial"/>
              <w:color w:val="000000" w:themeColor="text1"/>
            </w:rPr>
            <w:delText>ovaries expressing RpS19b::GFP</w:delText>
          </w:r>
          <w:r w:rsidR="009E17B3" w:rsidDel="00296B8D">
            <w:rPr>
              <w:rFonts w:ascii="Arial" w:eastAsia="Arial" w:hAnsi="Arial" w:cs="Arial"/>
              <w:color w:val="000000" w:themeColor="text1"/>
            </w:rPr>
            <w:delText xml:space="preserve">, stained for </w:delText>
          </w:r>
        </w:del>
      </w:ins>
      <w:ins w:id="765" w:author="Martin, Elliot T" w:date="2021-12-01T10:37:00Z">
        <w:del w:id="766" w:author="Elliot Martin" w:date="2022-01-15T18:03:00Z">
          <w:r w:rsidR="009E17B3" w:rsidDel="00296B8D">
            <w:rPr>
              <w:rFonts w:ascii="Arial" w:eastAsia="Arial" w:hAnsi="Arial" w:cs="Arial"/>
              <w:color w:val="000000" w:themeColor="text1"/>
            </w:rPr>
            <w:delText xml:space="preserve">(D’) </w:delText>
          </w:r>
        </w:del>
      </w:ins>
      <w:ins w:id="767" w:author="Martin, Elliot T" w:date="2021-12-01T10:36:00Z">
        <w:del w:id="768" w:author="Elliot Martin" w:date="2022-01-15T18:03:00Z">
          <w:r w:rsidR="009E17B3" w:rsidDel="00296B8D">
            <w:rPr>
              <w:rFonts w:ascii="Arial" w:eastAsia="Arial" w:hAnsi="Arial" w:cs="Arial"/>
              <w:color w:val="000000" w:themeColor="text1"/>
            </w:rPr>
            <w:delText xml:space="preserve">GFP (green, middle greyscale), </w:delText>
          </w:r>
        </w:del>
      </w:ins>
      <w:ins w:id="769" w:author="Martin, Elliot T" w:date="2021-12-01T10:37:00Z">
        <w:del w:id="770" w:author="Elliot Martin" w:date="2022-01-15T18:03:00Z">
          <w:r w:rsidR="009E17B3" w:rsidDel="00296B8D">
            <w:rPr>
              <w:rFonts w:ascii="Arial" w:eastAsia="Arial" w:hAnsi="Arial" w:cs="Arial"/>
              <w:color w:val="000000" w:themeColor="text1"/>
            </w:rPr>
            <w:delText xml:space="preserve">(D’') </w:delText>
          </w:r>
        </w:del>
      </w:ins>
      <w:ins w:id="771" w:author="Martin, Elliot T" w:date="2021-12-01T10:36:00Z">
        <w:del w:id="772" w:author="Elliot Martin" w:date="2022-01-15T18:03:00Z">
          <w:r w:rsidR="009E17B3" w:rsidDel="00296B8D">
            <w:rPr>
              <w:rFonts w:ascii="Arial" w:eastAsia="Arial" w:hAnsi="Arial" w:cs="Arial"/>
              <w:color w:val="000000" w:themeColor="text1"/>
            </w:rPr>
            <w:delText>Vasa</w:delText>
          </w:r>
        </w:del>
      </w:ins>
      <w:ins w:id="773" w:author="Martin, Elliot T" w:date="2021-12-01T10:37:00Z">
        <w:del w:id="774" w:author="Elliot Martin" w:date="2022-01-15T18:03:00Z">
          <w:r w:rsidR="009E17B3" w:rsidDel="00296B8D">
            <w:rPr>
              <w:rFonts w:ascii="Arial" w:eastAsia="Arial" w:hAnsi="Arial" w:cs="Arial"/>
              <w:color w:val="000000" w:themeColor="text1"/>
            </w:rPr>
            <w:delText xml:space="preserve"> (blue, right greyscale)</w:delText>
          </w:r>
        </w:del>
      </w:ins>
      <w:ins w:id="775" w:author="Martin, Elliot T" w:date="2021-12-01T10:36:00Z">
        <w:del w:id="776" w:author="Elliot Martin" w:date="2022-01-15T18:03:00Z">
          <w:r w:rsidR="009E17B3" w:rsidDel="00296B8D">
            <w:rPr>
              <w:rFonts w:ascii="Arial" w:eastAsia="Arial" w:hAnsi="Arial" w:cs="Arial"/>
              <w:color w:val="000000" w:themeColor="text1"/>
            </w:rPr>
            <w:delText>, and 1B1</w:delText>
          </w:r>
        </w:del>
      </w:ins>
      <w:ins w:id="777" w:author="Martin, Elliot T" w:date="2021-12-01T10:37:00Z">
        <w:del w:id="778" w:author="Elliot Martin" w:date="2022-01-15T18:03:00Z">
          <w:r w:rsidR="009E17B3" w:rsidDel="00296B8D">
            <w:rPr>
              <w:rFonts w:ascii="Arial" w:eastAsia="Arial" w:hAnsi="Arial" w:cs="Arial"/>
              <w:color w:val="000000" w:themeColor="text1"/>
            </w:rPr>
            <w:delText xml:space="preserve"> (red) demonstrate that the protein expression </w:delText>
          </w:r>
        </w:del>
      </w:ins>
      <w:ins w:id="779" w:author="Martin, Elliot T" w:date="2021-12-01T10:38:00Z">
        <w:del w:id="780" w:author="Elliot Martin" w:date="2022-01-15T18:03:00Z">
          <w:r w:rsidR="009E17B3" w:rsidDel="00296B8D">
            <w:rPr>
              <w:rFonts w:ascii="Arial" w:eastAsia="Arial" w:hAnsi="Arial" w:cs="Arial"/>
              <w:color w:val="000000" w:themeColor="text1"/>
            </w:rPr>
            <w:delText>of RpS19b::GFP is consistent with its mRNA levels</w:delText>
          </w:r>
        </w:del>
      </w:ins>
      <w:ins w:id="781" w:author="Martin, Elliot T" w:date="2021-12-01T10:37:00Z">
        <w:del w:id="782" w:author="Elliot Martin" w:date="2022-01-15T18:03:00Z">
          <w:r w:rsidR="009E17B3" w:rsidDel="00296B8D">
            <w:rPr>
              <w:rFonts w:ascii="Arial" w:eastAsia="Arial" w:hAnsi="Arial" w:cs="Arial"/>
              <w:color w:val="000000" w:themeColor="text1"/>
            </w:rPr>
            <w:delText xml:space="preserve">. </w:delText>
          </w:r>
        </w:del>
      </w:ins>
    </w:p>
    <w:p w14:paraId="1685309A" w14:textId="3D7CBC5E" w:rsidR="004801A9" w:rsidRDefault="004801A9" w:rsidP="004801A9">
      <w:pPr>
        <w:spacing w:after="0" w:line="360" w:lineRule="auto"/>
        <w:jc w:val="both"/>
        <w:rPr>
          <w:ins w:id="783" w:author="Martin, Elliot T" w:date="2021-12-01T10:38:00Z"/>
          <w:rFonts w:ascii="Arial" w:eastAsia="Arial" w:hAnsi="Arial" w:cs="Arial"/>
          <w:b/>
          <w:bCs/>
          <w:color w:val="000000" w:themeColor="text1"/>
        </w:rPr>
      </w:pPr>
      <w:ins w:id="784" w:author="Martin, Elliot T" w:date="2021-12-01T10:15:00Z">
        <w:r>
          <w:rPr>
            <w:rFonts w:ascii="Arial" w:eastAsia="Arial" w:hAnsi="Arial" w:cs="Arial"/>
            <w:b/>
            <w:bCs/>
            <w:color w:val="000000" w:themeColor="text1"/>
          </w:rPr>
          <w:t xml:space="preserve">Figure </w:t>
        </w:r>
      </w:ins>
      <w:ins w:id="785" w:author="Martin, Elliot T" w:date="2021-12-01T10:16:00Z">
        <w:r>
          <w:rPr>
            <w:rFonts w:ascii="Arial" w:eastAsia="Arial" w:hAnsi="Arial" w:cs="Arial"/>
            <w:b/>
            <w:bCs/>
            <w:color w:val="000000" w:themeColor="text1"/>
          </w:rPr>
          <w:t>4</w:t>
        </w:r>
      </w:ins>
    </w:p>
    <w:p w14:paraId="75533BAF" w14:textId="6080912B" w:rsidR="009E17B3" w:rsidRDefault="009E17B3" w:rsidP="004801A9">
      <w:pPr>
        <w:spacing w:after="0" w:line="360" w:lineRule="auto"/>
        <w:jc w:val="both"/>
        <w:rPr>
          <w:ins w:id="786" w:author="Elliot Martin" w:date="2022-01-09T12:37:00Z"/>
          <w:rFonts w:ascii="Arial" w:eastAsia="Arial" w:hAnsi="Arial" w:cs="Arial"/>
          <w:color w:val="000000" w:themeColor="text1"/>
        </w:rPr>
      </w:pPr>
      <w:ins w:id="787" w:author="Martin, Elliot T" w:date="2021-12-01T10:38:00Z">
        <w:r>
          <w:rPr>
            <w:rFonts w:ascii="Arial" w:eastAsia="Arial" w:hAnsi="Arial" w:cs="Arial"/>
            <w:color w:val="000000" w:themeColor="text1"/>
          </w:rPr>
          <w:t xml:space="preserve">(A-B) Visualization of expression of Ord over germline development from (A) </w:t>
        </w:r>
      </w:ins>
      <w:proofErr w:type="spellStart"/>
      <w:ins w:id="788" w:author="Martin, Elliot T" w:date="2021-12-01T10:39:00Z">
        <w:r>
          <w:rPr>
            <w:rFonts w:ascii="Arial" w:eastAsia="Arial" w:hAnsi="Arial" w:cs="Arial"/>
            <w:color w:val="000000" w:themeColor="text1"/>
          </w:rPr>
          <w:t>RNAseq</w:t>
        </w:r>
        <w:proofErr w:type="spellEnd"/>
        <w:r>
          <w:rPr>
            <w:rFonts w:ascii="Arial" w:eastAsia="Arial" w:hAnsi="Arial" w:cs="Arial"/>
            <w:color w:val="000000" w:themeColor="text1"/>
          </w:rPr>
          <w:t xml:space="preserve"> of </w:t>
        </w:r>
      </w:ins>
      <w:ins w:id="789" w:author="Martin, Elliot T" w:date="2021-12-01T10:38:00Z">
        <w:r>
          <w:rPr>
            <w:rFonts w:ascii="Arial" w:eastAsia="Arial" w:hAnsi="Arial" w:cs="Arial"/>
            <w:color w:val="000000" w:themeColor="text1"/>
          </w:rPr>
          <w:t xml:space="preserve">developmentally enriched stages and (B) </w:t>
        </w:r>
      </w:ins>
      <w:ins w:id="790" w:author="Martin, Elliot T" w:date="2021-12-01T10:39:00Z">
        <w:r>
          <w:rPr>
            <w:rFonts w:ascii="Arial" w:eastAsia="Arial" w:hAnsi="Arial" w:cs="Arial"/>
            <w:color w:val="000000" w:themeColor="text1"/>
          </w:rPr>
          <w:t>polysome-seq of developmentally enriched stages</w:t>
        </w:r>
      </w:ins>
      <w:ins w:id="791" w:author="Martin, Elliot T" w:date="2021-12-01T10:38:00Z">
        <w:r>
          <w:rPr>
            <w:rFonts w:ascii="Arial" w:eastAsia="Arial" w:hAnsi="Arial" w:cs="Arial"/>
            <w:color w:val="000000" w:themeColor="text1"/>
          </w:rPr>
          <w:t xml:space="preserve"> indicates that the mRNA level of </w:t>
        </w:r>
      </w:ins>
      <w:ins w:id="792" w:author="Martin, Elliot T" w:date="2021-12-01T10:39:00Z">
        <w:r>
          <w:rPr>
            <w:rFonts w:ascii="Arial" w:eastAsia="Arial" w:hAnsi="Arial" w:cs="Arial"/>
            <w:color w:val="000000" w:themeColor="text1"/>
          </w:rPr>
          <w:t>Ord</w:t>
        </w:r>
      </w:ins>
      <w:ins w:id="793" w:author="Martin, Elliot T" w:date="2021-12-01T10:40:00Z">
        <w:r>
          <w:rPr>
            <w:rFonts w:ascii="Arial" w:eastAsia="Arial" w:hAnsi="Arial" w:cs="Arial"/>
            <w:color w:val="000000" w:themeColor="text1"/>
          </w:rPr>
          <w:t xml:space="preserve"> is consistent from GSCs to cysts, until decreasing in early egg chambers, but the translation efficiency of Ord </w:t>
        </w:r>
      </w:ins>
      <w:ins w:id="794" w:author="Martin, Elliot T" w:date="2021-12-01T10:41:00Z">
        <w:r>
          <w:rPr>
            <w:rFonts w:ascii="Arial" w:eastAsia="Arial" w:hAnsi="Arial" w:cs="Arial"/>
            <w:color w:val="000000" w:themeColor="text1"/>
          </w:rPr>
          <w:t>increases during the cyst stages</w:t>
        </w:r>
        <w:r w:rsidR="005972A8">
          <w:rPr>
            <w:rFonts w:ascii="Arial" w:eastAsia="Arial" w:hAnsi="Arial" w:cs="Arial"/>
            <w:color w:val="000000" w:themeColor="text1"/>
          </w:rPr>
          <w:t xml:space="preserve"> compared to </w:t>
        </w:r>
      </w:ins>
      <w:ins w:id="795" w:author="Martin, Elliot T" w:date="2021-12-01T10:42:00Z">
        <w:r w:rsidR="005972A8">
          <w:rPr>
            <w:rFonts w:ascii="Arial" w:eastAsia="Arial" w:hAnsi="Arial" w:cs="Arial"/>
            <w:color w:val="000000" w:themeColor="text1"/>
          </w:rPr>
          <w:t>other</w:t>
        </w:r>
      </w:ins>
      <w:ins w:id="796" w:author="Martin, Elliot T" w:date="2021-12-01T10:41:00Z">
        <w:r w:rsidR="005972A8">
          <w:rPr>
            <w:rFonts w:ascii="Arial" w:eastAsia="Arial" w:hAnsi="Arial" w:cs="Arial"/>
            <w:color w:val="000000" w:themeColor="text1"/>
          </w:rPr>
          <w:t xml:space="preserve"> stages</w:t>
        </w:r>
      </w:ins>
      <w:ins w:id="797" w:author="Martin, Elliot T" w:date="2021-12-01T10:40:00Z">
        <w:r>
          <w:rPr>
            <w:rFonts w:ascii="Arial" w:eastAsia="Arial" w:hAnsi="Arial" w:cs="Arial"/>
            <w:color w:val="000000" w:themeColor="text1"/>
          </w:rPr>
          <w:t xml:space="preserve">. </w:t>
        </w:r>
      </w:ins>
      <w:ins w:id="798" w:author="Martin, Elliot T" w:date="2021-12-01T10:42:00Z">
        <w:r w:rsidR="005972A8">
          <w:rPr>
            <w:rFonts w:ascii="Arial" w:eastAsia="Arial" w:hAnsi="Arial" w:cs="Arial"/>
            <w:color w:val="000000" w:themeColor="text1"/>
          </w:rPr>
          <w:t xml:space="preserve">(C-C’’) Confocal images of ovaries expressing Ord::GFP with in-situ hybridization of </w:t>
        </w:r>
      </w:ins>
      <w:proofErr w:type="spellStart"/>
      <w:ins w:id="799" w:author="Martin, Elliot T" w:date="2021-12-01T10:48:00Z">
        <w:r w:rsidR="006F217C">
          <w:rPr>
            <w:rFonts w:ascii="Arial" w:eastAsia="Arial" w:hAnsi="Arial" w:cs="Arial"/>
            <w:i/>
            <w:iCs/>
            <w:color w:val="000000" w:themeColor="text1"/>
          </w:rPr>
          <w:t>gfp</w:t>
        </w:r>
        <w:proofErr w:type="spellEnd"/>
        <w:r w:rsidR="006F217C">
          <w:rPr>
            <w:rFonts w:ascii="Arial" w:eastAsia="Arial" w:hAnsi="Arial" w:cs="Arial"/>
            <w:color w:val="000000" w:themeColor="text1"/>
          </w:rPr>
          <w:t xml:space="preserve"> mRNA</w:t>
        </w:r>
      </w:ins>
      <w:ins w:id="800" w:author="Martin, Elliot T" w:date="2021-12-01T10:42:00Z">
        <w:r w:rsidR="005972A8">
          <w:rPr>
            <w:rFonts w:ascii="Arial" w:eastAsia="Arial" w:hAnsi="Arial" w:cs="Arial"/>
            <w:color w:val="000000" w:themeColor="text1"/>
          </w:rPr>
          <w:t xml:space="preserve"> (</w:t>
        </w:r>
      </w:ins>
      <w:ins w:id="801" w:author="Martin, Elliot T" w:date="2021-12-01T10:48:00Z">
        <w:r w:rsidR="006F217C">
          <w:rPr>
            <w:rFonts w:ascii="Arial" w:eastAsia="Arial" w:hAnsi="Arial" w:cs="Arial"/>
            <w:color w:val="000000" w:themeColor="text1"/>
          </w:rPr>
          <w:t>red</w:t>
        </w:r>
      </w:ins>
      <w:ins w:id="802" w:author="Martin, Elliot T" w:date="2021-12-01T10:42:00Z">
        <w:r w:rsidR="005972A8">
          <w:rPr>
            <w:rFonts w:ascii="Arial" w:eastAsia="Arial" w:hAnsi="Arial" w:cs="Arial"/>
            <w:color w:val="000000" w:themeColor="text1"/>
          </w:rPr>
          <w:t>, middle greyscale)</w:t>
        </w:r>
      </w:ins>
      <w:ins w:id="803" w:author="Martin, Elliot T" w:date="2021-12-01T10:48:00Z">
        <w:r w:rsidR="006F217C">
          <w:rPr>
            <w:rFonts w:ascii="Arial" w:eastAsia="Arial" w:hAnsi="Arial" w:cs="Arial"/>
            <w:color w:val="000000" w:themeColor="text1"/>
          </w:rPr>
          <w:t xml:space="preserve"> and stain</w:t>
        </w:r>
      </w:ins>
      <w:ins w:id="804" w:author="Martin, Elliot T" w:date="2021-12-01T10:49:00Z">
        <w:r w:rsidR="006F217C">
          <w:rPr>
            <w:rFonts w:ascii="Arial" w:eastAsia="Arial" w:hAnsi="Arial" w:cs="Arial"/>
            <w:color w:val="000000" w:themeColor="text1"/>
          </w:rPr>
          <w:t>ed</w:t>
        </w:r>
      </w:ins>
      <w:ins w:id="805" w:author="Martin, Elliot T" w:date="2021-12-01T10:48:00Z">
        <w:r w:rsidR="006F217C">
          <w:rPr>
            <w:rFonts w:ascii="Arial" w:eastAsia="Arial" w:hAnsi="Arial" w:cs="Arial"/>
            <w:color w:val="000000" w:themeColor="text1"/>
          </w:rPr>
          <w:t xml:space="preserve"> for GFP protein</w:t>
        </w:r>
      </w:ins>
      <w:ins w:id="806" w:author="Martin, Elliot T" w:date="2021-12-01T10:49:00Z">
        <w:r w:rsidR="006F217C">
          <w:rPr>
            <w:rFonts w:ascii="Arial" w:eastAsia="Arial" w:hAnsi="Arial" w:cs="Arial"/>
            <w:color w:val="000000" w:themeColor="text1"/>
          </w:rPr>
          <w:t xml:space="preserve"> (green, right greyscale) and DAPI (blue)</w:t>
        </w:r>
      </w:ins>
      <w:ins w:id="807" w:author="Martin, Elliot T" w:date="2021-12-01T10:48:00Z">
        <w:r w:rsidR="006F217C">
          <w:rPr>
            <w:rFonts w:ascii="Arial" w:eastAsia="Arial" w:hAnsi="Arial" w:cs="Arial"/>
            <w:color w:val="000000" w:themeColor="text1"/>
          </w:rPr>
          <w:t xml:space="preserve"> </w:t>
        </w:r>
      </w:ins>
      <w:ins w:id="808" w:author="Martin, Elliot T" w:date="2021-12-01T10:42:00Z">
        <w:r w:rsidR="005972A8">
          <w:rPr>
            <w:rFonts w:ascii="Arial" w:eastAsia="Arial" w:hAnsi="Arial" w:cs="Arial"/>
            <w:color w:val="000000" w:themeColor="text1"/>
          </w:rPr>
          <w:t xml:space="preserve">demonstrate that the mRNA level of </w:t>
        </w:r>
      </w:ins>
      <w:ins w:id="809" w:author="Martin, Elliot T" w:date="2021-12-01T10:46:00Z">
        <w:r w:rsidR="005972A8">
          <w:rPr>
            <w:rFonts w:ascii="Arial" w:eastAsia="Arial" w:hAnsi="Arial" w:cs="Arial"/>
            <w:color w:val="000000" w:themeColor="text1"/>
          </w:rPr>
          <w:t>Ord:</w:t>
        </w:r>
      </w:ins>
      <w:ins w:id="810" w:author="Martin, Elliot T" w:date="2021-12-20T14:58:00Z">
        <w:r w:rsidR="00B71808">
          <w:rPr>
            <w:rFonts w:ascii="Arial" w:eastAsia="Arial" w:hAnsi="Arial" w:cs="Arial"/>
            <w:color w:val="000000" w:themeColor="text1"/>
          </w:rPr>
          <w:t>:</w:t>
        </w:r>
      </w:ins>
      <w:ins w:id="811" w:author="Martin, Elliot T" w:date="2021-12-01T10:46:00Z">
        <w:r w:rsidR="005972A8">
          <w:rPr>
            <w:rFonts w:ascii="Arial" w:eastAsia="Arial" w:hAnsi="Arial" w:cs="Arial"/>
            <w:color w:val="000000" w:themeColor="text1"/>
          </w:rPr>
          <w:t>GFP</w:t>
        </w:r>
      </w:ins>
      <w:ins w:id="812" w:author="Martin, Elliot T" w:date="2021-12-01T10:42:00Z">
        <w:r w:rsidR="005972A8">
          <w:rPr>
            <w:rFonts w:ascii="Arial" w:eastAsia="Arial" w:hAnsi="Arial" w:cs="Arial"/>
            <w:color w:val="000000" w:themeColor="text1"/>
          </w:rPr>
          <w:t xml:space="preserve"> </w:t>
        </w:r>
      </w:ins>
      <w:ins w:id="813" w:author="Martin, Elliot T" w:date="2021-12-01T10:46:00Z">
        <w:r w:rsidR="005972A8">
          <w:rPr>
            <w:rFonts w:ascii="Arial" w:eastAsia="Arial" w:hAnsi="Arial" w:cs="Arial"/>
            <w:color w:val="000000" w:themeColor="text1"/>
          </w:rPr>
          <w:t>is consistent throughout the germarium</w:t>
        </w:r>
      </w:ins>
      <w:ins w:id="814" w:author="Elliot Martin" w:date="2022-01-09T11:29:00Z">
        <w:r w:rsidR="00537EAF">
          <w:rPr>
            <w:rFonts w:ascii="Arial" w:eastAsia="Arial" w:hAnsi="Arial" w:cs="Arial"/>
            <w:color w:val="000000" w:themeColor="text1"/>
          </w:rPr>
          <w:t>.</w:t>
        </w:r>
      </w:ins>
      <w:ins w:id="815" w:author="Martin, Elliot T" w:date="2021-12-01T10:42:00Z">
        <w:del w:id="816" w:author="Elliot Martin" w:date="2022-01-09T11:29:00Z">
          <w:r w:rsidR="005972A8" w:rsidDel="00537EAF">
            <w:rPr>
              <w:rFonts w:ascii="Arial" w:eastAsia="Arial" w:hAnsi="Arial" w:cs="Arial"/>
              <w:color w:val="000000" w:themeColor="text1"/>
            </w:rPr>
            <w:delText xml:space="preserve"> (D-D’’) Confocal images of ovaries</w:delText>
          </w:r>
        </w:del>
      </w:ins>
      <w:ins w:id="817" w:author="Martin, Elliot T" w:date="2021-12-01T10:51:00Z">
        <w:del w:id="818" w:author="Elliot Martin" w:date="2022-01-09T11:29:00Z">
          <w:r w:rsidR="0079365D" w:rsidDel="00537EAF">
            <w:rPr>
              <w:rFonts w:ascii="Arial" w:eastAsia="Arial" w:hAnsi="Arial" w:cs="Arial"/>
              <w:color w:val="000000" w:themeColor="text1"/>
            </w:rPr>
            <w:delText xml:space="preserve"> </w:delText>
          </w:r>
        </w:del>
      </w:ins>
      <w:ins w:id="819" w:author="Martin, Elliot T" w:date="2021-12-01T10:42:00Z">
        <w:del w:id="820" w:author="Elliot Martin" w:date="2022-01-09T11:29:00Z">
          <w:r w:rsidR="005972A8" w:rsidDel="00537EAF">
            <w:rPr>
              <w:rFonts w:ascii="Arial" w:eastAsia="Arial" w:hAnsi="Arial" w:cs="Arial"/>
              <w:color w:val="000000" w:themeColor="text1"/>
            </w:rPr>
            <w:delText>stained for (D’) GFP (green, middle greyscale), (D’') Vasa (blue, right greyscale), and 1B1 (red) demonstrate that the protein expression of RpS19b::GFP i</w:delText>
          </w:r>
        </w:del>
      </w:ins>
      <w:ins w:id="821" w:author="Martin, Elliot T" w:date="2021-12-01T10:47:00Z">
        <w:del w:id="822" w:author="Elliot Martin" w:date="2022-01-09T11:29:00Z">
          <w:r w:rsidR="005972A8" w:rsidDel="00537EAF">
            <w:rPr>
              <w:rFonts w:ascii="Arial" w:eastAsia="Arial" w:hAnsi="Arial" w:cs="Arial"/>
              <w:color w:val="000000" w:themeColor="text1"/>
            </w:rPr>
            <w:delText xml:space="preserve">ncreases </w:delText>
          </w:r>
          <w:r w:rsidR="006F217C" w:rsidDel="00537EAF">
            <w:rPr>
              <w:rFonts w:ascii="Arial" w:eastAsia="Arial" w:hAnsi="Arial" w:cs="Arial"/>
              <w:color w:val="000000" w:themeColor="text1"/>
            </w:rPr>
            <w:delText xml:space="preserve">from region 1 to region 2, despite consistent </w:delText>
          </w:r>
        </w:del>
      </w:ins>
      <w:ins w:id="823" w:author="Martin, Elliot T" w:date="2021-12-01T10:42:00Z">
        <w:del w:id="824" w:author="Elliot Martin" w:date="2022-01-09T11:29:00Z">
          <w:r w:rsidR="005972A8" w:rsidDel="00537EAF">
            <w:rPr>
              <w:rFonts w:ascii="Arial" w:eastAsia="Arial" w:hAnsi="Arial" w:cs="Arial"/>
              <w:color w:val="000000" w:themeColor="text1"/>
            </w:rPr>
            <w:delText>.</w:delText>
          </w:r>
        </w:del>
      </w:ins>
    </w:p>
    <w:p w14:paraId="3F4E0F63" w14:textId="77777777" w:rsidR="00E52D4B" w:rsidRDefault="00E52D4B" w:rsidP="004801A9">
      <w:pPr>
        <w:spacing w:after="0" w:line="360" w:lineRule="auto"/>
        <w:jc w:val="both"/>
        <w:rPr>
          <w:ins w:id="825" w:author="Martin, Elliot T" w:date="2021-12-01T10:15:00Z"/>
          <w:rFonts w:ascii="Arial" w:eastAsia="Arial" w:hAnsi="Arial" w:cs="Arial"/>
          <w:color w:val="000000" w:themeColor="text1"/>
        </w:rPr>
      </w:pPr>
    </w:p>
    <w:p w14:paraId="507F0B38" w14:textId="10051761" w:rsidR="004801A9" w:rsidRDefault="004801A9" w:rsidP="004801A9">
      <w:pPr>
        <w:spacing w:after="0" w:line="360" w:lineRule="auto"/>
        <w:jc w:val="both"/>
        <w:rPr>
          <w:ins w:id="826" w:author="Martin, Elliot T" w:date="2021-12-20T10:44:00Z"/>
          <w:rFonts w:ascii="Arial" w:eastAsia="Arial" w:hAnsi="Arial" w:cs="Arial"/>
          <w:b/>
          <w:bCs/>
          <w:color w:val="000000" w:themeColor="text1"/>
        </w:rPr>
      </w:pPr>
      <w:ins w:id="827" w:author="Martin, Elliot T" w:date="2021-12-01T10:15:00Z">
        <w:r>
          <w:rPr>
            <w:rFonts w:ascii="Arial" w:eastAsia="Arial" w:hAnsi="Arial" w:cs="Arial"/>
            <w:b/>
            <w:bCs/>
            <w:color w:val="000000" w:themeColor="text1"/>
          </w:rPr>
          <w:t xml:space="preserve">Figure </w:t>
        </w:r>
      </w:ins>
      <w:ins w:id="828" w:author="Martin, Elliot T" w:date="2021-12-01T10:16:00Z">
        <w:r>
          <w:rPr>
            <w:rFonts w:ascii="Arial" w:eastAsia="Arial" w:hAnsi="Arial" w:cs="Arial"/>
            <w:b/>
            <w:bCs/>
            <w:color w:val="000000" w:themeColor="text1"/>
          </w:rPr>
          <w:t>5</w:t>
        </w:r>
      </w:ins>
    </w:p>
    <w:p w14:paraId="2E5E96AB" w14:textId="1AAA924B" w:rsidR="004718E9" w:rsidRDefault="00537EAF" w:rsidP="004801A9">
      <w:pPr>
        <w:spacing w:after="0" w:line="360" w:lineRule="auto"/>
        <w:jc w:val="both"/>
        <w:rPr>
          <w:ins w:id="829" w:author="Elliot Martin" w:date="2022-01-09T11:29:00Z"/>
          <w:rFonts w:ascii="Arial" w:eastAsia="Arial" w:hAnsi="Arial" w:cs="Arial"/>
          <w:color w:val="000000" w:themeColor="text1"/>
        </w:rPr>
      </w:pPr>
      <w:ins w:id="830" w:author="Elliot Martin" w:date="2022-01-09T11:29:00Z">
        <w:r>
          <w:rPr>
            <w:rFonts w:ascii="Arial" w:eastAsia="Arial" w:hAnsi="Arial" w:cs="Arial"/>
            <w:color w:val="000000" w:themeColor="text1"/>
          </w:rPr>
          <w:lastRenderedPageBreak/>
          <w:t xml:space="preserve">(A) Violin plot of </w:t>
        </w:r>
      </w:ins>
      <w:ins w:id="831" w:author="Elliot Martin" w:date="2022-01-09T11:30:00Z">
        <w:r>
          <w:rPr>
            <w:rFonts w:ascii="Arial" w:eastAsia="Arial" w:hAnsi="Arial" w:cs="Arial"/>
            <w:color w:val="000000" w:themeColor="text1"/>
          </w:rPr>
          <w:t xml:space="preserve">expression of genes in the GO category Double-strand break repair from </w:t>
        </w:r>
      </w:ins>
      <w:ins w:id="832" w:author="Elliot Martin" w:date="2022-01-09T11:33:00Z">
        <w:r w:rsidR="008942D5">
          <w:rPr>
            <w:rFonts w:ascii="Arial" w:eastAsia="Arial" w:hAnsi="Arial" w:cs="Arial"/>
            <w:color w:val="000000" w:themeColor="text1"/>
          </w:rPr>
          <w:t>i</w:t>
        </w:r>
      </w:ins>
      <w:ins w:id="833" w:author="Elliot Martin" w:date="2022-01-09T11:29:00Z">
        <w:r>
          <w:rPr>
            <w:rFonts w:ascii="Arial" w:eastAsia="Arial" w:hAnsi="Arial" w:cs="Arial"/>
            <w:color w:val="000000" w:themeColor="text1"/>
          </w:rPr>
          <w:t xml:space="preserve">nput </w:t>
        </w:r>
        <w:proofErr w:type="spellStart"/>
        <w:r>
          <w:rPr>
            <w:rFonts w:ascii="Arial" w:eastAsia="Arial" w:hAnsi="Arial" w:cs="Arial"/>
            <w:color w:val="000000" w:themeColor="text1"/>
          </w:rPr>
          <w:t>mRNAseq</w:t>
        </w:r>
      </w:ins>
      <w:proofErr w:type="spellEnd"/>
      <w:ins w:id="834" w:author="Elliot Martin" w:date="2022-01-09T11:30:00Z">
        <w:r>
          <w:rPr>
            <w:rFonts w:ascii="Arial" w:eastAsia="Arial" w:hAnsi="Arial" w:cs="Arial"/>
            <w:color w:val="000000" w:themeColor="text1"/>
          </w:rPr>
          <w:t xml:space="preserve">. No significant overall </w:t>
        </w:r>
      </w:ins>
      <w:ins w:id="835" w:author="Elliot Martin" w:date="2022-01-09T11:31:00Z">
        <w:r>
          <w:rPr>
            <w:rFonts w:ascii="Arial" w:eastAsia="Arial" w:hAnsi="Arial" w:cs="Arial"/>
            <w:color w:val="000000" w:themeColor="text1"/>
          </w:rPr>
          <w:t>change in expression of these genes occurs compar</w:t>
        </w:r>
      </w:ins>
      <w:ins w:id="836" w:author="Elliot Martin" w:date="2022-01-09T11:32:00Z">
        <w:r w:rsidR="008942D5">
          <w:rPr>
            <w:rFonts w:ascii="Arial" w:eastAsia="Arial" w:hAnsi="Arial" w:cs="Arial"/>
            <w:color w:val="000000" w:themeColor="text1"/>
          </w:rPr>
          <w:t xml:space="preserve">ing each genetically enriched developmental </w:t>
        </w:r>
      </w:ins>
      <w:ins w:id="837" w:author="Elliot Martin" w:date="2022-01-09T11:33:00Z">
        <w:r w:rsidR="008942D5">
          <w:rPr>
            <w:rFonts w:ascii="Arial" w:eastAsia="Arial" w:hAnsi="Arial" w:cs="Arial"/>
            <w:color w:val="000000" w:themeColor="text1"/>
          </w:rPr>
          <w:t>stage to GSCs</w:t>
        </w:r>
      </w:ins>
      <w:ins w:id="838" w:author="Elliot Martin" w:date="2022-01-09T11:31:00Z">
        <w:r>
          <w:rPr>
            <w:rFonts w:ascii="Arial" w:eastAsia="Arial" w:hAnsi="Arial" w:cs="Arial"/>
            <w:color w:val="000000" w:themeColor="text1"/>
          </w:rPr>
          <w:t xml:space="preserve">. (B) Violin plot of expression of genes in the GO category Double-strand break repair from </w:t>
        </w:r>
      </w:ins>
      <w:ins w:id="839" w:author="Elliot Martin" w:date="2022-01-09T11:33:00Z">
        <w:r w:rsidR="008942D5">
          <w:rPr>
            <w:rFonts w:ascii="Arial" w:eastAsia="Arial" w:hAnsi="Arial" w:cs="Arial"/>
            <w:color w:val="000000" w:themeColor="text1"/>
          </w:rPr>
          <w:t>polysome-</w:t>
        </w:r>
      </w:ins>
      <w:ins w:id="840" w:author="Elliot Martin" w:date="2022-01-09T11:31:00Z">
        <w:r>
          <w:rPr>
            <w:rFonts w:ascii="Arial" w:eastAsia="Arial" w:hAnsi="Arial" w:cs="Arial"/>
            <w:color w:val="000000" w:themeColor="text1"/>
          </w:rPr>
          <w:t xml:space="preserve">seq. </w:t>
        </w:r>
      </w:ins>
      <w:ins w:id="841" w:author="Elliot Martin" w:date="2022-01-09T11:33:00Z">
        <w:r w:rsidR="008942D5">
          <w:rPr>
            <w:rFonts w:ascii="Arial" w:eastAsia="Arial" w:hAnsi="Arial" w:cs="Arial"/>
            <w:color w:val="000000" w:themeColor="text1"/>
          </w:rPr>
          <w:t>O</w:t>
        </w:r>
      </w:ins>
      <w:ins w:id="842" w:author="Elliot Martin" w:date="2022-01-09T11:31:00Z">
        <w:r>
          <w:rPr>
            <w:rFonts w:ascii="Arial" w:eastAsia="Arial" w:hAnsi="Arial" w:cs="Arial"/>
            <w:color w:val="000000" w:themeColor="text1"/>
          </w:rPr>
          <w:t xml:space="preserve">verall  expression of these genes </w:t>
        </w:r>
      </w:ins>
      <w:ins w:id="843" w:author="Elliot Martin" w:date="2022-01-09T11:34:00Z">
        <w:r w:rsidR="008942D5">
          <w:rPr>
            <w:rFonts w:ascii="Arial" w:eastAsia="Arial" w:hAnsi="Arial" w:cs="Arial"/>
            <w:color w:val="000000" w:themeColor="text1"/>
          </w:rPr>
          <w:t>increases in CBs, cysts, and young</w:t>
        </w:r>
      </w:ins>
      <w:ins w:id="844" w:author="Elliot Martin" w:date="2022-01-09T11:35:00Z">
        <w:r w:rsidR="008942D5">
          <w:rPr>
            <w:rFonts w:ascii="Arial" w:eastAsia="Arial" w:hAnsi="Arial" w:cs="Arial"/>
            <w:color w:val="000000" w:themeColor="text1"/>
          </w:rPr>
          <w:t>-</w:t>
        </w:r>
      </w:ins>
      <w:proofErr w:type="spellStart"/>
      <w:ins w:id="845" w:author="Elliot Martin" w:date="2022-01-09T11:34:00Z">
        <w:r w:rsidR="008942D5">
          <w:rPr>
            <w:rFonts w:ascii="Arial" w:eastAsia="Arial" w:hAnsi="Arial" w:cs="Arial"/>
            <w:color w:val="000000" w:themeColor="text1"/>
          </w:rPr>
          <w:t>wt</w:t>
        </w:r>
        <w:proofErr w:type="spellEnd"/>
        <w:r w:rsidR="008942D5">
          <w:rPr>
            <w:rFonts w:ascii="Arial" w:eastAsia="Arial" w:hAnsi="Arial" w:cs="Arial"/>
            <w:color w:val="000000" w:themeColor="text1"/>
          </w:rPr>
          <w:t xml:space="preserve"> ovaries</w:t>
        </w:r>
      </w:ins>
      <w:ins w:id="846" w:author="Elliot Martin" w:date="2022-01-09T11:35:00Z">
        <w:r w:rsidR="008942D5">
          <w:rPr>
            <w:rFonts w:ascii="Arial" w:eastAsia="Arial" w:hAnsi="Arial" w:cs="Arial"/>
            <w:color w:val="000000" w:themeColor="text1"/>
          </w:rPr>
          <w:t xml:space="preserve"> compared</w:t>
        </w:r>
      </w:ins>
      <w:ins w:id="847" w:author="Elliot Martin" w:date="2022-01-09T11:34:00Z">
        <w:r w:rsidR="008942D5">
          <w:rPr>
            <w:rFonts w:ascii="Arial" w:eastAsia="Arial" w:hAnsi="Arial" w:cs="Arial"/>
            <w:color w:val="000000" w:themeColor="text1"/>
          </w:rPr>
          <w:t xml:space="preserve"> to GSCs.</w:t>
        </w:r>
      </w:ins>
      <w:ins w:id="848" w:author="Elliot Martin" w:date="2022-01-09T11:35:00Z">
        <w:r w:rsidR="001570BB">
          <w:rPr>
            <w:rFonts w:ascii="Arial" w:eastAsia="Arial" w:hAnsi="Arial" w:cs="Arial"/>
            <w:color w:val="000000" w:themeColor="text1"/>
          </w:rPr>
          <w:t xml:space="preserve"> Values above plots represent </w:t>
        </w:r>
      </w:ins>
      <w:ins w:id="849" w:author="Elliot Martin" w:date="2022-01-09T11:37:00Z">
        <w:r w:rsidR="00413E1E">
          <w:rPr>
            <w:rFonts w:ascii="Arial" w:eastAsia="Arial" w:hAnsi="Arial" w:cs="Arial"/>
            <w:color w:val="000000" w:themeColor="text1"/>
          </w:rPr>
          <w:t>Holm-</w:t>
        </w:r>
        <w:proofErr w:type="spellStart"/>
        <w:r w:rsidR="00413E1E">
          <w:rPr>
            <w:rFonts w:ascii="Arial" w:eastAsia="Arial" w:hAnsi="Arial" w:cs="Arial"/>
            <w:color w:val="000000" w:themeColor="text1"/>
          </w:rPr>
          <w:t>Bonnferroni</w:t>
        </w:r>
        <w:proofErr w:type="spellEnd"/>
        <w:r w:rsidR="00413E1E">
          <w:rPr>
            <w:rFonts w:ascii="Arial" w:eastAsia="Arial" w:hAnsi="Arial" w:cs="Arial"/>
            <w:color w:val="000000" w:themeColor="text1"/>
          </w:rPr>
          <w:t xml:space="preserve"> adjusted </w:t>
        </w:r>
      </w:ins>
      <w:ins w:id="850" w:author="Elliot Martin" w:date="2022-01-09T11:35:00Z">
        <w:r w:rsidR="001570BB">
          <w:rPr>
            <w:rFonts w:ascii="Arial" w:eastAsia="Arial" w:hAnsi="Arial" w:cs="Arial"/>
            <w:color w:val="000000" w:themeColor="text1"/>
          </w:rPr>
          <w:t xml:space="preserve">p-values resulting from </w:t>
        </w:r>
      </w:ins>
      <w:ins w:id="851" w:author="Elliot Martin" w:date="2022-01-09T11:36:00Z">
        <w:r w:rsidR="001570BB">
          <w:rPr>
            <w:rFonts w:ascii="Arial" w:eastAsia="Arial" w:hAnsi="Arial" w:cs="Arial"/>
            <w:color w:val="000000" w:themeColor="text1"/>
          </w:rPr>
          <w:t xml:space="preserve">a </w:t>
        </w:r>
      </w:ins>
      <w:ins w:id="852" w:author="Elliot Martin" w:date="2022-01-09T11:37:00Z">
        <w:r w:rsidR="001570BB">
          <w:rPr>
            <w:rFonts w:ascii="Arial" w:eastAsia="Arial" w:hAnsi="Arial" w:cs="Arial"/>
            <w:color w:val="000000" w:themeColor="text1"/>
          </w:rPr>
          <w:t xml:space="preserve">one-sided t-test </w:t>
        </w:r>
        <w:r w:rsidR="00413E1E">
          <w:rPr>
            <w:rFonts w:ascii="Arial" w:eastAsia="Arial" w:hAnsi="Arial" w:cs="Arial"/>
            <w:color w:val="000000" w:themeColor="text1"/>
          </w:rPr>
          <w:t>with mu=0.</w:t>
        </w:r>
      </w:ins>
      <w:ins w:id="853" w:author="Elliot Martin" w:date="2022-01-09T12:32:00Z">
        <w:r w:rsidR="007B6C35" w:rsidRPr="007B6C35">
          <w:rPr>
            <w:rFonts w:ascii="Arial" w:eastAsia="Arial" w:hAnsi="Arial" w:cs="Arial"/>
            <w:color w:val="000000" w:themeColor="text1"/>
          </w:rPr>
          <w:t xml:space="preserve"> </w:t>
        </w:r>
        <w:r w:rsidR="007B6C35">
          <w:rPr>
            <w:rFonts w:ascii="Arial" w:eastAsia="Arial" w:hAnsi="Arial" w:cs="Arial"/>
            <w:color w:val="000000" w:themeColor="text1"/>
          </w:rPr>
          <w:t xml:space="preserve">(C) Violin plot of expression of genes in the GO category Double-strand break repair from </w:t>
        </w:r>
      </w:ins>
      <w:proofErr w:type="spellStart"/>
      <w:ins w:id="854" w:author="Elliot Martin" w:date="2022-01-09T12:35:00Z">
        <w:r w:rsidR="00E52D4B">
          <w:rPr>
            <w:rFonts w:ascii="Arial" w:eastAsia="Arial" w:hAnsi="Arial" w:cs="Arial"/>
            <w:color w:val="000000" w:themeColor="text1"/>
          </w:rPr>
          <w:t>scRNA</w:t>
        </w:r>
        <w:proofErr w:type="spellEnd"/>
        <w:r w:rsidR="00E52D4B">
          <w:rPr>
            <w:rFonts w:ascii="Arial" w:eastAsia="Arial" w:hAnsi="Arial" w:cs="Arial"/>
            <w:color w:val="000000" w:themeColor="text1"/>
          </w:rPr>
          <w:t>-seq</w:t>
        </w:r>
      </w:ins>
      <w:ins w:id="855" w:author="Elliot Martin" w:date="2022-01-09T12:32:00Z">
        <w:r w:rsidR="007B6C35">
          <w:rPr>
            <w:rFonts w:ascii="Arial" w:eastAsia="Arial" w:hAnsi="Arial" w:cs="Arial"/>
            <w:color w:val="000000" w:themeColor="text1"/>
          </w:rPr>
          <w:t>. Overall expression of these genes increases in CBs, cysts, and young-</w:t>
        </w:r>
        <w:proofErr w:type="spellStart"/>
        <w:r w:rsidR="007B6C35">
          <w:rPr>
            <w:rFonts w:ascii="Arial" w:eastAsia="Arial" w:hAnsi="Arial" w:cs="Arial"/>
            <w:color w:val="000000" w:themeColor="text1"/>
          </w:rPr>
          <w:t>wt</w:t>
        </w:r>
        <w:proofErr w:type="spellEnd"/>
        <w:r w:rsidR="007B6C35">
          <w:rPr>
            <w:rFonts w:ascii="Arial" w:eastAsia="Arial" w:hAnsi="Arial" w:cs="Arial"/>
            <w:color w:val="000000" w:themeColor="text1"/>
          </w:rPr>
          <w:t xml:space="preserve"> ovaries compared to the GSC</w:t>
        </w:r>
      </w:ins>
      <w:ins w:id="856" w:author="Elliot Martin" w:date="2022-01-09T12:33:00Z">
        <w:r w:rsidR="007B6C35">
          <w:rPr>
            <w:rFonts w:ascii="Arial" w:eastAsia="Arial" w:hAnsi="Arial" w:cs="Arial"/>
            <w:color w:val="000000" w:themeColor="text1"/>
          </w:rPr>
          <w:t>/</w:t>
        </w:r>
      </w:ins>
      <w:ins w:id="857" w:author="Elliot Martin" w:date="2022-01-09T12:32:00Z">
        <w:r w:rsidR="007B6C35">
          <w:rPr>
            <w:rFonts w:ascii="Arial" w:eastAsia="Arial" w:hAnsi="Arial" w:cs="Arial"/>
            <w:color w:val="000000" w:themeColor="text1"/>
          </w:rPr>
          <w:t>CB</w:t>
        </w:r>
      </w:ins>
      <w:ins w:id="858" w:author="Elliot Martin" w:date="2022-01-09T12:33:00Z">
        <w:r w:rsidR="007B6C35">
          <w:rPr>
            <w:rFonts w:ascii="Arial" w:eastAsia="Arial" w:hAnsi="Arial" w:cs="Arial"/>
            <w:color w:val="000000" w:themeColor="text1"/>
          </w:rPr>
          <w:t>/2CC cluster</w:t>
        </w:r>
      </w:ins>
      <w:ins w:id="859" w:author="Elliot Martin" w:date="2022-01-09T12:32:00Z">
        <w:r w:rsidR="007B6C35">
          <w:rPr>
            <w:rFonts w:ascii="Arial" w:eastAsia="Arial" w:hAnsi="Arial" w:cs="Arial"/>
            <w:color w:val="000000" w:themeColor="text1"/>
          </w:rPr>
          <w:t>. Values above plots represent Holm-</w:t>
        </w:r>
        <w:proofErr w:type="spellStart"/>
        <w:r w:rsidR="007B6C35">
          <w:rPr>
            <w:rFonts w:ascii="Arial" w:eastAsia="Arial" w:hAnsi="Arial" w:cs="Arial"/>
            <w:color w:val="000000" w:themeColor="text1"/>
          </w:rPr>
          <w:t>Bonnferroni</w:t>
        </w:r>
        <w:proofErr w:type="spellEnd"/>
        <w:r w:rsidR="007B6C35">
          <w:rPr>
            <w:rFonts w:ascii="Arial" w:eastAsia="Arial" w:hAnsi="Arial" w:cs="Arial"/>
            <w:color w:val="000000" w:themeColor="text1"/>
          </w:rPr>
          <w:t xml:space="preserve"> adjusted p-values resulting from a one-sided t-test with mu=0.</w:t>
        </w:r>
      </w:ins>
    </w:p>
    <w:p w14:paraId="5F26F80B" w14:textId="77777777" w:rsidR="00537EAF" w:rsidRDefault="00537EAF" w:rsidP="004801A9">
      <w:pPr>
        <w:spacing w:after="0" w:line="360" w:lineRule="auto"/>
        <w:jc w:val="both"/>
        <w:rPr>
          <w:ins w:id="860" w:author="Martin, Elliot T" w:date="2021-12-01T10:15:00Z"/>
          <w:rFonts w:ascii="Arial" w:eastAsia="Arial" w:hAnsi="Arial" w:cs="Arial"/>
          <w:color w:val="000000" w:themeColor="text1"/>
        </w:rPr>
      </w:pPr>
    </w:p>
    <w:p w14:paraId="7D0C11D5" w14:textId="31D7C193" w:rsidR="004801A9" w:rsidRDefault="004801A9" w:rsidP="004801A9">
      <w:pPr>
        <w:spacing w:after="0" w:line="360" w:lineRule="auto"/>
        <w:jc w:val="both"/>
        <w:rPr>
          <w:ins w:id="861" w:author="Martin, Elliot T" w:date="2021-12-01T10:15:00Z"/>
          <w:rFonts w:ascii="Arial" w:eastAsia="Arial" w:hAnsi="Arial" w:cs="Arial"/>
          <w:color w:val="000000" w:themeColor="text1"/>
        </w:rPr>
      </w:pPr>
      <w:ins w:id="862" w:author="Martin, Elliot T" w:date="2021-12-01T10:15:00Z">
        <w:r>
          <w:rPr>
            <w:rFonts w:ascii="Arial" w:eastAsia="Arial" w:hAnsi="Arial" w:cs="Arial"/>
            <w:b/>
            <w:bCs/>
            <w:color w:val="000000" w:themeColor="text1"/>
          </w:rPr>
          <w:t xml:space="preserve">Figure </w:t>
        </w:r>
      </w:ins>
      <w:ins w:id="863" w:author="Martin, Elliot T" w:date="2021-12-01T10:16:00Z">
        <w:r>
          <w:rPr>
            <w:rFonts w:ascii="Arial" w:eastAsia="Arial" w:hAnsi="Arial" w:cs="Arial"/>
            <w:b/>
            <w:bCs/>
            <w:color w:val="000000" w:themeColor="text1"/>
          </w:rPr>
          <w:t>S1</w:t>
        </w:r>
      </w:ins>
    </w:p>
    <w:p w14:paraId="748E7FF9" w14:textId="40899C28" w:rsidR="004718E9" w:rsidRPr="00AE34A4" w:rsidRDefault="00AE34A4" w:rsidP="00AE34A4">
      <w:pPr>
        <w:spacing w:after="0" w:line="360" w:lineRule="auto"/>
        <w:jc w:val="both"/>
        <w:rPr>
          <w:ins w:id="864" w:author="Martin, Elliot T" w:date="2021-12-20T10:45:00Z"/>
          <w:rFonts w:ascii="Arial" w:eastAsia="Arial" w:hAnsi="Arial" w:cs="Arial"/>
          <w:color w:val="000000" w:themeColor="text1"/>
          <w:rPrChange w:id="865" w:author="Martin, Elliot T" w:date="2021-12-20T16:49:00Z">
            <w:rPr>
              <w:ins w:id="866" w:author="Martin, Elliot T" w:date="2021-12-20T10:45:00Z"/>
              <w:rFonts w:ascii="Arial" w:eastAsia="Arial" w:hAnsi="Arial" w:cs="Arial"/>
              <w:b/>
              <w:bCs/>
              <w:color w:val="000000" w:themeColor="text1"/>
            </w:rPr>
          </w:rPrChange>
        </w:rPr>
      </w:pPr>
      <w:ins w:id="867" w:author="Martin, Elliot T" w:date="2021-12-20T16:49:00Z">
        <w:r>
          <w:rPr>
            <w:rFonts w:ascii="Arial" w:eastAsia="Arial" w:hAnsi="Arial" w:cs="Arial"/>
            <w:color w:val="000000" w:themeColor="text1"/>
          </w:rPr>
          <w:t xml:space="preserve">(A) </w:t>
        </w:r>
      </w:ins>
      <w:ins w:id="868" w:author="Martin, Elliot T" w:date="2021-12-20T10:45:00Z">
        <w:r w:rsidR="004718E9" w:rsidRPr="00AE34A4">
          <w:rPr>
            <w:rFonts w:ascii="Arial" w:eastAsia="Arial" w:hAnsi="Arial" w:cs="Arial"/>
            <w:color w:val="000000" w:themeColor="text1"/>
            <w:rPrChange w:id="869" w:author="Martin, Elliot T" w:date="2021-12-20T16:49:00Z">
              <w:rPr/>
            </w:rPrChange>
          </w:rPr>
          <w:t xml:space="preserve">Schema of </w:t>
        </w:r>
      </w:ins>
      <w:ins w:id="870" w:author="Martin, Elliot T" w:date="2021-12-20T10:47:00Z">
        <w:r w:rsidR="004718E9" w:rsidRPr="00AE34A4">
          <w:rPr>
            <w:rFonts w:ascii="Arial" w:eastAsia="Arial" w:hAnsi="Arial" w:cs="Arial"/>
            <w:color w:val="000000" w:themeColor="text1"/>
            <w:rPrChange w:id="871" w:author="Martin, Elliot T" w:date="2021-12-20T16:49:00Z">
              <w:rPr/>
            </w:rPrChange>
          </w:rPr>
          <w:t xml:space="preserve">strategy </w:t>
        </w:r>
      </w:ins>
      <w:ins w:id="872" w:author="Martin, Elliot T" w:date="2021-12-20T10:46:00Z">
        <w:r w:rsidR="004718E9" w:rsidRPr="00AE34A4">
          <w:rPr>
            <w:rFonts w:ascii="Arial" w:eastAsia="Arial" w:hAnsi="Arial" w:cs="Arial"/>
            <w:color w:val="000000" w:themeColor="text1"/>
            <w:rPrChange w:id="873" w:author="Martin, Elliot T" w:date="2021-12-20T16:49:00Z">
              <w:rPr/>
            </w:rPrChange>
          </w:rPr>
          <w:t>used to obtain input mRNA samples and mat</w:t>
        </w:r>
      </w:ins>
      <w:ins w:id="874" w:author="Martin, Elliot T" w:date="2021-12-20T10:47:00Z">
        <w:r w:rsidR="004718E9" w:rsidRPr="00AE34A4">
          <w:rPr>
            <w:rFonts w:ascii="Arial" w:eastAsia="Arial" w:hAnsi="Arial" w:cs="Arial"/>
            <w:color w:val="000000" w:themeColor="text1"/>
            <w:rPrChange w:id="875" w:author="Martin, Elliot T" w:date="2021-12-20T16:49:00Z">
              <w:rPr/>
            </w:rPrChange>
          </w:rPr>
          <w:t>ched polysome-seq libraries of ovaries genetically enriched for developmental milestones</w:t>
        </w:r>
      </w:ins>
      <w:ins w:id="876" w:author="Martin, Elliot T" w:date="2021-12-20T10:48:00Z">
        <w:r w:rsidR="004718E9" w:rsidRPr="00AE34A4">
          <w:rPr>
            <w:rFonts w:ascii="Arial" w:eastAsia="Arial" w:hAnsi="Arial" w:cs="Arial"/>
            <w:color w:val="000000" w:themeColor="text1"/>
            <w:rPrChange w:id="877" w:author="Martin, Elliot T" w:date="2021-12-20T16:49:00Z">
              <w:rPr/>
            </w:rPrChange>
          </w:rPr>
          <w:t xml:space="preserve">. (B-B’) </w:t>
        </w:r>
      </w:ins>
      <w:ins w:id="878" w:author="Martin, Elliot T" w:date="2021-12-20T10:50:00Z">
        <w:r w:rsidR="00956C14" w:rsidRPr="00AE34A4">
          <w:rPr>
            <w:rFonts w:ascii="Arial" w:eastAsia="Arial" w:hAnsi="Arial" w:cs="Arial"/>
            <w:color w:val="000000" w:themeColor="text1"/>
            <w:rPrChange w:id="879" w:author="Martin, Elliot T" w:date="2021-12-20T16:49:00Z">
              <w:rPr/>
            </w:rPrChange>
          </w:rPr>
          <w:t>Clustered h</w:t>
        </w:r>
      </w:ins>
      <w:ins w:id="880" w:author="Martin, Elliot T" w:date="2021-12-20T10:48:00Z">
        <w:r w:rsidR="004718E9" w:rsidRPr="00AE34A4">
          <w:rPr>
            <w:rFonts w:ascii="Arial" w:eastAsia="Arial" w:hAnsi="Arial" w:cs="Arial"/>
            <w:color w:val="000000" w:themeColor="text1"/>
            <w:rPrChange w:id="881" w:author="Martin, Elliot T" w:date="2021-12-20T16:49:00Z">
              <w:rPr/>
            </w:rPrChange>
          </w:rPr>
          <w:t xml:space="preserve">eatmaps of (B) bulk input </w:t>
        </w:r>
        <w:proofErr w:type="spellStart"/>
        <w:r w:rsidR="004718E9" w:rsidRPr="00AE34A4">
          <w:rPr>
            <w:rFonts w:ascii="Arial" w:eastAsia="Arial" w:hAnsi="Arial" w:cs="Arial"/>
            <w:color w:val="000000" w:themeColor="text1"/>
            <w:rPrChange w:id="882" w:author="Martin, Elliot T" w:date="2021-12-20T16:49:00Z">
              <w:rPr/>
            </w:rPrChange>
          </w:rPr>
          <w:t>mRNAseq</w:t>
        </w:r>
        <w:proofErr w:type="spellEnd"/>
        <w:r w:rsidR="004718E9" w:rsidRPr="00AE34A4">
          <w:rPr>
            <w:rFonts w:ascii="Arial" w:eastAsia="Arial" w:hAnsi="Arial" w:cs="Arial"/>
            <w:color w:val="000000" w:themeColor="text1"/>
            <w:rPrChange w:id="883" w:author="Martin, Elliot T" w:date="2021-12-20T16:49:00Z">
              <w:rPr/>
            </w:rPrChange>
          </w:rPr>
          <w:t xml:space="preserve"> and (B’) </w:t>
        </w:r>
      </w:ins>
      <w:ins w:id="884" w:author="Martin, Elliot T" w:date="2021-12-20T10:58:00Z">
        <w:r w:rsidR="00875FF8" w:rsidRPr="00AE34A4">
          <w:rPr>
            <w:rFonts w:ascii="Arial" w:eastAsia="Arial" w:hAnsi="Arial" w:cs="Arial"/>
            <w:color w:val="000000" w:themeColor="text1"/>
            <w:rPrChange w:id="885" w:author="Martin, Elliot T" w:date="2021-12-20T16:49:00Z">
              <w:rPr/>
            </w:rPrChange>
          </w:rPr>
          <w:t>log</w:t>
        </w:r>
        <w:r w:rsidR="00875FF8" w:rsidRPr="00AE34A4">
          <w:rPr>
            <w:rFonts w:ascii="Arial" w:eastAsia="Arial" w:hAnsi="Arial" w:cs="Arial"/>
            <w:color w:val="000000" w:themeColor="text1"/>
            <w:vertAlign w:val="subscript"/>
            <w:rPrChange w:id="886" w:author="Martin, Elliot T" w:date="2021-12-20T16:49:00Z">
              <w:rPr>
                <w:rFonts w:ascii="Arial" w:eastAsia="Arial" w:hAnsi="Arial" w:cs="Arial"/>
                <w:color w:val="000000" w:themeColor="text1"/>
              </w:rPr>
            </w:rPrChange>
          </w:rPr>
          <w:t>2</w:t>
        </w:r>
        <w:r w:rsidR="00875FF8" w:rsidRPr="00AE34A4">
          <w:rPr>
            <w:rFonts w:ascii="Arial" w:eastAsia="Arial" w:hAnsi="Arial" w:cs="Arial"/>
            <w:color w:val="000000" w:themeColor="text1"/>
            <w:rPrChange w:id="887" w:author="Martin, Elliot T" w:date="2021-12-20T16:49:00Z">
              <w:rPr/>
            </w:rPrChange>
          </w:rPr>
          <w:t>(</w:t>
        </w:r>
      </w:ins>
      <w:ins w:id="888" w:author="Martin, Elliot T" w:date="2021-12-20T10:50:00Z">
        <w:r w:rsidR="00956C14" w:rsidRPr="00AE34A4">
          <w:rPr>
            <w:rFonts w:ascii="Arial" w:eastAsia="Arial" w:hAnsi="Arial" w:cs="Arial"/>
            <w:color w:val="000000" w:themeColor="text1"/>
            <w:rPrChange w:id="889" w:author="Martin, Elliot T" w:date="2021-12-20T16:49:00Z">
              <w:rPr/>
            </w:rPrChange>
          </w:rPr>
          <w:t>TE</w:t>
        </w:r>
      </w:ins>
      <w:ins w:id="890" w:author="Martin, Elliot T" w:date="2021-12-20T10:58:00Z">
        <w:r w:rsidR="00875FF8" w:rsidRPr="00AE34A4">
          <w:rPr>
            <w:rFonts w:ascii="Arial" w:eastAsia="Arial" w:hAnsi="Arial" w:cs="Arial"/>
            <w:color w:val="000000" w:themeColor="text1"/>
            <w:rPrChange w:id="891" w:author="Martin, Elliot T" w:date="2021-12-20T16:49:00Z">
              <w:rPr/>
            </w:rPrChange>
          </w:rPr>
          <w:t>)</w:t>
        </w:r>
      </w:ins>
      <w:ins w:id="892" w:author="Martin, Elliot T" w:date="2021-12-20T10:50:00Z">
        <w:r w:rsidR="00956C14" w:rsidRPr="00AE34A4">
          <w:rPr>
            <w:rFonts w:ascii="Arial" w:eastAsia="Arial" w:hAnsi="Arial" w:cs="Arial"/>
            <w:color w:val="000000" w:themeColor="text1"/>
            <w:rPrChange w:id="893" w:author="Martin, Elliot T" w:date="2021-12-20T16:49:00Z">
              <w:rPr/>
            </w:rPrChange>
          </w:rPr>
          <w:t xml:space="preserve"> from </w:t>
        </w:r>
      </w:ins>
      <w:ins w:id="894" w:author="Martin, Elliot T" w:date="2021-12-20T10:49:00Z">
        <w:r w:rsidR="00956C14" w:rsidRPr="00AE34A4">
          <w:rPr>
            <w:rFonts w:ascii="Arial" w:eastAsia="Arial" w:hAnsi="Arial" w:cs="Arial"/>
            <w:color w:val="000000" w:themeColor="text1"/>
            <w:rPrChange w:id="895" w:author="Martin, Elliot T" w:date="2021-12-20T16:49:00Z">
              <w:rPr/>
            </w:rPrChange>
          </w:rPr>
          <w:t xml:space="preserve">bulk polysome-seq of the developmental milestones indicated on the X-axis. Each row in the heatmap indicates a </w:t>
        </w:r>
      </w:ins>
      <w:ins w:id="896" w:author="Martin, Elliot T" w:date="2021-12-20T10:50:00Z">
        <w:r w:rsidR="00956C14" w:rsidRPr="00AE34A4">
          <w:rPr>
            <w:rFonts w:ascii="Arial" w:eastAsia="Arial" w:hAnsi="Arial" w:cs="Arial"/>
            <w:color w:val="000000" w:themeColor="text1"/>
            <w:rPrChange w:id="897" w:author="Martin, Elliot T" w:date="2021-12-20T16:49:00Z">
              <w:rPr/>
            </w:rPrChange>
          </w:rPr>
          <w:t xml:space="preserve">gene </w:t>
        </w:r>
      </w:ins>
      <w:ins w:id="898" w:author="Martin, Elliot T" w:date="2021-12-20T10:51:00Z">
        <w:r w:rsidR="00956C14" w:rsidRPr="00AE34A4">
          <w:rPr>
            <w:rFonts w:ascii="Arial" w:eastAsia="Arial" w:hAnsi="Arial" w:cs="Arial"/>
            <w:color w:val="000000" w:themeColor="text1"/>
            <w:rPrChange w:id="899" w:author="Martin, Elliot T" w:date="2021-12-20T16:49:00Z">
              <w:rPr/>
            </w:rPrChange>
          </w:rPr>
          <w:t>that is differentially expressed in at least one of the milestones compared to all others in a pairwise fashion.</w:t>
        </w:r>
      </w:ins>
      <w:ins w:id="900" w:author="Martin, Elliot T" w:date="2021-12-20T10:54:00Z">
        <w:r w:rsidR="00956C14" w:rsidRPr="00AE34A4">
          <w:rPr>
            <w:rFonts w:ascii="Arial" w:eastAsia="Arial" w:hAnsi="Arial" w:cs="Arial"/>
            <w:color w:val="000000" w:themeColor="text1"/>
            <w:rPrChange w:id="901" w:author="Martin, Elliot T" w:date="2021-12-20T16:49:00Z">
              <w:rPr/>
            </w:rPrChange>
          </w:rPr>
          <w:t xml:space="preserve"> Color scale denotes average relative expression.</w:t>
        </w:r>
      </w:ins>
      <w:ins w:id="902" w:author="Martin, Elliot T" w:date="2021-12-20T10:51:00Z">
        <w:r w:rsidR="00956C14" w:rsidRPr="00AE34A4">
          <w:rPr>
            <w:rFonts w:ascii="Arial" w:eastAsia="Arial" w:hAnsi="Arial" w:cs="Arial"/>
            <w:color w:val="000000" w:themeColor="text1"/>
            <w:rPrChange w:id="903" w:author="Martin, Elliot T" w:date="2021-12-20T16:49:00Z">
              <w:rPr/>
            </w:rPrChange>
          </w:rPr>
          <w:t xml:space="preserve"> (C) </w:t>
        </w:r>
        <w:del w:id="904" w:author="Elliot Martin" w:date="2022-01-09T12:35:00Z">
          <w:r w:rsidR="00956C14" w:rsidRPr="00AE34A4" w:rsidDel="00E52D4B">
            <w:rPr>
              <w:rFonts w:ascii="Arial" w:eastAsia="Arial" w:hAnsi="Arial" w:cs="Arial"/>
              <w:color w:val="000000" w:themeColor="text1"/>
              <w:rPrChange w:id="905" w:author="Martin, Elliot T" w:date="2021-12-20T16:49:00Z">
                <w:rPr/>
              </w:rPrChange>
            </w:rPr>
            <w:delText>sc-seq</w:delText>
          </w:r>
        </w:del>
      </w:ins>
      <w:proofErr w:type="spellStart"/>
      <w:ins w:id="906" w:author="Elliot Martin" w:date="2022-01-09T12:35:00Z">
        <w:r w:rsidR="00E52D4B">
          <w:rPr>
            <w:rFonts w:ascii="Arial" w:eastAsia="Arial" w:hAnsi="Arial" w:cs="Arial"/>
            <w:color w:val="000000" w:themeColor="text1"/>
          </w:rPr>
          <w:t>scRNA</w:t>
        </w:r>
        <w:proofErr w:type="spellEnd"/>
        <w:r w:rsidR="00E52D4B">
          <w:rPr>
            <w:rFonts w:ascii="Arial" w:eastAsia="Arial" w:hAnsi="Arial" w:cs="Arial"/>
            <w:color w:val="000000" w:themeColor="text1"/>
          </w:rPr>
          <w:t>-seq</w:t>
        </w:r>
      </w:ins>
      <w:ins w:id="907" w:author="Martin, Elliot T" w:date="2021-12-20T10:51:00Z">
        <w:r w:rsidR="00956C14" w:rsidRPr="00AE34A4">
          <w:rPr>
            <w:rFonts w:ascii="Arial" w:eastAsia="Arial" w:hAnsi="Arial" w:cs="Arial"/>
            <w:color w:val="000000" w:themeColor="text1"/>
            <w:rPrChange w:id="908" w:author="Martin, Elliot T" w:date="2021-12-20T16:49:00Z">
              <w:rPr/>
            </w:rPrChange>
          </w:rPr>
          <w:t xml:space="preserve"> </w:t>
        </w:r>
      </w:ins>
      <w:ins w:id="909" w:author="Martin, Elliot T" w:date="2021-12-20T10:52:00Z">
        <w:r w:rsidR="00956C14" w:rsidRPr="00AE34A4">
          <w:rPr>
            <w:rFonts w:ascii="Arial" w:eastAsia="Arial" w:hAnsi="Arial" w:cs="Arial"/>
            <w:color w:val="000000" w:themeColor="text1"/>
            <w:rPrChange w:id="910" w:author="Martin, Elliot T" w:date="2021-12-20T16:49:00Z">
              <w:rPr/>
            </w:rPrChange>
          </w:rPr>
          <w:t xml:space="preserve">of early germline cells </w:t>
        </w:r>
      </w:ins>
      <w:ins w:id="911" w:author="Martin, Elliot T" w:date="2021-12-20T10:51:00Z">
        <w:r w:rsidR="00956C14" w:rsidRPr="00AE34A4">
          <w:rPr>
            <w:rFonts w:ascii="Arial" w:eastAsia="Arial" w:hAnsi="Arial" w:cs="Arial"/>
            <w:color w:val="000000" w:themeColor="text1"/>
            <w:rPrChange w:id="912" w:author="Martin, Elliot T" w:date="2021-12-20T16:49:00Z">
              <w:rPr/>
            </w:rPrChange>
          </w:rPr>
          <w:t xml:space="preserve">and (C’) </w:t>
        </w:r>
      </w:ins>
      <w:ins w:id="913" w:author="Martin, Elliot T" w:date="2021-12-20T10:52:00Z">
        <w:del w:id="914" w:author="Elliot Martin" w:date="2022-01-09T12:35:00Z">
          <w:r w:rsidR="00956C14" w:rsidRPr="00AE34A4" w:rsidDel="00E52D4B">
            <w:rPr>
              <w:rFonts w:ascii="Arial" w:eastAsia="Arial" w:hAnsi="Arial" w:cs="Arial"/>
              <w:color w:val="000000" w:themeColor="text1"/>
              <w:rPrChange w:id="915" w:author="Martin, Elliot T" w:date="2021-12-20T16:49:00Z">
                <w:rPr/>
              </w:rPrChange>
            </w:rPr>
            <w:delText>sc-seq</w:delText>
          </w:r>
        </w:del>
      </w:ins>
      <w:proofErr w:type="spellStart"/>
      <w:ins w:id="916" w:author="Elliot Martin" w:date="2022-01-09T12:35:00Z">
        <w:r w:rsidR="00E52D4B">
          <w:rPr>
            <w:rFonts w:ascii="Arial" w:eastAsia="Arial" w:hAnsi="Arial" w:cs="Arial"/>
            <w:color w:val="000000" w:themeColor="text1"/>
          </w:rPr>
          <w:t>scRNA</w:t>
        </w:r>
        <w:proofErr w:type="spellEnd"/>
        <w:r w:rsidR="00E52D4B">
          <w:rPr>
            <w:rFonts w:ascii="Arial" w:eastAsia="Arial" w:hAnsi="Arial" w:cs="Arial"/>
            <w:color w:val="000000" w:themeColor="text1"/>
          </w:rPr>
          <w:t>-seq</w:t>
        </w:r>
      </w:ins>
      <w:ins w:id="917" w:author="Martin, Elliot T" w:date="2021-12-20T10:52:00Z">
        <w:r w:rsidR="00956C14" w:rsidRPr="00AE34A4">
          <w:rPr>
            <w:rFonts w:ascii="Arial" w:eastAsia="Arial" w:hAnsi="Arial" w:cs="Arial"/>
            <w:color w:val="000000" w:themeColor="text1"/>
            <w:rPrChange w:id="918" w:author="Martin, Elliot T" w:date="2021-12-20T16:49:00Z">
              <w:rPr/>
            </w:rPrChange>
          </w:rPr>
          <w:t xml:space="preserve"> of somatic cells</w:t>
        </w:r>
      </w:ins>
      <w:ins w:id="919" w:author="Martin, Elliot T" w:date="2021-12-20T10:51:00Z">
        <w:r w:rsidR="00956C14" w:rsidRPr="00AE34A4">
          <w:rPr>
            <w:rFonts w:ascii="Arial" w:eastAsia="Arial" w:hAnsi="Arial" w:cs="Arial"/>
            <w:color w:val="000000" w:themeColor="text1"/>
            <w:rPrChange w:id="920" w:author="Martin, Elliot T" w:date="2021-12-20T16:49:00Z">
              <w:rPr/>
            </w:rPrChange>
          </w:rPr>
          <w:t xml:space="preserve"> </w:t>
        </w:r>
      </w:ins>
      <w:ins w:id="921" w:author="Martin, Elliot T" w:date="2021-12-20T10:52:00Z">
        <w:r w:rsidR="00956C14" w:rsidRPr="00AE34A4">
          <w:rPr>
            <w:rFonts w:ascii="Arial" w:eastAsia="Arial" w:hAnsi="Arial" w:cs="Arial"/>
            <w:color w:val="000000" w:themeColor="text1"/>
            <w:rPrChange w:id="922" w:author="Martin, Elliot T" w:date="2021-12-20T16:49:00Z">
              <w:rPr/>
            </w:rPrChange>
          </w:rPr>
          <w:t>in the germarium</w:t>
        </w:r>
      </w:ins>
      <w:ins w:id="923" w:author="Martin, Elliot T" w:date="2021-12-20T10:51:00Z">
        <w:r w:rsidR="00956C14" w:rsidRPr="00AE34A4">
          <w:rPr>
            <w:rFonts w:ascii="Arial" w:eastAsia="Arial" w:hAnsi="Arial" w:cs="Arial"/>
            <w:color w:val="000000" w:themeColor="text1"/>
            <w:rPrChange w:id="924" w:author="Martin, Elliot T" w:date="2021-12-20T16:49:00Z">
              <w:rPr/>
            </w:rPrChange>
          </w:rPr>
          <w:t>.</w:t>
        </w:r>
      </w:ins>
      <w:ins w:id="925" w:author="Martin, Elliot T" w:date="2021-12-20T10:52:00Z">
        <w:r w:rsidR="00956C14" w:rsidRPr="00AE34A4">
          <w:rPr>
            <w:rFonts w:ascii="Arial" w:eastAsia="Arial" w:hAnsi="Arial" w:cs="Arial"/>
            <w:color w:val="000000" w:themeColor="text1"/>
            <w:rPrChange w:id="926" w:author="Martin, Elliot T" w:date="2021-12-20T16:49:00Z">
              <w:rPr/>
            </w:rPrChange>
          </w:rPr>
          <w:t xml:space="preserve"> X-axis denotes </w:t>
        </w:r>
      </w:ins>
      <w:ins w:id="927" w:author="Martin, Elliot T" w:date="2021-12-20T10:53:00Z">
        <w:r w:rsidR="00956C14" w:rsidRPr="00AE34A4">
          <w:rPr>
            <w:rFonts w:ascii="Arial" w:eastAsia="Arial" w:hAnsi="Arial" w:cs="Arial"/>
            <w:color w:val="000000" w:themeColor="text1"/>
            <w:rPrChange w:id="928" w:author="Martin, Elliot T" w:date="2021-12-20T16:49:00Z">
              <w:rPr/>
            </w:rPrChange>
          </w:rPr>
          <w:t>cell-type and e</w:t>
        </w:r>
      </w:ins>
      <w:ins w:id="929" w:author="Martin, Elliot T" w:date="2021-12-20T10:51:00Z">
        <w:r w:rsidR="00956C14" w:rsidRPr="00AE34A4">
          <w:rPr>
            <w:rFonts w:ascii="Arial" w:eastAsia="Arial" w:hAnsi="Arial" w:cs="Arial"/>
            <w:color w:val="000000" w:themeColor="text1"/>
            <w:rPrChange w:id="930" w:author="Martin, Elliot T" w:date="2021-12-20T16:49:00Z">
              <w:rPr/>
            </w:rPrChange>
          </w:rPr>
          <w:t xml:space="preserve">ach row in the heatmap indicates a gene that is differentially expressed in at least one of the </w:t>
        </w:r>
      </w:ins>
      <w:ins w:id="931" w:author="Martin, Elliot T" w:date="2021-12-20T10:54:00Z">
        <w:r w:rsidR="00956C14" w:rsidRPr="00AE34A4">
          <w:rPr>
            <w:rFonts w:ascii="Arial" w:eastAsia="Arial" w:hAnsi="Arial" w:cs="Arial"/>
            <w:color w:val="000000" w:themeColor="text1"/>
            <w:rPrChange w:id="932" w:author="Martin, Elliot T" w:date="2021-12-20T16:49:00Z">
              <w:rPr/>
            </w:rPrChange>
          </w:rPr>
          <w:t>cell-types</w:t>
        </w:r>
      </w:ins>
      <w:ins w:id="933" w:author="Martin, Elliot T" w:date="2021-12-20T10:51:00Z">
        <w:r w:rsidR="00956C14" w:rsidRPr="00AE34A4">
          <w:rPr>
            <w:rFonts w:ascii="Arial" w:eastAsia="Arial" w:hAnsi="Arial" w:cs="Arial"/>
            <w:color w:val="000000" w:themeColor="text1"/>
            <w:rPrChange w:id="934" w:author="Martin, Elliot T" w:date="2021-12-20T16:49:00Z">
              <w:rPr/>
            </w:rPrChange>
          </w:rPr>
          <w:t xml:space="preserve"> compared to all others in a pairwise fashion.</w:t>
        </w:r>
      </w:ins>
    </w:p>
    <w:p w14:paraId="2A4B458F" w14:textId="77777777" w:rsidR="00C447F6" w:rsidRDefault="00C447F6" w:rsidP="004801A9">
      <w:pPr>
        <w:spacing w:after="0" w:line="360" w:lineRule="auto"/>
        <w:jc w:val="both"/>
        <w:rPr>
          <w:ins w:id="935" w:author="Martin, Elliot T" w:date="2021-12-20T15:41:00Z"/>
          <w:rFonts w:ascii="Arial" w:eastAsia="Arial" w:hAnsi="Arial" w:cs="Arial"/>
          <w:b/>
          <w:bCs/>
          <w:color w:val="000000" w:themeColor="text1"/>
        </w:rPr>
      </w:pPr>
    </w:p>
    <w:p w14:paraId="4429700F" w14:textId="0111FE09" w:rsidR="004801A9" w:rsidRDefault="004801A9" w:rsidP="004801A9">
      <w:pPr>
        <w:spacing w:after="0" w:line="360" w:lineRule="auto"/>
        <w:jc w:val="both"/>
        <w:rPr>
          <w:ins w:id="936" w:author="Martin, Elliot T" w:date="2021-12-20T14:53:00Z"/>
          <w:rFonts w:ascii="Arial" w:eastAsia="Arial" w:hAnsi="Arial" w:cs="Arial"/>
          <w:b/>
          <w:bCs/>
          <w:color w:val="000000" w:themeColor="text1"/>
        </w:rPr>
      </w:pPr>
      <w:ins w:id="937" w:author="Martin, Elliot T" w:date="2021-12-01T10:15:00Z">
        <w:r>
          <w:rPr>
            <w:rFonts w:ascii="Arial" w:eastAsia="Arial" w:hAnsi="Arial" w:cs="Arial"/>
            <w:b/>
            <w:bCs/>
            <w:color w:val="000000" w:themeColor="text1"/>
          </w:rPr>
          <w:t xml:space="preserve">Figure </w:t>
        </w:r>
      </w:ins>
      <w:ins w:id="938" w:author="Martin, Elliot T" w:date="2021-12-01T10:16:00Z">
        <w:r>
          <w:rPr>
            <w:rFonts w:ascii="Arial" w:eastAsia="Arial" w:hAnsi="Arial" w:cs="Arial"/>
            <w:b/>
            <w:bCs/>
            <w:color w:val="000000" w:themeColor="text1"/>
          </w:rPr>
          <w:t>S2</w:t>
        </w:r>
      </w:ins>
    </w:p>
    <w:p w14:paraId="76EA059F" w14:textId="135BF0F2" w:rsidR="00296B8D" w:rsidRDefault="00796E44" w:rsidP="00296B8D">
      <w:pPr>
        <w:spacing w:after="0" w:line="360" w:lineRule="auto"/>
        <w:jc w:val="both"/>
        <w:rPr>
          <w:ins w:id="939" w:author="Elliot Martin" w:date="2022-01-15T18:03:00Z"/>
          <w:rFonts w:ascii="Arial" w:eastAsia="Arial" w:hAnsi="Arial" w:cs="Arial"/>
          <w:color w:val="000000" w:themeColor="text1"/>
        </w:rPr>
      </w:pPr>
      <w:ins w:id="940" w:author="Martin, Elliot T" w:date="2021-12-20T15:24:00Z">
        <w:r>
          <w:rPr>
            <w:rFonts w:ascii="Arial" w:eastAsia="Arial" w:hAnsi="Arial" w:cs="Arial"/>
            <w:color w:val="000000" w:themeColor="text1"/>
          </w:rPr>
          <w:t xml:space="preserve">(A-A’) </w:t>
        </w:r>
      </w:ins>
      <w:ins w:id="941" w:author="Martin, Elliot T" w:date="2021-12-20T15:25:00Z">
        <w:r>
          <w:rPr>
            <w:rFonts w:ascii="Arial" w:eastAsia="Arial" w:hAnsi="Arial" w:cs="Arial"/>
            <w:color w:val="000000" w:themeColor="text1"/>
          </w:rPr>
          <w:t>Violin plots of</w:t>
        </w:r>
      </w:ins>
      <w:ins w:id="942" w:author="Martin, Elliot T" w:date="2021-12-20T15:37:00Z">
        <w:r w:rsidR="00AF1CC5">
          <w:rPr>
            <w:rFonts w:ascii="Arial" w:eastAsia="Arial" w:hAnsi="Arial" w:cs="Arial"/>
            <w:color w:val="000000" w:themeColor="text1"/>
          </w:rPr>
          <w:t xml:space="preserve"> expression from bulk</w:t>
        </w:r>
      </w:ins>
      <w:ins w:id="943" w:author="Martin, Elliot T" w:date="2021-12-20T15:25:00Z">
        <w:r>
          <w:rPr>
            <w:rFonts w:ascii="Arial" w:eastAsia="Arial" w:hAnsi="Arial" w:cs="Arial"/>
            <w:color w:val="000000" w:themeColor="text1"/>
          </w:rPr>
          <w:t xml:space="preserve"> </w:t>
        </w:r>
      </w:ins>
      <w:proofErr w:type="spellStart"/>
      <w:ins w:id="944" w:author="Martin, Elliot T" w:date="2021-12-20T15:37:00Z">
        <w:r w:rsidR="00AF1CC5">
          <w:rPr>
            <w:rFonts w:ascii="Arial" w:eastAsia="Arial" w:hAnsi="Arial" w:cs="Arial"/>
            <w:color w:val="000000" w:themeColor="text1"/>
          </w:rPr>
          <w:t>mRNAseq</w:t>
        </w:r>
      </w:ins>
      <w:proofErr w:type="spellEnd"/>
      <w:ins w:id="945" w:author="Martin, Elliot T" w:date="2021-12-20T15:30:00Z">
        <w:r w:rsidR="009A47BA">
          <w:rPr>
            <w:rFonts w:ascii="Arial" w:eastAsia="Arial" w:hAnsi="Arial" w:cs="Arial"/>
            <w:color w:val="000000" w:themeColor="text1"/>
          </w:rPr>
          <w:t xml:space="preserve"> of genes</w:t>
        </w:r>
      </w:ins>
      <w:ins w:id="946" w:author="Martin, Elliot T" w:date="2021-12-20T15:26:00Z">
        <w:r>
          <w:rPr>
            <w:rFonts w:ascii="Arial" w:eastAsia="Arial" w:hAnsi="Arial" w:cs="Arial"/>
            <w:color w:val="000000" w:themeColor="text1"/>
          </w:rPr>
          <w:t xml:space="preserve"> 2-fold or more (A) down or </w:t>
        </w:r>
      </w:ins>
      <w:ins w:id="947" w:author="Martin, Elliot T" w:date="2021-12-20T15:27:00Z">
        <w:r>
          <w:rPr>
            <w:rFonts w:ascii="Arial" w:eastAsia="Arial" w:hAnsi="Arial" w:cs="Arial"/>
            <w:color w:val="000000" w:themeColor="text1"/>
          </w:rPr>
          <w:t xml:space="preserve">(A’) </w:t>
        </w:r>
      </w:ins>
      <w:ins w:id="948" w:author="Martin, Elliot T" w:date="2021-12-20T15:26:00Z">
        <w:r>
          <w:rPr>
            <w:rFonts w:ascii="Arial" w:eastAsia="Arial" w:hAnsi="Arial" w:cs="Arial"/>
            <w:color w:val="000000" w:themeColor="text1"/>
          </w:rPr>
          <w:t xml:space="preserve">upregulated </w:t>
        </w:r>
      </w:ins>
      <w:ins w:id="949" w:author="Martin, Elliot T" w:date="2021-12-20T15:28:00Z">
        <w:r>
          <w:rPr>
            <w:rFonts w:ascii="Arial" w:eastAsia="Arial" w:hAnsi="Arial" w:cs="Arial"/>
            <w:color w:val="000000" w:themeColor="text1"/>
          </w:rPr>
          <w:t xml:space="preserve">in </w:t>
        </w:r>
      </w:ins>
      <w:ins w:id="950" w:author="Martin, Elliot T" w:date="2021-12-20T15:29:00Z">
        <w:r w:rsidRPr="00796E44">
          <w:rPr>
            <w:rFonts w:ascii="Arial" w:eastAsia="Arial" w:hAnsi="Arial" w:cs="Arial"/>
            <w:color w:val="000000" w:themeColor="text1"/>
            <w:rPrChange w:id="951" w:author="Martin, Elliot T" w:date="2021-12-20T15:29:00Z">
              <w:rPr>
                <w:rFonts w:ascii="Arial" w:eastAsia="Arial" w:hAnsi="Arial" w:cs="Arial"/>
                <w:i/>
                <w:iCs/>
                <w:color w:val="000000" w:themeColor="text1"/>
              </w:rPr>
            </w:rPrChange>
          </w:rPr>
          <w:t>bam</w:t>
        </w:r>
        <w:r>
          <w:rPr>
            <w:rFonts w:ascii="Arial" w:eastAsia="Arial" w:hAnsi="Arial" w:cs="Arial"/>
            <w:color w:val="000000" w:themeColor="text1"/>
          </w:rPr>
          <w:t xml:space="preserve"> RNAi germline cells</w:t>
        </w:r>
        <w:r w:rsidR="009A47BA">
          <w:rPr>
            <w:rFonts w:ascii="Arial" w:eastAsia="Arial" w:hAnsi="Arial" w:cs="Arial"/>
            <w:color w:val="000000" w:themeColor="text1"/>
          </w:rPr>
          <w:t xml:space="preserve"> compared to UAS-TKV over</w:t>
        </w:r>
      </w:ins>
      <w:ins w:id="952" w:author="Martin, Elliot T" w:date="2021-12-20T15:30:00Z">
        <w:r w:rsidR="009A47BA">
          <w:rPr>
            <w:rFonts w:ascii="Arial" w:eastAsia="Arial" w:hAnsi="Arial" w:cs="Arial"/>
            <w:color w:val="000000" w:themeColor="text1"/>
          </w:rPr>
          <w:t xml:space="preserve">expressing germline cell </w:t>
        </w:r>
      </w:ins>
      <w:ins w:id="953" w:author="Martin, Elliot T" w:date="2021-12-20T15:26:00Z">
        <w:r w:rsidRPr="00796E44">
          <w:rPr>
            <w:rFonts w:ascii="Arial" w:eastAsia="Arial" w:hAnsi="Arial" w:cs="Arial"/>
            <w:color w:val="000000" w:themeColor="text1"/>
          </w:rPr>
          <w:t>with</w:t>
        </w:r>
        <w:r>
          <w:rPr>
            <w:rFonts w:ascii="Arial" w:eastAsia="Arial" w:hAnsi="Arial" w:cs="Arial"/>
            <w:color w:val="000000" w:themeColor="text1"/>
          </w:rPr>
          <w:t xml:space="preserve"> a p-value &lt; 0.01 </w:t>
        </w:r>
      </w:ins>
      <w:ins w:id="954" w:author="Martin, Elliot T" w:date="2021-12-20T15:24:00Z">
        <w:r>
          <w:rPr>
            <w:rFonts w:ascii="Arial" w:eastAsia="Arial" w:hAnsi="Arial" w:cs="Arial"/>
            <w:color w:val="000000" w:themeColor="text1"/>
          </w:rPr>
          <w:t xml:space="preserve">over germline development from </w:t>
        </w:r>
      </w:ins>
      <w:proofErr w:type="spellStart"/>
      <w:ins w:id="955" w:author="Martin, Elliot T" w:date="2021-12-20T15:28:00Z">
        <w:r>
          <w:rPr>
            <w:rFonts w:ascii="Arial" w:eastAsia="Arial" w:hAnsi="Arial" w:cs="Arial"/>
            <w:color w:val="000000" w:themeColor="text1"/>
          </w:rPr>
          <w:t>Wilcockson</w:t>
        </w:r>
        <w:proofErr w:type="spellEnd"/>
        <w:r>
          <w:rPr>
            <w:rFonts w:ascii="Arial" w:eastAsia="Arial" w:hAnsi="Arial" w:cs="Arial"/>
            <w:color w:val="000000" w:themeColor="text1"/>
          </w:rPr>
          <w:t xml:space="preserve"> et al. </w:t>
        </w:r>
      </w:ins>
      <w:ins w:id="956" w:author="Martin, Elliot T" w:date="2021-12-20T15:30:00Z">
        <w:r w:rsidR="009A47BA">
          <w:rPr>
            <w:rFonts w:ascii="Arial" w:eastAsia="Arial" w:hAnsi="Arial" w:cs="Arial"/>
            <w:color w:val="000000" w:themeColor="text1"/>
          </w:rPr>
          <w:t xml:space="preserve">demonstrate that bulk </w:t>
        </w:r>
        <w:proofErr w:type="spellStart"/>
        <w:r w:rsidR="009A47BA">
          <w:rPr>
            <w:rFonts w:ascii="Arial" w:eastAsia="Arial" w:hAnsi="Arial" w:cs="Arial"/>
            <w:color w:val="000000" w:themeColor="text1"/>
          </w:rPr>
          <w:t>mRNAseq</w:t>
        </w:r>
        <w:proofErr w:type="spellEnd"/>
        <w:r w:rsidR="009A47BA">
          <w:rPr>
            <w:rFonts w:ascii="Arial" w:eastAsia="Arial" w:hAnsi="Arial" w:cs="Arial"/>
            <w:color w:val="000000" w:themeColor="text1"/>
          </w:rPr>
          <w:t xml:space="preserve"> identifies similar </w:t>
        </w:r>
      </w:ins>
      <w:ins w:id="957" w:author="Martin, Elliot T" w:date="2021-12-20T15:31:00Z">
        <w:r w:rsidR="009A47BA">
          <w:rPr>
            <w:rFonts w:ascii="Arial" w:eastAsia="Arial" w:hAnsi="Arial" w:cs="Arial"/>
            <w:color w:val="000000" w:themeColor="text1"/>
          </w:rPr>
          <w:t>trends</w:t>
        </w:r>
      </w:ins>
      <w:ins w:id="958" w:author="Martin, Elliot T" w:date="2021-12-20T15:30:00Z">
        <w:r w:rsidR="009A47BA">
          <w:rPr>
            <w:rFonts w:ascii="Arial" w:eastAsia="Arial" w:hAnsi="Arial" w:cs="Arial"/>
            <w:color w:val="000000" w:themeColor="text1"/>
          </w:rPr>
          <w:t xml:space="preserve"> in gene expression </w:t>
        </w:r>
      </w:ins>
      <w:ins w:id="959" w:author="Martin, Elliot T" w:date="2021-12-20T15:31:00Z">
        <w:r w:rsidR="009A47BA">
          <w:rPr>
            <w:rFonts w:ascii="Arial" w:eastAsia="Arial" w:hAnsi="Arial" w:cs="Arial"/>
            <w:color w:val="000000" w:themeColor="text1"/>
          </w:rPr>
          <w:t xml:space="preserve">compared to the FACS based method employed by </w:t>
        </w:r>
        <w:proofErr w:type="spellStart"/>
        <w:r w:rsidR="009A47BA">
          <w:rPr>
            <w:rFonts w:ascii="Arial" w:eastAsia="Arial" w:hAnsi="Arial" w:cs="Arial"/>
            <w:color w:val="000000" w:themeColor="text1"/>
          </w:rPr>
          <w:t>Wilcockson</w:t>
        </w:r>
        <w:proofErr w:type="spellEnd"/>
        <w:r w:rsidR="009A47BA">
          <w:rPr>
            <w:rFonts w:ascii="Arial" w:eastAsia="Arial" w:hAnsi="Arial" w:cs="Arial"/>
            <w:color w:val="000000" w:themeColor="text1"/>
          </w:rPr>
          <w:t xml:space="preserve"> et al.</w:t>
        </w:r>
      </w:ins>
      <w:ins w:id="960" w:author="Elliot Martin" w:date="2022-01-09T12:40:00Z">
        <w:r w:rsidR="009F1373">
          <w:rPr>
            <w:rFonts w:ascii="Arial" w:eastAsia="Arial" w:hAnsi="Arial" w:cs="Arial"/>
            <w:color w:val="000000" w:themeColor="text1"/>
          </w:rPr>
          <w:t xml:space="preserve"> Values above plots represent Holm-</w:t>
        </w:r>
        <w:proofErr w:type="spellStart"/>
        <w:r w:rsidR="009F1373">
          <w:rPr>
            <w:rFonts w:ascii="Arial" w:eastAsia="Arial" w:hAnsi="Arial" w:cs="Arial"/>
            <w:color w:val="000000" w:themeColor="text1"/>
          </w:rPr>
          <w:t>Bonnferroni</w:t>
        </w:r>
        <w:proofErr w:type="spellEnd"/>
        <w:r w:rsidR="009F1373">
          <w:rPr>
            <w:rFonts w:ascii="Arial" w:eastAsia="Arial" w:hAnsi="Arial" w:cs="Arial"/>
            <w:color w:val="000000" w:themeColor="text1"/>
          </w:rPr>
          <w:t xml:space="preserve"> adjusted p-values resulting from a one-sided t-test with mu=0.</w:t>
        </w:r>
      </w:ins>
      <w:ins w:id="961" w:author="Elliot Martin" w:date="2022-01-15T18:03:00Z">
        <w:r w:rsidR="00296B8D">
          <w:rPr>
            <w:rFonts w:ascii="Arial" w:eastAsia="Arial" w:hAnsi="Arial" w:cs="Arial"/>
            <w:color w:val="000000" w:themeColor="text1"/>
          </w:rPr>
          <w:t xml:space="preserve"> </w:t>
        </w:r>
        <w:r w:rsidR="00296B8D">
          <w:rPr>
            <w:rFonts w:ascii="Arial" w:eastAsia="Arial" w:hAnsi="Arial" w:cs="Arial"/>
            <w:color w:val="000000" w:themeColor="text1"/>
          </w:rPr>
          <w:t>(</w:t>
        </w:r>
        <w:r w:rsidR="00296B8D">
          <w:rPr>
            <w:rFonts w:ascii="Arial" w:eastAsia="Arial" w:hAnsi="Arial" w:cs="Arial"/>
            <w:color w:val="000000" w:themeColor="text1"/>
          </w:rPr>
          <w:t>C</w:t>
        </w:r>
        <w:r w:rsidR="00296B8D">
          <w:rPr>
            <w:rFonts w:ascii="Arial" w:eastAsia="Arial" w:hAnsi="Arial" w:cs="Arial"/>
            <w:color w:val="000000" w:themeColor="text1"/>
          </w:rPr>
          <w:t>) Visualization of expression of RpS19b over germline development from (</w:t>
        </w:r>
        <w:r w:rsidR="00296B8D">
          <w:rPr>
            <w:rFonts w:ascii="Arial" w:eastAsia="Arial" w:hAnsi="Arial" w:cs="Arial"/>
            <w:color w:val="000000" w:themeColor="text1"/>
          </w:rPr>
          <w:t>C</w:t>
        </w:r>
        <w:r w:rsidR="00296B8D">
          <w:rPr>
            <w:rFonts w:ascii="Arial" w:eastAsia="Arial" w:hAnsi="Arial" w:cs="Arial"/>
            <w:color w:val="000000" w:themeColor="text1"/>
          </w:rPr>
          <w:t xml:space="preserve">) polysome-seq data. Color indicates relative expression and values indicate the mean TE of RpS19b in each given stage.  RpS19b TE is relatively consistent during early oogenesis and decreases in the egg chambers. </w:t>
        </w:r>
      </w:ins>
    </w:p>
    <w:p w14:paraId="316DEB6B" w14:textId="0AE6965B" w:rsidR="00B71808" w:rsidDel="00296B8D" w:rsidRDefault="00B71808" w:rsidP="004801A9">
      <w:pPr>
        <w:spacing w:after="0" w:line="360" w:lineRule="auto"/>
        <w:jc w:val="both"/>
        <w:rPr>
          <w:ins w:id="962" w:author="Martin, Elliot T" w:date="2021-12-01T10:16:00Z"/>
          <w:del w:id="963" w:author="Elliot Martin" w:date="2022-01-15T18:04:00Z"/>
          <w:rFonts w:ascii="Arial" w:eastAsia="Arial" w:hAnsi="Arial" w:cs="Arial"/>
          <w:b/>
          <w:bCs/>
          <w:color w:val="000000" w:themeColor="text1"/>
        </w:rPr>
      </w:pPr>
    </w:p>
    <w:p w14:paraId="769F6ADE" w14:textId="255A05AB" w:rsidR="00C447F6" w:rsidDel="00296B8D" w:rsidRDefault="00C447F6" w:rsidP="004801A9">
      <w:pPr>
        <w:spacing w:after="0" w:line="360" w:lineRule="auto"/>
        <w:jc w:val="both"/>
        <w:rPr>
          <w:ins w:id="964" w:author="Martin, Elliot T" w:date="2021-12-20T15:41:00Z"/>
          <w:del w:id="965" w:author="Elliot Martin" w:date="2022-01-15T18:04:00Z"/>
          <w:rFonts w:ascii="Arial" w:eastAsia="Arial" w:hAnsi="Arial" w:cs="Arial"/>
          <w:b/>
          <w:bCs/>
          <w:color w:val="000000" w:themeColor="text1"/>
        </w:rPr>
      </w:pPr>
    </w:p>
    <w:p w14:paraId="0BF3BB3B" w14:textId="31473F23" w:rsidR="004801A9" w:rsidDel="00296B8D" w:rsidRDefault="004801A9" w:rsidP="004801A9">
      <w:pPr>
        <w:spacing w:after="0" w:line="360" w:lineRule="auto"/>
        <w:jc w:val="both"/>
        <w:rPr>
          <w:ins w:id="966" w:author="Martin, Elliot T" w:date="2021-12-20T15:34:00Z"/>
          <w:del w:id="967" w:author="Elliot Martin" w:date="2022-01-15T18:04:00Z"/>
          <w:rFonts w:ascii="Arial" w:eastAsia="Arial" w:hAnsi="Arial" w:cs="Arial"/>
          <w:b/>
          <w:bCs/>
          <w:color w:val="000000" w:themeColor="text1"/>
        </w:rPr>
      </w:pPr>
      <w:ins w:id="968" w:author="Martin, Elliot T" w:date="2021-12-01T10:16:00Z">
        <w:del w:id="969" w:author="Elliot Martin" w:date="2022-01-15T18:04:00Z">
          <w:r w:rsidDel="00296B8D">
            <w:rPr>
              <w:rFonts w:ascii="Arial" w:eastAsia="Arial" w:hAnsi="Arial" w:cs="Arial"/>
              <w:b/>
              <w:bCs/>
              <w:color w:val="000000" w:themeColor="text1"/>
            </w:rPr>
            <w:delText>Figure S3</w:delText>
          </w:r>
        </w:del>
      </w:ins>
    </w:p>
    <w:p w14:paraId="07AA17DF" w14:textId="12D43205" w:rsidR="00AF1CC5" w:rsidDel="00296B8D" w:rsidRDefault="00AF1CC5" w:rsidP="004801A9">
      <w:pPr>
        <w:spacing w:after="0" w:line="360" w:lineRule="auto"/>
        <w:jc w:val="both"/>
        <w:rPr>
          <w:ins w:id="970" w:author="Martin, Elliot T" w:date="2021-12-20T16:49:00Z"/>
          <w:del w:id="971" w:author="Elliot Martin" w:date="2022-01-15T18:03:00Z"/>
          <w:rFonts w:ascii="Arial" w:eastAsia="Arial" w:hAnsi="Arial" w:cs="Arial"/>
          <w:color w:val="000000" w:themeColor="text1"/>
        </w:rPr>
      </w:pPr>
      <w:ins w:id="972" w:author="Martin, Elliot T" w:date="2021-12-20T15:35:00Z">
        <w:del w:id="973" w:author="Elliot Martin" w:date="2022-01-15T18:03:00Z">
          <w:r w:rsidDel="00296B8D">
            <w:rPr>
              <w:rFonts w:ascii="Arial" w:eastAsia="Arial" w:hAnsi="Arial" w:cs="Arial"/>
              <w:color w:val="000000" w:themeColor="text1"/>
            </w:rPr>
            <w:delText xml:space="preserve">(A) Visualization of expression of RpS19b over germline development from (A) polysome-seq data </w:delText>
          </w:r>
        </w:del>
        <w:del w:id="974" w:author="Elliot Martin" w:date="2022-01-09T12:40:00Z">
          <w:r w:rsidDel="009F1373">
            <w:rPr>
              <w:rFonts w:ascii="Arial" w:eastAsia="Arial" w:hAnsi="Arial" w:cs="Arial"/>
              <w:color w:val="000000" w:themeColor="text1"/>
            </w:rPr>
            <w:delText>indicat</w:delText>
          </w:r>
        </w:del>
        <w:del w:id="975" w:author="Elliot Martin" w:date="2022-01-09T12:39:00Z">
          <w:r w:rsidDel="009F1373">
            <w:rPr>
              <w:rFonts w:ascii="Arial" w:eastAsia="Arial" w:hAnsi="Arial" w:cs="Arial"/>
              <w:color w:val="000000" w:themeColor="text1"/>
            </w:rPr>
            <w:delText>es</w:delText>
          </w:r>
        </w:del>
        <w:del w:id="976" w:author="Elliot Martin" w:date="2022-01-09T12:40:00Z">
          <w:r w:rsidDel="009F1373">
            <w:rPr>
              <w:rFonts w:ascii="Arial" w:eastAsia="Arial" w:hAnsi="Arial" w:cs="Arial"/>
              <w:color w:val="000000" w:themeColor="text1"/>
            </w:rPr>
            <w:delText xml:space="preserve"> that </w:delText>
          </w:r>
        </w:del>
        <w:del w:id="977" w:author="Elliot Martin" w:date="2022-01-15T18:03:00Z">
          <w:r w:rsidDel="00296B8D">
            <w:rPr>
              <w:rFonts w:ascii="Arial" w:eastAsia="Arial" w:hAnsi="Arial" w:cs="Arial"/>
              <w:color w:val="000000" w:themeColor="text1"/>
            </w:rPr>
            <w:delText xml:space="preserve">RpS19b TE is relatively consistent </w:delText>
          </w:r>
        </w:del>
      </w:ins>
      <w:ins w:id="978" w:author="Martin, Elliot T" w:date="2021-12-20T15:36:00Z">
        <w:del w:id="979" w:author="Elliot Martin" w:date="2022-01-15T18:03:00Z">
          <w:r w:rsidDel="00296B8D">
            <w:rPr>
              <w:rFonts w:ascii="Arial" w:eastAsia="Arial" w:hAnsi="Arial" w:cs="Arial"/>
              <w:color w:val="000000" w:themeColor="text1"/>
            </w:rPr>
            <w:delText>during early oogenesis and decreases in the egg chambers.</w:delText>
          </w:r>
        </w:del>
      </w:ins>
    </w:p>
    <w:p w14:paraId="5CBA0E09" w14:textId="77777777" w:rsidR="00AE34A4" w:rsidRDefault="00AE34A4" w:rsidP="004801A9">
      <w:pPr>
        <w:spacing w:after="0" w:line="360" w:lineRule="auto"/>
        <w:jc w:val="both"/>
        <w:rPr>
          <w:ins w:id="980" w:author="Martin, Elliot T" w:date="2021-12-01T10:16:00Z"/>
          <w:rFonts w:ascii="Arial" w:eastAsia="Arial" w:hAnsi="Arial" w:cs="Arial"/>
          <w:b/>
          <w:bCs/>
          <w:color w:val="000000" w:themeColor="text1"/>
        </w:rPr>
      </w:pPr>
    </w:p>
    <w:p w14:paraId="018D2709" w14:textId="4ADC8DE0" w:rsidR="004801A9" w:rsidRDefault="004801A9" w:rsidP="004801A9">
      <w:pPr>
        <w:spacing w:after="0" w:line="360" w:lineRule="auto"/>
        <w:jc w:val="both"/>
        <w:rPr>
          <w:ins w:id="981" w:author="Martin, Elliot T" w:date="2021-12-20T15:37:00Z"/>
          <w:rFonts w:ascii="Arial" w:eastAsia="Arial" w:hAnsi="Arial" w:cs="Arial"/>
          <w:b/>
          <w:bCs/>
          <w:color w:val="000000" w:themeColor="text1"/>
        </w:rPr>
      </w:pPr>
      <w:ins w:id="982" w:author="Martin, Elliot T" w:date="2021-12-01T10:16:00Z">
        <w:r>
          <w:rPr>
            <w:rFonts w:ascii="Arial" w:eastAsia="Arial" w:hAnsi="Arial" w:cs="Arial"/>
            <w:b/>
            <w:bCs/>
            <w:color w:val="000000" w:themeColor="text1"/>
          </w:rPr>
          <w:t>Figure S4</w:t>
        </w:r>
      </w:ins>
    </w:p>
    <w:p w14:paraId="5318A87E" w14:textId="12A779B9" w:rsidR="00AF1CC5" w:rsidRDefault="00AF1CC5" w:rsidP="00AF1CC5">
      <w:pPr>
        <w:spacing w:after="0" w:line="360" w:lineRule="auto"/>
        <w:jc w:val="both"/>
        <w:rPr>
          <w:ins w:id="983" w:author="Martin, Elliot T" w:date="2021-12-20T15:39:00Z"/>
          <w:rFonts w:ascii="Arial" w:eastAsia="Arial" w:hAnsi="Arial" w:cs="Arial"/>
          <w:b/>
          <w:bCs/>
          <w:color w:val="000000" w:themeColor="text1"/>
        </w:rPr>
      </w:pPr>
      <w:ins w:id="984" w:author="Martin, Elliot T" w:date="2021-12-20T15:37:00Z">
        <w:r>
          <w:rPr>
            <w:rFonts w:ascii="Arial" w:eastAsia="Arial" w:hAnsi="Arial" w:cs="Arial"/>
            <w:color w:val="000000" w:themeColor="text1"/>
          </w:rPr>
          <w:lastRenderedPageBreak/>
          <w:t xml:space="preserve">(A) Violin plots of gene expression from </w:t>
        </w:r>
      </w:ins>
      <w:proofErr w:type="spellStart"/>
      <w:ins w:id="985" w:author="Martin, Elliot T" w:date="2021-12-20T15:38:00Z">
        <w:r>
          <w:rPr>
            <w:rFonts w:ascii="Arial" w:eastAsia="Arial" w:hAnsi="Arial" w:cs="Arial"/>
            <w:color w:val="000000" w:themeColor="text1"/>
          </w:rPr>
          <w:t>mRNAseq</w:t>
        </w:r>
        <w:proofErr w:type="spellEnd"/>
        <w:r>
          <w:rPr>
            <w:rFonts w:ascii="Arial" w:eastAsia="Arial" w:hAnsi="Arial" w:cs="Arial"/>
            <w:color w:val="000000" w:themeColor="text1"/>
          </w:rPr>
          <w:t xml:space="preserve"> of genes in the GO-term category </w:t>
        </w:r>
        <w:del w:id="986" w:author="Elliot Martin" w:date="2022-01-16T16:17:00Z">
          <w:r w:rsidDel="00466AA6">
            <w:rPr>
              <w:rFonts w:ascii="Arial" w:eastAsia="Arial" w:hAnsi="Arial" w:cs="Arial"/>
              <w:color w:val="000000" w:themeColor="text1"/>
            </w:rPr>
            <w:delText>Meiosis I</w:delText>
          </w:r>
        </w:del>
      </w:ins>
      <w:ins w:id="987" w:author="Elliot Martin" w:date="2022-01-16T16:17:00Z">
        <w:r w:rsidR="00466AA6">
          <w:rPr>
            <w:rFonts w:ascii="Arial" w:eastAsia="Arial" w:hAnsi="Arial" w:cs="Arial"/>
            <w:color w:val="000000" w:themeColor="text1"/>
          </w:rPr>
          <w:t>Meiotic cell cycle</w:t>
        </w:r>
      </w:ins>
      <w:ins w:id="988" w:author="Martin, Elliot T" w:date="2021-12-20T15:38:00Z">
        <w:r>
          <w:rPr>
            <w:rFonts w:ascii="Arial" w:eastAsia="Arial" w:hAnsi="Arial" w:cs="Arial"/>
            <w:color w:val="000000" w:themeColor="text1"/>
          </w:rPr>
          <w:t xml:space="preserve">. No significant overall change occurs to expression of these genes </w:t>
        </w:r>
      </w:ins>
      <w:ins w:id="989" w:author="Martin, Elliot T" w:date="2021-12-20T15:39:00Z">
        <w:r>
          <w:rPr>
            <w:rFonts w:ascii="Arial" w:eastAsia="Arial" w:hAnsi="Arial" w:cs="Arial"/>
            <w:color w:val="000000" w:themeColor="text1"/>
          </w:rPr>
          <w:t xml:space="preserve">at any of the developmental milestones compared to GSCs. </w:t>
        </w:r>
      </w:ins>
      <w:ins w:id="990" w:author="Elliot Martin" w:date="2022-01-09T11:41:00Z">
        <w:r w:rsidR="00FB494C">
          <w:rPr>
            <w:rFonts w:ascii="Arial" w:eastAsia="Arial" w:hAnsi="Arial" w:cs="Arial"/>
            <w:color w:val="000000" w:themeColor="text1"/>
          </w:rPr>
          <w:t>Values above plots represent Holm-</w:t>
        </w:r>
        <w:proofErr w:type="spellStart"/>
        <w:r w:rsidR="00FB494C">
          <w:rPr>
            <w:rFonts w:ascii="Arial" w:eastAsia="Arial" w:hAnsi="Arial" w:cs="Arial"/>
            <w:color w:val="000000" w:themeColor="text1"/>
          </w:rPr>
          <w:t>Bonnferroni</w:t>
        </w:r>
        <w:proofErr w:type="spellEnd"/>
        <w:r w:rsidR="00FB494C">
          <w:rPr>
            <w:rFonts w:ascii="Arial" w:eastAsia="Arial" w:hAnsi="Arial" w:cs="Arial"/>
            <w:color w:val="000000" w:themeColor="text1"/>
          </w:rPr>
          <w:t xml:space="preserve"> adjusted p-values resulting from a one-sided t-test with mu=0. </w:t>
        </w:r>
      </w:ins>
      <w:ins w:id="991" w:author="Martin, Elliot T" w:date="2021-12-20T15:39:00Z">
        <w:r>
          <w:rPr>
            <w:rFonts w:ascii="Arial" w:eastAsia="Arial" w:hAnsi="Arial" w:cs="Arial"/>
            <w:color w:val="000000" w:themeColor="text1"/>
          </w:rPr>
          <w:t xml:space="preserve">(B) Violin plots of </w:t>
        </w:r>
        <w:r w:rsidR="00C447F6">
          <w:rPr>
            <w:rFonts w:ascii="Arial" w:eastAsia="Arial" w:hAnsi="Arial" w:cs="Arial"/>
            <w:color w:val="000000" w:themeColor="text1"/>
          </w:rPr>
          <w:t>TE from polysome-seq</w:t>
        </w:r>
        <w:r>
          <w:rPr>
            <w:rFonts w:ascii="Arial" w:eastAsia="Arial" w:hAnsi="Arial" w:cs="Arial"/>
            <w:color w:val="000000" w:themeColor="text1"/>
          </w:rPr>
          <w:t xml:space="preserve"> of genes in the GO-term category </w:t>
        </w:r>
        <w:del w:id="992" w:author="Elliot Martin" w:date="2022-01-16T16:17:00Z">
          <w:r w:rsidDel="00466AA6">
            <w:rPr>
              <w:rFonts w:ascii="Arial" w:eastAsia="Arial" w:hAnsi="Arial" w:cs="Arial"/>
              <w:color w:val="000000" w:themeColor="text1"/>
            </w:rPr>
            <w:delText>Meiosis I</w:delText>
          </w:r>
        </w:del>
      </w:ins>
      <w:ins w:id="993" w:author="Elliot Martin" w:date="2022-01-16T16:17:00Z">
        <w:r w:rsidR="00466AA6">
          <w:rPr>
            <w:rFonts w:ascii="Arial" w:eastAsia="Arial" w:hAnsi="Arial" w:cs="Arial"/>
            <w:color w:val="000000" w:themeColor="text1"/>
          </w:rPr>
          <w:t>Meiotic cell cycle</w:t>
        </w:r>
      </w:ins>
      <w:ins w:id="994" w:author="Martin, Elliot T" w:date="2021-12-20T15:39:00Z">
        <w:r>
          <w:rPr>
            <w:rFonts w:ascii="Arial" w:eastAsia="Arial" w:hAnsi="Arial" w:cs="Arial"/>
            <w:color w:val="000000" w:themeColor="text1"/>
          </w:rPr>
          <w:t xml:space="preserve">. </w:t>
        </w:r>
      </w:ins>
      <w:ins w:id="995" w:author="Martin, Elliot T" w:date="2021-12-20T15:40:00Z">
        <w:r w:rsidR="00C447F6">
          <w:rPr>
            <w:rFonts w:ascii="Arial" w:eastAsia="Arial" w:hAnsi="Arial" w:cs="Arial"/>
            <w:color w:val="000000" w:themeColor="text1"/>
          </w:rPr>
          <w:t>O</w:t>
        </w:r>
      </w:ins>
      <w:ins w:id="996" w:author="Martin, Elliot T" w:date="2021-12-20T15:39:00Z">
        <w:r>
          <w:rPr>
            <w:rFonts w:ascii="Arial" w:eastAsia="Arial" w:hAnsi="Arial" w:cs="Arial"/>
            <w:color w:val="000000" w:themeColor="text1"/>
          </w:rPr>
          <w:t xml:space="preserve">verall </w:t>
        </w:r>
      </w:ins>
      <w:ins w:id="997" w:author="Martin, Elliot T" w:date="2021-12-20T15:40:00Z">
        <w:r w:rsidR="00C447F6">
          <w:rPr>
            <w:rFonts w:ascii="Arial" w:eastAsia="Arial" w:hAnsi="Arial" w:cs="Arial"/>
            <w:color w:val="000000" w:themeColor="text1"/>
          </w:rPr>
          <w:t xml:space="preserve">TE increases in CBs and cysts significantly </w:t>
        </w:r>
      </w:ins>
      <w:ins w:id="998" w:author="Martin, Elliot T" w:date="2021-12-20T15:39:00Z">
        <w:r>
          <w:rPr>
            <w:rFonts w:ascii="Arial" w:eastAsia="Arial" w:hAnsi="Arial" w:cs="Arial"/>
            <w:color w:val="000000" w:themeColor="text1"/>
          </w:rPr>
          <w:t>compared to GSCs</w:t>
        </w:r>
      </w:ins>
      <w:ins w:id="999" w:author="Martin, Elliot T" w:date="2021-12-20T15:41:00Z">
        <w:r w:rsidR="00C447F6">
          <w:rPr>
            <w:rFonts w:ascii="Arial" w:eastAsia="Arial" w:hAnsi="Arial" w:cs="Arial"/>
            <w:color w:val="000000" w:themeColor="text1"/>
          </w:rPr>
          <w:t xml:space="preserve"> indicating that meiotic entry may be partially controlled post-transcriptionally</w:t>
        </w:r>
      </w:ins>
      <w:ins w:id="1000" w:author="Martin, Elliot T" w:date="2021-12-20T15:39:00Z">
        <w:r>
          <w:rPr>
            <w:rFonts w:ascii="Arial" w:eastAsia="Arial" w:hAnsi="Arial" w:cs="Arial"/>
            <w:color w:val="000000" w:themeColor="text1"/>
          </w:rPr>
          <w:t xml:space="preserve">. </w:t>
        </w:r>
      </w:ins>
      <w:ins w:id="1001" w:author="Elliot Martin" w:date="2022-01-09T11:41:00Z">
        <w:r w:rsidR="00FB494C">
          <w:rPr>
            <w:rFonts w:ascii="Arial" w:eastAsia="Arial" w:hAnsi="Arial" w:cs="Arial"/>
            <w:color w:val="000000" w:themeColor="text1"/>
          </w:rPr>
          <w:t>Values above plots represent Holm-</w:t>
        </w:r>
        <w:proofErr w:type="spellStart"/>
        <w:r w:rsidR="00FB494C">
          <w:rPr>
            <w:rFonts w:ascii="Arial" w:eastAsia="Arial" w:hAnsi="Arial" w:cs="Arial"/>
            <w:color w:val="000000" w:themeColor="text1"/>
          </w:rPr>
          <w:t>Bonnferroni</w:t>
        </w:r>
        <w:proofErr w:type="spellEnd"/>
        <w:r w:rsidR="00FB494C">
          <w:rPr>
            <w:rFonts w:ascii="Arial" w:eastAsia="Arial" w:hAnsi="Arial" w:cs="Arial"/>
            <w:color w:val="000000" w:themeColor="text1"/>
          </w:rPr>
          <w:t xml:space="preserve"> adjusted p-values resulting from a one-sided t-test with mu=0. </w:t>
        </w:r>
      </w:ins>
      <w:ins w:id="1002" w:author="Elliot Martin" w:date="2022-01-09T11:45:00Z">
        <w:r w:rsidR="00EF3794">
          <w:rPr>
            <w:rFonts w:ascii="Arial" w:eastAsia="Arial" w:hAnsi="Arial" w:cs="Arial"/>
            <w:color w:val="000000" w:themeColor="text1"/>
          </w:rPr>
          <w:t xml:space="preserve">(C) Single-cell seq data indicates that the mRNA level of </w:t>
        </w:r>
        <w:proofErr w:type="spellStart"/>
        <w:r w:rsidR="00EF3794" w:rsidRPr="00EF3794">
          <w:rPr>
            <w:rFonts w:ascii="Arial" w:eastAsia="Arial" w:hAnsi="Arial" w:cs="Arial"/>
            <w:i/>
            <w:iCs/>
            <w:color w:val="000000" w:themeColor="text1"/>
          </w:rPr>
          <w:t>ord</w:t>
        </w:r>
        <w:proofErr w:type="spellEnd"/>
        <w:r w:rsidR="00EF3794">
          <w:rPr>
            <w:rFonts w:ascii="Arial" w:eastAsia="Arial" w:hAnsi="Arial" w:cs="Arial"/>
            <w:color w:val="000000" w:themeColor="text1"/>
          </w:rPr>
          <w:t xml:space="preserve"> increases starting in the cysts and is dramatically decreased in early egg chambers. Color indicates relative expression and values indicate the normalized expression of </w:t>
        </w:r>
      </w:ins>
      <w:proofErr w:type="spellStart"/>
      <w:ins w:id="1003" w:author="Elliot Martin" w:date="2022-01-09T11:46:00Z">
        <w:r w:rsidR="00EF3794" w:rsidRPr="00EF3794">
          <w:rPr>
            <w:rFonts w:ascii="Arial" w:eastAsia="Arial" w:hAnsi="Arial" w:cs="Arial"/>
            <w:i/>
            <w:iCs/>
            <w:color w:val="000000" w:themeColor="text1"/>
            <w:rPrChange w:id="1004" w:author="Elliot Martin" w:date="2022-01-09T11:46:00Z">
              <w:rPr>
                <w:rFonts w:ascii="Arial" w:eastAsia="Arial" w:hAnsi="Arial" w:cs="Arial"/>
                <w:color w:val="000000" w:themeColor="text1"/>
              </w:rPr>
            </w:rPrChange>
          </w:rPr>
          <w:t>ord</w:t>
        </w:r>
        <w:proofErr w:type="spellEnd"/>
        <w:r w:rsidR="00EF3794">
          <w:rPr>
            <w:rFonts w:ascii="Arial" w:eastAsia="Arial" w:hAnsi="Arial" w:cs="Arial"/>
            <w:color w:val="000000" w:themeColor="text1"/>
          </w:rPr>
          <w:t xml:space="preserve"> </w:t>
        </w:r>
      </w:ins>
      <w:ins w:id="1005" w:author="Elliot Martin" w:date="2022-01-09T11:45:00Z">
        <w:r w:rsidR="00EF3794">
          <w:rPr>
            <w:rFonts w:ascii="Arial" w:eastAsia="Arial" w:hAnsi="Arial" w:cs="Arial"/>
            <w:color w:val="000000" w:themeColor="text1"/>
          </w:rPr>
          <w:t xml:space="preserve">in </w:t>
        </w:r>
      </w:ins>
      <w:ins w:id="1006" w:author="Elliot Martin" w:date="2022-01-09T11:47:00Z">
        <w:r w:rsidR="00EF3794">
          <w:rPr>
            <w:rFonts w:ascii="Arial" w:eastAsia="Arial" w:hAnsi="Arial" w:cs="Arial"/>
            <w:color w:val="000000" w:themeColor="text1"/>
          </w:rPr>
          <w:t>each</w:t>
        </w:r>
      </w:ins>
      <w:ins w:id="1007" w:author="Elliot Martin" w:date="2022-01-09T11:45:00Z">
        <w:r w:rsidR="00EF3794">
          <w:rPr>
            <w:rFonts w:ascii="Arial" w:eastAsia="Arial" w:hAnsi="Arial" w:cs="Arial"/>
            <w:color w:val="000000" w:themeColor="text1"/>
          </w:rPr>
          <w:t xml:space="preserve"> given stage.</w:t>
        </w:r>
      </w:ins>
    </w:p>
    <w:p w14:paraId="0A3BAC3C" w14:textId="1DDBB631" w:rsidR="00AF1CC5" w:rsidDel="003B6EFF" w:rsidRDefault="00AF1CC5" w:rsidP="004801A9">
      <w:pPr>
        <w:spacing w:after="0" w:line="360" w:lineRule="auto"/>
        <w:jc w:val="both"/>
        <w:rPr>
          <w:ins w:id="1008" w:author="Martin, Elliot T" w:date="2021-12-01T10:16:00Z"/>
          <w:del w:id="1009" w:author="Elliot Martin" w:date="2022-01-09T15:40:00Z"/>
          <w:rFonts w:ascii="Arial" w:eastAsia="Arial" w:hAnsi="Arial" w:cs="Arial"/>
          <w:b/>
          <w:bCs/>
          <w:color w:val="000000" w:themeColor="text1"/>
        </w:rPr>
      </w:pPr>
    </w:p>
    <w:p w14:paraId="19FAAF44" w14:textId="5D4B8A2B" w:rsidR="003B6EFF" w:rsidRDefault="004801A9" w:rsidP="004801A9">
      <w:pPr>
        <w:spacing w:after="0" w:line="360" w:lineRule="auto"/>
        <w:jc w:val="both"/>
        <w:rPr>
          <w:ins w:id="1010" w:author="Martin, Elliot T" w:date="2021-12-01T10:15:00Z"/>
          <w:rFonts w:ascii="Arial" w:eastAsia="Arial" w:hAnsi="Arial" w:cs="Arial"/>
          <w:color w:val="000000" w:themeColor="text1"/>
        </w:rPr>
      </w:pPr>
      <w:ins w:id="1011" w:author="Martin, Elliot T" w:date="2021-12-01T10:16:00Z">
        <w:del w:id="1012" w:author="Elliot Martin" w:date="2022-01-09T15:40:00Z">
          <w:r w:rsidDel="003B6EFF">
            <w:rPr>
              <w:rFonts w:ascii="Arial" w:eastAsia="Arial" w:hAnsi="Arial" w:cs="Arial"/>
              <w:b/>
              <w:bCs/>
              <w:color w:val="000000" w:themeColor="text1"/>
            </w:rPr>
            <w:delText>Figure S5</w:delText>
          </w:r>
        </w:del>
      </w:ins>
    </w:p>
    <w:p w14:paraId="1DE5E056" w14:textId="77777777" w:rsidR="004801A9" w:rsidRDefault="004801A9">
      <w:pPr>
        <w:spacing w:after="0" w:line="360" w:lineRule="auto"/>
        <w:jc w:val="both"/>
        <w:rPr>
          <w:rFonts w:ascii="Arial" w:eastAsia="Arial" w:hAnsi="Arial" w:cs="Arial"/>
          <w:color w:val="000000" w:themeColor="text1"/>
        </w:rPr>
      </w:pPr>
    </w:p>
    <w:p w14:paraId="2A71246D" w14:textId="789EF7DE" w:rsidR="001A1579" w:rsidRPr="00E477D6" w:rsidRDefault="001A1579">
      <w:pPr>
        <w:spacing w:after="0" w:line="360" w:lineRule="auto"/>
        <w:jc w:val="both"/>
        <w:rPr>
          <w:rFonts w:ascii="Arial" w:eastAsia="Arial" w:hAnsi="Arial" w:cs="Arial"/>
          <w:b/>
          <w:bCs/>
          <w:color w:val="000000" w:themeColor="text1"/>
        </w:rPr>
      </w:pPr>
      <w:r>
        <w:rPr>
          <w:rFonts w:ascii="Arial" w:eastAsia="Arial" w:hAnsi="Arial" w:cs="Arial"/>
          <w:b/>
          <w:bCs/>
          <w:color w:val="000000" w:themeColor="text1"/>
        </w:rPr>
        <w:t xml:space="preserve">Materials and </w:t>
      </w:r>
      <w:r w:rsidRPr="00E477D6">
        <w:rPr>
          <w:rFonts w:ascii="Arial" w:eastAsia="Arial" w:hAnsi="Arial" w:cs="Arial"/>
          <w:b/>
          <w:bCs/>
          <w:color w:val="000000" w:themeColor="text1"/>
        </w:rPr>
        <w:t>Methods</w:t>
      </w:r>
      <w:r>
        <w:rPr>
          <w:rFonts w:ascii="Arial" w:eastAsia="Arial" w:hAnsi="Arial" w:cs="Arial"/>
          <w:b/>
          <w:bCs/>
          <w:color w:val="000000" w:themeColor="text1"/>
        </w:rPr>
        <w:t>:</w:t>
      </w:r>
    </w:p>
    <w:p w14:paraId="5ABA5ABA" w14:textId="77777777" w:rsidR="00521CD5" w:rsidRDefault="00521CD5">
      <w:pPr>
        <w:spacing w:after="0" w:line="360" w:lineRule="auto"/>
        <w:jc w:val="both"/>
        <w:rPr>
          <w:ins w:id="1013" w:author="Martin, Elliot T" w:date="2021-12-20T16:51:00Z"/>
          <w:rFonts w:ascii="Arial" w:eastAsia="Arial" w:hAnsi="Arial" w:cs="Arial"/>
          <w:color w:val="000000" w:themeColor="text1"/>
        </w:rPr>
      </w:pPr>
    </w:p>
    <w:p w14:paraId="082B08FE" w14:textId="698CD453"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Fly</w:t>
      </w:r>
      <w:r w:rsidR="00C64BB6">
        <w:rPr>
          <w:rFonts w:ascii="Arial" w:eastAsia="Arial" w:hAnsi="Arial" w:cs="Arial"/>
          <w:color w:val="000000" w:themeColor="text1"/>
        </w:rPr>
        <w:t xml:space="preserve"> </w:t>
      </w:r>
      <w:r>
        <w:rPr>
          <w:rFonts w:ascii="Arial" w:eastAsia="Arial" w:hAnsi="Arial" w:cs="Arial"/>
          <w:color w:val="000000" w:themeColor="text1"/>
        </w:rPr>
        <w:t>lines:</w:t>
      </w:r>
    </w:p>
    <w:p w14:paraId="19396FAD" w14:textId="53A2C008" w:rsidR="001A1579" w:rsidRDefault="001A1579">
      <w:pPr>
        <w:spacing w:after="0" w:line="360" w:lineRule="auto"/>
        <w:jc w:val="both"/>
        <w:rPr>
          <w:rFonts w:ascii="Lucida Sans" w:hAnsi="Lucida Sans"/>
          <w:color w:val="191919"/>
          <w:shd w:val="clear" w:color="auto" w:fill="FFFFFF"/>
        </w:rPr>
      </w:pPr>
      <w:proofErr w:type="spellStart"/>
      <w:r>
        <w:rPr>
          <w:rStyle w:val="Emphasis"/>
          <w:rFonts w:ascii="Lucida Sans" w:hAnsi="Lucida Sans"/>
          <w:color w:val="191919"/>
          <w:bdr w:val="none" w:sz="0" w:space="0" w:color="auto" w:frame="1"/>
          <w:shd w:val="clear" w:color="auto" w:fill="FFFFFF"/>
        </w:rPr>
        <w:t>ord</w:t>
      </w:r>
      <w:proofErr w:type="spellEnd"/>
      <w:r>
        <w:rPr>
          <w:rStyle w:val="Emphasis"/>
          <w:rFonts w:ascii="Lucida Sans" w:hAnsi="Lucida Sans"/>
          <w:color w:val="191919"/>
          <w:bdr w:val="none" w:sz="0" w:space="0" w:color="auto" w:frame="1"/>
          <w:shd w:val="clear" w:color="auto" w:fill="FFFFFF"/>
        </w:rPr>
        <w:t>-GFP</w:t>
      </w:r>
      <w:r>
        <w:rPr>
          <w:rFonts w:ascii="Lucida Sans" w:hAnsi="Lucida Sans"/>
          <w:color w:val="191919"/>
          <w:shd w:val="clear" w:color="auto" w:fill="FFFFFF"/>
        </w:rPr>
        <w:t> (Bickel Lab)</w:t>
      </w:r>
    </w:p>
    <w:p w14:paraId="25ADE5EC" w14:textId="333EBB5C" w:rsidR="009F6325" w:rsidRPr="009F6325" w:rsidRDefault="009F6325">
      <w:pPr>
        <w:spacing w:after="0" w:line="360" w:lineRule="auto"/>
        <w:jc w:val="both"/>
        <w:rPr>
          <w:rFonts w:ascii="Lucida Sans" w:hAnsi="Lucida Sans"/>
          <w:color w:val="191919"/>
          <w:shd w:val="clear" w:color="auto" w:fill="FFFFFF"/>
        </w:rPr>
      </w:pPr>
      <w:r>
        <w:rPr>
          <w:rFonts w:ascii="Lucida Sans" w:hAnsi="Lucida Sans"/>
          <w:i/>
          <w:iCs/>
          <w:color w:val="191919"/>
          <w:shd w:val="clear" w:color="auto" w:fill="FFFFFF"/>
        </w:rPr>
        <w:t>nosGAL4</w:t>
      </w:r>
      <w:r>
        <w:rPr>
          <w:rFonts w:ascii="Lucida Sans" w:hAnsi="Lucida Sans"/>
          <w:color w:val="191919"/>
          <w:shd w:val="clear" w:color="auto" w:fill="FFFFFF"/>
        </w:rPr>
        <w:t xml:space="preserve"> </w:t>
      </w:r>
    </w:p>
    <w:p w14:paraId="3D29689C" w14:textId="77777777" w:rsidR="001A1579" w:rsidRDefault="001A1579">
      <w:pPr>
        <w:spacing w:after="0" w:line="360" w:lineRule="auto"/>
        <w:jc w:val="both"/>
        <w:rPr>
          <w:rFonts w:ascii="Lucida Sans" w:hAnsi="Lucida Sans"/>
          <w:color w:val="191919"/>
          <w:shd w:val="clear" w:color="auto" w:fill="FFFFFF"/>
        </w:rPr>
      </w:pPr>
    </w:p>
    <w:p w14:paraId="39EF68B2" w14:textId="525D0FC5" w:rsidR="001A1579" w:rsidRPr="00521CD5" w:rsidRDefault="001A1579">
      <w:pPr>
        <w:spacing w:after="0" w:line="360" w:lineRule="auto"/>
        <w:jc w:val="both"/>
        <w:rPr>
          <w:rFonts w:ascii="Arial" w:eastAsia="Arial" w:hAnsi="Arial" w:cs="Arial"/>
          <w:color w:val="000000" w:themeColor="text1"/>
        </w:rPr>
      </w:pPr>
      <w:proofErr w:type="spellStart"/>
      <w:r w:rsidRPr="00521CD5">
        <w:rPr>
          <w:rFonts w:ascii="Arial" w:eastAsia="Arial" w:hAnsi="Arial" w:cs="Arial"/>
          <w:color w:val="000000" w:themeColor="text1"/>
        </w:rPr>
        <w:t>smFISH</w:t>
      </w:r>
      <w:proofErr w:type="spellEnd"/>
      <w:r w:rsidRPr="00521CD5">
        <w:rPr>
          <w:rFonts w:ascii="Arial" w:eastAsia="Arial" w:hAnsi="Arial" w:cs="Arial"/>
          <w:color w:val="000000" w:themeColor="text1"/>
        </w:rPr>
        <w:t>:</w:t>
      </w:r>
      <w:ins w:id="1014" w:author="Martin, Elliot T" w:date="2021-12-20T16:51:00Z">
        <w:r w:rsidR="00521CD5" w:rsidRPr="00521CD5">
          <w:rPr>
            <w:rFonts w:ascii="Arial" w:eastAsia="Arial" w:hAnsi="Arial" w:cs="Arial"/>
            <w:color w:val="000000" w:themeColor="text1"/>
            <w:rPrChange w:id="1015" w:author="Martin, Elliot T" w:date="2021-12-20T16:51:00Z">
              <w:rPr>
                <w:rFonts w:ascii="Arial" w:eastAsia="Arial" w:hAnsi="Arial" w:cs="Arial"/>
                <w:b/>
                <w:bCs/>
                <w:color w:val="000000" w:themeColor="text1"/>
              </w:rPr>
            </w:rPrChange>
          </w:rPr>
          <w:t xml:space="preserve"> </w:t>
        </w:r>
      </w:ins>
    </w:p>
    <w:p w14:paraId="17237229" w14:textId="45DF3F73" w:rsidR="001A1579" w:rsidRDefault="001A1579">
      <w:pPr>
        <w:spacing w:after="0" w:line="360" w:lineRule="auto"/>
        <w:jc w:val="both"/>
        <w:rPr>
          <w:rFonts w:ascii="Arial" w:eastAsia="Arial" w:hAnsi="Arial" w:cs="Arial"/>
          <w:color w:val="000000" w:themeColor="text1"/>
        </w:rPr>
      </w:pPr>
    </w:p>
    <w:p w14:paraId="2092043C" w14:textId="5A1A856F" w:rsidR="001A1579" w:rsidRPr="00521CD5" w:rsidRDefault="001A1579">
      <w:pPr>
        <w:spacing w:after="0" w:line="360" w:lineRule="auto"/>
        <w:jc w:val="both"/>
        <w:rPr>
          <w:rFonts w:ascii="Arial" w:eastAsia="Arial" w:hAnsi="Arial" w:cs="Arial"/>
          <w:color w:val="000000" w:themeColor="text1"/>
        </w:rPr>
      </w:pPr>
      <w:r w:rsidRPr="00521CD5">
        <w:rPr>
          <w:rFonts w:ascii="Arial" w:eastAsia="Arial" w:hAnsi="Arial" w:cs="Arial"/>
          <w:color w:val="000000" w:themeColor="text1"/>
        </w:rPr>
        <w:t>Sequencing data:</w:t>
      </w:r>
    </w:p>
    <w:p w14:paraId="5BC473CB" w14:textId="77777777"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Polysome-seq data was obtained from previous studies conducted by the Rangan lab. Data is available via the following GEO accession numbers:</w:t>
      </w:r>
    </w:p>
    <w:p w14:paraId="6A8FE412" w14:textId="26CF4D65" w:rsidR="00D01DBA"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UAS-</w:t>
      </w:r>
      <w:proofErr w:type="spellStart"/>
      <w:r>
        <w:rPr>
          <w:rFonts w:ascii="Arial" w:eastAsia="Arial" w:hAnsi="Arial" w:cs="Arial"/>
          <w:color w:val="000000" w:themeColor="text1"/>
        </w:rPr>
        <w:t>tkv</w:t>
      </w:r>
      <w:proofErr w:type="spellEnd"/>
      <w:r>
        <w:rPr>
          <w:rFonts w:ascii="Arial" w:eastAsia="Arial" w:hAnsi="Arial" w:cs="Arial"/>
          <w:color w:val="000000" w:themeColor="text1"/>
        </w:rPr>
        <w:t xml:space="preserve"> </w:t>
      </w:r>
      <w:r w:rsidR="00D01DBA">
        <w:rPr>
          <w:rFonts w:ascii="Arial" w:eastAsia="Arial" w:hAnsi="Arial" w:cs="Arial"/>
          <w:color w:val="000000" w:themeColor="text1"/>
        </w:rPr>
        <w:tab/>
      </w:r>
      <w:r w:rsidR="00D01DBA">
        <w:rPr>
          <w:rFonts w:ascii="Arial" w:eastAsia="Arial" w:hAnsi="Arial" w:cs="Arial"/>
          <w:color w:val="000000" w:themeColor="text1"/>
        </w:rPr>
        <w:tab/>
      </w:r>
      <w:r w:rsidR="00D01DBA" w:rsidRPr="001A1579">
        <w:rPr>
          <w:rFonts w:ascii="Arial" w:eastAsia="Arial" w:hAnsi="Arial" w:cs="Arial"/>
          <w:color w:val="000000" w:themeColor="text1"/>
        </w:rPr>
        <w:t>GSE171349</w:t>
      </w:r>
    </w:p>
    <w:p w14:paraId="467DC8F8" w14:textId="1BF6B14C"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bam RNAi</w:t>
      </w:r>
      <w:r>
        <w:rPr>
          <w:rFonts w:ascii="Arial" w:eastAsia="Arial" w:hAnsi="Arial" w:cs="Arial"/>
          <w:color w:val="000000" w:themeColor="text1"/>
        </w:rPr>
        <w:tab/>
      </w:r>
      <w:r w:rsidR="00D01DBA">
        <w:rPr>
          <w:rFonts w:ascii="Arial" w:eastAsia="Arial" w:hAnsi="Arial" w:cs="Arial"/>
          <w:color w:val="000000" w:themeColor="text1"/>
        </w:rPr>
        <w:tab/>
      </w:r>
      <w:r w:rsidRPr="001A1579">
        <w:rPr>
          <w:rFonts w:ascii="Arial" w:eastAsia="Arial" w:hAnsi="Arial" w:cs="Arial"/>
          <w:color w:val="000000" w:themeColor="text1"/>
        </w:rPr>
        <w:t>GSE171349</w:t>
      </w:r>
      <w:r w:rsidR="00D01DBA">
        <w:rPr>
          <w:rFonts w:ascii="Arial" w:eastAsia="Arial" w:hAnsi="Arial" w:cs="Arial"/>
          <w:color w:val="000000" w:themeColor="text1"/>
        </w:rPr>
        <w:t xml:space="preserve">, </w:t>
      </w:r>
      <w:ins w:id="1016" w:author="Elliot Martin" w:date="2022-01-09T15:39:00Z">
        <w:r w:rsidR="001611F4">
          <w:rPr>
            <w:rFonts w:ascii="Arial" w:eastAsia="Arial" w:hAnsi="Arial" w:cs="Arial"/>
            <w:color w:val="000000" w:themeColor="text1"/>
          </w:rPr>
          <w:t>New</w:t>
        </w:r>
      </w:ins>
      <w:del w:id="1017" w:author="Elliot Martin" w:date="2022-01-09T15:39:00Z">
        <w:r w:rsidR="00D01DBA" w:rsidDel="001611F4">
          <w:rPr>
            <w:rFonts w:ascii="Arial" w:eastAsia="Arial" w:hAnsi="Arial" w:cs="Arial"/>
            <w:color w:val="000000" w:themeColor="text1"/>
          </w:rPr>
          <w:delText>?</w:delText>
        </w:r>
      </w:del>
    </w:p>
    <w:p w14:paraId="489DC83A" w14:textId="1EECFBA3" w:rsidR="001A1579" w:rsidRDefault="00D01DBA">
      <w:pPr>
        <w:spacing w:after="0" w:line="360" w:lineRule="auto"/>
        <w:jc w:val="both"/>
        <w:rPr>
          <w:rFonts w:ascii="Arial" w:eastAsia="Arial" w:hAnsi="Arial" w:cs="Arial"/>
          <w:color w:val="000000" w:themeColor="text1"/>
        </w:rPr>
      </w:pPr>
      <w:r>
        <w:rPr>
          <w:rFonts w:ascii="Arial" w:eastAsia="Arial" w:hAnsi="Arial" w:cs="Arial"/>
          <w:color w:val="000000" w:themeColor="text1"/>
        </w:rPr>
        <w:t>b</w:t>
      </w:r>
      <w:r w:rsidR="001A1579">
        <w:rPr>
          <w:rFonts w:ascii="Arial" w:eastAsia="Arial" w:hAnsi="Arial" w:cs="Arial"/>
          <w:color w:val="000000" w:themeColor="text1"/>
        </w:rPr>
        <w:t>am RNAi; HS-bam</w:t>
      </w:r>
      <w:r w:rsidR="001A1579">
        <w:rPr>
          <w:rFonts w:ascii="Arial" w:eastAsia="Arial" w:hAnsi="Arial" w:cs="Arial"/>
          <w:color w:val="000000" w:themeColor="text1"/>
        </w:rPr>
        <w:tab/>
      </w:r>
      <w:r w:rsidRPr="00D01DBA">
        <w:rPr>
          <w:rFonts w:ascii="Arial" w:eastAsia="Arial" w:hAnsi="Arial" w:cs="Arial"/>
          <w:color w:val="000000" w:themeColor="text1"/>
        </w:rPr>
        <w:t>GSE143728</w:t>
      </w:r>
      <w:r>
        <w:rPr>
          <w:rFonts w:ascii="Arial" w:eastAsia="Arial" w:hAnsi="Arial" w:cs="Arial"/>
          <w:color w:val="000000" w:themeColor="text1"/>
        </w:rPr>
        <w:t xml:space="preserve">, </w:t>
      </w:r>
      <w:ins w:id="1018" w:author="Elliot Martin" w:date="2022-01-09T15:39:00Z">
        <w:r w:rsidR="001611F4">
          <w:rPr>
            <w:rFonts w:ascii="Arial" w:eastAsia="Arial" w:hAnsi="Arial" w:cs="Arial"/>
            <w:color w:val="000000" w:themeColor="text1"/>
          </w:rPr>
          <w:t>New</w:t>
        </w:r>
      </w:ins>
      <w:del w:id="1019" w:author="Elliot Martin" w:date="2022-01-09T15:39:00Z">
        <w:r w:rsidDel="001611F4">
          <w:rPr>
            <w:rFonts w:ascii="Arial" w:eastAsia="Arial" w:hAnsi="Arial" w:cs="Arial"/>
            <w:color w:val="000000" w:themeColor="text1"/>
          </w:rPr>
          <w:delText>?</w:delText>
        </w:r>
      </w:del>
    </w:p>
    <w:p w14:paraId="1D6DF4AD" w14:textId="408C13ED" w:rsidR="001A1579" w:rsidRDefault="001A1579">
      <w:pPr>
        <w:spacing w:after="0" w:line="360" w:lineRule="auto"/>
        <w:jc w:val="both"/>
        <w:rPr>
          <w:ins w:id="1020" w:author="Elliot Martin" w:date="2022-01-09T12:36:00Z"/>
          <w:rFonts w:ascii="Arial" w:eastAsia="Arial" w:hAnsi="Arial" w:cs="Arial"/>
          <w:color w:val="000000" w:themeColor="text1"/>
        </w:rPr>
      </w:pPr>
      <w:r>
        <w:rPr>
          <w:rFonts w:ascii="Arial" w:eastAsia="Arial" w:hAnsi="Arial" w:cs="Arial"/>
          <w:color w:val="000000" w:themeColor="text1"/>
        </w:rPr>
        <w:t>Young wild-type</w:t>
      </w:r>
      <w:r w:rsidR="00D01DBA">
        <w:rPr>
          <w:rFonts w:ascii="Arial" w:eastAsia="Arial" w:hAnsi="Arial" w:cs="Arial"/>
          <w:color w:val="000000" w:themeColor="text1"/>
        </w:rPr>
        <w:tab/>
      </w:r>
      <w:r w:rsidR="00D01DBA" w:rsidRPr="00D01DBA">
        <w:rPr>
          <w:rFonts w:ascii="Arial" w:eastAsia="Arial" w:hAnsi="Arial" w:cs="Arial"/>
          <w:color w:val="000000" w:themeColor="text1"/>
        </w:rPr>
        <w:t>GSE119458</w:t>
      </w:r>
    </w:p>
    <w:p w14:paraId="58E54D1A" w14:textId="77777777" w:rsidR="00E52D4B" w:rsidRDefault="00E52D4B">
      <w:pPr>
        <w:spacing w:after="0" w:line="360" w:lineRule="auto"/>
        <w:jc w:val="both"/>
        <w:rPr>
          <w:ins w:id="1021" w:author="Elliot Martin" w:date="2022-01-09T12:36:00Z"/>
          <w:rFonts w:ascii="Arial" w:eastAsia="Arial" w:hAnsi="Arial" w:cs="Arial"/>
          <w:color w:val="000000" w:themeColor="text1"/>
        </w:rPr>
      </w:pPr>
    </w:p>
    <w:p w14:paraId="315F6D9D" w14:textId="77777777" w:rsidR="00E52D4B" w:rsidRDefault="00E52D4B" w:rsidP="00E52D4B">
      <w:pPr>
        <w:spacing w:after="0" w:line="360" w:lineRule="auto"/>
        <w:jc w:val="both"/>
        <w:rPr>
          <w:moveTo w:id="1022" w:author="Elliot Martin" w:date="2022-01-09T12:36:00Z"/>
          <w:rFonts w:ascii="Arial" w:eastAsia="Arial" w:hAnsi="Arial" w:cs="Arial"/>
          <w:color w:val="000000" w:themeColor="text1"/>
        </w:rPr>
      </w:pPr>
      <w:moveToRangeStart w:id="1023" w:author="Elliot Martin" w:date="2022-01-09T12:36:00Z" w:name="move92624182"/>
      <w:moveTo w:id="1024" w:author="Elliot Martin" w:date="2022-01-09T12:36:00Z">
        <w:r>
          <w:rPr>
            <w:rFonts w:ascii="Arial" w:eastAsia="Arial" w:hAnsi="Arial" w:cs="Arial"/>
            <w:color w:val="000000" w:themeColor="text1"/>
          </w:rPr>
          <w:t xml:space="preserve">Single cell sequencing data was obtained from Slaidina et al., GEO accession: </w:t>
        </w:r>
        <w:r w:rsidRPr="001A1579">
          <w:rPr>
            <w:rFonts w:ascii="Arial" w:eastAsia="Arial" w:hAnsi="Arial" w:cs="Arial"/>
            <w:color w:val="000000" w:themeColor="text1"/>
          </w:rPr>
          <w:t>GSE162192</w:t>
        </w:r>
        <w:r>
          <w:rPr>
            <w:rFonts w:ascii="Arial" w:eastAsia="Arial" w:hAnsi="Arial" w:cs="Arial"/>
            <w:color w:val="000000" w:themeColor="text1"/>
          </w:rPr>
          <w:t xml:space="preserve"> </w:t>
        </w:r>
      </w:moveTo>
    </w:p>
    <w:moveToRangeEnd w:id="1023"/>
    <w:p w14:paraId="262D62B5" w14:textId="77777777" w:rsidR="00E52D4B" w:rsidRDefault="00E52D4B">
      <w:pPr>
        <w:spacing w:after="0" w:line="360" w:lineRule="auto"/>
        <w:jc w:val="both"/>
        <w:rPr>
          <w:rFonts w:ascii="Arial" w:eastAsia="Arial" w:hAnsi="Arial" w:cs="Arial"/>
          <w:color w:val="000000" w:themeColor="text1"/>
        </w:rPr>
      </w:pPr>
    </w:p>
    <w:p w14:paraId="6EA9E1F3" w14:textId="6B7AFBD6" w:rsidR="001A1579" w:rsidRDefault="001A1579">
      <w:pPr>
        <w:spacing w:after="0" w:line="360" w:lineRule="auto"/>
        <w:jc w:val="both"/>
        <w:rPr>
          <w:ins w:id="1025" w:author="Elliot Martin" w:date="2022-01-02T14:53:00Z"/>
          <w:rFonts w:ascii="Arial" w:eastAsia="Arial" w:hAnsi="Arial" w:cs="Arial"/>
          <w:color w:val="000000" w:themeColor="text1"/>
        </w:rPr>
      </w:pPr>
    </w:p>
    <w:p w14:paraId="681C2E36" w14:textId="539BE270" w:rsidR="00F10031" w:rsidRDefault="00F10031">
      <w:pPr>
        <w:spacing w:after="0" w:line="360" w:lineRule="auto"/>
        <w:jc w:val="both"/>
        <w:rPr>
          <w:ins w:id="1026" w:author="Elliot Martin" w:date="2022-01-02T14:54:00Z"/>
          <w:rFonts w:ascii="Arial" w:eastAsia="Arial" w:hAnsi="Arial" w:cs="Arial"/>
          <w:color w:val="000000" w:themeColor="text1"/>
        </w:rPr>
      </w:pPr>
      <w:ins w:id="1027" w:author="Elliot Martin" w:date="2022-01-02T14:53:00Z">
        <w:r>
          <w:rPr>
            <w:rFonts w:ascii="Arial" w:eastAsia="Arial" w:hAnsi="Arial" w:cs="Arial"/>
            <w:color w:val="000000" w:themeColor="text1"/>
          </w:rPr>
          <w:t xml:space="preserve">Code </w:t>
        </w:r>
        <w:proofErr w:type="spellStart"/>
        <w:r>
          <w:rPr>
            <w:rFonts w:ascii="Arial" w:eastAsia="Arial" w:hAnsi="Arial" w:cs="Arial"/>
            <w:color w:val="000000" w:themeColor="text1"/>
          </w:rPr>
          <w:t>Av</w:t>
        </w:r>
      </w:ins>
      <w:ins w:id="1028" w:author="Elliot Martin" w:date="2022-01-02T14:54:00Z">
        <w:r>
          <w:rPr>
            <w:rFonts w:ascii="Arial" w:eastAsia="Arial" w:hAnsi="Arial" w:cs="Arial"/>
            <w:color w:val="000000" w:themeColor="text1"/>
          </w:rPr>
          <w:t>ailibility</w:t>
        </w:r>
        <w:proofErr w:type="spellEnd"/>
        <w:r>
          <w:rPr>
            <w:rFonts w:ascii="Arial" w:eastAsia="Arial" w:hAnsi="Arial" w:cs="Arial"/>
            <w:color w:val="000000" w:themeColor="text1"/>
          </w:rPr>
          <w:t>:</w:t>
        </w:r>
      </w:ins>
    </w:p>
    <w:p w14:paraId="45113B9C" w14:textId="1A79D936" w:rsidR="00F10031" w:rsidRDefault="00F10031">
      <w:pPr>
        <w:spacing w:after="0" w:line="360" w:lineRule="auto"/>
        <w:jc w:val="both"/>
        <w:rPr>
          <w:rFonts w:ascii="Arial" w:eastAsia="Arial" w:hAnsi="Arial" w:cs="Arial"/>
          <w:color w:val="000000" w:themeColor="text1"/>
        </w:rPr>
      </w:pPr>
      <w:ins w:id="1029" w:author="Elliot Martin" w:date="2022-01-02T14:54:00Z">
        <w:r>
          <w:rPr>
            <w:rFonts w:ascii="Arial" w:eastAsia="Arial" w:hAnsi="Arial" w:cs="Arial"/>
            <w:color w:val="000000" w:themeColor="text1"/>
          </w:rPr>
          <w:lastRenderedPageBreak/>
          <w:t xml:space="preserve">All code used </w:t>
        </w:r>
      </w:ins>
      <w:ins w:id="1030" w:author="Elliot Martin" w:date="2022-01-02T14:55:00Z">
        <w:r>
          <w:rPr>
            <w:rFonts w:ascii="Arial" w:eastAsia="Arial" w:hAnsi="Arial" w:cs="Arial"/>
            <w:color w:val="000000" w:themeColor="text1"/>
          </w:rPr>
          <w:t xml:space="preserve">in preparation of this </w:t>
        </w:r>
      </w:ins>
      <w:ins w:id="1031" w:author="Elliot Martin" w:date="2022-01-02T14:56:00Z">
        <w:r>
          <w:rPr>
            <w:rFonts w:ascii="Arial" w:eastAsia="Arial" w:hAnsi="Arial" w:cs="Arial"/>
            <w:color w:val="000000" w:themeColor="text1"/>
          </w:rPr>
          <w:t xml:space="preserve">manuscript </w:t>
        </w:r>
      </w:ins>
      <w:ins w:id="1032" w:author="Elliot Martin" w:date="2022-01-09T12:35:00Z">
        <w:r w:rsidR="00E52D4B">
          <w:rPr>
            <w:rFonts w:ascii="Arial" w:eastAsia="Arial" w:hAnsi="Arial" w:cs="Arial"/>
            <w:color w:val="000000" w:themeColor="text1"/>
          </w:rPr>
          <w:t xml:space="preserve">as well as the code that powers OO-site </w:t>
        </w:r>
      </w:ins>
      <w:ins w:id="1033" w:author="Elliot Martin" w:date="2022-01-02T14:56:00Z">
        <w:r>
          <w:rPr>
            <w:rFonts w:ascii="Arial" w:eastAsia="Arial" w:hAnsi="Arial" w:cs="Arial"/>
            <w:color w:val="000000" w:themeColor="text1"/>
          </w:rPr>
          <w:t xml:space="preserve">are available on GitHub at </w:t>
        </w:r>
      </w:ins>
      <w:ins w:id="1034" w:author="Elliot Martin" w:date="2022-01-02T14:57:00Z">
        <w:r>
          <w:rPr>
            <w:rFonts w:ascii="Arial" w:eastAsia="Arial" w:hAnsi="Arial" w:cs="Arial"/>
            <w:color w:val="000000" w:themeColor="text1"/>
          </w:rPr>
          <w:fldChar w:fldCharType="begin"/>
        </w:r>
        <w:r>
          <w:rPr>
            <w:rFonts w:ascii="Arial" w:eastAsia="Arial" w:hAnsi="Arial" w:cs="Arial"/>
            <w:color w:val="000000" w:themeColor="text1"/>
          </w:rPr>
          <w:instrText xml:space="preserve"> HYPERLINK "https://github.com/elliotmartin92/Developmental-Landscape" </w:instrText>
        </w:r>
        <w:r>
          <w:rPr>
            <w:rFonts w:ascii="Arial" w:eastAsia="Arial" w:hAnsi="Arial" w:cs="Arial"/>
            <w:color w:val="000000" w:themeColor="text1"/>
          </w:rPr>
          <w:fldChar w:fldCharType="separate"/>
        </w:r>
        <w:r w:rsidRPr="00F10031">
          <w:rPr>
            <w:rStyle w:val="Hyperlink"/>
            <w:rFonts w:ascii="Arial" w:eastAsia="Arial" w:hAnsi="Arial" w:cs="Arial"/>
          </w:rPr>
          <w:t>https://github.com/elliotmartin92/Developmental-Landscape</w:t>
        </w:r>
        <w:r>
          <w:rPr>
            <w:rFonts w:ascii="Arial" w:eastAsia="Arial" w:hAnsi="Arial" w:cs="Arial"/>
            <w:color w:val="000000" w:themeColor="text1"/>
          </w:rPr>
          <w:fldChar w:fldCharType="end"/>
        </w:r>
      </w:ins>
    </w:p>
    <w:p w14:paraId="6DDC9D92" w14:textId="67039FEA" w:rsidR="001A1579" w:rsidDel="00E52D4B" w:rsidRDefault="001A1579">
      <w:pPr>
        <w:spacing w:after="0" w:line="360" w:lineRule="auto"/>
        <w:jc w:val="both"/>
        <w:rPr>
          <w:moveFrom w:id="1035" w:author="Elliot Martin" w:date="2022-01-09T12:36:00Z"/>
          <w:rFonts w:ascii="Arial" w:eastAsia="Arial" w:hAnsi="Arial" w:cs="Arial"/>
          <w:color w:val="000000" w:themeColor="text1"/>
        </w:rPr>
      </w:pPr>
      <w:moveFromRangeStart w:id="1036" w:author="Elliot Martin" w:date="2022-01-09T12:36:00Z" w:name="move92624182"/>
      <w:moveFrom w:id="1037" w:author="Elliot Martin" w:date="2022-01-09T12:36:00Z">
        <w:r w:rsidDel="00E52D4B">
          <w:rPr>
            <w:rFonts w:ascii="Arial" w:eastAsia="Arial" w:hAnsi="Arial" w:cs="Arial"/>
            <w:color w:val="000000" w:themeColor="text1"/>
          </w:rPr>
          <w:t xml:space="preserve">Single cell sequencing data was obtained from Slaidina et al., GEO accession: </w:t>
        </w:r>
        <w:r w:rsidRPr="001A1579" w:rsidDel="00E52D4B">
          <w:rPr>
            <w:rFonts w:ascii="Arial" w:eastAsia="Arial" w:hAnsi="Arial" w:cs="Arial"/>
            <w:color w:val="000000" w:themeColor="text1"/>
          </w:rPr>
          <w:t>GSE162192</w:t>
        </w:r>
        <w:r w:rsidDel="00E52D4B">
          <w:rPr>
            <w:rFonts w:ascii="Arial" w:eastAsia="Arial" w:hAnsi="Arial" w:cs="Arial"/>
            <w:color w:val="000000" w:themeColor="text1"/>
          </w:rPr>
          <w:t xml:space="preserve"> </w:t>
        </w:r>
      </w:moveFrom>
    </w:p>
    <w:moveFromRangeEnd w:id="1036"/>
    <w:p w14:paraId="59FE55E6" w14:textId="77777777" w:rsidR="00F10031" w:rsidRDefault="00F10031">
      <w:pPr>
        <w:spacing w:after="0" w:line="360" w:lineRule="auto"/>
        <w:jc w:val="both"/>
        <w:rPr>
          <w:ins w:id="1038" w:author="Elliot Martin" w:date="2022-01-02T14:59:00Z"/>
          <w:rFonts w:ascii="Arial" w:eastAsia="Arial" w:hAnsi="Arial" w:cs="Arial"/>
          <w:color w:val="000000" w:themeColor="text1"/>
        </w:rPr>
      </w:pPr>
    </w:p>
    <w:p w14:paraId="7BEFAA24" w14:textId="6E1941CD"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Polysome-seq data processing:</w:t>
      </w:r>
    </w:p>
    <w:p w14:paraId="2930CDB9" w14:textId="34D4B2D1" w:rsidR="001A1579" w:rsidRDefault="001739FE" w:rsidP="00E477D6">
      <w:pPr>
        <w:jc w:val="both"/>
        <w:rPr>
          <w:ins w:id="1039" w:author="Elliot Martin" w:date="2022-01-01T16:08:00Z"/>
          <w:rFonts w:ascii="Arial" w:eastAsia="Arial" w:hAnsi="Arial" w:cs="Arial"/>
        </w:rPr>
      </w:pPr>
      <w:bookmarkStart w:id="1040" w:name="_Hlk74227195"/>
      <w:r w:rsidRPr="5CB02459">
        <w:rPr>
          <w:rFonts w:ascii="Arial" w:eastAsia="Arial" w:hAnsi="Arial" w:cs="Arial"/>
        </w:rPr>
        <w:t xml:space="preserve">Reads were mapped to the </w:t>
      </w:r>
      <w:r w:rsidRPr="5CB02459">
        <w:rPr>
          <w:rFonts w:ascii="Arial" w:eastAsia="Arial" w:hAnsi="Arial" w:cs="Arial"/>
          <w:i/>
          <w:iCs/>
        </w:rPr>
        <w:t>Drosophila</w:t>
      </w:r>
      <w:r w:rsidRPr="5CB02459">
        <w:rPr>
          <w:rFonts w:ascii="Arial" w:eastAsia="Arial" w:hAnsi="Arial" w:cs="Arial"/>
        </w:rPr>
        <w:t xml:space="preserve"> genome (dm6.01) using </w:t>
      </w:r>
      <w:r>
        <w:rPr>
          <w:rFonts w:ascii="Arial" w:eastAsia="Arial" w:hAnsi="Arial" w:cs="Arial"/>
        </w:rPr>
        <w:t>STAR</w:t>
      </w:r>
      <w:r w:rsidRPr="5CB02459">
        <w:rPr>
          <w:rFonts w:ascii="Arial" w:eastAsia="Arial" w:hAnsi="Arial" w:cs="Arial"/>
        </w:rPr>
        <w:t xml:space="preserve"> version </w:t>
      </w:r>
      <w:r w:rsidRPr="001739FE">
        <w:rPr>
          <w:rFonts w:ascii="Arial" w:eastAsia="Arial" w:hAnsi="Arial" w:cs="Arial"/>
        </w:rPr>
        <w:t>2.6.1c</w:t>
      </w:r>
      <w:r w:rsidRPr="5CB02459">
        <w:rPr>
          <w:rFonts w:ascii="Arial" w:eastAsia="Arial" w:hAnsi="Arial" w:cs="Arial"/>
        </w:rPr>
        <w:t xml:space="preserve">. Mapped reads were assigned to features </w:t>
      </w:r>
      <w:r>
        <w:rPr>
          <w:rFonts w:ascii="Arial" w:eastAsia="Arial" w:hAnsi="Arial" w:cs="Arial"/>
        </w:rPr>
        <w:t>also</w:t>
      </w:r>
      <w:r w:rsidRPr="5CB02459">
        <w:rPr>
          <w:rFonts w:ascii="Arial" w:eastAsia="Arial" w:hAnsi="Arial" w:cs="Arial"/>
        </w:rPr>
        <w:t xml:space="preserve"> </w:t>
      </w:r>
      <w:r>
        <w:rPr>
          <w:rFonts w:ascii="Arial" w:eastAsia="Arial" w:hAnsi="Arial" w:cs="Arial"/>
        </w:rPr>
        <w:t>using STAR</w:t>
      </w:r>
      <w:r w:rsidRPr="5CB02459">
        <w:rPr>
          <w:rFonts w:ascii="Arial" w:eastAsia="Arial" w:hAnsi="Arial" w:cs="Arial"/>
        </w:rPr>
        <w:t>. Translation efficiency was calculated as in (Flora et al., 2018) using a custom R script. Briefly, CPMs (counts per million) values were calculated</w:t>
      </w:r>
      <w:r w:rsidRPr="00F10031">
        <w:rPr>
          <w:rFonts w:ascii="Arial" w:eastAsia="Arial" w:hAnsi="Arial" w:cs="Arial"/>
        </w:rPr>
        <w:t xml:space="preserve">. </w:t>
      </w:r>
      <w:r w:rsidRPr="00F10031">
        <w:rPr>
          <w:rFonts w:ascii="Arial" w:eastAsia="Arial" w:hAnsi="Arial" w:cs="Arial"/>
          <w:rPrChange w:id="1041" w:author="Elliot Martin" w:date="2022-01-02T14:58:00Z">
            <w:rPr>
              <w:rFonts w:ascii="Arial" w:eastAsia="Arial" w:hAnsi="Arial" w:cs="Arial"/>
              <w:highlight w:val="red"/>
            </w:rPr>
          </w:rPrChange>
        </w:rPr>
        <w:t>Any gene having zero reads in any library was discarded from further analysis.</w:t>
      </w:r>
      <w:r w:rsidRPr="00F10031">
        <w:rPr>
          <w:rFonts w:ascii="Arial" w:eastAsia="Arial" w:hAnsi="Arial" w:cs="Arial"/>
        </w:rPr>
        <w:t xml:space="preserve"> The</w:t>
      </w:r>
      <w:r w:rsidRPr="5CB02459">
        <w:rPr>
          <w:rFonts w:ascii="Arial" w:eastAsia="Arial" w:hAnsi="Arial" w:cs="Arial"/>
        </w:rPr>
        <w:t xml:space="preserve"> log</w:t>
      </w:r>
      <w:r w:rsidRPr="5CB02459">
        <w:rPr>
          <w:rFonts w:ascii="Arial" w:eastAsia="Arial" w:hAnsi="Arial" w:cs="Arial"/>
          <w:vertAlign w:val="subscript"/>
        </w:rPr>
        <w:t>2</w:t>
      </w:r>
      <w:r w:rsidRPr="5CB02459">
        <w:rPr>
          <w:rFonts w:ascii="Arial" w:eastAsia="Arial" w:hAnsi="Arial" w:cs="Arial"/>
        </w:rPr>
        <w:t xml:space="preserve"> ratio of CPMs between the polysome fraction and total mRNA was calculated and averaged between replicates. This ratio represents TE, TE of each replicate was averaged</w:t>
      </w:r>
      <w:r>
        <w:rPr>
          <w:rFonts w:ascii="Arial" w:eastAsia="Arial" w:hAnsi="Arial" w:cs="Arial"/>
        </w:rPr>
        <w:t>. Targets were</w:t>
      </w:r>
      <w:r w:rsidRPr="5CB02459">
        <w:rPr>
          <w:rFonts w:ascii="Arial" w:eastAsia="Arial" w:hAnsi="Arial" w:cs="Arial"/>
        </w:rPr>
        <w:t xml:space="preserve"> defined as transcripts falling greater or less than one standard deviation from the median TE</w:t>
      </w:r>
      <w:r>
        <w:rPr>
          <w:rFonts w:ascii="Arial" w:eastAsia="Arial" w:hAnsi="Arial" w:cs="Arial"/>
        </w:rPr>
        <w:t xml:space="preserve"> in </w:t>
      </w:r>
      <w:r w:rsidRPr="00B5172F">
        <w:rPr>
          <w:rFonts w:ascii="Arial" w:eastAsia="Arial" w:hAnsi="Arial" w:cs="Arial"/>
          <w:i/>
          <w:iCs/>
        </w:rPr>
        <w:t>aramis</w:t>
      </w:r>
      <w:r>
        <w:rPr>
          <w:rFonts w:ascii="Arial" w:eastAsia="Arial" w:hAnsi="Arial" w:cs="Arial"/>
        </w:rPr>
        <w:t xml:space="preserve"> RNAi, but not in either of the two developmental controls (NosGAL4&gt;UAS-</w:t>
      </w:r>
      <w:proofErr w:type="spellStart"/>
      <w:r>
        <w:rPr>
          <w:rFonts w:ascii="Arial" w:eastAsia="Arial" w:hAnsi="Arial" w:cs="Arial"/>
        </w:rPr>
        <w:t>Tkv</w:t>
      </w:r>
      <w:proofErr w:type="spellEnd"/>
      <w:r>
        <w:rPr>
          <w:rFonts w:ascii="Arial" w:eastAsia="Arial" w:hAnsi="Arial" w:cs="Arial"/>
        </w:rPr>
        <w:t xml:space="preserve"> or NosGAL4&gt;bam RNAi). Only targets meeting a conservative expression cutoff of log</w:t>
      </w:r>
      <w:r w:rsidRPr="00DE7BC1">
        <w:rPr>
          <w:rFonts w:ascii="Arial" w:eastAsia="Arial" w:hAnsi="Arial" w:cs="Arial"/>
          <w:vertAlign w:val="subscript"/>
        </w:rPr>
        <w:t>2</w:t>
      </w:r>
      <w:r>
        <w:rPr>
          <w:rFonts w:ascii="Arial" w:eastAsia="Arial" w:hAnsi="Arial" w:cs="Arial"/>
        </w:rPr>
        <w:t xml:space="preserve">(TPM) expression greater than five were considered to exclude </w:t>
      </w:r>
      <w:r w:rsidRPr="002F240A">
        <w:rPr>
          <w:rFonts w:ascii="Arial" w:eastAsia="Arial" w:hAnsi="Arial" w:cs="Arial"/>
        </w:rPr>
        <w:t>more lowly expressed genes as they are highly influenced by noise in polysome-seq</w:t>
      </w:r>
      <w:r w:rsidRPr="5CB02459">
        <w:rPr>
          <w:rFonts w:ascii="Arial" w:eastAsia="Arial" w:hAnsi="Arial" w:cs="Arial"/>
        </w:rPr>
        <w:t>.</w:t>
      </w:r>
      <w:bookmarkEnd w:id="1040"/>
    </w:p>
    <w:p w14:paraId="4597A2A3" w14:textId="0551F879" w:rsidR="002617E2" w:rsidRDefault="002617E2" w:rsidP="00E477D6">
      <w:pPr>
        <w:jc w:val="both"/>
        <w:rPr>
          <w:ins w:id="1042" w:author="Elliot Martin" w:date="2022-01-01T16:08:00Z"/>
          <w:rFonts w:ascii="Arial" w:eastAsia="Arial" w:hAnsi="Arial" w:cs="Arial"/>
        </w:rPr>
      </w:pPr>
    </w:p>
    <w:p w14:paraId="34B5FFB7" w14:textId="585D8DEC" w:rsidR="002617E2" w:rsidRDefault="002617E2" w:rsidP="00E477D6">
      <w:pPr>
        <w:jc w:val="both"/>
        <w:rPr>
          <w:ins w:id="1043" w:author="Elliot Martin" w:date="2022-01-01T16:08:00Z"/>
          <w:rFonts w:ascii="Arial" w:eastAsia="Arial" w:hAnsi="Arial" w:cs="Arial"/>
        </w:rPr>
      </w:pPr>
      <w:ins w:id="1044" w:author="Elliot Martin" w:date="2022-01-01T16:08:00Z">
        <w:r>
          <w:rPr>
            <w:rFonts w:ascii="Arial" w:eastAsia="Arial" w:hAnsi="Arial" w:cs="Arial"/>
          </w:rPr>
          <w:t>GO term heatmaps:</w:t>
        </w:r>
      </w:ins>
    </w:p>
    <w:p w14:paraId="64B83B0D" w14:textId="752359F1" w:rsidR="00F10031" w:rsidRPr="00E477D6" w:rsidRDefault="002617E2" w:rsidP="00E477D6">
      <w:pPr>
        <w:jc w:val="both"/>
        <w:rPr>
          <w:rFonts w:ascii="Arial" w:eastAsia="Arial" w:hAnsi="Arial" w:cs="Arial"/>
        </w:rPr>
      </w:pPr>
      <w:ins w:id="1045" w:author="Elliot Martin" w:date="2022-01-01T16:08:00Z">
        <w:r>
          <w:rPr>
            <w:rFonts w:ascii="Arial" w:eastAsia="Arial" w:hAnsi="Arial" w:cs="Arial"/>
          </w:rPr>
          <w:t>GO-terms were obtained from Panther</w:t>
        </w:r>
      </w:ins>
      <w:ins w:id="1046" w:author="Elliot Martin" w:date="2022-01-01T16:10:00Z">
        <w:r>
          <w:rPr>
            <w:rFonts w:ascii="Arial" w:eastAsia="Arial" w:hAnsi="Arial" w:cs="Arial"/>
          </w:rPr>
          <w:t xml:space="preserve"> release </w:t>
        </w:r>
        <w:r w:rsidRPr="002617E2">
          <w:rPr>
            <w:rFonts w:ascii="Arial" w:eastAsia="Arial" w:hAnsi="Arial" w:cs="Arial"/>
          </w:rPr>
          <w:t>20210224</w:t>
        </w:r>
      </w:ins>
      <w:ins w:id="1047" w:author="Elliot Martin" w:date="2022-01-01T16:09:00Z">
        <w:r>
          <w:rPr>
            <w:rFonts w:ascii="Arial" w:eastAsia="Arial" w:hAnsi="Arial" w:cs="Arial"/>
          </w:rPr>
          <w:t xml:space="preserve"> using the default settings for an </w:t>
        </w:r>
      </w:ins>
      <w:ins w:id="1048" w:author="Elliot Martin" w:date="2022-01-01T16:10:00Z">
        <w:r>
          <w:rPr>
            <w:rFonts w:ascii="Arial" w:eastAsia="Arial" w:hAnsi="Arial" w:cs="Arial"/>
          </w:rPr>
          <w:t>Overrepresentation Test of genes differ</w:t>
        </w:r>
      </w:ins>
      <w:ins w:id="1049" w:author="Elliot Martin" w:date="2022-01-01T16:11:00Z">
        <w:r>
          <w:rPr>
            <w:rFonts w:ascii="Arial" w:eastAsia="Arial" w:hAnsi="Arial" w:cs="Arial"/>
          </w:rPr>
          <w:t xml:space="preserve">entially expressed between Input samples </w:t>
        </w:r>
      </w:ins>
      <w:ins w:id="1050" w:author="Elliot Martin" w:date="2022-01-01T16:13:00Z">
        <w:r>
          <w:rPr>
            <w:rFonts w:ascii="Arial" w:eastAsia="Arial" w:hAnsi="Arial" w:cs="Arial"/>
          </w:rPr>
          <w:t xml:space="preserve">compared in a pairwise manner </w:t>
        </w:r>
      </w:ins>
      <w:ins w:id="1051" w:author="Elliot Martin" w:date="2022-01-01T16:11:00Z">
        <w:r>
          <w:rPr>
            <w:rFonts w:ascii="Arial" w:eastAsia="Arial" w:hAnsi="Arial" w:cs="Arial"/>
          </w:rPr>
          <w:t>(Foldchange</w:t>
        </w:r>
      </w:ins>
      <w:ins w:id="1052" w:author="Elliot Martin" w:date="2022-01-01T16:12:00Z">
        <w:r>
          <w:rPr>
            <w:rFonts w:ascii="Arial" w:eastAsia="Arial" w:hAnsi="Arial" w:cs="Arial"/>
          </w:rPr>
          <w:t xml:space="preserve"> &gt; </w:t>
        </w:r>
      </w:ins>
      <w:ins w:id="1053" w:author="Elliot Martin" w:date="2022-01-01T16:13:00Z">
        <w:r>
          <w:rPr>
            <w:rFonts w:ascii="Arial" w:eastAsia="Arial" w:hAnsi="Arial" w:cs="Arial"/>
          </w:rPr>
          <w:t>|2| fold, FDR &lt; 0.1)</w:t>
        </w:r>
      </w:ins>
      <w:ins w:id="1054" w:author="Elliot Martin" w:date="2022-01-01T16:10:00Z">
        <w:r>
          <w:rPr>
            <w:rFonts w:ascii="Arial" w:eastAsia="Arial" w:hAnsi="Arial" w:cs="Arial"/>
          </w:rPr>
          <w:t xml:space="preserve">. </w:t>
        </w:r>
      </w:ins>
      <w:ins w:id="1055" w:author="Elliot Martin" w:date="2022-01-01T16:14:00Z">
        <w:r>
          <w:rPr>
            <w:rFonts w:ascii="Arial" w:eastAsia="Arial" w:hAnsi="Arial" w:cs="Arial"/>
          </w:rPr>
          <w:t xml:space="preserve">Top 5 GO-terms based on fold enrichment </w:t>
        </w:r>
      </w:ins>
      <w:ins w:id="1056" w:author="Elliot Martin" w:date="2022-01-01T16:15:00Z">
        <w:r>
          <w:rPr>
            <w:rFonts w:ascii="Arial" w:eastAsia="Arial" w:hAnsi="Arial" w:cs="Arial"/>
          </w:rPr>
          <w:t xml:space="preserve">of all categories </w:t>
        </w:r>
      </w:ins>
      <w:ins w:id="1057" w:author="Elliot Martin" w:date="2022-01-01T16:14:00Z">
        <w:r>
          <w:rPr>
            <w:rFonts w:ascii="Arial" w:eastAsia="Arial" w:hAnsi="Arial" w:cs="Arial"/>
          </w:rPr>
          <w:t>were plotted</w:t>
        </w:r>
      </w:ins>
      <w:ins w:id="1058" w:author="Elliot Martin" w:date="2022-01-01T16:15:00Z">
        <w:r>
          <w:rPr>
            <w:rFonts w:ascii="Arial" w:eastAsia="Arial" w:hAnsi="Arial" w:cs="Arial"/>
          </w:rPr>
          <w:t xml:space="preserve">. </w:t>
        </w:r>
      </w:ins>
    </w:p>
    <w:sectPr w:rsidR="00F10031" w:rsidRPr="00E477D6" w:rsidSect="007C7FC5">
      <w:pgSz w:w="12240" w:h="15840"/>
      <w:pgMar w:top="1440" w:right="1440" w:bottom="1440" w:left="1440" w:header="720" w:footer="720" w:gutter="0"/>
      <w:lnNumType w:countBy="1" w:restart="continuous"/>
      <w:cols w:space="720"/>
      <w:docGrid w:linePitch="360"/>
      <w:sectPrChange w:id="1059" w:author="Rangan, Prashanth" w:date="2022-01-13T08:20:00Z">
        <w:sectPr w:rsidR="00F10031" w:rsidRPr="00E477D6" w:rsidSect="007C7FC5">
          <w:pgMar w:top="1440" w:right="1440" w:bottom="1440" w:left="1440" w:header="720" w:footer="720" w:gutter="0"/>
          <w:lnNumType w:countBy="0" w:restart="newPage"/>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rtin, Elliot T" w:date="2022-01-10T17:10:00Z" w:initials="MET">
    <w:p w14:paraId="74F19197" w14:textId="77777777" w:rsidR="00917668" w:rsidRDefault="00917668" w:rsidP="00EB45EA">
      <w:pPr>
        <w:pStyle w:val="CommentText"/>
      </w:pPr>
      <w:r>
        <w:rPr>
          <w:rStyle w:val="CommentReference"/>
        </w:rPr>
        <w:annotationRef/>
      </w:r>
      <w:r>
        <w:t>Tweak sc color gradient to be dimmer faster</w:t>
      </w:r>
    </w:p>
  </w:comment>
  <w:comment w:id="2" w:author="Martin, Elliot T" w:date="2022-01-10T17:16:00Z" w:initials="MET">
    <w:p w14:paraId="2D3216E1" w14:textId="77777777" w:rsidR="00A64681" w:rsidRDefault="00A64681" w:rsidP="00B11C44">
      <w:pPr>
        <w:pStyle w:val="CommentText"/>
      </w:pPr>
      <w:r>
        <w:rPr>
          <w:rStyle w:val="CommentReference"/>
        </w:rPr>
        <w:annotationRef/>
      </w:r>
      <w:r>
        <w:t>Make sure statements have caveats</w:t>
      </w:r>
    </w:p>
  </w:comment>
  <w:comment w:id="28" w:author="Rangan, Prashanth" w:date="2022-01-13T08:30:00Z" w:initials="RP">
    <w:p w14:paraId="7D638D54" w14:textId="70E6A94E" w:rsidR="00C77576" w:rsidRDefault="00C77576">
      <w:pPr>
        <w:pStyle w:val="CommentText"/>
      </w:pPr>
      <w:r>
        <w:rPr>
          <w:rStyle w:val="CommentReference"/>
        </w:rPr>
        <w:annotationRef/>
      </w:r>
      <w:r>
        <w:t xml:space="preserve">Refs (some </w:t>
      </w:r>
      <w:proofErr w:type="spellStart"/>
      <w:r>
        <w:t>Spardling</w:t>
      </w:r>
      <w:proofErr w:type="spellEnd"/>
      <w:r>
        <w:t xml:space="preserve">, </w:t>
      </w:r>
      <w:proofErr w:type="spellStart"/>
      <w:r>
        <w:t>lehmann</w:t>
      </w:r>
      <w:proofErr w:type="spellEnd"/>
      <w:r>
        <w:t xml:space="preserve"> et al…)</w:t>
      </w:r>
    </w:p>
  </w:comment>
  <w:comment w:id="31" w:author="Rangan, Prashanth" w:date="2022-01-13T08:30:00Z" w:initials="RP">
    <w:p w14:paraId="05B59D00" w14:textId="66626BF4" w:rsidR="00C77576" w:rsidRDefault="00C77576">
      <w:pPr>
        <w:pStyle w:val="CommentText"/>
      </w:pPr>
      <w:r>
        <w:rPr>
          <w:rStyle w:val="CommentReference"/>
        </w:rPr>
        <w:annotationRef/>
      </w:r>
      <w:r>
        <w:t xml:space="preserve">Remove all ting </w:t>
      </w:r>
      <w:proofErr w:type="spellStart"/>
      <w:r>
        <w:t>xie</w:t>
      </w:r>
      <w:proofErr w:type="spellEnd"/>
      <w:r>
        <w:t xml:space="preserve"> last author </w:t>
      </w:r>
      <w:proofErr w:type="spellStart"/>
      <w:r>
        <w:t>refernces</w:t>
      </w:r>
      <w:proofErr w:type="spellEnd"/>
      <w:r>
        <w:t xml:space="preserve"> – use others , </w:t>
      </w:r>
      <w:proofErr w:type="spellStart"/>
      <w:r>
        <w:t>xie</w:t>
      </w:r>
      <w:proofErr w:type="spellEnd"/>
      <w:r>
        <w:t xml:space="preserve"> and </w:t>
      </w:r>
      <w:proofErr w:type="spellStart"/>
      <w:r>
        <w:t>spradling</w:t>
      </w:r>
      <w:proofErr w:type="spellEnd"/>
      <w:r>
        <w:t xml:space="preserve"> is okay </w:t>
      </w:r>
    </w:p>
  </w:comment>
  <w:comment w:id="33" w:author="Rangan, Prashanth" w:date="2022-01-13T08:34:00Z" w:initials="RP">
    <w:p w14:paraId="7E5E5399" w14:textId="27E43C47" w:rsidR="00C77576" w:rsidRDefault="00C77576">
      <w:pPr>
        <w:pStyle w:val="CommentText"/>
      </w:pPr>
      <w:r>
        <w:rPr>
          <w:rStyle w:val="CommentReference"/>
        </w:rPr>
        <w:annotationRef/>
      </w:r>
      <w:r w:rsidR="00A25318">
        <w:t xml:space="preserve">One </w:t>
      </w:r>
      <w:proofErr w:type="spellStart"/>
      <w:r w:rsidR="00A25318">
        <w:t>xie</w:t>
      </w:r>
      <w:proofErr w:type="spellEnd"/>
      <w:r w:rsidR="00A25318">
        <w:t xml:space="preserve"> and </w:t>
      </w:r>
      <w:proofErr w:type="spellStart"/>
      <w:r w:rsidR="00A25318">
        <w:t>spardling</w:t>
      </w:r>
      <w:proofErr w:type="spellEnd"/>
      <w:r w:rsidR="00A25318">
        <w:t xml:space="preserve"> is enough. Reference others here </w:t>
      </w:r>
    </w:p>
  </w:comment>
  <w:comment w:id="36" w:author="Rangan, Prashanth" w:date="2022-01-13T08:35:00Z" w:initials="RP">
    <w:p w14:paraId="0BFC5A14" w14:textId="59970CE8" w:rsidR="00A25318" w:rsidRDefault="00A25318">
      <w:pPr>
        <w:pStyle w:val="CommentText"/>
      </w:pPr>
      <w:r>
        <w:rPr>
          <w:rStyle w:val="CommentReference"/>
        </w:rPr>
        <w:annotationRef/>
      </w:r>
      <w:r>
        <w:t xml:space="preserve">This needs a </w:t>
      </w:r>
      <w:proofErr w:type="spellStart"/>
      <w:r>
        <w:t>Xie</w:t>
      </w:r>
      <w:proofErr w:type="spellEnd"/>
      <w:r>
        <w:t xml:space="preserve"> and </w:t>
      </w:r>
      <w:proofErr w:type="spellStart"/>
      <w:r>
        <w:t>spradling</w:t>
      </w:r>
      <w:proofErr w:type="spellEnd"/>
      <w:r>
        <w:t xml:space="preserve"> reference </w:t>
      </w:r>
    </w:p>
  </w:comment>
  <w:comment w:id="50" w:author="Rangan, Prashanth" w:date="2022-01-13T08:35:00Z" w:initials="RP">
    <w:p w14:paraId="2552B398" w14:textId="1D82E9D9" w:rsidR="00A25318" w:rsidRDefault="00A25318">
      <w:pPr>
        <w:pStyle w:val="CommentText"/>
      </w:pPr>
      <w:r>
        <w:rPr>
          <w:rStyle w:val="CommentReference"/>
        </w:rPr>
        <w:annotationRef/>
      </w:r>
      <w:r>
        <w:t xml:space="preserve">There are two of these papers </w:t>
      </w:r>
    </w:p>
  </w:comment>
  <w:comment w:id="53" w:author="Rangan, Prashanth" w:date="2022-01-13T08:35:00Z" w:initials="RP">
    <w:p w14:paraId="44632E75" w14:textId="6194F9D2" w:rsidR="00A25318" w:rsidRDefault="00A25318">
      <w:pPr>
        <w:pStyle w:val="CommentText"/>
      </w:pPr>
      <w:r>
        <w:rPr>
          <w:rStyle w:val="CommentReference"/>
        </w:rPr>
        <w:annotationRef/>
      </w:r>
      <w:r>
        <w:t xml:space="preserve">There are more references here </w:t>
      </w:r>
    </w:p>
  </w:comment>
  <w:comment w:id="56" w:author="Rangan, Prashanth" w:date="2022-01-13T08:36:00Z" w:initials="RP">
    <w:p w14:paraId="192FD3C1" w14:textId="734D6CF9" w:rsidR="00A25318" w:rsidRDefault="00A25318">
      <w:pPr>
        <w:pStyle w:val="CommentText"/>
      </w:pPr>
      <w:r>
        <w:rPr>
          <w:rStyle w:val="CommentReference"/>
        </w:rPr>
        <w:annotationRef/>
      </w:r>
      <w:r>
        <w:t xml:space="preserve">This is one of the references – there are many other right references </w:t>
      </w:r>
    </w:p>
  </w:comment>
  <w:comment w:id="59" w:author="Rangan, Prashanth" w:date="2022-01-13T08:37:00Z" w:initials="RP">
    <w:p w14:paraId="774FCC35" w14:textId="378D042F" w:rsidR="00A25318" w:rsidRDefault="00A25318">
      <w:pPr>
        <w:pStyle w:val="CommentText"/>
      </w:pPr>
      <w:r>
        <w:rPr>
          <w:rStyle w:val="CommentReference"/>
        </w:rPr>
        <w:annotationRef/>
      </w:r>
      <w:r>
        <w:t xml:space="preserve">Also </w:t>
      </w:r>
      <w:proofErr w:type="spellStart"/>
      <w:r>
        <w:t>sladina</w:t>
      </w:r>
      <w:proofErr w:type="spellEnd"/>
      <w:r>
        <w:t xml:space="preserve"> and </w:t>
      </w:r>
      <w:proofErr w:type="spellStart"/>
      <w:r>
        <w:t>lehman</w:t>
      </w:r>
      <w:proofErr w:type="spellEnd"/>
      <w:r>
        <w:t xml:space="preserve"> </w:t>
      </w:r>
    </w:p>
  </w:comment>
  <w:comment w:id="63" w:author="Rangan, Prashanth" w:date="2022-01-13T08:42:00Z" w:initials="RP">
    <w:p w14:paraId="748DEF67" w14:textId="669990F5" w:rsidR="00A25318" w:rsidRDefault="00A25318">
      <w:pPr>
        <w:pStyle w:val="CommentText"/>
      </w:pPr>
      <w:r>
        <w:rPr>
          <w:rStyle w:val="CommentReference"/>
        </w:rPr>
        <w:annotationRef/>
      </w:r>
      <w:r>
        <w:t xml:space="preserve">There are </w:t>
      </w:r>
      <w:proofErr w:type="spellStart"/>
      <w:r>
        <w:t>ohlestien</w:t>
      </w:r>
      <w:proofErr w:type="spellEnd"/>
      <w:r>
        <w:t xml:space="preserve"> papers too </w:t>
      </w:r>
    </w:p>
  </w:comment>
  <w:comment w:id="170" w:author="Rangan, Prashanth" w:date="2021-11-29T15:16:00Z" w:initials="RP">
    <w:p w14:paraId="37F3A1D2" w14:textId="75A47CB1" w:rsidR="00421D11" w:rsidRDefault="00421D11">
      <w:pPr>
        <w:pStyle w:val="CommentText"/>
      </w:pPr>
      <w:r>
        <w:rPr>
          <w:rStyle w:val="CommentReference"/>
        </w:rPr>
        <w:annotationRef/>
      </w:r>
      <w:r>
        <w:t xml:space="preserve">Not sure what this means overall- clarify. I need you to be more hand holdy for me </w:t>
      </w:r>
    </w:p>
  </w:comment>
  <w:comment w:id="171" w:author="Martin, Elliot T" w:date="2021-12-03T14:13:00Z" w:initials="MET">
    <w:p w14:paraId="564924E1" w14:textId="77777777" w:rsidR="0057010F" w:rsidRDefault="0057010F" w:rsidP="001A021F">
      <w:pPr>
        <w:pStyle w:val="CommentText"/>
      </w:pPr>
      <w:r>
        <w:rPr>
          <w:rStyle w:val="CommentReference"/>
        </w:rPr>
        <w:annotationRef/>
      </w:r>
      <w:r>
        <w:t>This should read more clearly</w:t>
      </w:r>
    </w:p>
  </w:comment>
  <w:comment w:id="325" w:author="Rangan, Prashanth" w:date="2021-11-29T15:56:00Z" w:initials="RP">
    <w:p w14:paraId="02AF3AC7" w14:textId="4F18A580" w:rsidR="003E1C34" w:rsidRDefault="003E1C34" w:rsidP="0057010F">
      <w:pPr>
        <w:pStyle w:val="CommentText"/>
      </w:pPr>
      <w:r>
        <w:rPr>
          <w:rStyle w:val="CommentReference"/>
        </w:rPr>
        <w:annotationRef/>
      </w:r>
      <w:r>
        <w:t>Beef this up more. Go from GSC to CBs to cysts to egg chambers?</w:t>
      </w:r>
    </w:p>
  </w:comment>
  <w:comment w:id="326" w:author="Martin, Elliot T" w:date="2021-11-30T12:47:00Z" w:initials="MET">
    <w:p w14:paraId="45330EE2" w14:textId="77777777" w:rsidR="007B0B0D" w:rsidRDefault="007B0B0D" w:rsidP="001A021F">
      <w:pPr>
        <w:pStyle w:val="CommentText"/>
      </w:pPr>
      <w:r>
        <w:rPr>
          <w:rStyle w:val="CommentReference"/>
        </w:rPr>
        <w:annotationRef/>
      </w:r>
      <w:r>
        <w:t>State no GO-terms from GSCs to CBs</w:t>
      </w:r>
    </w:p>
  </w:comment>
  <w:comment w:id="377" w:author="Martin, Elliot T" w:date="2021-11-30T12:50:00Z" w:initials="MET">
    <w:p w14:paraId="32542CEC" w14:textId="77777777" w:rsidR="007B0B0D" w:rsidRDefault="007B0B0D" w:rsidP="001A021F">
      <w:pPr>
        <w:pStyle w:val="CommentText"/>
      </w:pPr>
      <w:r>
        <w:rPr>
          <w:rStyle w:val="CommentReference"/>
        </w:rPr>
        <w:annotationRef/>
      </w:r>
      <w:r>
        <w:t>As a gorup these genes don't cange, but individual genes may increase or decrease in expression</w:t>
      </w:r>
    </w:p>
  </w:comment>
  <w:comment w:id="412" w:author="Martin, Elliot T" w:date="2021-12-15T10:31:00Z" w:initials="MET">
    <w:p w14:paraId="3692D95F" w14:textId="77777777" w:rsidR="00EE4DE7" w:rsidRDefault="00EE4DE7" w:rsidP="001A021F">
      <w:pPr>
        <w:pStyle w:val="CommentText"/>
      </w:pPr>
      <w:r>
        <w:rPr>
          <w:rStyle w:val="CommentReference"/>
        </w:rPr>
        <w:annotationRef/>
      </w:r>
      <w:r>
        <w:t>In SC-seq there is a significant increase in 4CC-16CC 2a 1 compared to GSC/CB/2CC</w:t>
      </w:r>
    </w:p>
  </w:comment>
  <w:comment w:id="413" w:author="Martin, Elliot T" w:date="2021-12-15T10:37:00Z" w:initials="MET">
    <w:p w14:paraId="41C2CAF7" w14:textId="77777777" w:rsidR="004102A3" w:rsidRDefault="004102A3" w:rsidP="001A021F">
      <w:pPr>
        <w:pStyle w:val="CommentText"/>
      </w:pPr>
      <w:r>
        <w:rPr>
          <w:rStyle w:val="CommentReference"/>
        </w:rPr>
        <w:annotationRef/>
      </w:r>
      <w:r>
        <w:t xml:space="preserve">Suggests that the initial transition from mitotic to meiotic is driven by translational changes, while later stages are driven by changes in mRNA level? </w:t>
      </w:r>
    </w:p>
  </w:comment>
  <w:comment w:id="465" w:author="Martin, Elliot T" w:date="2022-01-10T17:08:00Z" w:initials="MET">
    <w:p w14:paraId="7FA77FD2" w14:textId="77777777" w:rsidR="00917668" w:rsidRDefault="00917668" w:rsidP="001932C6">
      <w:pPr>
        <w:pStyle w:val="CommentText"/>
      </w:pPr>
      <w:r>
        <w:rPr>
          <w:rStyle w:val="CommentReference"/>
        </w:rPr>
        <w:annotationRef/>
      </w:r>
      <w:r>
        <w:t>Instead explain that scseq and bulk are not comparable, bamHS is 2-4CCs</w:t>
      </w:r>
    </w:p>
  </w:comment>
  <w:comment w:id="459" w:author="Martin, Elliot T" w:date="2022-01-10T17:12:00Z" w:initials="MET">
    <w:p w14:paraId="1C366718" w14:textId="77777777" w:rsidR="00917668" w:rsidRDefault="00917668" w:rsidP="00542F70">
      <w:pPr>
        <w:pStyle w:val="CommentText"/>
      </w:pPr>
      <w:r>
        <w:rPr>
          <w:rStyle w:val="CommentReference"/>
        </w:rPr>
        <w:annotationRef/>
      </w:r>
      <w:r>
        <w:t>Add caveat that some meiosis genes go down at the mRNA level in ECs</w:t>
      </w:r>
    </w:p>
  </w:comment>
  <w:comment w:id="541" w:author="Elliot Martin" w:date="2022-01-01T21:14:00Z" w:initials="EM">
    <w:p w14:paraId="11888D83" w14:textId="6E1DB5EB" w:rsidR="00F10031" w:rsidRDefault="00F10031">
      <w:pPr>
        <w:pStyle w:val="CommentText"/>
      </w:pPr>
      <w:r>
        <w:rPr>
          <w:rStyle w:val="CommentReference"/>
        </w:rPr>
        <w:annotationRef/>
      </w:r>
      <w:r>
        <w:t>C(3)G (</w:t>
      </w:r>
      <w:r w:rsidRPr="00F10031">
        <w:t xml:space="preserve">Christophorou </w:t>
      </w:r>
      <w:r>
        <w:t>2013) and possibly Ord are expressed as early as GSCs, but expression peaks just prior to meiotic commitment.</w:t>
      </w:r>
    </w:p>
  </w:comment>
  <w:comment w:id="544" w:author="Rangan, Prashanth" w:date="2021-08-19T16:02:00Z" w:initials="RP">
    <w:p w14:paraId="68411CF3" w14:textId="68F1499C" w:rsidR="00AA20CC" w:rsidRDefault="00AA20CC" w:rsidP="004102A3">
      <w:pPr>
        <w:pStyle w:val="CommentText"/>
      </w:pPr>
      <w:r>
        <w:rPr>
          <w:rStyle w:val="CommentReference"/>
        </w:rPr>
        <w:annotationRef/>
      </w:r>
      <w:r>
        <w:t xml:space="preserve">Yes use another example </w:t>
      </w:r>
    </w:p>
  </w:comment>
  <w:comment w:id="576" w:author="Martin, Elliot T" w:date="2021-10-07T12:29:00Z" w:initials="MET">
    <w:p w14:paraId="6FE13F71" w14:textId="77777777" w:rsidR="00775AE6" w:rsidRDefault="00775AE6">
      <w:pPr>
        <w:pStyle w:val="CommentText"/>
      </w:pPr>
      <w:r>
        <w:rPr>
          <w:rStyle w:val="CommentReference"/>
        </w:rPr>
        <w:annotationRef/>
      </w:r>
      <w:r>
        <w:t>Synaptonemal complex genes potentially translationally regulated:</w:t>
      </w:r>
    </w:p>
    <w:p w14:paraId="085B358F" w14:textId="77777777" w:rsidR="00775AE6" w:rsidRDefault="00775AE6">
      <w:pPr>
        <w:pStyle w:val="CommentText"/>
      </w:pPr>
    </w:p>
    <w:p w14:paraId="7D4A4666" w14:textId="77777777" w:rsidR="00775AE6" w:rsidRDefault="00775AE6">
      <w:pPr>
        <w:pStyle w:val="CommentText"/>
      </w:pPr>
      <w:r>
        <w:t>Vtd</w:t>
      </w:r>
    </w:p>
    <w:p w14:paraId="294C5BB0" w14:textId="065F7B21" w:rsidR="00775AE6" w:rsidRDefault="00775AE6">
      <w:pPr>
        <w:pStyle w:val="CommentText"/>
      </w:pPr>
      <w:r>
        <w:rPr>
          <w:rFonts w:ascii="Helvetica" w:hAnsi="Helvetica"/>
          <w:color w:val="333333"/>
          <w:sz w:val="21"/>
          <w:szCs w:val="21"/>
          <w:shd w:val="clear" w:color="auto" w:fill="F7F7F9"/>
        </w:rPr>
        <w:t>narya</w:t>
      </w:r>
    </w:p>
  </w:comment>
  <w:comment w:id="592" w:author="Martin, Elliot T" w:date="2021-11-30T12:56:00Z" w:initials="MET">
    <w:p w14:paraId="729D1163" w14:textId="77777777" w:rsidR="00425BFB" w:rsidRDefault="00425BFB" w:rsidP="001A021F">
      <w:pPr>
        <w:pStyle w:val="CommentText"/>
      </w:pPr>
      <w:r>
        <w:rPr>
          <w:rStyle w:val="CommentReference"/>
        </w:rPr>
        <w:annotationRef/>
      </w:r>
      <w:r>
        <w:t>Bring back that known diff factors may control these genes/processes</w:t>
      </w:r>
    </w:p>
  </w:comment>
  <w:comment w:id="618" w:author="Martin, Elliot T" w:date="2022-01-10T17:12:00Z" w:initials="MET">
    <w:p w14:paraId="764254CC" w14:textId="77777777" w:rsidR="00917668" w:rsidRDefault="00917668" w:rsidP="00237274">
      <w:pPr>
        <w:pStyle w:val="CommentText"/>
      </w:pPr>
      <w:r>
        <w:rPr>
          <w:rStyle w:val="CommentReference"/>
        </w:rPr>
        <w:annotationRef/>
      </w:r>
      <w:r>
        <w:t>Add Titles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F19197" w15:done="0"/>
  <w15:commentEx w15:paraId="2D3216E1" w15:paraIdParent="74F19197" w15:done="0"/>
  <w15:commentEx w15:paraId="7D638D54" w15:done="1"/>
  <w15:commentEx w15:paraId="05B59D00" w15:done="1"/>
  <w15:commentEx w15:paraId="7E5E5399" w15:done="1"/>
  <w15:commentEx w15:paraId="0BFC5A14" w15:done="1"/>
  <w15:commentEx w15:paraId="2552B398" w15:done="1"/>
  <w15:commentEx w15:paraId="44632E75" w15:done="1"/>
  <w15:commentEx w15:paraId="192FD3C1" w15:done="0"/>
  <w15:commentEx w15:paraId="774FCC35" w15:done="1"/>
  <w15:commentEx w15:paraId="748DEF67" w15:done="1"/>
  <w15:commentEx w15:paraId="37F3A1D2" w15:done="1"/>
  <w15:commentEx w15:paraId="564924E1" w15:paraIdParent="37F3A1D2" w15:done="1"/>
  <w15:commentEx w15:paraId="02AF3AC7" w15:done="1"/>
  <w15:commentEx w15:paraId="45330EE2" w15:paraIdParent="02AF3AC7" w15:done="1"/>
  <w15:commentEx w15:paraId="32542CEC" w15:done="0"/>
  <w15:commentEx w15:paraId="3692D95F" w15:done="0"/>
  <w15:commentEx w15:paraId="41C2CAF7" w15:paraIdParent="3692D95F" w15:done="0"/>
  <w15:commentEx w15:paraId="7FA77FD2" w15:done="0"/>
  <w15:commentEx w15:paraId="1C366718" w15:done="0"/>
  <w15:commentEx w15:paraId="11888D83" w15:done="0"/>
  <w15:commentEx w15:paraId="68411CF3" w15:done="1"/>
  <w15:commentEx w15:paraId="294C5BB0" w15:done="0"/>
  <w15:commentEx w15:paraId="729D1163" w15:done="1"/>
  <w15:commentEx w15:paraId="764254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6E6FE" w16cex:dateUtc="2022-01-10T22:10:00Z"/>
  <w16cex:commentExtensible w16cex:durableId="2586E858" w16cex:dateUtc="2022-01-10T22:16:00Z"/>
  <w16cex:commentExtensible w16cex:durableId="258A6199" w16cex:dateUtc="2022-01-13T13:30:00Z"/>
  <w16cex:commentExtensible w16cex:durableId="258A61B9" w16cex:dateUtc="2022-01-13T13:30:00Z"/>
  <w16cex:commentExtensible w16cex:durableId="258A629F" w16cex:dateUtc="2022-01-13T13:34:00Z"/>
  <w16cex:commentExtensible w16cex:durableId="258A62BC" w16cex:dateUtc="2022-01-13T13:35:00Z"/>
  <w16cex:commentExtensible w16cex:durableId="258A62D1" w16cex:dateUtc="2022-01-13T13:35:00Z"/>
  <w16cex:commentExtensible w16cex:durableId="258A62DE" w16cex:dateUtc="2022-01-13T13:35:00Z"/>
  <w16cex:commentExtensible w16cex:durableId="258A6314" w16cex:dateUtc="2022-01-13T13:36:00Z"/>
  <w16cex:commentExtensible w16cex:durableId="258A632F" w16cex:dateUtc="2022-01-13T13:37:00Z"/>
  <w16cex:commentExtensible w16cex:durableId="258A646D" w16cex:dateUtc="2022-01-13T13:42:00Z"/>
  <w16cex:commentExtensible w16cex:durableId="254F6D4E" w16cex:dateUtc="2021-11-29T20:16:00Z"/>
  <w16cex:commentExtensible w16cex:durableId="2554A47A" w16cex:dateUtc="2021-12-03T19:13:00Z"/>
  <w16cex:commentExtensible w16cex:durableId="254F769E" w16cex:dateUtc="2021-11-29T20:56:00Z"/>
  <w16cex:commentExtensible w16cex:durableId="25509BDE" w16cex:dateUtc="2021-11-30T17:47:00Z"/>
  <w16cex:commentExtensible w16cex:durableId="25509C7D" w16cex:dateUtc="2021-11-30T17:50:00Z"/>
  <w16cex:commentExtensible w16cex:durableId="2564426A" w16cex:dateUtc="2021-12-15T15:31:00Z"/>
  <w16cex:commentExtensible w16cex:durableId="256443F0" w16cex:dateUtc="2021-12-15T15:37:00Z"/>
  <w16cex:commentExtensible w16cex:durableId="2586E679" w16cex:dateUtc="2022-01-10T22:08:00Z"/>
  <w16cex:commentExtensible w16cex:durableId="2586E76E" w16cex:dateUtc="2022-01-10T22:12:00Z"/>
  <w16cex:commentExtensible w16cex:durableId="257B42A0" w16cex:dateUtc="2022-01-02T02:14:00Z"/>
  <w16cex:commentExtensible w16cex:durableId="24C8FF05" w16cex:dateUtc="2021-08-19T20:02:00Z"/>
  <w16cex:commentExtensible w16cex:durableId="25096694" w16cex:dateUtc="2021-10-07T16:29:00Z"/>
  <w16cex:commentExtensible w16cex:durableId="25509E09" w16cex:dateUtc="2021-11-30T17:56:00Z"/>
  <w16cex:commentExtensible w16cex:durableId="2586E786" w16cex:dateUtc="2022-01-10T2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F19197" w16cid:durableId="2586E6FE"/>
  <w16cid:commentId w16cid:paraId="2D3216E1" w16cid:durableId="2586E858"/>
  <w16cid:commentId w16cid:paraId="7D638D54" w16cid:durableId="258A6199"/>
  <w16cid:commentId w16cid:paraId="05B59D00" w16cid:durableId="258A61B9"/>
  <w16cid:commentId w16cid:paraId="7E5E5399" w16cid:durableId="258A629F"/>
  <w16cid:commentId w16cid:paraId="0BFC5A14" w16cid:durableId="258A62BC"/>
  <w16cid:commentId w16cid:paraId="2552B398" w16cid:durableId="258A62D1"/>
  <w16cid:commentId w16cid:paraId="44632E75" w16cid:durableId="258A62DE"/>
  <w16cid:commentId w16cid:paraId="192FD3C1" w16cid:durableId="258A6314"/>
  <w16cid:commentId w16cid:paraId="774FCC35" w16cid:durableId="258A632F"/>
  <w16cid:commentId w16cid:paraId="748DEF67" w16cid:durableId="258A646D"/>
  <w16cid:commentId w16cid:paraId="37F3A1D2" w16cid:durableId="254F6D4E"/>
  <w16cid:commentId w16cid:paraId="564924E1" w16cid:durableId="2554A47A"/>
  <w16cid:commentId w16cid:paraId="02AF3AC7" w16cid:durableId="254F769E"/>
  <w16cid:commentId w16cid:paraId="45330EE2" w16cid:durableId="25509BDE"/>
  <w16cid:commentId w16cid:paraId="32542CEC" w16cid:durableId="25509C7D"/>
  <w16cid:commentId w16cid:paraId="3692D95F" w16cid:durableId="2564426A"/>
  <w16cid:commentId w16cid:paraId="41C2CAF7" w16cid:durableId="256443F0"/>
  <w16cid:commentId w16cid:paraId="7FA77FD2" w16cid:durableId="2586E679"/>
  <w16cid:commentId w16cid:paraId="1C366718" w16cid:durableId="2586E76E"/>
  <w16cid:commentId w16cid:paraId="11888D83" w16cid:durableId="257B42A0"/>
  <w16cid:commentId w16cid:paraId="68411CF3" w16cid:durableId="24C8FF05"/>
  <w16cid:commentId w16cid:paraId="294C5BB0" w16cid:durableId="25096694"/>
  <w16cid:commentId w16cid:paraId="729D1163" w16cid:durableId="25509E09"/>
  <w16cid:commentId w16cid:paraId="764254CC" w16cid:durableId="2586E7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3AFAE" w14:textId="77777777" w:rsidR="00C71CDB" w:rsidRDefault="00C71CDB" w:rsidP="00796E44">
      <w:pPr>
        <w:spacing w:after="0" w:line="240" w:lineRule="auto"/>
      </w:pPr>
      <w:r>
        <w:separator/>
      </w:r>
    </w:p>
  </w:endnote>
  <w:endnote w:type="continuationSeparator" w:id="0">
    <w:p w14:paraId="6DD1920B" w14:textId="77777777" w:rsidR="00C71CDB" w:rsidRDefault="00C71CDB" w:rsidP="00796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AFF" w:usb1="5000785B" w:usb2="00000000"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B360E" w14:textId="77777777" w:rsidR="00C71CDB" w:rsidRDefault="00C71CDB" w:rsidP="00796E44">
      <w:pPr>
        <w:spacing w:after="0" w:line="240" w:lineRule="auto"/>
      </w:pPr>
      <w:r>
        <w:separator/>
      </w:r>
    </w:p>
  </w:footnote>
  <w:footnote w:type="continuationSeparator" w:id="0">
    <w:p w14:paraId="747000FB" w14:textId="77777777" w:rsidR="00C71CDB" w:rsidRDefault="00C71CDB" w:rsidP="00796E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4BFE"/>
    <w:multiLevelType w:val="hybridMultilevel"/>
    <w:tmpl w:val="51CA2676"/>
    <w:lvl w:ilvl="0" w:tplc="5314A5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in, Elliot T">
    <w15:presenceInfo w15:providerId="AD" w15:userId="S::etmartin@albany.edu::bf0978d2-93d3-406c-9fe5-3622238b8329"/>
  </w15:person>
  <w15:person w15:author="Rangan, Prashanth">
    <w15:presenceInfo w15:providerId="AD" w15:userId="S::prangan@albany.edu::97599dd9-86ac-4464-a54d-2d708269178f"/>
  </w15:person>
  <w15:person w15:author="Elliot Martin">
    <w15:presenceInfo w15:providerId="Windows Live" w15:userId="31f79c2c0b7a9d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63BD77F"/>
    <w:rsid w:val="00013C9B"/>
    <w:rsid w:val="00016CA1"/>
    <w:rsid w:val="000171BD"/>
    <w:rsid w:val="00022F0F"/>
    <w:rsid w:val="00024AA9"/>
    <w:rsid w:val="00036A6C"/>
    <w:rsid w:val="00041E5A"/>
    <w:rsid w:val="00043626"/>
    <w:rsid w:val="00051823"/>
    <w:rsid w:val="00055984"/>
    <w:rsid w:val="00077893"/>
    <w:rsid w:val="000814A6"/>
    <w:rsid w:val="00093C4A"/>
    <w:rsid w:val="000D25EA"/>
    <w:rsid w:val="000E0EF8"/>
    <w:rsid w:val="000F2C1F"/>
    <w:rsid w:val="000F619E"/>
    <w:rsid w:val="0011241E"/>
    <w:rsid w:val="001351D0"/>
    <w:rsid w:val="00135253"/>
    <w:rsid w:val="00145C81"/>
    <w:rsid w:val="00155666"/>
    <w:rsid w:val="001570BB"/>
    <w:rsid w:val="001611F4"/>
    <w:rsid w:val="0016511E"/>
    <w:rsid w:val="001739FE"/>
    <w:rsid w:val="00191E60"/>
    <w:rsid w:val="001A021F"/>
    <w:rsid w:val="001A0F22"/>
    <w:rsid w:val="001A1579"/>
    <w:rsid w:val="001A4356"/>
    <w:rsid w:val="001A5794"/>
    <w:rsid w:val="001A5AA4"/>
    <w:rsid w:val="001B432B"/>
    <w:rsid w:val="001B6883"/>
    <w:rsid w:val="001E1880"/>
    <w:rsid w:val="00221D5A"/>
    <w:rsid w:val="0025345A"/>
    <w:rsid w:val="002617E2"/>
    <w:rsid w:val="0027581C"/>
    <w:rsid w:val="002801B1"/>
    <w:rsid w:val="00280A13"/>
    <w:rsid w:val="0029412F"/>
    <w:rsid w:val="00296B8D"/>
    <w:rsid w:val="002A1B07"/>
    <w:rsid w:val="002C04CD"/>
    <w:rsid w:val="002D2B1B"/>
    <w:rsid w:val="002D3BD7"/>
    <w:rsid w:val="002E0158"/>
    <w:rsid w:val="002F4082"/>
    <w:rsid w:val="003008EF"/>
    <w:rsid w:val="003031CF"/>
    <w:rsid w:val="00307CD9"/>
    <w:rsid w:val="003103D7"/>
    <w:rsid w:val="003134E2"/>
    <w:rsid w:val="00322A91"/>
    <w:rsid w:val="0033582F"/>
    <w:rsid w:val="00340A32"/>
    <w:rsid w:val="00341932"/>
    <w:rsid w:val="003459D0"/>
    <w:rsid w:val="0034637B"/>
    <w:rsid w:val="00346828"/>
    <w:rsid w:val="003501BB"/>
    <w:rsid w:val="003538B2"/>
    <w:rsid w:val="00361848"/>
    <w:rsid w:val="00380A56"/>
    <w:rsid w:val="003904A1"/>
    <w:rsid w:val="003B0C15"/>
    <w:rsid w:val="003B6EFF"/>
    <w:rsid w:val="003D5D72"/>
    <w:rsid w:val="003E1C34"/>
    <w:rsid w:val="003E45D2"/>
    <w:rsid w:val="003F7C95"/>
    <w:rsid w:val="0040364B"/>
    <w:rsid w:val="004102A3"/>
    <w:rsid w:val="00413E1E"/>
    <w:rsid w:val="00421D11"/>
    <w:rsid w:val="00425BFB"/>
    <w:rsid w:val="00431DF5"/>
    <w:rsid w:val="0045311D"/>
    <w:rsid w:val="0045737D"/>
    <w:rsid w:val="0046001D"/>
    <w:rsid w:val="00460E74"/>
    <w:rsid w:val="00466AA6"/>
    <w:rsid w:val="004718E9"/>
    <w:rsid w:val="004725D9"/>
    <w:rsid w:val="00474901"/>
    <w:rsid w:val="004801A9"/>
    <w:rsid w:val="00496DFE"/>
    <w:rsid w:val="004D0B05"/>
    <w:rsid w:val="004EC552"/>
    <w:rsid w:val="004F1DCC"/>
    <w:rsid w:val="00521CD5"/>
    <w:rsid w:val="005325E2"/>
    <w:rsid w:val="00537EAF"/>
    <w:rsid w:val="00540A4A"/>
    <w:rsid w:val="00547E6E"/>
    <w:rsid w:val="00547FCC"/>
    <w:rsid w:val="005668FE"/>
    <w:rsid w:val="0057010F"/>
    <w:rsid w:val="00585B68"/>
    <w:rsid w:val="00585F83"/>
    <w:rsid w:val="005972A8"/>
    <w:rsid w:val="005A7EC6"/>
    <w:rsid w:val="005C313B"/>
    <w:rsid w:val="005C6629"/>
    <w:rsid w:val="005E4C85"/>
    <w:rsid w:val="005E5A4F"/>
    <w:rsid w:val="005F6841"/>
    <w:rsid w:val="00633A97"/>
    <w:rsid w:val="00644B2B"/>
    <w:rsid w:val="00645EB6"/>
    <w:rsid w:val="00651449"/>
    <w:rsid w:val="00665BD7"/>
    <w:rsid w:val="0068002A"/>
    <w:rsid w:val="006837A8"/>
    <w:rsid w:val="006A7126"/>
    <w:rsid w:val="006C0FBE"/>
    <w:rsid w:val="006CE4D9"/>
    <w:rsid w:val="006D37DC"/>
    <w:rsid w:val="006E2203"/>
    <w:rsid w:val="006E7292"/>
    <w:rsid w:val="006F217C"/>
    <w:rsid w:val="007016DC"/>
    <w:rsid w:val="00712094"/>
    <w:rsid w:val="00717D80"/>
    <w:rsid w:val="007522BE"/>
    <w:rsid w:val="00755D7A"/>
    <w:rsid w:val="0077163B"/>
    <w:rsid w:val="00775AE6"/>
    <w:rsid w:val="007819FC"/>
    <w:rsid w:val="0079365D"/>
    <w:rsid w:val="00796E44"/>
    <w:rsid w:val="007B0B0D"/>
    <w:rsid w:val="007B2815"/>
    <w:rsid w:val="007B6C35"/>
    <w:rsid w:val="007C5E45"/>
    <w:rsid w:val="007C7FC5"/>
    <w:rsid w:val="007D1F67"/>
    <w:rsid w:val="007E4C75"/>
    <w:rsid w:val="007F3C85"/>
    <w:rsid w:val="00801740"/>
    <w:rsid w:val="00812D16"/>
    <w:rsid w:val="008175AB"/>
    <w:rsid w:val="008466A1"/>
    <w:rsid w:val="00865E56"/>
    <w:rsid w:val="00870DD6"/>
    <w:rsid w:val="0087343A"/>
    <w:rsid w:val="00875FF8"/>
    <w:rsid w:val="00887B88"/>
    <w:rsid w:val="00893F5A"/>
    <w:rsid w:val="008942D5"/>
    <w:rsid w:val="008A0BCC"/>
    <w:rsid w:val="008B0662"/>
    <w:rsid w:val="008C0187"/>
    <w:rsid w:val="008D111E"/>
    <w:rsid w:val="008D269C"/>
    <w:rsid w:val="008D4086"/>
    <w:rsid w:val="008D48FC"/>
    <w:rsid w:val="008F778F"/>
    <w:rsid w:val="00902D44"/>
    <w:rsid w:val="00917668"/>
    <w:rsid w:val="00925318"/>
    <w:rsid w:val="009274FC"/>
    <w:rsid w:val="0093071B"/>
    <w:rsid w:val="00944168"/>
    <w:rsid w:val="00956C14"/>
    <w:rsid w:val="00963295"/>
    <w:rsid w:val="0097348D"/>
    <w:rsid w:val="0097562F"/>
    <w:rsid w:val="009777A6"/>
    <w:rsid w:val="00982C66"/>
    <w:rsid w:val="009A07CC"/>
    <w:rsid w:val="009A47BA"/>
    <w:rsid w:val="009A563E"/>
    <w:rsid w:val="009A6E3D"/>
    <w:rsid w:val="009B2C3A"/>
    <w:rsid w:val="009C0434"/>
    <w:rsid w:val="009E17B3"/>
    <w:rsid w:val="009F1373"/>
    <w:rsid w:val="009F5CD2"/>
    <w:rsid w:val="009F6325"/>
    <w:rsid w:val="00A13B32"/>
    <w:rsid w:val="00A248BF"/>
    <w:rsid w:val="00A25318"/>
    <w:rsid w:val="00A64338"/>
    <w:rsid w:val="00A64681"/>
    <w:rsid w:val="00A64A7F"/>
    <w:rsid w:val="00A6671D"/>
    <w:rsid w:val="00A9108B"/>
    <w:rsid w:val="00AA20CC"/>
    <w:rsid w:val="00AA4ABB"/>
    <w:rsid w:val="00AB3086"/>
    <w:rsid w:val="00AE34A4"/>
    <w:rsid w:val="00AF046E"/>
    <w:rsid w:val="00AF1CC5"/>
    <w:rsid w:val="00AF4A7E"/>
    <w:rsid w:val="00AF610F"/>
    <w:rsid w:val="00B211FF"/>
    <w:rsid w:val="00B26E9F"/>
    <w:rsid w:val="00B3047E"/>
    <w:rsid w:val="00B32165"/>
    <w:rsid w:val="00B349AD"/>
    <w:rsid w:val="00B34DDE"/>
    <w:rsid w:val="00B5405A"/>
    <w:rsid w:val="00B564E7"/>
    <w:rsid w:val="00B646AE"/>
    <w:rsid w:val="00B71808"/>
    <w:rsid w:val="00B754A6"/>
    <w:rsid w:val="00B83F05"/>
    <w:rsid w:val="00BA1F78"/>
    <w:rsid w:val="00BE4849"/>
    <w:rsid w:val="00BF6B2F"/>
    <w:rsid w:val="00C1354C"/>
    <w:rsid w:val="00C30721"/>
    <w:rsid w:val="00C3338C"/>
    <w:rsid w:val="00C351DB"/>
    <w:rsid w:val="00C36421"/>
    <w:rsid w:val="00C447F6"/>
    <w:rsid w:val="00C44D22"/>
    <w:rsid w:val="00C64BB6"/>
    <w:rsid w:val="00C71ABF"/>
    <w:rsid w:val="00C71CDB"/>
    <w:rsid w:val="00C7561B"/>
    <w:rsid w:val="00C77576"/>
    <w:rsid w:val="00CA3C9D"/>
    <w:rsid w:val="00CB5839"/>
    <w:rsid w:val="00CF5CA8"/>
    <w:rsid w:val="00D01DBA"/>
    <w:rsid w:val="00D27FA3"/>
    <w:rsid w:val="00D40797"/>
    <w:rsid w:val="00D92CBC"/>
    <w:rsid w:val="00D96641"/>
    <w:rsid w:val="00DA6254"/>
    <w:rsid w:val="00DC23A8"/>
    <w:rsid w:val="00DE6C44"/>
    <w:rsid w:val="00E07398"/>
    <w:rsid w:val="00E17F93"/>
    <w:rsid w:val="00E40A0E"/>
    <w:rsid w:val="00E45840"/>
    <w:rsid w:val="00E45A5B"/>
    <w:rsid w:val="00E477D6"/>
    <w:rsid w:val="00E51DE4"/>
    <w:rsid w:val="00E52D4B"/>
    <w:rsid w:val="00E535D1"/>
    <w:rsid w:val="00E65782"/>
    <w:rsid w:val="00E70A11"/>
    <w:rsid w:val="00E71776"/>
    <w:rsid w:val="00E75883"/>
    <w:rsid w:val="00E77BA7"/>
    <w:rsid w:val="00E9376A"/>
    <w:rsid w:val="00E94100"/>
    <w:rsid w:val="00EA2F70"/>
    <w:rsid w:val="00EB5E28"/>
    <w:rsid w:val="00EE0497"/>
    <w:rsid w:val="00EE4DE7"/>
    <w:rsid w:val="00EF3794"/>
    <w:rsid w:val="00EF6B58"/>
    <w:rsid w:val="00F10031"/>
    <w:rsid w:val="00F466E9"/>
    <w:rsid w:val="00F61A13"/>
    <w:rsid w:val="00F724D1"/>
    <w:rsid w:val="00F944B0"/>
    <w:rsid w:val="00F95BBE"/>
    <w:rsid w:val="00FA477D"/>
    <w:rsid w:val="00FB494C"/>
    <w:rsid w:val="00FB75E5"/>
    <w:rsid w:val="00FC0400"/>
    <w:rsid w:val="00FF490E"/>
    <w:rsid w:val="01054F6E"/>
    <w:rsid w:val="011CAA9A"/>
    <w:rsid w:val="011DC65F"/>
    <w:rsid w:val="013EF8B6"/>
    <w:rsid w:val="0143A90E"/>
    <w:rsid w:val="018B7344"/>
    <w:rsid w:val="01D172C0"/>
    <w:rsid w:val="032D4676"/>
    <w:rsid w:val="03AD75BC"/>
    <w:rsid w:val="03B2D7BF"/>
    <w:rsid w:val="03D09CC2"/>
    <w:rsid w:val="04019EDC"/>
    <w:rsid w:val="0415508F"/>
    <w:rsid w:val="046CD3A9"/>
    <w:rsid w:val="04930EB2"/>
    <w:rsid w:val="04B1A8A1"/>
    <w:rsid w:val="04D41B11"/>
    <w:rsid w:val="051A4E59"/>
    <w:rsid w:val="051E4BF7"/>
    <w:rsid w:val="05FE784E"/>
    <w:rsid w:val="061C1691"/>
    <w:rsid w:val="067BF87F"/>
    <w:rsid w:val="06A4B2A1"/>
    <w:rsid w:val="06CC1185"/>
    <w:rsid w:val="0744ADCD"/>
    <w:rsid w:val="0752BECD"/>
    <w:rsid w:val="0776F468"/>
    <w:rsid w:val="07B4FC4E"/>
    <w:rsid w:val="07D9F7F9"/>
    <w:rsid w:val="07EFF9F3"/>
    <w:rsid w:val="080BBBD3"/>
    <w:rsid w:val="0840B444"/>
    <w:rsid w:val="0851EF1B"/>
    <w:rsid w:val="08694617"/>
    <w:rsid w:val="08D50FFF"/>
    <w:rsid w:val="08E0D42C"/>
    <w:rsid w:val="09136154"/>
    <w:rsid w:val="09479EA6"/>
    <w:rsid w:val="094A0A9B"/>
    <w:rsid w:val="095E11B1"/>
    <w:rsid w:val="096DEF37"/>
    <w:rsid w:val="09AF2FE0"/>
    <w:rsid w:val="09EC0179"/>
    <w:rsid w:val="0A57B8FE"/>
    <w:rsid w:val="0A7073CE"/>
    <w:rsid w:val="0AA2FE49"/>
    <w:rsid w:val="0AB4B730"/>
    <w:rsid w:val="0B11AF45"/>
    <w:rsid w:val="0BC5841F"/>
    <w:rsid w:val="0BEF9417"/>
    <w:rsid w:val="0CA11DAB"/>
    <w:rsid w:val="0CAD1763"/>
    <w:rsid w:val="0D0073B4"/>
    <w:rsid w:val="0E58284C"/>
    <w:rsid w:val="0EC1A361"/>
    <w:rsid w:val="0EFEB6FB"/>
    <w:rsid w:val="0F82A2D8"/>
    <w:rsid w:val="0FA38779"/>
    <w:rsid w:val="0FE3C56A"/>
    <w:rsid w:val="0FEBC1F0"/>
    <w:rsid w:val="0FF44E5A"/>
    <w:rsid w:val="0FF4C9A9"/>
    <w:rsid w:val="105176FF"/>
    <w:rsid w:val="109B15C5"/>
    <w:rsid w:val="10BC1A44"/>
    <w:rsid w:val="10F58240"/>
    <w:rsid w:val="1135E30E"/>
    <w:rsid w:val="11379B96"/>
    <w:rsid w:val="114FA28F"/>
    <w:rsid w:val="11B29E19"/>
    <w:rsid w:val="11EDD206"/>
    <w:rsid w:val="120158B5"/>
    <w:rsid w:val="126C3620"/>
    <w:rsid w:val="127E37DF"/>
    <w:rsid w:val="129E902C"/>
    <w:rsid w:val="12AE1A36"/>
    <w:rsid w:val="12BA439A"/>
    <w:rsid w:val="12C5F707"/>
    <w:rsid w:val="12D36BF7"/>
    <w:rsid w:val="13107AE5"/>
    <w:rsid w:val="1320F84E"/>
    <w:rsid w:val="1367E689"/>
    <w:rsid w:val="13869AD0"/>
    <w:rsid w:val="144240F2"/>
    <w:rsid w:val="1448469F"/>
    <w:rsid w:val="1457ADA0"/>
    <w:rsid w:val="145FE8ED"/>
    <w:rsid w:val="14E41B0F"/>
    <w:rsid w:val="1517AF1A"/>
    <w:rsid w:val="152839C5"/>
    <w:rsid w:val="15F85228"/>
    <w:rsid w:val="16005A6E"/>
    <w:rsid w:val="165334F1"/>
    <w:rsid w:val="16A24E48"/>
    <w:rsid w:val="16C0D529"/>
    <w:rsid w:val="1711A924"/>
    <w:rsid w:val="1712A209"/>
    <w:rsid w:val="1723108D"/>
    <w:rsid w:val="172312AA"/>
    <w:rsid w:val="177C79E6"/>
    <w:rsid w:val="17C3FDD6"/>
    <w:rsid w:val="17EAED55"/>
    <w:rsid w:val="188D6388"/>
    <w:rsid w:val="18C2DED4"/>
    <w:rsid w:val="19184A47"/>
    <w:rsid w:val="19AC8024"/>
    <w:rsid w:val="19FC5AF8"/>
    <w:rsid w:val="1A327B47"/>
    <w:rsid w:val="1A504F15"/>
    <w:rsid w:val="1ABBC590"/>
    <w:rsid w:val="1AC177B9"/>
    <w:rsid w:val="1AF55176"/>
    <w:rsid w:val="1BC39A38"/>
    <w:rsid w:val="1C57DFD0"/>
    <w:rsid w:val="1C8BBB2B"/>
    <w:rsid w:val="1CCDD8D8"/>
    <w:rsid w:val="1D57588F"/>
    <w:rsid w:val="1DCCA365"/>
    <w:rsid w:val="1E02E0CD"/>
    <w:rsid w:val="1E2F4860"/>
    <w:rsid w:val="1E822EED"/>
    <w:rsid w:val="1E82EFA2"/>
    <w:rsid w:val="1EA98DED"/>
    <w:rsid w:val="1EB267DF"/>
    <w:rsid w:val="1EB878D2"/>
    <w:rsid w:val="1EFAAEFB"/>
    <w:rsid w:val="1F52CE81"/>
    <w:rsid w:val="1FD60D26"/>
    <w:rsid w:val="2092003F"/>
    <w:rsid w:val="2187120C"/>
    <w:rsid w:val="21A7E222"/>
    <w:rsid w:val="21CA3801"/>
    <w:rsid w:val="21CB53C6"/>
    <w:rsid w:val="21F36185"/>
    <w:rsid w:val="22222FF8"/>
    <w:rsid w:val="222D1CF6"/>
    <w:rsid w:val="229419E0"/>
    <w:rsid w:val="22A3DF64"/>
    <w:rsid w:val="22C71A13"/>
    <w:rsid w:val="22E61D1F"/>
    <w:rsid w:val="2330E4FD"/>
    <w:rsid w:val="236142A8"/>
    <w:rsid w:val="2385FEEB"/>
    <w:rsid w:val="23862FD4"/>
    <w:rsid w:val="23F7F274"/>
    <w:rsid w:val="241EA195"/>
    <w:rsid w:val="242F2AC0"/>
    <w:rsid w:val="245AFCEE"/>
    <w:rsid w:val="24965F31"/>
    <w:rsid w:val="25587463"/>
    <w:rsid w:val="256FA181"/>
    <w:rsid w:val="25B89EB7"/>
    <w:rsid w:val="25BE8CED"/>
    <w:rsid w:val="25D08958"/>
    <w:rsid w:val="263BD77F"/>
    <w:rsid w:val="2665EB76"/>
    <w:rsid w:val="266885BF"/>
    <w:rsid w:val="26B8031A"/>
    <w:rsid w:val="26BCC96F"/>
    <w:rsid w:val="26EE6ABB"/>
    <w:rsid w:val="26FCA3D5"/>
    <w:rsid w:val="2744B809"/>
    <w:rsid w:val="276BC75A"/>
    <w:rsid w:val="27AC9C43"/>
    <w:rsid w:val="27AD26D3"/>
    <w:rsid w:val="27B01B4E"/>
    <w:rsid w:val="27B9997C"/>
    <w:rsid w:val="27DF9BC3"/>
    <w:rsid w:val="286CDB45"/>
    <w:rsid w:val="29151857"/>
    <w:rsid w:val="293D080C"/>
    <w:rsid w:val="29443326"/>
    <w:rsid w:val="2A0CCE90"/>
    <w:rsid w:val="2A118F02"/>
    <w:rsid w:val="2A12EE6B"/>
    <w:rsid w:val="2A300893"/>
    <w:rsid w:val="2A439E91"/>
    <w:rsid w:val="2A5BC924"/>
    <w:rsid w:val="2A954601"/>
    <w:rsid w:val="2ACDB099"/>
    <w:rsid w:val="2AD22BF8"/>
    <w:rsid w:val="2AD2DDF1"/>
    <w:rsid w:val="2B31B094"/>
    <w:rsid w:val="2BB71A9B"/>
    <w:rsid w:val="2BD411D7"/>
    <w:rsid w:val="2BD6F880"/>
    <w:rsid w:val="2C9AE539"/>
    <w:rsid w:val="2CC9BD57"/>
    <w:rsid w:val="2D25C264"/>
    <w:rsid w:val="2D89138E"/>
    <w:rsid w:val="2E17A449"/>
    <w:rsid w:val="2E713EDC"/>
    <w:rsid w:val="2F00407C"/>
    <w:rsid w:val="2F183BF0"/>
    <w:rsid w:val="2F43EBEC"/>
    <w:rsid w:val="2F4FF3EA"/>
    <w:rsid w:val="2F82B777"/>
    <w:rsid w:val="2F83EAAD"/>
    <w:rsid w:val="2F84ECD1"/>
    <w:rsid w:val="2FC66C75"/>
    <w:rsid w:val="2FF01361"/>
    <w:rsid w:val="30532133"/>
    <w:rsid w:val="30AA4E35"/>
    <w:rsid w:val="30E5B99A"/>
    <w:rsid w:val="312BE2C6"/>
    <w:rsid w:val="31361CAE"/>
    <w:rsid w:val="31372029"/>
    <w:rsid w:val="31407D11"/>
    <w:rsid w:val="3158A6FA"/>
    <w:rsid w:val="315FA8E3"/>
    <w:rsid w:val="31EFFD66"/>
    <w:rsid w:val="329D0FF5"/>
    <w:rsid w:val="32A7DD60"/>
    <w:rsid w:val="33DBB903"/>
    <w:rsid w:val="3406B6B5"/>
    <w:rsid w:val="34769762"/>
    <w:rsid w:val="34790E3E"/>
    <w:rsid w:val="348BD788"/>
    <w:rsid w:val="34908B2F"/>
    <w:rsid w:val="3501D090"/>
    <w:rsid w:val="3537B3EE"/>
    <w:rsid w:val="35753C38"/>
    <w:rsid w:val="35A539AA"/>
    <w:rsid w:val="35ABB465"/>
    <w:rsid w:val="35B00115"/>
    <w:rsid w:val="35B8ABB8"/>
    <w:rsid w:val="35EB7B34"/>
    <w:rsid w:val="360EC24A"/>
    <w:rsid w:val="361878B6"/>
    <w:rsid w:val="363C5DA7"/>
    <w:rsid w:val="367C50C1"/>
    <w:rsid w:val="36E1671B"/>
    <w:rsid w:val="3722E153"/>
    <w:rsid w:val="373D7FAB"/>
    <w:rsid w:val="37420D25"/>
    <w:rsid w:val="376F7416"/>
    <w:rsid w:val="377BB68F"/>
    <w:rsid w:val="379C0243"/>
    <w:rsid w:val="37B625AA"/>
    <w:rsid w:val="37C63F47"/>
    <w:rsid w:val="37D2C491"/>
    <w:rsid w:val="37EC8979"/>
    <w:rsid w:val="382D6D03"/>
    <w:rsid w:val="3857FD98"/>
    <w:rsid w:val="389E03FE"/>
    <w:rsid w:val="391A2577"/>
    <w:rsid w:val="3952CED9"/>
    <w:rsid w:val="396AE3A5"/>
    <w:rsid w:val="39D6308A"/>
    <w:rsid w:val="39EDDA39"/>
    <w:rsid w:val="3A05FAE4"/>
    <w:rsid w:val="3A1DDA0F"/>
    <w:rsid w:val="3AB38927"/>
    <w:rsid w:val="3AC2559E"/>
    <w:rsid w:val="3AE3D856"/>
    <w:rsid w:val="3AF1ED14"/>
    <w:rsid w:val="3B1126A4"/>
    <w:rsid w:val="3B4FC1E4"/>
    <w:rsid w:val="3BC964CE"/>
    <w:rsid w:val="3BECC73C"/>
    <w:rsid w:val="3BF1A619"/>
    <w:rsid w:val="3C06B257"/>
    <w:rsid w:val="3CA635B4"/>
    <w:rsid w:val="3CA86D23"/>
    <w:rsid w:val="3CB073CF"/>
    <w:rsid w:val="3CCB7407"/>
    <w:rsid w:val="3CEB51B6"/>
    <w:rsid w:val="3CF0CA5D"/>
    <w:rsid w:val="3CFE3CD9"/>
    <w:rsid w:val="3D49601D"/>
    <w:rsid w:val="3D8D767A"/>
    <w:rsid w:val="3D946D3F"/>
    <w:rsid w:val="3D972332"/>
    <w:rsid w:val="3E149FB6"/>
    <w:rsid w:val="3E1EA364"/>
    <w:rsid w:val="3E6E3A49"/>
    <w:rsid w:val="3E80559C"/>
    <w:rsid w:val="3E98A647"/>
    <w:rsid w:val="3E9D6586"/>
    <w:rsid w:val="3EA66E14"/>
    <w:rsid w:val="3ECFBA36"/>
    <w:rsid w:val="3F20F927"/>
    <w:rsid w:val="3F4AF08E"/>
    <w:rsid w:val="3FF4382F"/>
    <w:rsid w:val="40319BDC"/>
    <w:rsid w:val="409299ED"/>
    <w:rsid w:val="40A4330A"/>
    <w:rsid w:val="41128BF3"/>
    <w:rsid w:val="412496A8"/>
    <w:rsid w:val="4176871F"/>
    <w:rsid w:val="418230E8"/>
    <w:rsid w:val="41900890"/>
    <w:rsid w:val="41D8C4A0"/>
    <w:rsid w:val="4219037F"/>
    <w:rsid w:val="425E71FF"/>
    <w:rsid w:val="42A7DF60"/>
    <w:rsid w:val="42C236AD"/>
    <w:rsid w:val="42DBEF12"/>
    <w:rsid w:val="42FA6055"/>
    <w:rsid w:val="438A9D3B"/>
    <w:rsid w:val="43A0E5BF"/>
    <w:rsid w:val="43B4CAB0"/>
    <w:rsid w:val="43B4D3E0"/>
    <w:rsid w:val="44538227"/>
    <w:rsid w:val="4484552A"/>
    <w:rsid w:val="448BCEC0"/>
    <w:rsid w:val="44DC27CD"/>
    <w:rsid w:val="44F69832"/>
    <w:rsid w:val="45F609F8"/>
    <w:rsid w:val="46081DB7"/>
    <w:rsid w:val="461D3155"/>
    <w:rsid w:val="46701A5C"/>
    <w:rsid w:val="46C56F17"/>
    <w:rsid w:val="46D88681"/>
    <w:rsid w:val="4769895D"/>
    <w:rsid w:val="47BD10DE"/>
    <w:rsid w:val="47BEE544"/>
    <w:rsid w:val="4840D641"/>
    <w:rsid w:val="489D2C08"/>
    <w:rsid w:val="48BD44C5"/>
    <w:rsid w:val="495454D4"/>
    <w:rsid w:val="49B5EC2A"/>
    <w:rsid w:val="4AF68606"/>
    <w:rsid w:val="4B09568B"/>
    <w:rsid w:val="4B0A7250"/>
    <w:rsid w:val="4B3100B4"/>
    <w:rsid w:val="4B576EC1"/>
    <w:rsid w:val="4B667E89"/>
    <w:rsid w:val="4BD90E22"/>
    <w:rsid w:val="4C0A8A71"/>
    <w:rsid w:val="4C7E6551"/>
    <w:rsid w:val="4D3FE612"/>
    <w:rsid w:val="4D5BACF6"/>
    <w:rsid w:val="4D5F5834"/>
    <w:rsid w:val="4D74C1AC"/>
    <w:rsid w:val="4D93B443"/>
    <w:rsid w:val="4D9CD66E"/>
    <w:rsid w:val="4E1383EC"/>
    <w:rsid w:val="4E2E5A06"/>
    <w:rsid w:val="4E36144E"/>
    <w:rsid w:val="4E3B8AF8"/>
    <w:rsid w:val="4E44BF88"/>
    <w:rsid w:val="4E75806F"/>
    <w:rsid w:val="4EDBB673"/>
    <w:rsid w:val="4F544048"/>
    <w:rsid w:val="4F7CF845"/>
    <w:rsid w:val="4FAE9EAA"/>
    <w:rsid w:val="4FD1E4AF"/>
    <w:rsid w:val="4FF1339C"/>
    <w:rsid w:val="500471D7"/>
    <w:rsid w:val="501CBE2F"/>
    <w:rsid w:val="502EB941"/>
    <w:rsid w:val="50A7BE72"/>
    <w:rsid w:val="50AC7F45"/>
    <w:rsid w:val="50AD6E44"/>
    <w:rsid w:val="50E9EAA0"/>
    <w:rsid w:val="50FAC90A"/>
    <w:rsid w:val="513110DA"/>
    <w:rsid w:val="5228A7BF"/>
    <w:rsid w:val="5322EA3C"/>
    <w:rsid w:val="53D53B65"/>
    <w:rsid w:val="53D7F000"/>
    <w:rsid w:val="54059EC5"/>
    <w:rsid w:val="540E833B"/>
    <w:rsid w:val="542DA385"/>
    <w:rsid w:val="547631CB"/>
    <w:rsid w:val="54B0A883"/>
    <w:rsid w:val="54CFF574"/>
    <w:rsid w:val="551A4B51"/>
    <w:rsid w:val="55D95C5A"/>
    <w:rsid w:val="56077B53"/>
    <w:rsid w:val="562CE80B"/>
    <w:rsid w:val="56412633"/>
    <w:rsid w:val="56BAF08A"/>
    <w:rsid w:val="56CD9FFB"/>
    <w:rsid w:val="56E966DF"/>
    <w:rsid w:val="574DADC6"/>
    <w:rsid w:val="57A28A93"/>
    <w:rsid w:val="57EB4FC0"/>
    <w:rsid w:val="5812C374"/>
    <w:rsid w:val="58EE3A71"/>
    <w:rsid w:val="5905DAEF"/>
    <w:rsid w:val="5914B018"/>
    <w:rsid w:val="59C0E781"/>
    <w:rsid w:val="59F5390F"/>
    <w:rsid w:val="5A2CD52D"/>
    <w:rsid w:val="5A4A50BD"/>
    <w:rsid w:val="5A8A0AD2"/>
    <w:rsid w:val="5ABAD3AD"/>
    <w:rsid w:val="5AC27B48"/>
    <w:rsid w:val="5ACF40BA"/>
    <w:rsid w:val="5B97C70B"/>
    <w:rsid w:val="5BBA397B"/>
    <w:rsid w:val="5BFE017A"/>
    <w:rsid w:val="5C006CC3"/>
    <w:rsid w:val="5CA17CE0"/>
    <w:rsid w:val="5CA4B25B"/>
    <w:rsid w:val="5CD7A411"/>
    <w:rsid w:val="5CFE1C06"/>
    <w:rsid w:val="5D246A5A"/>
    <w:rsid w:val="5D2D51FC"/>
    <w:rsid w:val="5D5609DC"/>
    <w:rsid w:val="5D98DF1D"/>
    <w:rsid w:val="5DD94C12"/>
    <w:rsid w:val="5DDDF3E9"/>
    <w:rsid w:val="5DE426E3"/>
    <w:rsid w:val="5E73748B"/>
    <w:rsid w:val="5ED8B1E0"/>
    <w:rsid w:val="5F1597D7"/>
    <w:rsid w:val="5F22F72E"/>
    <w:rsid w:val="5F95353C"/>
    <w:rsid w:val="5F9F4F00"/>
    <w:rsid w:val="5FC65522"/>
    <w:rsid w:val="60058EF1"/>
    <w:rsid w:val="602D4653"/>
    <w:rsid w:val="60302905"/>
    <w:rsid w:val="60D15CD4"/>
    <w:rsid w:val="6110ECD4"/>
    <w:rsid w:val="6116C7E1"/>
    <w:rsid w:val="614748AF"/>
    <w:rsid w:val="61524747"/>
    <w:rsid w:val="61D2240F"/>
    <w:rsid w:val="61FEF6C9"/>
    <w:rsid w:val="6204AFC7"/>
    <w:rsid w:val="62985F4D"/>
    <w:rsid w:val="62B69FFB"/>
    <w:rsid w:val="62D40FF1"/>
    <w:rsid w:val="62F4A97C"/>
    <w:rsid w:val="63054A57"/>
    <w:rsid w:val="6342D89B"/>
    <w:rsid w:val="63523663"/>
    <w:rsid w:val="638BEAA8"/>
    <w:rsid w:val="63938786"/>
    <w:rsid w:val="63F9DB7A"/>
    <w:rsid w:val="643D323A"/>
    <w:rsid w:val="645CAAD7"/>
    <w:rsid w:val="6464C442"/>
    <w:rsid w:val="646ACF53"/>
    <w:rsid w:val="64788989"/>
    <w:rsid w:val="647E75EC"/>
    <w:rsid w:val="648F8A0A"/>
    <w:rsid w:val="6494D79F"/>
    <w:rsid w:val="64D88C9D"/>
    <w:rsid w:val="6557C2DD"/>
    <w:rsid w:val="663FB216"/>
    <w:rsid w:val="6654B5E3"/>
    <w:rsid w:val="6689D725"/>
    <w:rsid w:val="66D29D75"/>
    <w:rsid w:val="66FA3745"/>
    <w:rsid w:val="67062695"/>
    <w:rsid w:val="6720DACD"/>
    <w:rsid w:val="67B6DB8F"/>
    <w:rsid w:val="67BBB8AF"/>
    <w:rsid w:val="67C2C16B"/>
    <w:rsid w:val="67E1ED3D"/>
    <w:rsid w:val="68065A95"/>
    <w:rsid w:val="682A3FD8"/>
    <w:rsid w:val="6845E635"/>
    <w:rsid w:val="687E3799"/>
    <w:rsid w:val="6884A0B4"/>
    <w:rsid w:val="68AD961E"/>
    <w:rsid w:val="69117CF3"/>
    <w:rsid w:val="691D0889"/>
    <w:rsid w:val="69307C8D"/>
    <w:rsid w:val="69B27BD9"/>
    <w:rsid w:val="69C2E666"/>
    <w:rsid w:val="6A37F9D1"/>
    <w:rsid w:val="6ADFD352"/>
    <w:rsid w:val="6AEB8693"/>
    <w:rsid w:val="6B3DFB57"/>
    <w:rsid w:val="6BA6A29A"/>
    <w:rsid w:val="6BD87CA1"/>
    <w:rsid w:val="6C2CED5A"/>
    <w:rsid w:val="6CF70C7A"/>
    <w:rsid w:val="6CFE8F53"/>
    <w:rsid w:val="6D12429E"/>
    <w:rsid w:val="6D1BA809"/>
    <w:rsid w:val="6D6E38D2"/>
    <w:rsid w:val="6DCAEFAB"/>
    <w:rsid w:val="6E396676"/>
    <w:rsid w:val="6E83AE33"/>
    <w:rsid w:val="6EAA1C40"/>
    <w:rsid w:val="6F99E6D4"/>
    <w:rsid w:val="700BC545"/>
    <w:rsid w:val="7045ECA1"/>
    <w:rsid w:val="709F1BF9"/>
    <w:rsid w:val="70AF8831"/>
    <w:rsid w:val="70D8C6D9"/>
    <w:rsid w:val="70FF7245"/>
    <w:rsid w:val="72572C5C"/>
    <w:rsid w:val="7268D30D"/>
    <w:rsid w:val="7274973A"/>
    <w:rsid w:val="72755CDC"/>
    <w:rsid w:val="728128B1"/>
    <w:rsid w:val="73685A2D"/>
    <w:rsid w:val="73C9A316"/>
    <w:rsid w:val="73CCD2DA"/>
    <w:rsid w:val="73D8B853"/>
    <w:rsid w:val="73F73744"/>
    <w:rsid w:val="744D168B"/>
    <w:rsid w:val="7485C44D"/>
    <w:rsid w:val="748BE5BD"/>
    <w:rsid w:val="74B54686"/>
    <w:rsid w:val="74E527E7"/>
    <w:rsid w:val="74FF6ED9"/>
    <w:rsid w:val="75122FD3"/>
    <w:rsid w:val="75527453"/>
    <w:rsid w:val="7553EE98"/>
    <w:rsid w:val="75A073CF"/>
    <w:rsid w:val="763D3ACB"/>
    <w:rsid w:val="766B1F24"/>
    <w:rsid w:val="76D930B3"/>
    <w:rsid w:val="76DAF31E"/>
    <w:rsid w:val="77086B8E"/>
    <w:rsid w:val="7749434D"/>
    <w:rsid w:val="775D0D3A"/>
    <w:rsid w:val="77720A65"/>
    <w:rsid w:val="77C9B848"/>
    <w:rsid w:val="7800FA5D"/>
    <w:rsid w:val="782E2A90"/>
    <w:rsid w:val="78621E3A"/>
    <w:rsid w:val="789D27F3"/>
    <w:rsid w:val="78AE8A77"/>
    <w:rsid w:val="79020C3D"/>
    <w:rsid w:val="791A582C"/>
    <w:rsid w:val="7922184B"/>
    <w:rsid w:val="79F3958A"/>
    <w:rsid w:val="7A014F9B"/>
    <w:rsid w:val="7A6BF76C"/>
    <w:rsid w:val="7B7008CA"/>
    <w:rsid w:val="7BD7E4BF"/>
    <w:rsid w:val="7BF69668"/>
    <w:rsid w:val="7C0FB553"/>
    <w:rsid w:val="7C34DE4B"/>
    <w:rsid w:val="7C67EA4E"/>
    <w:rsid w:val="7C9C506D"/>
    <w:rsid w:val="7D65E1BB"/>
    <w:rsid w:val="7E4FF219"/>
    <w:rsid w:val="7E5CEC06"/>
    <w:rsid w:val="7E7F8C35"/>
    <w:rsid w:val="7EEC5BB5"/>
    <w:rsid w:val="7F64B767"/>
    <w:rsid w:val="7F7A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BD77F"/>
  <w15:docId w15:val="{0727F413-75E6-4BD6-931B-454A6344C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AA20CC"/>
    <w:rPr>
      <w:color w:val="954F72" w:themeColor="followedHyperlink"/>
      <w:u w:val="single"/>
    </w:rPr>
  </w:style>
  <w:style w:type="character" w:styleId="UnresolvedMention">
    <w:name w:val="Unresolved Mention"/>
    <w:basedOn w:val="DefaultParagraphFont"/>
    <w:uiPriority w:val="99"/>
    <w:semiHidden/>
    <w:unhideWhenUsed/>
    <w:rsid w:val="00AA20CC"/>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AA20CC"/>
    <w:rPr>
      <w:b/>
      <w:bCs/>
    </w:rPr>
  </w:style>
  <w:style w:type="character" w:customStyle="1" w:styleId="CommentSubjectChar">
    <w:name w:val="Comment Subject Char"/>
    <w:basedOn w:val="CommentTextChar"/>
    <w:link w:val="CommentSubject"/>
    <w:uiPriority w:val="99"/>
    <w:semiHidden/>
    <w:rsid w:val="00AA20CC"/>
    <w:rPr>
      <w:b/>
      <w:bCs/>
      <w:sz w:val="20"/>
      <w:szCs w:val="20"/>
    </w:rPr>
  </w:style>
  <w:style w:type="character" w:styleId="Emphasis">
    <w:name w:val="Emphasis"/>
    <w:basedOn w:val="DefaultParagraphFont"/>
    <w:uiPriority w:val="20"/>
    <w:qFormat/>
    <w:rsid w:val="001A1579"/>
    <w:rPr>
      <w:i/>
      <w:iCs/>
    </w:rPr>
  </w:style>
  <w:style w:type="paragraph" w:styleId="Revision">
    <w:name w:val="Revision"/>
    <w:hidden/>
    <w:uiPriority w:val="99"/>
    <w:semiHidden/>
    <w:rsid w:val="00F95BBE"/>
    <w:pPr>
      <w:spacing w:after="0" w:line="240" w:lineRule="auto"/>
    </w:pPr>
  </w:style>
  <w:style w:type="paragraph" w:styleId="ListParagraph">
    <w:name w:val="List Paragraph"/>
    <w:basedOn w:val="Normal"/>
    <w:uiPriority w:val="34"/>
    <w:qFormat/>
    <w:rsid w:val="004718E9"/>
    <w:pPr>
      <w:ind w:left="720"/>
      <w:contextualSpacing/>
    </w:pPr>
  </w:style>
  <w:style w:type="paragraph" w:styleId="FootnoteText">
    <w:name w:val="footnote text"/>
    <w:basedOn w:val="Normal"/>
    <w:link w:val="FootnoteTextChar"/>
    <w:uiPriority w:val="99"/>
    <w:semiHidden/>
    <w:unhideWhenUsed/>
    <w:rsid w:val="00796E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6E44"/>
    <w:rPr>
      <w:sz w:val="20"/>
      <w:szCs w:val="20"/>
    </w:rPr>
  </w:style>
  <w:style w:type="character" w:styleId="FootnoteReference">
    <w:name w:val="footnote reference"/>
    <w:basedOn w:val="DefaultParagraphFont"/>
    <w:uiPriority w:val="99"/>
    <w:semiHidden/>
    <w:unhideWhenUsed/>
    <w:rsid w:val="00796E44"/>
    <w:rPr>
      <w:vertAlign w:val="superscript"/>
    </w:rPr>
  </w:style>
  <w:style w:type="character" w:styleId="LineNumber">
    <w:name w:val="line number"/>
    <w:basedOn w:val="DefaultParagraphFont"/>
    <w:uiPriority w:val="99"/>
    <w:semiHidden/>
    <w:unhideWhenUsed/>
    <w:rsid w:val="007C7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03A28259FFB84C94721CBEDCBE8A71" ma:contentTypeVersion="7" ma:contentTypeDescription="Create a new document." ma:contentTypeScope="" ma:versionID="253724e03fd0e54d4ad3fd13295cd44a">
  <xsd:schema xmlns:xsd="http://www.w3.org/2001/XMLSchema" xmlns:xs="http://www.w3.org/2001/XMLSchema" xmlns:p="http://schemas.microsoft.com/office/2006/metadata/properties" xmlns:ns3="3711fbb2-5a58-405a-aa70-d39a2e9f2467" xmlns:ns4="234c522e-0da7-436e-9bba-4043afb443d1" targetNamespace="http://schemas.microsoft.com/office/2006/metadata/properties" ma:root="true" ma:fieldsID="d687460418ec2e2fc0845c4324094a0e" ns3:_="" ns4:_="">
    <xsd:import namespace="3711fbb2-5a58-405a-aa70-d39a2e9f2467"/>
    <xsd:import namespace="234c522e-0da7-436e-9bba-4043afb443d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1fbb2-5a58-405a-aa70-d39a2e9f24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4c522e-0da7-436e-9bba-4043afb443d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48B52B-EA85-4D90-859A-AAD14C2C34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1fbb2-5a58-405a-aa70-d39a2e9f2467"/>
    <ds:schemaRef ds:uri="234c522e-0da7-436e-9bba-4043afb443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577541-DD5F-46D2-904C-9A9C5C96D99E}">
  <ds:schemaRefs>
    <ds:schemaRef ds:uri="http://schemas.microsoft.com/sharepoint/v3/contenttype/forms"/>
  </ds:schemaRefs>
</ds:datastoreItem>
</file>

<file path=customXml/itemProps3.xml><?xml version="1.0" encoding="utf-8"?>
<ds:datastoreItem xmlns:ds="http://schemas.openxmlformats.org/officeDocument/2006/customXml" ds:itemID="{0385AD7F-F60C-42C4-97B4-5F5D429BA2B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2988</TotalTime>
  <Pages>12</Pages>
  <Words>21801</Words>
  <Characters>124269</Characters>
  <Application>Microsoft Office Word</Application>
  <DocSecurity>0</DocSecurity>
  <Lines>1035</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Elliot T</dc:creator>
  <cp:keywords/>
  <dc:description/>
  <cp:lastModifiedBy>Elliot Martin</cp:lastModifiedBy>
  <cp:revision>18</cp:revision>
  <dcterms:created xsi:type="dcterms:W3CDTF">2022-01-13T15:55:00Z</dcterms:created>
  <dcterms:modified xsi:type="dcterms:W3CDTF">2022-01-16T22:29:00Z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id="Rn4ZEuxR"/&gt;&lt;style id="http://www.zotero.org/styles/chicago-author-date" locale="en-US" hasBibliography="1" bibliographyStyleHasBeenSet="0"/&gt;&lt;prefs&gt;&lt;pref name="fieldType" value="Field"/&gt;&lt;pref na</vt:lpwstr>
  </property>
  <property fmtid="{D5CDD505-2E9C-101B-9397-08002B2CF9AE}" pid="3" name="ZOTERO_PREF_2">
    <vt:lpwstr>me="automaticJournalAbbreviations" value="true"/&gt;&lt;/prefs&gt;&lt;/data&gt;</vt:lpwstr>
  </property>
  <property fmtid="{D5CDD505-2E9C-101B-9397-08002B2CF9AE}" pid="4" name="ContentTypeId">
    <vt:lpwstr>0x010100DD03A28259FFB84C94721CBEDCBE8A71</vt:lpwstr>
  </property>
</Properties>
</file>