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55"/>
        <w:gridCol w:w="25"/>
      </w:tblGrid>
      <w:tr w:rsidR="00E06BA8" w:rsidRPr="00BB6168" w14:paraId="1D45DCDD" w14:textId="77777777" w:rsidTr="00202C69">
        <w:trPr>
          <w:trHeight w:val="720"/>
        </w:trPr>
        <w:tc>
          <w:tcPr>
            <w:tcW w:w="10055" w:type="dxa"/>
            <w:vAlign w:val="bottom"/>
          </w:tcPr>
          <w:tbl>
            <w:tblPr>
              <w:tblStyle w:val="TableGrid"/>
              <w:tblW w:w="100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22"/>
              <w:gridCol w:w="5023"/>
            </w:tblGrid>
            <w:tr w:rsidR="00E15735" w:rsidRPr="00BB6168" w14:paraId="2E53C25D" w14:textId="77777777" w:rsidTr="00E15735">
              <w:trPr>
                <w:trHeight w:val="558"/>
              </w:trPr>
              <w:tc>
                <w:tcPr>
                  <w:tcW w:w="5022" w:type="dxa"/>
                </w:tcPr>
                <w:p w14:paraId="2B693C67" w14:textId="77777777" w:rsidR="00E15735" w:rsidRPr="00190611" w:rsidRDefault="00E15735" w:rsidP="001D7FBB">
                  <w:pPr>
                    <w:ind w:left="-105"/>
                    <w:rPr>
                      <w:sz w:val="76"/>
                      <w:szCs w:val="76"/>
                    </w:rPr>
                  </w:pPr>
                  <w:r w:rsidRPr="00190611">
                    <w:rPr>
                      <w:sz w:val="76"/>
                      <w:szCs w:val="76"/>
                    </w:rPr>
                    <w:t>Steven Elliott</w:t>
                  </w:r>
                </w:p>
              </w:tc>
              <w:tc>
                <w:tcPr>
                  <w:tcW w:w="5023" w:type="dxa"/>
                </w:tcPr>
                <w:p w14:paraId="7F3EFBED" w14:textId="0FD1A69A" w:rsidR="00E15735" w:rsidRPr="00BB6168" w:rsidRDefault="004440E1" w:rsidP="00E15735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2607</w:t>
                  </w:r>
                  <w:r w:rsidR="00202C69">
                    <w:rPr>
                      <w:sz w:val="24"/>
                      <w:szCs w:val="24"/>
                    </w:rPr>
                    <w:t xml:space="preserve"> S Broad St</w:t>
                  </w:r>
                  <w:r>
                    <w:rPr>
                      <w:sz w:val="24"/>
                      <w:szCs w:val="24"/>
                    </w:rPr>
                    <w:t>reet #3, Phila PA 19148</w:t>
                  </w:r>
                  <w:r w:rsidR="00E15735" w:rsidRPr="00BB6168">
                    <w:rPr>
                      <w:sz w:val="24"/>
                      <w:szCs w:val="24"/>
                    </w:rPr>
                    <w:br/>
                  </w:r>
                  <w:r>
                    <w:rPr>
                      <w:sz w:val="24"/>
                      <w:szCs w:val="24"/>
                    </w:rPr>
                    <w:t>steven.elliott@live.com</w:t>
                  </w:r>
                  <w:r w:rsidR="00E15735" w:rsidRPr="00BB6168">
                    <w:rPr>
                      <w:sz w:val="24"/>
                      <w:szCs w:val="24"/>
                    </w:rPr>
                    <w:br/>
                    <w:t>(415) 933-0272</w:t>
                  </w:r>
                  <w:r w:rsidR="00467A5A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5E5428A6" w14:textId="77777777" w:rsidR="00E06BA8" w:rsidRPr="00BB6168" w:rsidRDefault="00E06BA8" w:rsidP="00307FED">
            <w:pPr>
              <w:spacing w:line="720" w:lineRule="exact"/>
              <w:rPr>
                <w:b/>
                <w:spacing w:val="-32"/>
                <w:sz w:val="24"/>
                <w:szCs w:val="24"/>
              </w:rPr>
            </w:pPr>
          </w:p>
        </w:tc>
        <w:tc>
          <w:tcPr>
            <w:tcW w:w="25" w:type="dxa"/>
          </w:tcPr>
          <w:p w14:paraId="5DA8515A" w14:textId="77777777" w:rsidR="00E06BA8" w:rsidRPr="00BB6168" w:rsidRDefault="00E06BA8" w:rsidP="002940E6">
            <w:pPr>
              <w:spacing w:line="200" w:lineRule="exact"/>
              <w:contextualSpacing/>
              <w:rPr>
                <w:spacing w:val="-4"/>
                <w:sz w:val="24"/>
                <w:szCs w:val="24"/>
              </w:rPr>
            </w:pPr>
          </w:p>
        </w:tc>
      </w:tr>
    </w:tbl>
    <w:p w14:paraId="1C36C4BB" w14:textId="77777777" w:rsidR="002940E6" w:rsidRPr="001D7FBB" w:rsidRDefault="002940E6" w:rsidP="002940E6">
      <w:pPr>
        <w:spacing w:before="120" w:after="120" w:line="240" w:lineRule="auto"/>
        <w:rPr>
          <w:b/>
          <w:sz w:val="24"/>
          <w:u w:val="single"/>
        </w:rPr>
      </w:pPr>
      <w:r w:rsidRPr="001D7FBB">
        <w:rPr>
          <w:b/>
          <w:sz w:val="24"/>
          <w:u w:val="single"/>
        </w:rPr>
        <w:t>Relevant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2507"/>
        <w:gridCol w:w="2507"/>
        <w:gridCol w:w="2507"/>
      </w:tblGrid>
      <w:tr w:rsidR="00190611" w:rsidRPr="008B1AF1" w14:paraId="79B2ACF4" w14:textId="50F11FEF" w:rsidTr="00921895">
        <w:trPr>
          <w:trHeight w:val="309"/>
          <w:jc w:val="center"/>
        </w:trPr>
        <w:tc>
          <w:tcPr>
            <w:tcW w:w="2506" w:type="dxa"/>
          </w:tcPr>
          <w:p w14:paraId="7C26077B" w14:textId="3AAEDD3E" w:rsidR="00190611" w:rsidRPr="008B1AF1" w:rsidRDefault="00190611" w:rsidP="00190611">
            <w:pPr>
              <w:jc w:val="center"/>
            </w:pPr>
            <w:r>
              <w:t>Front End Development</w:t>
            </w:r>
          </w:p>
        </w:tc>
        <w:tc>
          <w:tcPr>
            <w:tcW w:w="2507" w:type="dxa"/>
          </w:tcPr>
          <w:p w14:paraId="59F9F9CF" w14:textId="777BB7B3" w:rsidR="00190611" w:rsidRPr="008B1AF1" w:rsidRDefault="00190611" w:rsidP="00190611">
            <w:pPr>
              <w:jc w:val="center"/>
            </w:pPr>
            <w:r>
              <w:t>HTML</w:t>
            </w:r>
          </w:p>
        </w:tc>
        <w:tc>
          <w:tcPr>
            <w:tcW w:w="2507" w:type="dxa"/>
          </w:tcPr>
          <w:p w14:paraId="65F16B6A" w14:textId="3E25A0FE" w:rsidR="00190611" w:rsidRPr="008B1AF1" w:rsidRDefault="00190611" w:rsidP="00190611">
            <w:pPr>
              <w:jc w:val="center"/>
            </w:pPr>
            <w:r>
              <w:t>CSS</w:t>
            </w:r>
          </w:p>
        </w:tc>
        <w:tc>
          <w:tcPr>
            <w:tcW w:w="2507" w:type="dxa"/>
          </w:tcPr>
          <w:p w14:paraId="4D62F2AF" w14:textId="67FDE258" w:rsidR="00190611" w:rsidRPr="008B1AF1" w:rsidRDefault="002321F4" w:rsidP="00190611">
            <w:pPr>
              <w:jc w:val="center"/>
            </w:pPr>
            <w:r>
              <w:t>JavaScript</w:t>
            </w:r>
          </w:p>
        </w:tc>
      </w:tr>
      <w:tr w:rsidR="00190611" w:rsidRPr="008B1AF1" w14:paraId="4B320EF6" w14:textId="5ADFAD81" w:rsidTr="00921895">
        <w:trPr>
          <w:trHeight w:val="309"/>
          <w:jc w:val="center"/>
        </w:trPr>
        <w:tc>
          <w:tcPr>
            <w:tcW w:w="2506" w:type="dxa"/>
          </w:tcPr>
          <w:p w14:paraId="56A1F89C" w14:textId="4A538FFF" w:rsidR="00190611" w:rsidRPr="008B1AF1" w:rsidRDefault="00190611" w:rsidP="00190611">
            <w:pPr>
              <w:jc w:val="center"/>
            </w:pPr>
          </w:p>
        </w:tc>
        <w:tc>
          <w:tcPr>
            <w:tcW w:w="2507" w:type="dxa"/>
          </w:tcPr>
          <w:p w14:paraId="1ECB6F23" w14:textId="37D3904C" w:rsidR="00190611" w:rsidRPr="008B1AF1" w:rsidRDefault="00190611" w:rsidP="00190611">
            <w:pPr>
              <w:jc w:val="center"/>
            </w:pPr>
          </w:p>
        </w:tc>
        <w:tc>
          <w:tcPr>
            <w:tcW w:w="2507" w:type="dxa"/>
          </w:tcPr>
          <w:p w14:paraId="7D734BDB" w14:textId="05F23478" w:rsidR="00190611" w:rsidRPr="008B1AF1" w:rsidRDefault="00190611" w:rsidP="00190611">
            <w:pPr>
              <w:jc w:val="center"/>
            </w:pPr>
          </w:p>
        </w:tc>
        <w:tc>
          <w:tcPr>
            <w:tcW w:w="2507" w:type="dxa"/>
          </w:tcPr>
          <w:p w14:paraId="52101A35" w14:textId="77777777" w:rsidR="00190611" w:rsidRPr="008B1AF1" w:rsidRDefault="00190611" w:rsidP="00190611">
            <w:pPr>
              <w:jc w:val="center"/>
            </w:pPr>
          </w:p>
        </w:tc>
      </w:tr>
    </w:tbl>
    <w:p w14:paraId="5A74DDB0" w14:textId="77777777" w:rsidR="00795760" w:rsidRPr="001D7FBB" w:rsidRDefault="00795760" w:rsidP="002940E6">
      <w:pPr>
        <w:spacing w:before="120" w:after="120" w:line="240" w:lineRule="auto"/>
        <w:rPr>
          <w:b/>
          <w:sz w:val="24"/>
          <w:u w:val="single"/>
        </w:rPr>
      </w:pPr>
      <w:r w:rsidRPr="001D7FBB">
        <w:rPr>
          <w:b/>
          <w:sz w:val="24"/>
          <w:u w:val="single"/>
        </w:rPr>
        <w:t>Work Experience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8"/>
        <w:gridCol w:w="1852"/>
      </w:tblGrid>
      <w:tr w:rsidR="005B1B77" w:rsidRPr="008B1AF1" w14:paraId="54A9CE98" w14:textId="77777777" w:rsidTr="002321F4">
        <w:tc>
          <w:tcPr>
            <w:tcW w:w="8228" w:type="dxa"/>
          </w:tcPr>
          <w:p w14:paraId="750326AF" w14:textId="7E980937" w:rsidR="005B1B77" w:rsidRPr="008B1AF1" w:rsidRDefault="005B1B77" w:rsidP="00795760">
            <w:r>
              <w:t xml:space="preserve">PHILADELPHIA GAS WORKS – </w:t>
            </w:r>
            <w:r w:rsidRPr="005B1B77">
              <w:rPr>
                <w:b/>
                <w:bCs/>
              </w:rPr>
              <w:t>Customer Care Utility Rep</w:t>
            </w:r>
            <w:r>
              <w:t xml:space="preserve"> </w:t>
            </w:r>
          </w:p>
        </w:tc>
        <w:tc>
          <w:tcPr>
            <w:tcW w:w="1852" w:type="dxa"/>
          </w:tcPr>
          <w:p w14:paraId="14EFF57F" w14:textId="198DE5D2" w:rsidR="005B1B77" w:rsidRPr="008B1AF1" w:rsidRDefault="005B1B77" w:rsidP="00795760">
            <w:r>
              <w:t>2019 - Current</w:t>
            </w:r>
          </w:p>
        </w:tc>
      </w:tr>
      <w:tr w:rsidR="005B1B77" w:rsidRPr="008B1AF1" w14:paraId="549797E6" w14:textId="77777777" w:rsidTr="002321F4">
        <w:tc>
          <w:tcPr>
            <w:tcW w:w="10080" w:type="dxa"/>
            <w:gridSpan w:val="2"/>
          </w:tcPr>
          <w:p w14:paraId="7740152F" w14:textId="5407F6EB" w:rsidR="002321F4" w:rsidRPr="005B1B77" w:rsidRDefault="00520F44" w:rsidP="002321F4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billing inquiries, initiating transfers, cancelling service and creating new accounts.</w:t>
            </w:r>
          </w:p>
          <w:p w14:paraId="404A16E9" w14:textId="0A5FBD6A" w:rsidR="002321F4" w:rsidRPr="005B1B77" w:rsidRDefault="00E54469" w:rsidP="002321F4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90901">
              <w:rPr>
                <w:sz w:val="20"/>
                <w:szCs w:val="20"/>
              </w:rPr>
              <w:t xml:space="preserve">rocessing </w:t>
            </w:r>
            <w:r>
              <w:rPr>
                <w:sz w:val="20"/>
                <w:szCs w:val="20"/>
              </w:rPr>
              <w:t xml:space="preserve">emergency </w:t>
            </w:r>
            <w:r w:rsidR="00990901">
              <w:rPr>
                <w:sz w:val="20"/>
                <w:szCs w:val="20"/>
              </w:rPr>
              <w:t>service orders for gas leaks, service outages and appliance repairs.</w:t>
            </w:r>
          </w:p>
          <w:p w14:paraId="755DCC99" w14:textId="1920D774" w:rsidR="002321F4" w:rsidRPr="005B1B77" w:rsidRDefault="00E54469" w:rsidP="002321F4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</w:t>
            </w:r>
          </w:p>
          <w:p w14:paraId="5AB45E6E" w14:textId="29A682A9" w:rsidR="005B1B77" w:rsidRPr="008B1AF1" w:rsidRDefault="005B1B77" w:rsidP="00795760"/>
        </w:tc>
      </w:tr>
      <w:tr w:rsidR="001A1EA6" w:rsidRPr="008B1AF1" w14:paraId="4F0A923E" w14:textId="77777777" w:rsidTr="002321F4">
        <w:tc>
          <w:tcPr>
            <w:tcW w:w="8228" w:type="dxa"/>
          </w:tcPr>
          <w:p w14:paraId="50699F79" w14:textId="77777777" w:rsidR="001A1EA6" w:rsidRPr="008B1AF1" w:rsidRDefault="00BD0FCF" w:rsidP="00795760">
            <w:r w:rsidRPr="008B1AF1">
              <w:t>GLOBAL RESPONSE</w:t>
            </w:r>
            <w:r w:rsidR="00C858C4" w:rsidRPr="008B1AF1">
              <w:t xml:space="preserve"> – </w:t>
            </w:r>
            <w:r w:rsidR="00C858C4" w:rsidRPr="008B1AF1">
              <w:rPr>
                <w:b/>
              </w:rPr>
              <w:t>Brand Care Specialist</w:t>
            </w:r>
          </w:p>
        </w:tc>
        <w:tc>
          <w:tcPr>
            <w:tcW w:w="1852" w:type="dxa"/>
          </w:tcPr>
          <w:p w14:paraId="7F17CC6E" w14:textId="77777777" w:rsidR="001A1EA6" w:rsidRPr="008B1AF1" w:rsidRDefault="00BD0FCF" w:rsidP="00795760">
            <w:r w:rsidRPr="008B1AF1">
              <w:t>201</w:t>
            </w:r>
            <w:r w:rsidR="00550518" w:rsidRPr="008B1AF1">
              <w:t>6</w:t>
            </w:r>
            <w:r w:rsidR="00BB6168" w:rsidRPr="008B1AF1">
              <w:t xml:space="preserve"> </w:t>
            </w:r>
            <w:r w:rsidRPr="008B1AF1">
              <w:t>-</w:t>
            </w:r>
            <w:r w:rsidR="00BB6168" w:rsidRPr="008B1AF1">
              <w:t xml:space="preserve"> </w:t>
            </w:r>
            <w:r w:rsidR="000E1E9D">
              <w:t>2018</w:t>
            </w:r>
          </w:p>
        </w:tc>
      </w:tr>
      <w:tr w:rsidR="005B1B77" w:rsidRPr="005B1B77" w14:paraId="09E8B826" w14:textId="77777777" w:rsidTr="002321F4">
        <w:tc>
          <w:tcPr>
            <w:tcW w:w="10080" w:type="dxa"/>
            <w:gridSpan w:val="2"/>
          </w:tcPr>
          <w:p w14:paraId="248F20F3" w14:textId="77777777" w:rsidR="005B1B77" w:rsidRPr="005B1B77" w:rsidRDefault="005B1B77" w:rsidP="00BB6168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>Respond to customer through live chat, email and by phone</w:t>
            </w:r>
          </w:p>
          <w:p w14:paraId="21EFD043" w14:textId="77777777" w:rsidR="005B1B77" w:rsidRPr="005B1B77" w:rsidRDefault="005B1B77" w:rsidP="000E1E9D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>As team lead, assisted supervisors with paperwork and peer coaching</w:t>
            </w:r>
          </w:p>
          <w:p w14:paraId="28781FDA" w14:textId="77777777" w:rsidR="005B1B77" w:rsidRDefault="005B1B77" w:rsidP="005B1B77">
            <w:pPr>
              <w:pStyle w:val="ListParagraph"/>
              <w:numPr>
                <w:ilvl w:val="0"/>
                <w:numId w:val="12"/>
              </w:numPr>
              <w:ind w:right="-585"/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>Use multiple systems to resolve customer problems with purchases, refunds, replacements and complaints</w:t>
            </w:r>
          </w:p>
          <w:p w14:paraId="10E70648" w14:textId="6ACBD35A" w:rsidR="005B1B77" w:rsidRPr="005B1B77" w:rsidRDefault="005B1B77" w:rsidP="005B1B77">
            <w:pPr>
              <w:pStyle w:val="ListParagraph"/>
              <w:ind w:right="-585"/>
              <w:rPr>
                <w:sz w:val="20"/>
                <w:szCs w:val="20"/>
              </w:rPr>
            </w:pPr>
          </w:p>
        </w:tc>
      </w:tr>
      <w:tr w:rsidR="001A1EA6" w:rsidRPr="008B1AF1" w14:paraId="031D77A1" w14:textId="77777777" w:rsidTr="002321F4">
        <w:tc>
          <w:tcPr>
            <w:tcW w:w="8228" w:type="dxa"/>
          </w:tcPr>
          <w:p w14:paraId="3FED41ED" w14:textId="77777777" w:rsidR="001A1EA6" w:rsidRPr="008B1AF1" w:rsidRDefault="001A1EA6" w:rsidP="00795760">
            <w:r w:rsidRPr="008B1AF1">
              <w:t xml:space="preserve">ASTA PARKING MANAGEMENT – </w:t>
            </w:r>
            <w:r w:rsidRPr="008B1AF1">
              <w:rPr>
                <w:b/>
              </w:rPr>
              <w:t>Valet/</w:t>
            </w:r>
            <w:r w:rsidR="002E41AF" w:rsidRPr="008B1AF1">
              <w:rPr>
                <w:b/>
              </w:rPr>
              <w:t>Parking</w:t>
            </w:r>
            <w:r w:rsidR="00C858C4" w:rsidRPr="008B1AF1">
              <w:rPr>
                <w:b/>
              </w:rPr>
              <w:t xml:space="preserve"> Attendant</w:t>
            </w:r>
          </w:p>
        </w:tc>
        <w:tc>
          <w:tcPr>
            <w:tcW w:w="1852" w:type="dxa"/>
          </w:tcPr>
          <w:p w14:paraId="0C06FCD0" w14:textId="77777777" w:rsidR="001A1EA6" w:rsidRPr="008B1AF1" w:rsidRDefault="00BD0FCF" w:rsidP="00795760">
            <w:r w:rsidRPr="008B1AF1">
              <w:t>2014</w:t>
            </w:r>
            <w:r w:rsidR="00BB6168" w:rsidRPr="008B1AF1">
              <w:t xml:space="preserve"> </w:t>
            </w:r>
            <w:r w:rsidRPr="008B1AF1">
              <w:t>-</w:t>
            </w:r>
            <w:r w:rsidR="00BB6168" w:rsidRPr="008B1AF1">
              <w:t xml:space="preserve"> </w:t>
            </w:r>
            <w:r w:rsidRPr="008B1AF1">
              <w:t>2016</w:t>
            </w:r>
          </w:p>
        </w:tc>
      </w:tr>
      <w:tr w:rsidR="005B1B77" w:rsidRPr="008B1AF1" w14:paraId="668F29D9" w14:textId="77777777" w:rsidTr="002321F4">
        <w:tc>
          <w:tcPr>
            <w:tcW w:w="10080" w:type="dxa"/>
            <w:gridSpan w:val="2"/>
          </w:tcPr>
          <w:p w14:paraId="111806D6" w14:textId="77777777" w:rsidR="005B1B77" w:rsidRPr="005B1B77" w:rsidRDefault="005B1B77" w:rsidP="00BB616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>Greet and acknowledge every guest with a smile and friendly demeanor</w:t>
            </w:r>
          </w:p>
          <w:p w14:paraId="61CAEF2C" w14:textId="23F9C060" w:rsidR="005B1B77" w:rsidRPr="005B1B77" w:rsidRDefault="005B1B77" w:rsidP="00BB616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>Parked vehicles in selected areas efficiently and safely</w:t>
            </w:r>
          </w:p>
          <w:p w14:paraId="526C143C" w14:textId="77777777" w:rsidR="005B1B77" w:rsidRPr="005B1B77" w:rsidRDefault="005B1B77" w:rsidP="00795760">
            <w:pPr>
              <w:pStyle w:val="ListParagraph"/>
              <w:numPr>
                <w:ilvl w:val="0"/>
                <w:numId w:val="13"/>
              </w:numPr>
            </w:pPr>
            <w:r w:rsidRPr="005B1B77">
              <w:rPr>
                <w:sz w:val="20"/>
                <w:szCs w:val="20"/>
              </w:rPr>
              <w:t>Cleaned the drive and parking areas</w:t>
            </w:r>
          </w:p>
          <w:p w14:paraId="34A9863A" w14:textId="236AC74A" w:rsidR="005B1B77" w:rsidRPr="008B1AF1" w:rsidRDefault="005B1B77" w:rsidP="005B1B77">
            <w:pPr>
              <w:pStyle w:val="ListParagraph"/>
            </w:pPr>
          </w:p>
        </w:tc>
      </w:tr>
      <w:tr w:rsidR="00795760" w:rsidRPr="008B1AF1" w14:paraId="788F6764" w14:textId="77777777" w:rsidTr="002321F4">
        <w:tc>
          <w:tcPr>
            <w:tcW w:w="8228" w:type="dxa"/>
          </w:tcPr>
          <w:p w14:paraId="1D454E50" w14:textId="77777777" w:rsidR="00795760" w:rsidRPr="008B1AF1" w:rsidRDefault="00550518" w:rsidP="00795760">
            <w:r w:rsidRPr="008B1AF1">
              <w:t>RAPHAEL HOUSE</w:t>
            </w:r>
            <w:r w:rsidR="00795760" w:rsidRPr="008B1AF1">
              <w:t xml:space="preserve"> – </w:t>
            </w:r>
            <w:r w:rsidRPr="008B1AF1">
              <w:rPr>
                <w:b/>
              </w:rPr>
              <w:t>Front Desk / Night Security</w:t>
            </w:r>
          </w:p>
        </w:tc>
        <w:tc>
          <w:tcPr>
            <w:tcW w:w="1852" w:type="dxa"/>
          </w:tcPr>
          <w:p w14:paraId="06DA1CCC" w14:textId="77777777" w:rsidR="00795760" w:rsidRPr="008B1AF1" w:rsidRDefault="00795760" w:rsidP="00795760">
            <w:r w:rsidRPr="008B1AF1">
              <w:t xml:space="preserve">2013 - </w:t>
            </w:r>
            <w:r w:rsidR="00BD0FCF" w:rsidRPr="008B1AF1">
              <w:t>2014</w:t>
            </w:r>
          </w:p>
        </w:tc>
      </w:tr>
      <w:tr w:rsidR="00795760" w:rsidRPr="008B1AF1" w14:paraId="28FDCDE9" w14:textId="77777777" w:rsidTr="002321F4">
        <w:tc>
          <w:tcPr>
            <w:tcW w:w="10080" w:type="dxa"/>
            <w:gridSpan w:val="2"/>
          </w:tcPr>
          <w:p w14:paraId="307E6AC1" w14:textId="77777777" w:rsidR="00550518" w:rsidRPr="005B1B77" w:rsidRDefault="00550518" w:rsidP="0055051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 xml:space="preserve">Served as central point of contact for all visitors and clients needing to gain access to the building. </w:t>
            </w:r>
          </w:p>
          <w:p w14:paraId="7CD238AA" w14:textId="77777777" w:rsidR="00A25DEE" w:rsidRPr="005B1B77" w:rsidRDefault="00550518" w:rsidP="0055051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>Managed the receptionist area in a neat and organized manner, including greeting visitors and responding to telephone and in-person requests for information.</w:t>
            </w:r>
          </w:p>
          <w:p w14:paraId="1DFA09C0" w14:textId="77777777" w:rsidR="00A25DEE" w:rsidRPr="005B1B77" w:rsidRDefault="00550518" w:rsidP="00A25DEE">
            <w:pPr>
              <w:pStyle w:val="ListParagraph"/>
              <w:numPr>
                <w:ilvl w:val="0"/>
                <w:numId w:val="5"/>
              </w:numPr>
            </w:pPr>
            <w:r w:rsidRPr="005B1B77">
              <w:rPr>
                <w:sz w:val="20"/>
                <w:szCs w:val="20"/>
              </w:rPr>
              <w:t>Walked nightly rounds to maintain guest security</w:t>
            </w:r>
            <w:r w:rsidR="00D76EE6" w:rsidRPr="005B1B77">
              <w:rPr>
                <w:sz w:val="20"/>
                <w:szCs w:val="20"/>
              </w:rPr>
              <w:t>.</w:t>
            </w:r>
          </w:p>
          <w:p w14:paraId="27D4C7B2" w14:textId="17511E09" w:rsidR="005B1B77" w:rsidRPr="008B1AF1" w:rsidRDefault="005B1B77" w:rsidP="005B1B77">
            <w:pPr>
              <w:pStyle w:val="ListParagraph"/>
            </w:pPr>
          </w:p>
        </w:tc>
      </w:tr>
      <w:tr w:rsidR="005A47D0" w:rsidRPr="008B1AF1" w14:paraId="09D31164" w14:textId="77777777" w:rsidTr="002321F4">
        <w:tc>
          <w:tcPr>
            <w:tcW w:w="8228" w:type="dxa"/>
          </w:tcPr>
          <w:p w14:paraId="2BD119BF" w14:textId="77777777" w:rsidR="005A47D0" w:rsidRPr="008B1AF1" w:rsidRDefault="00D0314E" w:rsidP="00D0314E">
            <w:r w:rsidRPr="008B1AF1">
              <w:t>THE UTAH HOTEL AND SALOON</w:t>
            </w:r>
            <w:r w:rsidR="005A47D0" w:rsidRPr="008B1AF1">
              <w:t xml:space="preserve"> – </w:t>
            </w:r>
            <w:r w:rsidRPr="008B1AF1">
              <w:rPr>
                <w:b/>
              </w:rPr>
              <w:t>Maintenance and Security</w:t>
            </w:r>
          </w:p>
        </w:tc>
        <w:tc>
          <w:tcPr>
            <w:tcW w:w="1852" w:type="dxa"/>
          </w:tcPr>
          <w:p w14:paraId="0FD56D69" w14:textId="77777777" w:rsidR="005A47D0" w:rsidRPr="008B1AF1" w:rsidRDefault="005A47D0" w:rsidP="00D0314E">
            <w:r w:rsidRPr="008B1AF1">
              <w:t>201</w:t>
            </w:r>
            <w:r w:rsidR="00D0314E" w:rsidRPr="008B1AF1">
              <w:t>0</w:t>
            </w:r>
            <w:r w:rsidRPr="008B1AF1">
              <w:t xml:space="preserve"> - </w:t>
            </w:r>
            <w:r w:rsidR="00BD0FCF" w:rsidRPr="008B1AF1">
              <w:t>2014</w:t>
            </w:r>
          </w:p>
        </w:tc>
      </w:tr>
      <w:tr w:rsidR="005A47D0" w:rsidRPr="008B1AF1" w14:paraId="76F6466D" w14:textId="77777777" w:rsidTr="002321F4">
        <w:tc>
          <w:tcPr>
            <w:tcW w:w="10080" w:type="dxa"/>
            <w:gridSpan w:val="2"/>
          </w:tcPr>
          <w:p w14:paraId="014EDE4E" w14:textId="77777777" w:rsidR="005A47D0" w:rsidRPr="005B1B77" w:rsidRDefault="00D76EE6" w:rsidP="00D76EE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>Planned and executed maintenance and small renovation projects.</w:t>
            </w:r>
          </w:p>
          <w:p w14:paraId="7D3D2445" w14:textId="77777777" w:rsidR="00D76EE6" w:rsidRPr="005B1B77" w:rsidRDefault="00D76EE6" w:rsidP="00D76EE6">
            <w:pPr>
              <w:pStyle w:val="ListParagraph"/>
              <w:numPr>
                <w:ilvl w:val="0"/>
                <w:numId w:val="6"/>
              </w:numPr>
            </w:pPr>
            <w:r w:rsidRPr="005B1B77">
              <w:rPr>
                <w:sz w:val="20"/>
                <w:szCs w:val="20"/>
              </w:rPr>
              <w:t>Checked identification and maintained security, resolving any situations or customer complaints.</w:t>
            </w:r>
          </w:p>
          <w:p w14:paraId="49B319EC" w14:textId="1C54D35C" w:rsidR="005B1B77" w:rsidRPr="008B1AF1" w:rsidRDefault="005B1B77" w:rsidP="005B1B77">
            <w:pPr>
              <w:pStyle w:val="ListParagraph"/>
            </w:pPr>
          </w:p>
        </w:tc>
      </w:tr>
      <w:tr w:rsidR="00D0314E" w:rsidRPr="008B1AF1" w14:paraId="6F9F0AFC" w14:textId="77777777" w:rsidTr="002321F4">
        <w:tc>
          <w:tcPr>
            <w:tcW w:w="8228" w:type="dxa"/>
          </w:tcPr>
          <w:p w14:paraId="60F8CB24" w14:textId="77777777" w:rsidR="00D0314E" w:rsidRPr="008B1AF1" w:rsidRDefault="00D0314E" w:rsidP="005A1743">
            <w:r w:rsidRPr="008B1AF1">
              <w:t xml:space="preserve">TEMPOSITIONS, ACTION FIGURES – </w:t>
            </w:r>
            <w:r w:rsidRPr="008B1AF1">
              <w:rPr>
                <w:b/>
              </w:rPr>
              <w:t>Convention Staff</w:t>
            </w:r>
          </w:p>
        </w:tc>
        <w:tc>
          <w:tcPr>
            <w:tcW w:w="1852" w:type="dxa"/>
          </w:tcPr>
          <w:p w14:paraId="4396148C" w14:textId="77777777" w:rsidR="00D0314E" w:rsidRPr="008B1AF1" w:rsidRDefault="00D0314E" w:rsidP="005A1743">
            <w:r w:rsidRPr="008B1AF1">
              <w:t>2012 - 2013</w:t>
            </w:r>
          </w:p>
        </w:tc>
      </w:tr>
      <w:tr w:rsidR="005A47D0" w:rsidRPr="008B1AF1" w14:paraId="339319DD" w14:textId="77777777" w:rsidTr="002321F4">
        <w:tc>
          <w:tcPr>
            <w:tcW w:w="10080" w:type="dxa"/>
            <w:gridSpan w:val="2"/>
          </w:tcPr>
          <w:p w14:paraId="4375545E" w14:textId="77777777" w:rsidR="005A47D0" w:rsidRPr="005B1B77" w:rsidRDefault="009917D3" w:rsidP="00D76EE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>Worked as booth staff to assist convention attendees with check-in or any questions they had.</w:t>
            </w:r>
          </w:p>
          <w:p w14:paraId="3C509BFD" w14:textId="77777777" w:rsidR="009917D3" w:rsidRPr="005B1B77" w:rsidRDefault="009917D3" w:rsidP="00D76EE6">
            <w:pPr>
              <w:pStyle w:val="ListParagraph"/>
              <w:numPr>
                <w:ilvl w:val="0"/>
                <w:numId w:val="7"/>
              </w:numPr>
            </w:pPr>
            <w:r w:rsidRPr="005B1B77">
              <w:rPr>
                <w:sz w:val="20"/>
                <w:szCs w:val="20"/>
              </w:rPr>
              <w:t>Put together gift bags for VIP attendees.</w:t>
            </w:r>
          </w:p>
          <w:p w14:paraId="07326681" w14:textId="2DA55F95" w:rsidR="005B1B77" w:rsidRPr="008B1AF1" w:rsidRDefault="005B1B77" w:rsidP="005B1B77">
            <w:pPr>
              <w:pStyle w:val="ListParagraph"/>
            </w:pPr>
          </w:p>
        </w:tc>
      </w:tr>
      <w:tr w:rsidR="00D0314E" w:rsidRPr="008B1AF1" w14:paraId="5A385CD4" w14:textId="77777777" w:rsidTr="002321F4">
        <w:tc>
          <w:tcPr>
            <w:tcW w:w="8228" w:type="dxa"/>
          </w:tcPr>
          <w:p w14:paraId="2D53F333" w14:textId="77777777" w:rsidR="00D0314E" w:rsidRPr="008B1AF1" w:rsidRDefault="00D0314E" w:rsidP="0025595D">
            <w:r w:rsidRPr="008B1AF1">
              <w:t xml:space="preserve">GEORGIE’S ALIBI – </w:t>
            </w:r>
            <w:r w:rsidRPr="008B1AF1">
              <w:rPr>
                <w:b/>
              </w:rPr>
              <w:t>Security and Bar</w:t>
            </w:r>
            <w:r w:rsidR="0025595D" w:rsidRPr="008B1AF1">
              <w:rPr>
                <w:b/>
              </w:rPr>
              <w:t xml:space="preserve"> B</w:t>
            </w:r>
            <w:r w:rsidRPr="008B1AF1">
              <w:rPr>
                <w:b/>
              </w:rPr>
              <w:t>ack</w:t>
            </w:r>
          </w:p>
        </w:tc>
        <w:tc>
          <w:tcPr>
            <w:tcW w:w="1852" w:type="dxa"/>
          </w:tcPr>
          <w:p w14:paraId="08A5C30C" w14:textId="77777777" w:rsidR="00D0314E" w:rsidRPr="008B1AF1" w:rsidRDefault="00D0314E" w:rsidP="005A1743">
            <w:r w:rsidRPr="008B1AF1">
              <w:t>2011 - 2012</w:t>
            </w:r>
          </w:p>
        </w:tc>
      </w:tr>
      <w:tr w:rsidR="005A47D0" w:rsidRPr="008B1AF1" w14:paraId="3F592E00" w14:textId="77777777" w:rsidTr="002321F4">
        <w:tc>
          <w:tcPr>
            <w:tcW w:w="10080" w:type="dxa"/>
            <w:gridSpan w:val="2"/>
          </w:tcPr>
          <w:p w14:paraId="3F4E1711" w14:textId="77777777" w:rsidR="005A47D0" w:rsidRPr="005B1B77" w:rsidRDefault="009917D3" w:rsidP="009917D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B1B77">
              <w:rPr>
                <w:sz w:val="20"/>
                <w:szCs w:val="20"/>
              </w:rPr>
              <w:t>Oversaw the hospitality and security of venue.</w:t>
            </w:r>
          </w:p>
          <w:p w14:paraId="07DAC636" w14:textId="77777777" w:rsidR="009917D3" w:rsidRPr="005B1B77" w:rsidRDefault="009917D3" w:rsidP="009917D3">
            <w:pPr>
              <w:pStyle w:val="ListParagraph"/>
              <w:numPr>
                <w:ilvl w:val="0"/>
                <w:numId w:val="8"/>
              </w:numPr>
            </w:pPr>
            <w:r w:rsidRPr="005B1B77">
              <w:rPr>
                <w:sz w:val="20"/>
                <w:szCs w:val="20"/>
              </w:rPr>
              <w:t>Monitored security incidents resolving any that happened.</w:t>
            </w:r>
          </w:p>
          <w:p w14:paraId="31D7D027" w14:textId="7B7D0FF9" w:rsidR="005B1B77" w:rsidRPr="008B1AF1" w:rsidRDefault="005B1B77" w:rsidP="005B1B77">
            <w:pPr>
              <w:pStyle w:val="ListParagraph"/>
            </w:pPr>
          </w:p>
        </w:tc>
      </w:tr>
    </w:tbl>
    <w:p w14:paraId="476F157D" w14:textId="77777777" w:rsidR="00B50D82" w:rsidRPr="001D7FBB" w:rsidRDefault="00D0314E" w:rsidP="002940E6">
      <w:pPr>
        <w:spacing w:before="120" w:after="120" w:line="240" w:lineRule="auto"/>
        <w:rPr>
          <w:b/>
          <w:sz w:val="24"/>
          <w:u w:val="single"/>
        </w:rPr>
      </w:pPr>
      <w:r w:rsidRPr="001D7FBB">
        <w:rPr>
          <w:b/>
          <w:sz w:val="24"/>
          <w:u w:val="single"/>
        </w:rPr>
        <w:t>Education</w:t>
      </w:r>
    </w:p>
    <w:tbl>
      <w:tblPr>
        <w:tblStyle w:val="TableGrid"/>
        <w:tblW w:w="10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  <w:gridCol w:w="3440"/>
        <w:gridCol w:w="3521"/>
      </w:tblGrid>
      <w:tr w:rsidR="004F4F48" w:rsidRPr="008B1AF1" w14:paraId="2BF01A43" w14:textId="08F84D6F" w:rsidTr="00921895">
        <w:trPr>
          <w:trHeight w:val="314"/>
        </w:trPr>
        <w:tc>
          <w:tcPr>
            <w:tcW w:w="3442" w:type="dxa"/>
          </w:tcPr>
          <w:p w14:paraId="0B983BF2" w14:textId="77777777" w:rsidR="004F4F48" w:rsidRPr="00A23AAA" w:rsidRDefault="004F4F48" w:rsidP="00E15735">
            <w:pPr>
              <w:rPr>
                <w:sz w:val="20"/>
                <w:szCs w:val="20"/>
              </w:rPr>
            </w:pPr>
            <w:r w:rsidRPr="00A23AAA">
              <w:rPr>
                <w:sz w:val="20"/>
                <w:szCs w:val="20"/>
              </w:rPr>
              <w:t>Broward College</w:t>
            </w:r>
          </w:p>
        </w:tc>
        <w:tc>
          <w:tcPr>
            <w:tcW w:w="3440" w:type="dxa"/>
          </w:tcPr>
          <w:p w14:paraId="6A407D17" w14:textId="77777777" w:rsidR="004F4F48" w:rsidRPr="00A23AAA" w:rsidRDefault="004F4F48" w:rsidP="00E15735">
            <w:pPr>
              <w:rPr>
                <w:sz w:val="20"/>
                <w:szCs w:val="20"/>
              </w:rPr>
            </w:pPr>
            <w:r w:rsidRPr="00A23AAA">
              <w:rPr>
                <w:sz w:val="20"/>
                <w:szCs w:val="20"/>
              </w:rPr>
              <w:t>Davie, FL</w:t>
            </w:r>
          </w:p>
        </w:tc>
        <w:tc>
          <w:tcPr>
            <w:tcW w:w="3521" w:type="dxa"/>
          </w:tcPr>
          <w:p w14:paraId="470BD4D0" w14:textId="17F7F13A" w:rsidR="004F4F48" w:rsidRPr="00A23AAA" w:rsidRDefault="00990901" w:rsidP="00E15735">
            <w:pPr>
              <w:rPr>
                <w:sz w:val="20"/>
                <w:szCs w:val="20"/>
              </w:rPr>
            </w:pPr>
            <w:r w:rsidRPr="00A23AAA">
              <w:rPr>
                <w:sz w:val="20"/>
                <w:szCs w:val="20"/>
              </w:rPr>
              <w:t>2 years complete</w:t>
            </w:r>
          </w:p>
        </w:tc>
      </w:tr>
      <w:tr w:rsidR="00990901" w:rsidRPr="008B1AF1" w14:paraId="3A6DACF9" w14:textId="77777777" w:rsidTr="00921895">
        <w:trPr>
          <w:trHeight w:val="350"/>
        </w:trPr>
        <w:tc>
          <w:tcPr>
            <w:tcW w:w="3442" w:type="dxa"/>
          </w:tcPr>
          <w:p w14:paraId="230CD5CA" w14:textId="5E6147DB" w:rsidR="00990901" w:rsidRPr="00A23AAA" w:rsidRDefault="00990901" w:rsidP="00E15735">
            <w:pPr>
              <w:rPr>
                <w:sz w:val="20"/>
                <w:szCs w:val="20"/>
              </w:rPr>
            </w:pPr>
            <w:r w:rsidRPr="00A23AAA">
              <w:rPr>
                <w:sz w:val="20"/>
                <w:szCs w:val="20"/>
              </w:rPr>
              <w:t>University of Pennsylvania</w:t>
            </w:r>
          </w:p>
        </w:tc>
        <w:tc>
          <w:tcPr>
            <w:tcW w:w="3440" w:type="dxa"/>
          </w:tcPr>
          <w:p w14:paraId="3E726493" w14:textId="45E2D8FC" w:rsidR="00990901" w:rsidRPr="00A23AAA" w:rsidRDefault="00990901" w:rsidP="00E15735">
            <w:pPr>
              <w:rPr>
                <w:sz w:val="20"/>
                <w:szCs w:val="20"/>
              </w:rPr>
            </w:pPr>
            <w:r w:rsidRPr="00A23AAA">
              <w:rPr>
                <w:sz w:val="20"/>
                <w:szCs w:val="20"/>
              </w:rPr>
              <w:t>Philadelphia, PA</w:t>
            </w:r>
          </w:p>
        </w:tc>
        <w:tc>
          <w:tcPr>
            <w:tcW w:w="3521" w:type="dxa"/>
          </w:tcPr>
          <w:p w14:paraId="45892C1A" w14:textId="4BDB7033" w:rsidR="00990901" w:rsidRPr="00A23AAA" w:rsidRDefault="00990901" w:rsidP="00E15735">
            <w:pPr>
              <w:rPr>
                <w:sz w:val="20"/>
                <w:szCs w:val="20"/>
              </w:rPr>
            </w:pPr>
            <w:r w:rsidRPr="00A23AAA">
              <w:rPr>
                <w:sz w:val="20"/>
                <w:szCs w:val="20"/>
              </w:rPr>
              <w:t>Full Stack Develop Certificate</w:t>
            </w:r>
            <w:r w:rsidR="00A23AAA">
              <w:rPr>
                <w:sz w:val="20"/>
                <w:szCs w:val="20"/>
              </w:rPr>
              <w:t xml:space="preserve"> (enrolled)</w:t>
            </w:r>
          </w:p>
        </w:tc>
      </w:tr>
      <w:tr w:rsidR="004F4F48" w:rsidRPr="008B1AF1" w14:paraId="6ED1B6E2" w14:textId="2C7660AA" w:rsidTr="00921895">
        <w:trPr>
          <w:trHeight w:val="350"/>
        </w:trPr>
        <w:tc>
          <w:tcPr>
            <w:tcW w:w="3442" w:type="dxa"/>
          </w:tcPr>
          <w:p w14:paraId="352C48FE" w14:textId="77777777" w:rsidR="004F4F48" w:rsidRPr="00A23AAA" w:rsidRDefault="004F4F48" w:rsidP="00E15735">
            <w:pPr>
              <w:rPr>
                <w:sz w:val="20"/>
                <w:szCs w:val="20"/>
              </w:rPr>
            </w:pPr>
            <w:r w:rsidRPr="00A23AAA">
              <w:rPr>
                <w:sz w:val="20"/>
                <w:szCs w:val="20"/>
              </w:rPr>
              <w:t>Pickering High School</w:t>
            </w:r>
          </w:p>
        </w:tc>
        <w:tc>
          <w:tcPr>
            <w:tcW w:w="3440" w:type="dxa"/>
          </w:tcPr>
          <w:p w14:paraId="7EF90B24" w14:textId="77777777" w:rsidR="004F4F48" w:rsidRPr="00A23AAA" w:rsidRDefault="004F4F48" w:rsidP="00E15735">
            <w:pPr>
              <w:rPr>
                <w:sz w:val="20"/>
                <w:szCs w:val="20"/>
              </w:rPr>
            </w:pPr>
            <w:r w:rsidRPr="00A23AAA">
              <w:rPr>
                <w:sz w:val="20"/>
                <w:szCs w:val="20"/>
              </w:rPr>
              <w:t>Leesville, LA</w:t>
            </w:r>
          </w:p>
        </w:tc>
        <w:tc>
          <w:tcPr>
            <w:tcW w:w="3521" w:type="dxa"/>
          </w:tcPr>
          <w:p w14:paraId="332D603C" w14:textId="621C76C0" w:rsidR="004F4F48" w:rsidRPr="00A23AAA" w:rsidRDefault="004F4F48" w:rsidP="00E15735">
            <w:pPr>
              <w:rPr>
                <w:sz w:val="20"/>
                <w:szCs w:val="20"/>
              </w:rPr>
            </w:pPr>
            <w:r w:rsidRPr="00A23AAA">
              <w:rPr>
                <w:sz w:val="20"/>
                <w:szCs w:val="20"/>
              </w:rPr>
              <w:t>High School</w:t>
            </w:r>
          </w:p>
        </w:tc>
      </w:tr>
    </w:tbl>
    <w:p w14:paraId="7E61FB2D" w14:textId="77777777" w:rsidR="00D17A74" w:rsidRPr="00BB6168" w:rsidRDefault="00D17A74">
      <w:pPr>
        <w:rPr>
          <w:sz w:val="24"/>
          <w:szCs w:val="24"/>
        </w:rPr>
      </w:pPr>
    </w:p>
    <w:sectPr w:rsidR="00D17A74" w:rsidRPr="00BB6168" w:rsidSect="001D7FBB">
      <w:pgSz w:w="12240" w:h="15840"/>
      <w:pgMar w:top="117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5339"/>
    <w:multiLevelType w:val="hybridMultilevel"/>
    <w:tmpl w:val="D052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0761"/>
    <w:multiLevelType w:val="hybridMultilevel"/>
    <w:tmpl w:val="9EE8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3F5A"/>
    <w:multiLevelType w:val="hybridMultilevel"/>
    <w:tmpl w:val="55F8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461F6"/>
    <w:multiLevelType w:val="hybridMultilevel"/>
    <w:tmpl w:val="F194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00AE1"/>
    <w:multiLevelType w:val="hybridMultilevel"/>
    <w:tmpl w:val="115E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4510"/>
    <w:multiLevelType w:val="hybridMultilevel"/>
    <w:tmpl w:val="606E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50FF9"/>
    <w:multiLevelType w:val="hybridMultilevel"/>
    <w:tmpl w:val="EFA8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85144"/>
    <w:multiLevelType w:val="hybridMultilevel"/>
    <w:tmpl w:val="EB22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E4399"/>
    <w:multiLevelType w:val="hybridMultilevel"/>
    <w:tmpl w:val="E866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DAA"/>
    <w:multiLevelType w:val="hybridMultilevel"/>
    <w:tmpl w:val="CB88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B5F0E"/>
    <w:multiLevelType w:val="hybridMultilevel"/>
    <w:tmpl w:val="98D6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F2DC1"/>
    <w:multiLevelType w:val="hybridMultilevel"/>
    <w:tmpl w:val="2176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81F76"/>
    <w:multiLevelType w:val="hybridMultilevel"/>
    <w:tmpl w:val="B824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1D4"/>
    <w:rsid w:val="000E1E9D"/>
    <w:rsid w:val="001151D4"/>
    <w:rsid w:val="00115DFE"/>
    <w:rsid w:val="00147505"/>
    <w:rsid w:val="00174537"/>
    <w:rsid w:val="00190611"/>
    <w:rsid w:val="001A1EA6"/>
    <w:rsid w:val="001D7FBB"/>
    <w:rsid w:val="00202C69"/>
    <w:rsid w:val="002321F4"/>
    <w:rsid w:val="0025595D"/>
    <w:rsid w:val="002940E6"/>
    <w:rsid w:val="002E41AF"/>
    <w:rsid w:val="00307FED"/>
    <w:rsid w:val="003B550D"/>
    <w:rsid w:val="004440E1"/>
    <w:rsid w:val="00467A5A"/>
    <w:rsid w:val="004F4F48"/>
    <w:rsid w:val="00520F44"/>
    <w:rsid w:val="00550518"/>
    <w:rsid w:val="005A47D0"/>
    <w:rsid w:val="005B1B77"/>
    <w:rsid w:val="007307FC"/>
    <w:rsid w:val="00736C15"/>
    <w:rsid w:val="00795760"/>
    <w:rsid w:val="008B1AF1"/>
    <w:rsid w:val="00921895"/>
    <w:rsid w:val="00990901"/>
    <w:rsid w:val="009917D3"/>
    <w:rsid w:val="00A23AAA"/>
    <w:rsid w:val="00A25DEE"/>
    <w:rsid w:val="00B50D82"/>
    <w:rsid w:val="00BB6168"/>
    <w:rsid w:val="00BD0FCF"/>
    <w:rsid w:val="00C56287"/>
    <w:rsid w:val="00C858C4"/>
    <w:rsid w:val="00D0314E"/>
    <w:rsid w:val="00D17A74"/>
    <w:rsid w:val="00D76EE6"/>
    <w:rsid w:val="00D77BFA"/>
    <w:rsid w:val="00DB14DF"/>
    <w:rsid w:val="00E06BA8"/>
    <w:rsid w:val="00E15735"/>
    <w:rsid w:val="00E54469"/>
    <w:rsid w:val="00E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07D5"/>
  <w15:docId w15:val="{7E6A613D-B322-43A3-AEC8-18D3DFC0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0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868CC-DD17-4453-8A30-5AA5F0AD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Elliott</dc:creator>
  <cp:lastModifiedBy>Steven</cp:lastModifiedBy>
  <cp:revision>9</cp:revision>
  <cp:lastPrinted>2018-10-04T18:57:00Z</cp:lastPrinted>
  <dcterms:created xsi:type="dcterms:W3CDTF">2021-02-20T16:11:00Z</dcterms:created>
  <dcterms:modified xsi:type="dcterms:W3CDTF">2021-02-21T02:27:00Z</dcterms:modified>
</cp:coreProperties>
</file>