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4959" w14:textId="1846B34E" w:rsidR="00084E07" w:rsidRDefault="00C26B69" w:rsidP="00C26B69">
      <w:pPr>
        <w:jc w:val="center"/>
        <w:rPr>
          <w:sz w:val="32"/>
          <w:szCs w:val="32"/>
          <w:u w:val="single"/>
        </w:rPr>
      </w:pPr>
      <w:r w:rsidRPr="00C26B69">
        <w:rPr>
          <w:sz w:val="32"/>
          <w:szCs w:val="32"/>
          <w:u w:val="single"/>
        </w:rPr>
        <w:t>Explanation of Design Patterns</w:t>
      </w:r>
    </w:p>
    <w:p w14:paraId="6B5981AA" w14:textId="77777777" w:rsidR="00D7062F" w:rsidRDefault="00D7062F" w:rsidP="00C26B69">
      <w:pPr>
        <w:jc w:val="center"/>
        <w:rPr>
          <w:sz w:val="32"/>
          <w:szCs w:val="32"/>
          <w:u w:val="single"/>
        </w:rPr>
      </w:pPr>
    </w:p>
    <w:p w14:paraId="769E4C22" w14:textId="7ED5FECF" w:rsidR="00D7062F" w:rsidRPr="00F44221" w:rsidRDefault="00D7062F" w:rsidP="00C26B69">
      <w:pPr>
        <w:rPr>
          <w:sz w:val="26"/>
          <w:szCs w:val="26"/>
        </w:rPr>
      </w:pPr>
      <w:r w:rsidRPr="00F44221">
        <w:rPr>
          <w:sz w:val="26"/>
          <w:szCs w:val="26"/>
        </w:rPr>
        <w:t>The design patterns we used:</w:t>
      </w:r>
    </w:p>
    <w:p w14:paraId="32E44C89" w14:textId="77777777" w:rsidR="00F63F39" w:rsidRPr="00F44221" w:rsidRDefault="00F63F39" w:rsidP="00C26B69">
      <w:pPr>
        <w:rPr>
          <w:sz w:val="26"/>
          <w:szCs w:val="26"/>
        </w:rPr>
      </w:pPr>
    </w:p>
    <w:p w14:paraId="647DE4B0" w14:textId="0F123CD6" w:rsidR="00C26B69" w:rsidRDefault="00C26B69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Information Expert</w:t>
      </w:r>
      <w:r w:rsidRPr="00F44221">
        <w:rPr>
          <w:sz w:val="26"/>
          <w:szCs w:val="26"/>
        </w:rPr>
        <w:t xml:space="preserve">: We assigned the </w:t>
      </w:r>
      <w:proofErr w:type="spellStart"/>
      <w:r w:rsidRPr="00F44221">
        <w:rPr>
          <w:sz w:val="26"/>
          <w:szCs w:val="26"/>
        </w:rPr>
        <w:t>GameG</w:t>
      </w:r>
      <w:r w:rsidR="001C36A8">
        <w:rPr>
          <w:sz w:val="26"/>
          <w:szCs w:val="26"/>
        </w:rPr>
        <w:t>UI</w:t>
      </w:r>
      <w:proofErr w:type="spellEnd"/>
      <w:r w:rsidRPr="00F44221">
        <w:rPr>
          <w:sz w:val="26"/>
          <w:szCs w:val="26"/>
        </w:rPr>
        <w:t xml:space="preserve"> class as an information expert. </w:t>
      </w:r>
      <w:r w:rsidR="00F63F39" w:rsidRPr="00F44221">
        <w:rPr>
          <w:sz w:val="26"/>
          <w:szCs w:val="26"/>
        </w:rPr>
        <w:t xml:space="preserve">The </w:t>
      </w:r>
      <w:proofErr w:type="spellStart"/>
      <w:r w:rsidR="00F63F39" w:rsidRPr="00F44221">
        <w:rPr>
          <w:sz w:val="26"/>
          <w:szCs w:val="26"/>
        </w:rPr>
        <w:t>GameG</w:t>
      </w:r>
      <w:r w:rsidR="001C36A8">
        <w:rPr>
          <w:sz w:val="26"/>
          <w:szCs w:val="26"/>
        </w:rPr>
        <w:t>UI</w:t>
      </w:r>
      <w:proofErr w:type="spellEnd"/>
      <w:r w:rsidR="00F63F39" w:rsidRPr="00F44221">
        <w:rPr>
          <w:sz w:val="26"/>
          <w:szCs w:val="26"/>
        </w:rPr>
        <w:t xml:space="preserve"> </w:t>
      </w:r>
      <w:r w:rsidR="001C36A8">
        <w:rPr>
          <w:sz w:val="26"/>
          <w:szCs w:val="26"/>
        </w:rPr>
        <w:t xml:space="preserve">contains both the </w:t>
      </w:r>
      <w:proofErr w:type="spellStart"/>
      <w:r w:rsidR="001C36A8">
        <w:rPr>
          <w:sz w:val="26"/>
          <w:szCs w:val="26"/>
        </w:rPr>
        <w:t>SettingsController</w:t>
      </w:r>
      <w:proofErr w:type="spellEnd"/>
      <w:r w:rsidR="001C36A8">
        <w:rPr>
          <w:sz w:val="26"/>
          <w:szCs w:val="26"/>
        </w:rPr>
        <w:t xml:space="preserve"> </w:t>
      </w:r>
      <w:r w:rsidR="00806AA4">
        <w:rPr>
          <w:sz w:val="26"/>
          <w:szCs w:val="26"/>
        </w:rPr>
        <w:t>and</w:t>
      </w:r>
      <w:r w:rsidR="001C36A8">
        <w:rPr>
          <w:sz w:val="26"/>
          <w:szCs w:val="26"/>
        </w:rPr>
        <w:t xml:space="preserve"> </w:t>
      </w:r>
      <w:proofErr w:type="spellStart"/>
      <w:r w:rsidR="001C36A8">
        <w:rPr>
          <w:sz w:val="26"/>
          <w:szCs w:val="26"/>
        </w:rPr>
        <w:t>BidController</w:t>
      </w:r>
      <w:proofErr w:type="spellEnd"/>
      <w:r w:rsidR="001C36A8">
        <w:rPr>
          <w:sz w:val="26"/>
          <w:szCs w:val="26"/>
        </w:rPr>
        <w:t>. It also</w:t>
      </w:r>
      <w:r w:rsidR="00F63F39" w:rsidRPr="00F44221">
        <w:rPr>
          <w:sz w:val="26"/>
          <w:szCs w:val="26"/>
        </w:rPr>
        <w:t xml:space="preserve"> </w:t>
      </w:r>
      <w:r w:rsidR="00377C23" w:rsidRPr="00F44221">
        <w:rPr>
          <w:sz w:val="26"/>
          <w:szCs w:val="26"/>
        </w:rPr>
        <w:t>upd</w:t>
      </w:r>
      <w:r w:rsidR="009559B4" w:rsidRPr="00F44221">
        <w:rPr>
          <w:sz w:val="26"/>
          <w:szCs w:val="26"/>
        </w:rPr>
        <w:t>ate</w:t>
      </w:r>
      <w:r w:rsidR="00377C23" w:rsidRPr="00F44221">
        <w:rPr>
          <w:sz w:val="26"/>
          <w:szCs w:val="26"/>
        </w:rPr>
        <w:t>s the players’ scores and announces who is the winner at the end of the game.</w:t>
      </w:r>
    </w:p>
    <w:p w14:paraId="451FA2CF" w14:textId="77777777" w:rsidR="00001ED0" w:rsidRPr="00F44221" w:rsidRDefault="00001ED0" w:rsidP="00C26B69">
      <w:pPr>
        <w:rPr>
          <w:sz w:val="26"/>
          <w:szCs w:val="26"/>
        </w:rPr>
      </w:pPr>
    </w:p>
    <w:p w14:paraId="7B8F7A53" w14:textId="7B720AC3" w:rsidR="00C26B69" w:rsidRDefault="00C26B69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Creator</w:t>
      </w:r>
      <w:r w:rsidRPr="00F44221">
        <w:rPr>
          <w:sz w:val="26"/>
          <w:szCs w:val="26"/>
        </w:rPr>
        <w:t xml:space="preserve">: </w:t>
      </w:r>
      <w:r w:rsidR="00001ED0">
        <w:rPr>
          <w:sz w:val="26"/>
          <w:szCs w:val="26"/>
        </w:rPr>
        <w:t xml:space="preserve">The </w:t>
      </w:r>
      <w:r w:rsidR="00806AA4">
        <w:rPr>
          <w:sz w:val="26"/>
          <w:szCs w:val="26"/>
        </w:rPr>
        <w:t>c</w:t>
      </w:r>
      <w:r w:rsidRPr="00F44221">
        <w:rPr>
          <w:sz w:val="26"/>
          <w:szCs w:val="26"/>
        </w:rPr>
        <w:t>reator pattern has been used for several classes. For instance</w:t>
      </w:r>
      <w:r w:rsidR="00806AA4">
        <w:rPr>
          <w:sz w:val="26"/>
          <w:szCs w:val="26"/>
        </w:rPr>
        <w:t>; the</w:t>
      </w:r>
      <w:r w:rsidRPr="00F44221">
        <w:rPr>
          <w:sz w:val="26"/>
          <w:szCs w:val="26"/>
        </w:rPr>
        <w:t xml:space="preserve"> </w:t>
      </w:r>
      <w:r w:rsidR="00001ED0">
        <w:rPr>
          <w:sz w:val="26"/>
          <w:szCs w:val="26"/>
        </w:rPr>
        <w:t>Robot objects, T</w:t>
      </w:r>
      <w:r w:rsidRPr="00F44221">
        <w:rPr>
          <w:sz w:val="26"/>
          <w:szCs w:val="26"/>
        </w:rPr>
        <w:t xml:space="preserve">oken </w:t>
      </w:r>
      <w:r w:rsidR="00001ED0">
        <w:rPr>
          <w:sz w:val="26"/>
          <w:szCs w:val="26"/>
        </w:rPr>
        <w:t xml:space="preserve">objects, and </w:t>
      </w:r>
      <w:r w:rsidR="00806AA4">
        <w:rPr>
          <w:sz w:val="26"/>
          <w:szCs w:val="26"/>
        </w:rPr>
        <w:t>Barrier objects</w:t>
      </w:r>
      <w:r w:rsidR="00001ED0">
        <w:rPr>
          <w:sz w:val="26"/>
          <w:szCs w:val="26"/>
        </w:rPr>
        <w:t xml:space="preserve"> </w:t>
      </w:r>
      <w:r w:rsidRPr="00F44221">
        <w:rPr>
          <w:sz w:val="26"/>
          <w:szCs w:val="26"/>
        </w:rPr>
        <w:t>are created</w:t>
      </w:r>
      <w:r w:rsidR="00806AA4">
        <w:rPr>
          <w:sz w:val="26"/>
          <w:szCs w:val="26"/>
        </w:rPr>
        <w:t xml:space="preserve"> &amp; contained</w:t>
      </w:r>
      <w:r w:rsidRPr="00F44221">
        <w:rPr>
          <w:sz w:val="26"/>
          <w:szCs w:val="26"/>
        </w:rPr>
        <w:t xml:space="preserve"> in the </w:t>
      </w:r>
      <w:proofErr w:type="spellStart"/>
      <w:r w:rsidR="00806AA4">
        <w:rPr>
          <w:sz w:val="26"/>
          <w:szCs w:val="26"/>
        </w:rPr>
        <w:t>Game</w:t>
      </w:r>
      <w:r w:rsidR="00001ED0">
        <w:rPr>
          <w:sz w:val="26"/>
          <w:szCs w:val="26"/>
        </w:rPr>
        <w:t>B</w:t>
      </w:r>
      <w:r w:rsidRPr="00F44221">
        <w:rPr>
          <w:sz w:val="26"/>
          <w:szCs w:val="26"/>
        </w:rPr>
        <w:t>oard</w:t>
      </w:r>
      <w:proofErr w:type="spellEnd"/>
      <w:r w:rsidRPr="00F44221">
        <w:rPr>
          <w:sz w:val="26"/>
          <w:szCs w:val="26"/>
        </w:rPr>
        <w:t xml:space="preserve"> class.</w:t>
      </w:r>
      <w:r w:rsidR="00806AA4">
        <w:rPr>
          <w:sz w:val="26"/>
          <w:szCs w:val="26"/>
        </w:rPr>
        <w:t xml:space="preserve"> And Bid objects are created &amp; contained in the </w:t>
      </w:r>
      <w:proofErr w:type="spellStart"/>
      <w:r w:rsidR="00806AA4">
        <w:rPr>
          <w:sz w:val="26"/>
          <w:szCs w:val="26"/>
        </w:rPr>
        <w:t>BidController</w:t>
      </w:r>
      <w:proofErr w:type="spellEnd"/>
      <w:r w:rsidR="00001ED0">
        <w:rPr>
          <w:sz w:val="26"/>
          <w:szCs w:val="26"/>
        </w:rPr>
        <w:t xml:space="preserve">. </w:t>
      </w:r>
      <w:r w:rsidR="00806AA4">
        <w:rPr>
          <w:sz w:val="26"/>
          <w:szCs w:val="26"/>
        </w:rPr>
        <w:t>These are some examples of the classes in our program that follow the creator design pattern.</w:t>
      </w:r>
    </w:p>
    <w:p w14:paraId="795ADF64" w14:textId="77777777" w:rsidR="00001ED0" w:rsidRPr="00F44221" w:rsidRDefault="00001ED0" w:rsidP="00C26B69">
      <w:pPr>
        <w:rPr>
          <w:sz w:val="26"/>
          <w:szCs w:val="26"/>
        </w:rPr>
      </w:pPr>
    </w:p>
    <w:p w14:paraId="5748C89F" w14:textId="393200DA" w:rsidR="001A4E4A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Low Coupling</w:t>
      </w:r>
      <w:r w:rsidRPr="00F44221">
        <w:rPr>
          <w:sz w:val="26"/>
          <w:szCs w:val="26"/>
        </w:rPr>
        <w:t xml:space="preserve">: </w:t>
      </w:r>
      <w:r w:rsidR="00B60618">
        <w:rPr>
          <w:sz w:val="26"/>
          <w:szCs w:val="26"/>
        </w:rPr>
        <w:t xml:space="preserve">By using classes such as </w:t>
      </w:r>
      <w:proofErr w:type="spellStart"/>
      <w:r w:rsidR="00B60618">
        <w:rPr>
          <w:sz w:val="26"/>
          <w:szCs w:val="26"/>
        </w:rPr>
        <w:t>BidController</w:t>
      </w:r>
      <w:proofErr w:type="spellEnd"/>
      <w:r w:rsidR="00B60618">
        <w:rPr>
          <w:sz w:val="26"/>
          <w:szCs w:val="26"/>
        </w:rPr>
        <w:t xml:space="preserve"> and </w:t>
      </w:r>
      <w:proofErr w:type="spellStart"/>
      <w:r w:rsidR="00470CCE">
        <w:rPr>
          <w:sz w:val="26"/>
          <w:szCs w:val="26"/>
        </w:rPr>
        <w:t>C</w:t>
      </w:r>
      <w:r w:rsidR="00B60618">
        <w:rPr>
          <w:sz w:val="26"/>
          <w:szCs w:val="26"/>
        </w:rPr>
        <w:t>olorPal</w:t>
      </w:r>
      <w:r w:rsidR="00470CCE">
        <w:rPr>
          <w:sz w:val="26"/>
          <w:szCs w:val="26"/>
        </w:rPr>
        <w:t>ette</w:t>
      </w:r>
      <w:proofErr w:type="spellEnd"/>
      <w:r w:rsidR="00470CCE">
        <w:rPr>
          <w:sz w:val="26"/>
          <w:szCs w:val="26"/>
        </w:rPr>
        <w:t>,</w:t>
      </w:r>
      <w:r w:rsidR="00B60618">
        <w:rPr>
          <w:sz w:val="26"/>
          <w:szCs w:val="26"/>
        </w:rPr>
        <w:t xml:space="preserve"> we are lowering the responsibilities of the </w:t>
      </w:r>
      <w:proofErr w:type="spellStart"/>
      <w:r w:rsidR="00470CCE">
        <w:rPr>
          <w:sz w:val="26"/>
          <w:szCs w:val="26"/>
        </w:rPr>
        <w:t>G</w:t>
      </w:r>
      <w:r w:rsidR="00B60618">
        <w:rPr>
          <w:sz w:val="26"/>
          <w:szCs w:val="26"/>
        </w:rPr>
        <w:t>ameGUI</w:t>
      </w:r>
      <w:proofErr w:type="spellEnd"/>
      <w:r w:rsidR="00B60618">
        <w:rPr>
          <w:sz w:val="26"/>
          <w:szCs w:val="26"/>
        </w:rPr>
        <w:t xml:space="preserve">. This reassignment of responsibilities allows the </w:t>
      </w:r>
      <w:proofErr w:type="spellStart"/>
      <w:r w:rsidR="00470CCE">
        <w:rPr>
          <w:sz w:val="26"/>
          <w:szCs w:val="26"/>
        </w:rPr>
        <w:t>G</w:t>
      </w:r>
      <w:r w:rsidR="00B60618">
        <w:rPr>
          <w:sz w:val="26"/>
          <w:szCs w:val="26"/>
        </w:rPr>
        <w:t>ameGUI</w:t>
      </w:r>
      <w:proofErr w:type="spellEnd"/>
      <w:r w:rsidR="00B60618">
        <w:rPr>
          <w:sz w:val="26"/>
          <w:szCs w:val="26"/>
        </w:rPr>
        <w:t xml:space="preserve"> to be changed without affecting related classes. This is a clear example where the low coupling design pattern was implemented in our design.</w:t>
      </w:r>
    </w:p>
    <w:p w14:paraId="5AB2E188" w14:textId="77777777" w:rsidR="00001ED0" w:rsidRPr="00F44221" w:rsidRDefault="00001ED0" w:rsidP="00C26B69">
      <w:pPr>
        <w:rPr>
          <w:sz w:val="26"/>
          <w:szCs w:val="26"/>
        </w:rPr>
      </w:pPr>
    </w:p>
    <w:p w14:paraId="6C1DFAB9" w14:textId="1B831026" w:rsidR="001A4E4A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High Cohesion</w:t>
      </w:r>
      <w:r w:rsidRPr="00F44221">
        <w:rPr>
          <w:sz w:val="26"/>
          <w:szCs w:val="26"/>
        </w:rPr>
        <w:t>:</w:t>
      </w:r>
      <w:r w:rsidR="00D7062F" w:rsidRPr="00F44221">
        <w:rPr>
          <w:sz w:val="26"/>
          <w:szCs w:val="26"/>
        </w:rPr>
        <w:t xml:space="preserve"> </w:t>
      </w:r>
      <w:r w:rsidR="00F63F39" w:rsidRPr="00F44221">
        <w:rPr>
          <w:sz w:val="26"/>
          <w:szCs w:val="26"/>
        </w:rPr>
        <w:t>We created several classes for game pieces</w:t>
      </w:r>
      <w:r w:rsidR="00377C23" w:rsidRPr="00F44221">
        <w:rPr>
          <w:sz w:val="26"/>
          <w:szCs w:val="26"/>
        </w:rPr>
        <w:t xml:space="preserve">. Also, </w:t>
      </w:r>
      <w:r w:rsidR="00F63F39" w:rsidRPr="00F44221">
        <w:rPr>
          <w:sz w:val="26"/>
          <w:szCs w:val="26"/>
        </w:rPr>
        <w:t xml:space="preserve">assigned each </w:t>
      </w:r>
      <w:r w:rsidR="00377C23" w:rsidRPr="00F44221">
        <w:rPr>
          <w:sz w:val="26"/>
          <w:szCs w:val="26"/>
        </w:rPr>
        <w:t>class</w:t>
      </w:r>
      <w:r w:rsidR="00F63F39" w:rsidRPr="00F44221">
        <w:rPr>
          <w:sz w:val="26"/>
          <w:szCs w:val="26"/>
        </w:rPr>
        <w:t xml:space="preserve"> of the </w:t>
      </w:r>
      <w:r w:rsidR="00377C23" w:rsidRPr="00F44221">
        <w:rPr>
          <w:sz w:val="26"/>
          <w:szCs w:val="26"/>
        </w:rPr>
        <w:t xml:space="preserve">model </w:t>
      </w:r>
      <w:r w:rsidR="00F63F39" w:rsidRPr="00F44221">
        <w:rPr>
          <w:sz w:val="26"/>
          <w:szCs w:val="26"/>
        </w:rPr>
        <w:t>with specific responsibilities in order to keep</w:t>
      </w:r>
      <w:r w:rsidR="00377C23" w:rsidRPr="00F44221">
        <w:rPr>
          <w:sz w:val="26"/>
          <w:szCs w:val="26"/>
        </w:rPr>
        <w:t xml:space="preserve"> objects</w:t>
      </w:r>
      <w:r w:rsidR="00F63F39" w:rsidRPr="00F44221">
        <w:rPr>
          <w:sz w:val="26"/>
          <w:szCs w:val="26"/>
        </w:rPr>
        <w:t xml:space="preserve"> strongly related and focused to a particular function. Hence, high cohesion is maintained. </w:t>
      </w:r>
    </w:p>
    <w:p w14:paraId="0E0F514F" w14:textId="77777777" w:rsidR="00001ED0" w:rsidRPr="00F44221" w:rsidRDefault="00001ED0" w:rsidP="00C26B69">
      <w:pPr>
        <w:rPr>
          <w:sz w:val="26"/>
          <w:szCs w:val="26"/>
        </w:rPr>
      </w:pPr>
    </w:p>
    <w:p w14:paraId="533FC1AE" w14:textId="0DF37FEE" w:rsidR="001A4E4A" w:rsidRPr="00F44221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Controller:</w:t>
      </w:r>
      <w:r w:rsidR="009559B4" w:rsidRPr="00F44221">
        <w:rPr>
          <w:b/>
          <w:bCs/>
          <w:sz w:val="26"/>
          <w:szCs w:val="26"/>
        </w:rPr>
        <w:t xml:space="preserve"> </w:t>
      </w:r>
      <w:r w:rsidR="009559B4" w:rsidRPr="00F44221">
        <w:rPr>
          <w:sz w:val="26"/>
          <w:szCs w:val="26"/>
        </w:rPr>
        <w:t>We have used a controller</w:t>
      </w:r>
      <w:r w:rsidR="001E7195">
        <w:rPr>
          <w:sz w:val="26"/>
          <w:szCs w:val="26"/>
        </w:rPr>
        <w:t>,</w:t>
      </w:r>
      <w:r w:rsidR="009559B4" w:rsidRPr="00F44221">
        <w:rPr>
          <w:sz w:val="26"/>
          <w:szCs w:val="26"/>
        </w:rPr>
        <w:t xml:space="preserve"> </w:t>
      </w:r>
      <w:r w:rsidR="001E7195">
        <w:rPr>
          <w:sz w:val="26"/>
          <w:szCs w:val="26"/>
        </w:rPr>
        <w:t>which</w:t>
      </w:r>
      <w:r w:rsidR="009559B4" w:rsidRPr="00F44221">
        <w:rPr>
          <w:sz w:val="26"/>
          <w:szCs w:val="26"/>
        </w:rPr>
        <w:t xml:space="preserve"> controls all the settings input and </w:t>
      </w:r>
      <w:r w:rsidR="00BF11BF" w:rsidRPr="00F44221">
        <w:rPr>
          <w:sz w:val="26"/>
          <w:szCs w:val="26"/>
        </w:rPr>
        <w:t>bid inputs from the players and responses accordingly.</w:t>
      </w:r>
    </w:p>
    <w:p w14:paraId="4A59E400" w14:textId="77777777" w:rsidR="00F63F39" w:rsidRPr="00F44221" w:rsidRDefault="00F63F39" w:rsidP="00C26B69">
      <w:pPr>
        <w:rPr>
          <w:sz w:val="26"/>
          <w:szCs w:val="26"/>
        </w:rPr>
      </w:pPr>
    </w:p>
    <w:p w14:paraId="3BCFDB9F" w14:textId="163809A0" w:rsidR="00D7062F" w:rsidRPr="00F44221" w:rsidRDefault="00D7062F" w:rsidP="00C26B69">
      <w:pPr>
        <w:rPr>
          <w:sz w:val="26"/>
          <w:szCs w:val="26"/>
        </w:rPr>
      </w:pPr>
      <w:r w:rsidRPr="00F44221">
        <w:rPr>
          <w:sz w:val="26"/>
          <w:szCs w:val="26"/>
        </w:rPr>
        <w:t>The design patterns we could use:</w:t>
      </w:r>
    </w:p>
    <w:p w14:paraId="165A9D02" w14:textId="77777777" w:rsidR="00BF11BF" w:rsidRPr="00F44221" w:rsidRDefault="00BF11BF" w:rsidP="00C26B69">
      <w:pPr>
        <w:rPr>
          <w:sz w:val="26"/>
          <w:szCs w:val="26"/>
        </w:rPr>
      </w:pPr>
    </w:p>
    <w:p w14:paraId="292D52BC" w14:textId="7CAEEC75" w:rsidR="00377C23" w:rsidRDefault="00BF11BF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Indirection</w:t>
      </w:r>
      <w:r w:rsidRPr="00F44221">
        <w:rPr>
          <w:sz w:val="26"/>
          <w:szCs w:val="26"/>
        </w:rPr>
        <w:t xml:space="preserve">: We could use indirection which would allow us to create an intermediate object to assign specific responsibility. This would help us in the long run during maintenance and re-use without losing low coupling and high cohesion. </w:t>
      </w:r>
    </w:p>
    <w:p w14:paraId="5DB23D83" w14:textId="77777777" w:rsidR="00001ED0" w:rsidRPr="00F44221" w:rsidRDefault="00001ED0" w:rsidP="00C26B69">
      <w:pPr>
        <w:rPr>
          <w:sz w:val="26"/>
          <w:szCs w:val="26"/>
        </w:rPr>
      </w:pPr>
    </w:p>
    <w:p w14:paraId="7554451C" w14:textId="390A951D" w:rsidR="00BF11BF" w:rsidRPr="00C26B69" w:rsidRDefault="00BF11BF" w:rsidP="00C26B69">
      <w:r w:rsidRPr="00F44221">
        <w:rPr>
          <w:b/>
          <w:bCs/>
          <w:sz w:val="26"/>
          <w:szCs w:val="26"/>
        </w:rPr>
        <w:t>Command</w:t>
      </w:r>
      <w:r w:rsidRPr="00F44221">
        <w:rPr>
          <w:sz w:val="26"/>
          <w:szCs w:val="26"/>
        </w:rPr>
        <w:t xml:space="preserve">: We could use the command pattern. This would allow us to assign responsibility </w:t>
      </w:r>
      <w:r w:rsidR="00F44221" w:rsidRPr="00F44221">
        <w:rPr>
          <w:sz w:val="26"/>
          <w:szCs w:val="26"/>
        </w:rPr>
        <w:t>for</w:t>
      </w:r>
      <w:r w:rsidRPr="00F44221">
        <w:rPr>
          <w:sz w:val="26"/>
          <w:szCs w:val="26"/>
        </w:rPr>
        <w:t xml:space="preserve"> responses </w:t>
      </w:r>
      <w:r w:rsidR="00F44221" w:rsidRPr="00F44221">
        <w:rPr>
          <w:sz w:val="26"/>
          <w:szCs w:val="26"/>
        </w:rPr>
        <w:t>to</w:t>
      </w:r>
      <w:r w:rsidRPr="00F44221">
        <w:rPr>
          <w:sz w:val="26"/>
          <w:szCs w:val="26"/>
        </w:rPr>
        <w:t xml:space="preserve"> small</w:t>
      </w:r>
      <w:r w:rsidR="00F44221" w:rsidRPr="00F44221">
        <w:rPr>
          <w:sz w:val="26"/>
          <w:szCs w:val="26"/>
        </w:rPr>
        <w:t xml:space="preserve"> distinct user commands such as selecting object, starting a new game, and loading a saved game etc. This would help us to maintain high cohesion and low coupling during maintenance afterwards.</w:t>
      </w:r>
    </w:p>
    <w:sectPr w:rsidR="00BF11BF" w:rsidRPr="00C26B69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69"/>
    <w:rsid w:val="00001ED0"/>
    <w:rsid w:val="001A4E4A"/>
    <w:rsid w:val="001C36A8"/>
    <w:rsid w:val="001E7195"/>
    <w:rsid w:val="00377C23"/>
    <w:rsid w:val="00470CCE"/>
    <w:rsid w:val="00806AA4"/>
    <w:rsid w:val="009559B4"/>
    <w:rsid w:val="00B60618"/>
    <w:rsid w:val="00BD5434"/>
    <w:rsid w:val="00BF11BF"/>
    <w:rsid w:val="00C20560"/>
    <w:rsid w:val="00C26B69"/>
    <w:rsid w:val="00D7062F"/>
    <w:rsid w:val="00F01704"/>
    <w:rsid w:val="00F44221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33A"/>
  <w15:chartTrackingRefBased/>
  <w15:docId w15:val="{23FC3808-E642-1F41-A23D-3FBA49A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Microsoft Office User</cp:lastModifiedBy>
  <cp:revision>4</cp:revision>
  <dcterms:created xsi:type="dcterms:W3CDTF">2020-04-02T00:35:00Z</dcterms:created>
  <dcterms:modified xsi:type="dcterms:W3CDTF">2020-04-03T00:58:00Z</dcterms:modified>
</cp:coreProperties>
</file>