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F764" w14:textId="20666636" w:rsidR="00685962" w:rsidRDefault="00685962">
      <w:r>
        <w:t xml:space="preserve">                                                   To Allow Kafka brokers outside cluster</w:t>
      </w:r>
    </w:p>
    <w:p w14:paraId="2E655D82" w14:textId="77777777" w:rsidR="00685962" w:rsidRDefault="00685962"/>
    <w:p w14:paraId="67C54E31" w14:textId="1D6AAE91" w:rsidR="00685962" w:rsidRDefault="00685962" w:rsidP="00685962">
      <w:pPr>
        <w:pStyle w:val="ListParagraph"/>
        <w:numPr>
          <w:ilvl w:val="0"/>
          <w:numId w:val="1"/>
        </w:numPr>
      </w:pPr>
      <w:r>
        <w:t xml:space="preserve">Do the below changes in </w:t>
      </w:r>
      <w:proofErr w:type="spellStart"/>
      <w:proofErr w:type="gramStart"/>
      <w:r>
        <w:t>values.yaml</w:t>
      </w:r>
      <w:proofErr w:type="spellEnd"/>
      <w:proofErr w:type="gramEnd"/>
      <w:r>
        <w:t xml:space="preserve"> make vale true from false.</w:t>
      </w:r>
    </w:p>
    <w:p w14:paraId="71013BF1" w14:textId="01E0E0AE" w:rsidR="00685962" w:rsidRDefault="00685962" w:rsidP="00685962">
      <w:pPr>
        <w:pStyle w:val="ListParagraph"/>
      </w:pPr>
      <w:r w:rsidRPr="00685962">
        <w:rPr>
          <w:noProof/>
        </w:rPr>
        <w:drawing>
          <wp:inline distT="0" distB="0" distL="0" distR="0" wp14:anchorId="2B18317A" wp14:editId="28CAD6B8">
            <wp:extent cx="5731510" cy="582930"/>
            <wp:effectExtent l="0" t="0" r="2540" b="7620"/>
            <wp:docPr id="187390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E242" w14:textId="12816226" w:rsidR="00685962" w:rsidRDefault="00685962" w:rsidP="00685962">
      <w:pPr>
        <w:pStyle w:val="ListParagraph"/>
        <w:numPr>
          <w:ilvl w:val="0"/>
          <w:numId w:val="1"/>
        </w:numPr>
      </w:pPr>
      <w:r>
        <w:t xml:space="preserve">Changes service type to Node </w:t>
      </w:r>
      <w:proofErr w:type="gramStart"/>
      <w:r>
        <w:t>port .</w:t>
      </w:r>
      <w:proofErr w:type="gramEnd"/>
    </w:p>
    <w:p w14:paraId="39B1C6FB" w14:textId="4A481891" w:rsidR="00685962" w:rsidRDefault="00685962" w:rsidP="00685962">
      <w:pPr>
        <w:pStyle w:val="ListParagraph"/>
      </w:pPr>
      <w:r w:rsidRPr="00685962">
        <w:rPr>
          <w:noProof/>
        </w:rPr>
        <w:drawing>
          <wp:inline distT="0" distB="0" distL="0" distR="0" wp14:anchorId="4AE35881" wp14:editId="639C8C3D">
            <wp:extent cx="5731510" cy="518160"/>
            <wp:effectExtent l="0" t="0" r="2540" b="0"/>
            <wp:docPr id="73564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4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3ED" w14:textId="77777777" w:rsidR="00685962" w:rsidRDefault="00685962" w:rsidP="00685962">
      <w:pPr>
        <w:pStyle w:val="ListParagraph"/>
      </w:pPr>
    </w:p>
    <w:p w14:paraId="2E94DD45" w14:textId="616EE1D7" w:rsidR="00685962" w:rsidRDefault="00685962" w:rsidP="00685962">
      <w:pPr>
        <w:pStyle w:val="ListParagraph"/>
        <w:numPr>
          <w:ilvl w:val="0"/>
          <w:numId w:val="1"/>
        </w:numPr>
      </w:pPr>
      <w:r>
        <w:t>Add available ports based on pod replica.</w:t>
      </w:r>
    </w:p>
    <w:p w14:paraId="6BA2CDA3" w14:textId="0001FEC3" w:rsidR="00685962" w:rsidRDefault="00685962" w:rsidP="00685962">
      <w:pPr>
        <w:pStyle w:val="ListParagraph"/>
      </w:pPr>
      <w:r w:rsidRPr="00685962">
        <w:rPr>
          <w:noProof/>
        </w:rPr>
        <w:drawing>
          <wp:inline distT="0" distB="0" distL="0" distR="0" wp14:anchorId="67972BB8" wp14:editId="105612BF">
            <wp:extent cx="5731510" cy="595630"/>
            <wp:effectExtent l="0" t="0" r="2540" b="0"/>
            <wp:docPr id="8199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5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1AF" w14:textId="77777777" w:rsidR="00685962" w:rsidRDefault="00685962" w:rsidP="00685962">
      <w:pPr>
        <w:pStyle w:val="ListParagraph"/>
      </w:pPr>
    </w:p>
    <w:p w14:paraId="5C4D91DA" w14:textId="5D20CE03" w:rsidR="00685962" w:rsidRDefault="00685962" w:rsidP="00685962">
      <w:pPr>
        <w:pStyle w:val="ListParagraph"/>
        <w:numPr>
          <w:ilvl w:val="0"/>
          <w:numId w:val="1"/>
        </w:numPr>
      </w:pPr>
      <w:r>
        <w:t xml:space="preserve">Change value of host </w:t>
      </w:r>
      <w:proofErr w:type="spellStart"/>
      <w:r>
        <w:t>ip</w:t>
      </w:r>
      <w:proofErr w:type="spellEnd"/>
      <w:r>
        <w:t xml:space="preserve"> from false to true, this will make entry in server. Properties file of each pod with respective Node </w:t>
      </w:r>
      <w:proofErr w:type="spellStart"/>
      <w:r>
        <w:t>ip</w:t>
      </w:r>
      <w:proofErr w:type="spellEnd"/>
      <w:r>
        <w:t xml:space="preserve"> on config file.</w:t>
      </w:r>
    </w:p>
    <w:p w14:paraId="242B2226" w14:textId="0347CEEB" w:rsidR="00685962" w:rsidRDefault="00685962" w:rsidP="00685962">
      <w:pPr>
        <w:pStyle w:val="ListParagraph"/>
      </w:pPr>
      <w:r w:rsidRPr="00685962">
        <w:rPr>
          <w:noProof/>
        </w:rPr>
        <w:drawing>
          <wp:inline distT="0" distB="0" distL="0" distR="0" wp14:anchorId="74D9C4AA" wp14:editId="01FA1C1F">
            <wp:extent cx="5731510" cy="474345"/>
            <wp:effectExtent l="0" t="0" r="2540" b="1905"/>
            <wp:docPr id="53084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4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B45" w14:textId="77777777" w:rsidR="00685962" w:rsidRDefault="00685962" w:rsidP="00685962">
      <w:pPr>
        <w:pStyle w:val="ListParagraph"/>
      </w:pPr>
    </w:p>
    <w:p w14:paraId="416EAED7" w14:textId="77777777" w:rsidR="00685962" w:rsidRDefault="00685962" w:rsidP="00685962">
      <w:pPr>
        <w:pStyle w:val="ListParagraph"/>
      </w:pPr>
    </w:p>
    <w:p w14:paraId="10BB3FE3" w14:textId="77777777" w:rsidR="00685962" w:rsidRDefault="00685962" w:rsidP="00685962">
      <w:pPr>
        <w:pStyle w:val="ListParagraph"/>
      </w:pPr>
    </w:p>
    <w:sectPr w:rsidR="0068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9568A"/>
    <w:multiLevelType w:val="hybridMultilevel"/>
    <w:tmpl w:val="0C684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62"/>
    <w:rsid w:val="00685962"/>
    <w:rsid w:val="00D1636B"/>
    <w:rsid w:val="00DB1BD7"/>
    <w:rsid w:val="00F2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B8C"/>
  <w15:chartTrackingRefBased/>
  <w15:docId w15:val="{ADD1CF01-F75D-4C20-98CF-15E37A26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Elli</dc:creator>
  <cp:keywords/>
  <dc:description/>
  <cp:lastModifiedBy>Prasanth Elli</cp:lastModifiedBy>
  <cp:revision>2</cp:revision>
  <dcterms:created xsi:type="dcterms:W3CDTF">2024-11-03T17:23:00Z</dcterms:created>
  <dcterms:modified xsi:type="dcterms:W3CDTF">2024-11-03T17:23:00Z</dcterms:modified>
</cp:coreProperties>
</file>