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4343C" w14:textId="77777777" w:rsidR="00A60F94" w:rsidRDefault="00A22B7F">
      <w:r>
        <w:t xml:space="preserve"> </w:t>
      </w:r>
    </w:p>
    <w:p w14:paraId="49B5EC89" w14:textId="3B0B5838" w:rsidR="00AB73E6" w:rsidRDefault="00A22B7F">
      <w:pPr>
        <w:rPr>
          <w:rFonts w:ascii="Courier New" w:hAnsi="Courier New" w:cs="Courier New"/>
          <w:b/>
          <w:bCs/>
          <w:sz w:val="36"/>
          <w:szCs w:val="36"/>
          <w:u w:val="single"/>
        </w:rPr>
      </w:pPr>
      <w:r>
        <w:t xml:space="preserve">                                                                                                                                                                                                   </w:t>
      </w:r>
      <w:r w:rsidR="00F42F5A">
        <w:rPr>
          <w:rFonts w:ascii="Courier New" w:hAnsi="Courier New" w:cs="Courier New"/>
          <w:b/>
          <w:bCs/>
          <w:sz w:val="36"/>
          <w:szCs w:val="36"/>
          <w:u w:val="single"/>
        </w:rPr>
        <w:t>Index Optimization.</w:t>
      </w:r>
    </w:p>
    <w:p w14:paraId="184F5958" w14:textId="77777777" w:rsidR="00A60F94" w:rsidRDefault="00A60F94">
      <w:pPr>
        <w:rPr>
          <w:rFonts w:ascii="Courier New" w:hAnsi="Courier New" w:cs="Courier New"/>
          <w:b/>
          <w:bCs/>
          <w:sz w:val="36"/>
          <w:szCs w:val="36"/>
          <w:u w:val="single"/>
        </w:rPr>
      </w:pPr>
    </w:p>
    <w:p w14:paraId="5DF136CF" w14:textId="186C37BB" w:rsidR="00A60F94" w:rsidRPr="00A22B7F" w:rsidRDefault="00A60F94">
      <w:pPr>
        <w:rPr>
          <w:rFonts w:ascii="Courier New" w:hAnsi="Courier New" w:cs="Courier New"/>
          <w:b/>
          <w:bCs/>
          <w:sz w:val="36"/>
          <w:szCs w:val="36"/>
          <w:u w:val="single"/>
        </w:rPr>
      </w:pPr>
      <w:r w:rsidRPr="00A60F94">
        <w:rPr>
          <w:rFonts w:ascii="Courier New" w:hAnsi="Courier New" w:cs="Courier New"/>
          <w:b/>
          <w:bCs/>
          <w:noProof/>
          <w:sz w:val="36"/>
          <w:szCs w:val="36"/>
          <w:u w:val="single"/>
        </w:rPr>
        <w:drawing>
          <wp:inline distT="0" distB="0" distL="0" distR="0" wp14:anchorId="0AA2D1EF" wp14:editId="2796BEBA">
            <wp:extent cx="12260275" cy="3340100"/>
            <wp:effectExtent l="0" t="0" r="8255" b="31750"/>
            <wp:docPr id="262640398" name="Diagram 1">
              <a:extLst xmlns:a="http://schemas.openxmlformats.org/drawingml/2006/main">
                <a:ext uri="{FF2B5EF4-FFF2-40B4-BE49-F238E27FC236}">
                  <a16:creationId xmlns:a16="http://schemas.microsoft.com/office/drawing/2014/main" id="{3572AE67-DBD9-113F-CAEB-D9779AFB78E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76086AB" w14:textId="77777777" w:rsidR="00AE01F3" w:rsidRPr="00A22B7F" w:rsidRDefault="00AE01F3">
      <w:pPr>
        <w:rPr>
          <w:rFonts w:ascii="Courier New" w:hAnsi="Courier New" w:cs="Courier New"/>
          <w:sz w:val="28"/>
          <w:szCs w:val="28"/>
        </w:rPr>
      </w:pPr>
    </w:p>
    <w:p w14:paraId="28951538" w14:textId="390FFE96" w:rsidR="00AE01F3" w:rsidRPr="00A22B7F" w:rsidRDefault="00AE01F3" w:rsidP="00A22B7F">
      <w:pPr>
        <w:rPr>
          <w:rFonts w:ascii="Courier New" w:hAnsi="Courier New" w:cs="Courier New"/>
          <w:sz w:val="28"/>
          <w:szCs w:val="28"/>
        </w:rPr>
      </w:pPr>
      <w:r w:rsidRPr="00A22B7F">
        <w:rPr>
          <w:rFonts w:ascii="Courier New" w:hAnsi="Courier New" w:cs="Courier New"/>
          <w:sz w:val="28"/>
          <w:szCs w:val="28"/>
        </w:rPr>
        <w:t>B-tree indexes</w:t>
      </w:r>
      <w:r w:rsidR="00A22B7F">
        <w:rPr>
          <w:rFonts w:ascii="Courier New" w:hAnsi="Courier New" w:cs="Courier New"/>
          <w:sz w:val="28"/>
          <w:szCs w:val="28"/>
        </w:rPr>
        <w:t>:</w:t>
      </w:r>
    </w:p>
    <w:p w14:paraId="53CADD35" w14:textId="7A5BCC73" w:rsidR="00AE01F3" w:rsidRPr="00A22B7F" w:rsidRDefault="00AE01F3" w:rsidP="00AE01F3">
      <w:pPr>
        <w:rPr>
          <w:rFonts w:ascii="Courier New" w:hAnsi="Courier New" w:cs="Courier New"/>
          <w:sz w:val="28"/>
          <w:szCs w:val="28"/>
        </w:rPr>
      </w:pPr>
      <w:r w:rsidRPr="00A22B7F">
        <w:rPr>
          <w:rFonts w:ascii="Courier New" w:hAnsi="Courier New" w:cs="Courier New"/>
          <w:sz w:val="28"/>
          <w:szCs w:val="28"/>
        </w:rPr>
        <w:t>B-tree is the default index in Postgres and is best used for specific value searches, scanning ranges, data sorting or pattern matching.</w:t>
      </w:r>
    </w:p>
    <w:p w14:paraId="30E4A0BE" w14:textId="0EDED826" w:rsidR="00AE01F3" w:rsidRPr="00A22B7F" w:rsidRDefault="00AE01F3" w:rsidP="00AE01F3">
      <w:pPr>
        <w:rPr>
          <w:rFonts w:ascii="Courier New" w:hAnsi="Courier New" w:cs="Courier New"/>
          <w:b/>
          <w:bCs/>
          <w:i/>
          <w:iCs/>
          <w:sz w:val="28"/>
          <w:szCs w:val="28"/>
          <w:u w:val="single"/>
        </w:rPr>
      </w:pPr>
      <w:r w:rsidRPr="00A22B7F">
        <w:rPr>
          <w:rFonts w:ascii="Courier New" w:hAnsi="Courier New" w:cs="Courier New"/>
          <w:b/>
          <w:bCs/>
          <w:i/>
          <w:iCs/>
          <w:sz w:val="28"/>
          <w:szCs w:val="28"/>
          <w:u w:val="single"/>
        </w:rPr>
        <w:t>Syntax:</w:t>
      </w:r>
    </w:p>
    <w:p w14:paraId="686F1AF8" w14:textId="78648200" w:rsidR="00AE01F3" w:rsidRPr="00A22B7F" w:rsidRDefault="00AE01F3" w:rsidP="00AE01F3">
      <w:pPr>
        <w:rPr>
          <w:rFonts w:ascii="Courier New" w:hAnsi="Courier New" w:cs="Courier New"/>
          <w:sz w:val="28"/>
          <w:szCs w:val="28"/>
        </w:rPr>
      </w:pPr>
      <w:r w:rsidRPr="00A22B7F">
        <w:rPr>
          <w:rFonts w:ascii="Courier New" w:hAnsi="Courier New" w:cs="Courier New"/>
          <w:sz w:val="28"/>
          <w:szCs w:val="28"/>
        </w:rPr>
        <w:t>CREATE INDEX idx_tree1 on table(</w:t>
      </w:r>
      <w:proofErr w:type="spellStart"/>
      <w:r w:rsidRPr="00A22B7F">
        <w:rPr>
          <w:rFonts w:ascii="Courier New" w:hAnsi="Courier New" w:cs="Courier New"/>
          <w:sz w:val="28"/>
          <w:szCs w:val="28"/>
        </w:rPr>
        <w:t>column_name</w:t>
      </w:r>
      <w:proofErr w:type="spellEnd"/>
      <w:r w:rsidRPr="00A22B7F">
        <w:rPr>
          <w:rFonts w:ascii="Courier New" w:hAnsi="Courier New" w:cs="Courier New"/>
          <w:sz w:val="28"/>
          <w:szCs w:val="28"/>
        </w:rPr>
        <w:t>);</w:t>
      </w:r>
    </w:p>
    <w:p w14:paraId="166A3246" w14:textId="77777777" w:rsidR="00AE01F3" w:rsidRPr="00A22B7F" w:rsidRDefault="00AE01F3" w:rsidP="00AE01F3">
      <w:pPr>
        <w:rPr>
          <w:rFonts w:ascii="Courier New" w:hAnsi="Courier New" w:cs="Courier New"/>
          <w:sz w:val="28"/>
          <w:szCs w:val="28"/>
        </w:rPr>
      </w:pPr>
    </w:p>
    <w:p w14:paraId="349F4A14" w14:textId="77777777" w:rsidR="00AE01F3" w:rsidRPr="00A22B7F" w:rsidRDefault="00AE01F3" w:rsidP="00AE01F3">
      <w:pPr>
        <w:rPr>
          <w:rFonts w:ascii="Courier New" w:hAnsi="Courier New" w:cs="Courier New"/>
          <w:sz w:val="28"/>
          <w:szCs w:val="28"/>
        </w:rPr>
      </w:pPr>
    </w:p>
    <w:p w14:paraId="1B8DACA4" w14:textId="424DE30D" w:rsidR="00AE01F3" w:rsidRPr="00A22B7F" w:rsidRDefault="00AE01F3" w:rsidP="00A22B7F">
      <w:pPr>
        <w:rPr>
          <w:rFonts w:ascii="Courier New" w:hAnsi="Courier New" w:cs="Courier New"/>
          <w:sz w:val="28"/>
          <w:szCs w:val="28"/>
        </w:rPr>
      </w:pPr>
      <w:r w:rsidRPr="00A22B7F">
        <w:rPr>
          <w:rFonts w:ascii="Courier New" w:hAnsi="Courier New" w:cs="Courier New"/>
          <w:sz w:val="28"/>
          <w:szCs w:val="28"/>
        </w:rPr>
        <w:t>Hash index</w:t>
      </w:r>
      <w:r w:rsidR="00A22B7F">
        <w:rPr>
          <w:rFonts w:ascii="Courier New" w:hAnsi="Courier New" w:cs="Courier New"/>
          <w:sz w:val="28"/>
          <w:szCs w:val="28"/>
        </w:rPr>
        <w:t>es:</w:t>
      </w:r>
    </w:p>
    <w:p w14:paraId="6BBBB7F9" w14:textId="2524D9AF" w:rsidR="00AE01F3" w:rsidRPr="00A22B7F" w:rsidRDefault="00AE01F3" w:rsidP="00AE01F3">
      <w:pPr>
        <w:rPr>
          <w:rFonts w:ascii="Courier New" w:hAnsi="Courier New" w:cs="Courier New"/>
          <w:sz w:val="28"/>
          <w:szCs w:val="28"/>
        </w:rPr>
      </w:pPr>
      <w:r w:rsidRPr="00A22B7F">
        <w:rPr>
          <w:rFonts w:ascii="Courier New" w:hAnsi="Courier New" w:cs="Courier New"/>
          <w:sz w:val="28"/>
          <w:szCs w:val="28"/>
        </w:rPr>
        <w:lastRenderedPageBreak/>
        <w:t>Hash indexes are best suited to work with equality operators. The equality operator looks for the exact match of data.</w:t>
      </w:r>
    </w:p>
    <w:p w14:paraId="0835F3DA" w14:textId="3C471A16" w:rsidR="00AE01F3" w:rsidRPr="00A22B7F" w:rsidRDefault="00AE01F3" w:rsidP="00AE01F3">
      <w:pPr>
        <w:rPr>
          <w:rFonts w:ascii="Courier New" w:hAnsi="Courier New" w:cs="Courier New"/>
          <w:b/>
          <w:bCs/>
          <w:i/>
          <w:iCs/>
          <w:sz w:val="28"/>
          <w:szCs w:val="28"/>
          <w:u w:val="single"/>
        </w:rPr>
      </w:pPr>
      <w:r w:rsidRPr="00A22B7F">
        <w:rPr>
          <w:rFonts w:ascii="Courier New" w:hAnsi="Courier New" w:cs="Courier New"/>
          <w:b/>
          <w:bCs/>
          <w:i/>
          <w:iCs/>
          <w:sz w:val="28"/>
          <w:szCs w:val="28"/>
          <w:u w:val="single"/>
        </w:rPr>
        <w:t>Syntax:</w:t>
      </w:r>
    </w:p>
    <w:p w14:paraId="31AC0AC9" w14:textId="102055D9" w:rsidR="00AE01F3" w:rsidRPr="00A22B7F" w:rsidRDefault="00AE01F3" w:rsidP="00A22B7F">
      <w:pPr>
        <w:rPr>
          <w:rFonts w:ascii="Courier New" w:hAnsi="Courier New" w:cs="Courier New"/>
          <w:sz w:val="28"/>
          <w:szCs w:val="28"/>
        </w:rPr>
      </w:pPr>
      <w:r w:rsidRPr="00A22B7F">
        <w:rPr>
          <w:rFonts w:ascii="Courier New" w:hAnsi="Courier New" w:cs="Courier New"/>
          <w:sz w:val="28"/>
          <w:szCs w:val="28"/>
        </w:rPr>
        <w:t xml:space="preserve">CREATE INDEX idx_hash1 on table using </w:t>
      </w:r>
      <w:proofErr w:type="gramStart"/>
      <w:r w:rsidRPr="00A22B7F">
        <w:rPr>
          <w:rFonts w:ascii="Courier New" w:hAnsi="Courier New" w:cs="Courier New"/>
          <w:sz w:val="28"/>
          <w:szCs w:val="28"/>
        </w:rPr>
        <w:t>HASH(</w:t>
      </w:r>
      <w:proofErr w:type="spellStart"/>
      <w:proofErr w:type="gramEnd"/>
      <w:r w:rsidRPr="00A22B7F">
        <w:rPr>
          <w:rFonts w:ascii="Courier New" w:hAnsi="Courier New" w:cs="Courier New"/>
          <w:sz w:val="28"/>
          <w:szCs w:val="28"/>
        </w:rPr>
        <w:t>column_name</w:t>
      </w:r>
      <w:proofErr w:type="spellEnd"/>
      <w:r w:rsidRPr="00A22B7F">
        <w:rPr>
          <w:rFonts w:ascii="Courier New" w:hAnsi="Courier New" w:cs="Courier New"/>
          <w:sz w:val="28"/>
          <w:szCs w:val="28"/>
        </w:rPr>
        <w:t>);</w:t>
      </w:r>
    </w:p>
    <w:p w14:paraId="13B7C567" w14:textId="77777777" w:rsidR="00AE01F3" w:rsidRPr="00A22B7F" w:rsidRDefault="00AE01F3" w:rsidP="00A22B7F">
      <w:pPr>
        <w:rPr>
          <w:rFonts w:ascii="Courier New" w:hAnsi="Courier New" w:cs="Courier New"/>
          <w:sz w:val="28"/>
          <w:szCs w:val="28"/>
        </w:rPr>
      </w:pPr>
    </w:p>
    <w:p w14:paraId="449E44D2" w14:textId="77777777" w:rsidR="00AE01F3" w:rsidRPr="00A22B7F" w:rsidRDefault="00AE01F3" w:rsidP="00A22B7F">
      <w:pPr>
        <w:rPr>
          <w:rFonts w:ascii="Courier New" w:hAnsi="Courier New" w:cs="Courier New"/>
          <w:sz w:val="28"/>
          <w:szCs w:val="28"/>
        </w:rPr>
      </w:pPr>
    </w:p>
    <w:p w14:paraId="41075486" w14:textId="410C4450" w:rsidR="00AE01F3" w:rsidRPr="00A22B7F" w:rsidRDefault="00AE01F3" w:rsidP="00A22B7F">
      <w:pPr>
        <w:rPr>
          <w:rFonts w:ascii="Courier New" w:hAnsi="Courier New" w:cs="Courier New"/>
          <w:sz w:val="28"/>
          <w:szCs w:val="28"/>
        </w:rPr>
      </w:pPr>
      <w:proofErr w:type="spellStart"/>
      <w:r w:rsidRPr="00A22B7F">
        <w:rPr>
          <w:rFonts w:ascii="Courier New" w:hAnsi="Courier New" w:cs="Courier New"/>
          <w:sz w:val="28"/>
          <w:szCs w:val="28"/>
        </w:rPr>
        <w:t>GiST</w:t>
      </w:r>
      <w:proofErr w:type="spellEnd"/>
      <w:r w:rsidRPr="00A22B7F">
        <w:rPr>
          <w:rFonts w:ascii="Courier New" w:hAnsi="Courier New" w:cs="Courier New"/>
          <w:sz w:val="28"/>
          <w:szCs w:val="28"/>
        </w:rPr>
        <w:t xml:space="preserve"> indexes</w:t>
      </w:r>
      <w:r w:rsidR="00A22B7F">
        <w:rPr>
          <w:rFonts w:ascii="Courier New" w:hAnsi="Courier New" w:cs="Courier New"/>
          <w:sz w:val="28"/>
          <w:szCs w:val="28"/>
        </w:rPr>
        <w:t>:</w:t>
      </w:r>
    </w:p>
    <w:p w14:paraId="3BF1A9AE" w14:textId="51426A20" w:rsidR="00AE01F3" w:rsidRPr="00A22B7F" w:rsidRDefault="00AE01F3" w:rsidP="00A22B7F">
      <w:pPr>
        <w:rPr>
          <w:rFonts w:ascii="Courier New" w:hAnsi="Courier New" w:cs="Courier New"/>
          <w:sz w:val="28"/>
          <w:szCs w:val="28"/>
        </w:rPr>
      </w:pPr>
      <w:r w:rsidRPr="00A22B7F">
        <w:rPr>
          <w:rFonts w:ascii="Courier New" w:hAnsi="Courier New" w:cs="Courier New"/>
          <w:sz w:val="28"/>
          <w:szCs w:val="28"/>
        </w:rPr>
        <w:t>The Generalized Search Tree (</w:t>
      </w:r>
      <w:proofErr w:type="spellStart"/>
      <w:r w:rsidRPr="00A22B7F">
        <w:rPr>
          <w:rFonts w:ascii="Courier New" w:hAnsi="Courier New" w:cs="Courier New"/>
          <w:sz w:val="28"/>
          <w:szCs w:val="28"/>
        </w:rPr>
        <w:t>GiST</w:t>
      </w:r>
      <w:proofErr w:type="spellEnd"/>
      <w:r w:rsidRPr="00A22B7F">
        <w:rPr>
          <w:rFonts w:ascii="Courier New" w:hAnsi="Courier New" w:cs="Courier New"/>
          <w:sz w:val="28"/>
          <w:szCs w:val="28"/>
        </w:rPr>
        <w:t>) is balanced, and it implements indexing schemes for new data types in a familiar balanced tree structure. It can index complex data such as geometric data and network address data.</w:t>
      </w:r>
    </w:p>
    <w:p w14:paraId="40DE2F71" w14:textId="77777777" w:rsidR="00A22B7F" w:rsidRPr="00A22B7F" w:rsidRDefault="00A22B7F" w:rsidP="00A22B7F">
      <w:pPr>
        <w:rPr>
          <w:rFonts w:ascii="Courier New" w:hAnsi="Courier New" w:cs="Courier New"/>
          <w:b/>
          <w:bCs/>
          <w:i/>
          <w:iCs/>
          <w:sz w:val="28"/>
          <w:szCs w:val="28"/>
          <w:u w:val="single"/>
        </w:rPr>
      </w:pPr>
      <w:r w:rsidRPr="00A22B7F">
        <w:rPr>
          <w:rFonts w:ascii="Courier New" w:hAnsi="Courier New" w:cs="Courier New"/>
          <w:b/>
          <w:bCs/>
          <w:i/>
          <w:iCs/>
          <w:sz w:val="28"/>
          <w:szCs w:val="28"/>
          <w:u w:val="single"/>
        </w:rPr>
        <w:t>Syntax:</w:t>
      </w:r>
    </w:p>
    <w:p w14:paraId="4F57C56E" w14:textId="441ABA0B" w:rsidR="00AE01F3" w:rsidRPr="00A22B7F" w:rsidRDefault="00AE01F3" w:rsidP="00A22B7F">
      <w:pPr>
        <w:rPr>
          <w:rFonts w:ascii="Courier New" w:hAnsi="Courier New" w:cs="Courier New"/>
          <w:sz w:val="28"/>
          <w:szCs w:val="28"/>
        </w:rPr>
      </w:pPr>
      <w:r w:rsidRPr="00A22B7F">
        <w:rPr>
          <w:rFonts w:ascii="Courier New" w:hAnsi="Courier New" w:cs="Courier New"/>
          <w:sz w:val="28"/>
          <w:szCs w:val="28"/>
        </w:rPr>
        <w:t>create index on table using gist(</w:t>
      </w:r>
      <w:proofErr w:type="spellStart"/>
      <w:r w:rsidRPr="00A22B7F">
        <w:rPr>
          <w:rFonts w:ascii="Courier New" w:hAnsi="Courier New" w:cs="Courier New"/>
          <w:sz w:val="28"/>
          <w:szCs w:val="28"/>
        </w:rPr>
        <w:t>column_name</w:t>
      </w:r>
      <w:proofErr w:type="spellEnd"/>
      <w:r w:rsidRPr="00A22B7F">
        <w:rPr>
          <w:rFonts w:ascii="Courier New" w:hAnsi="Courier New" w:cs="Courier New"/>
          <w:sz w:val="28"/>
          <w:szCs w:val="28"/>
        </w:rPr>
        <w:t>);</w:t>
      </w:r>
    </w:p>
    <w:p w14:paraId="6812A60D" w14:textId="77777777" w:rsidR="00AE01F3" w:rsidRDefault="00AE01F3" w:rsidP="00A22B7F">
      <w:pPr>
        <w:rPr>
          <w:rFonts w:ascii="Courier New" w:hAnsi="Courier New" w:cs="Courier New"/>
          <w:sz w:val="28"/>
          <w:szCs w:val="28"/>
        </w:rPr>
      </w:pPr>
    </w:p>
    <w:p w14:paraId="5CBA54D3" w14:textId="77777777" w:rsidR="00A22B7F" w:rsidRPr="00A22B7F" w:rsidRDefault="00A22B7F" w:rsidP="00A22B7F">
      <w:pPr>
        <w:rPr>
          <w:rFonts w:ascii="Courier New" w:hAnsi="Courier New" w:cs="Courier New"/>
          <w:sz w:val="28"/>
          <w:szCs w:val="28"/>
        </w:rPr>
      </w:pPr>
    </w:p>
    <w:p w14:paraId="5CDAFB03" w14:textId="1332287C" w:rsidR="00AE01F3" w:rsidRPr="00A22B7F" w:rsidRDefault="00AE01F3" w:rsidP="00A22B7F">
      <w:pPr>
        <w:rPr>
          <w:rFonts w:ascii="Courier New" w:hAnsi="Courier New" w:cs="Courier New"/>
          <w:sz w:val="28"/>
          <w:szCs w:val="28"/>
        </w:rPr>
      </w:pPr>
      <w:r w:rsidRPr="00A22B7F">
        <w:rPr>
          <w:rFonts w:ascii="Courier New" w:hAnsi="Courier New" w:cs="Courier New"/>
          <w:sz w:val="28"/>
          <w:szCs w:val="28"/>
        </w:rPr>
        <w:t>SP-</w:t>
      </w:r>
      <w:proofErr w:type="spellStart"/>
      <w:r w:rsidRPr="00A22B7F">
        <w:rPr>
          <w:rFonts w:ascii="Courier New" w:hAnsi="Courier New" w:cs="Courier New"/>
          <w:sz w:val="28"/>
          <w:szCs w:val="28"/>
        </w:rPr>
        <w:t>GiST</w:t>
      </w:r>
      <w:proofErr w:type="spellEnd"/>
      <w:r w:rsidRPr="00A22B7F">
        <w:rPr>
          <w:rFonts w:ascii="Courier New" w:hAnsi="Courier New" w:cs="Courier New"/>
          <w:sz w:val="28"/>
          <w:szCs w:val="28"/>
        </w:rPr>
        <w:t xml:space="preserve"> indexes</w:t>
      </w:r>
      <w:r w:rsidR="00A22B7F">
        <w:rPr>
          <w:rFonts w:ascii="Courier New" w:hAnsi="Courier New" w:cs="Courier New"/>
          <w:sz w:val="28"/>
          <w:szCs w:val="28"/>
        </w:rPr>
        <w:t>:</w:t>
      </w:r>
    </w:p>
    <w:p w14:paraId="57DC915B" w14:textId="77777777" w:rsidR="00AE01F3" w:rsidRPr="00A22B7F" w:rsidRDefault="00AE01F3" w:rsidP="00A22B7F">
      <w:pPr>
        <w:rPr>
          <w:rFonts w:ascii="Courier New" w:hAnsi="Courier New" w:cs="Courier New"/>
          <w:sz w:val="28"/>
          <w:szCs w:val="28"/>
        </w:rPr>
      </w:pPr>
      <w:r w:rsidRPr="00A22B7F">
        <w:rPr>
          <w:rFonts w:ascii="Courier New" w:hAnsi="Courier New" w:cs="Courier New"/>
          <w:sz w:val="28"/>
          <w:szCs w:val="28"/>
        </w:rPr>
        <w:t>The SP-</w:t>
      </w:r>
      <w:proofErr w:type="spellStart"/>
      <w:r w:rsidRPr="00A22B7F">
        <w:rPr>
          <w:rFonts w:ascii="Courier New" w:hAnsi="Courier New" w:cs="Courier New"/>
          <w:sz w:val="28"/>
          <w:szCs w:val="28"/>
        </w:rPr>
        <w:t>GiST</w:t>
      </w:r>
      <w:proofErr w:type="spellEnd"/>
      <w:r w:rsidRPr="00A22B7F">
        <w:rPr>
          <w:rFonts w:ascii="Courier New" w:hAnsi="Courier New" w:cs="Courier New"/>
          <w:sz w:val="28"/>
          <w:szCs w:val="28"/>
        </w:rPr>
        <w:t xml:space="preserve"> index refers to a space partitioned </w:t>
      </w:r>
      <w:proofErr w:type="spellStart"/>
      <w:r w:rsidRPr="00A22B7F">
        <w:rPr>
          <w:rFonts w:ascii="Courier New" w:hAnsi="Courier New" w:cs="Courier New"/>
          <w:sz w:val="28"/>
          <w:szCs w:val="28"/>
        </w:rPr>
        <w:t>GiST</w:t>
      </w:r>
      <w:proofErr w:type="spellEnd"/>
      <w:r w:rsidRPr="00A22B7F">
        <w:rPr>
          <w:rFonts w:ascii="Courier New" w:hAnsi="Courier New" w:cs="Courier New"/>
          <w:sz w:val="28"/>
          <w:szCs w:val="28"/>
        </w:rPr>
        <w:t xml:space="preserve"> index. It is useful for indexing non-balanced data structures using the partitioned search tree.</w:t>
      </w:r>
    </w:p>
    <w:p w14:paraId="460089DB" w14:textId="3DEA2391" w:rsidR="00A22B7F" w:rsidRPr="00A22B7F" w:rsidRDefault="00A22B7F" w:rsidP="00A22B7F">
      <w:pPr>
        <w:rPr>
          <w:rFonts w:ascii="Courier New" w:hAnsi="Courier New" w:cs="Courier New"/>
          <w:b/>
          <w:bCs/>
          <w:i/>
          <w:iCs/>
          <w:sz w:val="28"/>
          <w:szCs w:val="28"/>
          <w:u w:val="single"/>
        </w:rPr>
      </w:pPr>
      <w:r w:rsidRPr="00A22B7F">
        <w:rPr>
          <w:rFonts w:ascii="Courier New" w:hAnsi="Courier New" w:cs="Courier New"/>
          <w:b/>
          <w:bCs/>
          <w:i/>
          <w:iCs/>
          <w:sz w:val="28"/>
          <w:szCs w:val="28"/>
          <w:u w:val="single"/>
        </w:rPr>
        <w:t>Syntax:</w:t>
      </w:r>
    </w:p>
    <w:p w14:paraId="60408E46" w14:textId="51AA5798" w:rsidR="00AE01F3" w:rsidRPr="00A22B7F" w:rsidRDefault="00A22B7F" w:rsidP="00A22B7F">
      <w:pPr>
        <w:rPr>
          <w:rFonts w:ascii="Courier New" w:hAnsi="Courier New" w:cs="Courier New"/>
          <w:sz w:val="28"/>
          <w:szCs w:val="28"/>
        </w:rPr>
      </w:pPr>
      <w:r w:rsidRPr="00A22B7F">
        <w:rPr>
          <w:rFonts w:ascii="Courier New" w:hAnsi="Courier New" w:cs="Courier New"/>
          <w:sz w:val="28"/>
          <w:szCs w:val="28"/>
        </w:rPr>
        <w:t xml:space="preserve">create index on table using </w:t>
      </w:r>
      <w:proofErr w:type="spellStart"/>
      <w:r w:rsidRPr="00A22B7F">
        <w:rPr>
          <w:rFonts w:ascii="Courier New" w:hAnsi="Courier New" w:cs="Courier New"/>
          <w:sz w:val="28"/>
          <w:szCs w:val="28"/>
        </w:rPr>
        <w:t>spgist</w:t>
      </w:r>
      <w:proofErr w:type="spellEnd"/>
      <w:r w:rsidRPr="00A22B7F">
        <w:rPr>
          <w:rFonts w:ascii="Courier New" w:hAnsi="Courier New" w:cs="Courier New"/>
          <w:sz w:val="28"/>
          <w:szCs w:val="28"/>
        </w:rPr>
        <w:t>(</w:t>
      </w:r>
      <w:proofErr w:type="spellStart"/>
      <w:r w:rsidRPr="00A22B7F">
        <w:rPr>
          <w:rFonts w:ascii="Courier New" w:hAnsi="Courier New" w:cs="Courier New"/>
          <w:sz w:val="28"/>
          <w:szCs w:val="28"/>
        </w:rPr>
        <w:t>column_name</w:t>
      </w:r>
      <w:proofErr w:type="spellEnd"/>
      <w:r w:rsidRPr="00A22B7F">
        <w:rPr>
          <w:rFonts w:ascii="Courier New" w:hAnsi="Courier New" w:cs="Courier New"/>
          <w:sz w:val="28"/>
          <w:szCs w:val="28"/>
        </w:rPr>
        <w:t>);</w:t>
      </w:r>
    </w:p>
    <w:p w14:paraId="196F6456" w14:textId="77777777" w:rsidR="00A22B7F" w:rsidRDefault="00A22B7F" w:rsidP="00A22B7F">
      <w:pPr>
        <w:rPr>
          <w:rFonts w:ascii="Courier New" w:hAnsi="Courier New" w:cs="Courier New"/>
          <w:sz w:val="28"/>
          <w:szCs w:val="28"/>
        </w:rPr>
      </w:pPr>
    </w:p>
    <w:p w14:paraId="21BCF90A" w14:textId="77777777" w:rsidR="00A22B7F" w:rsidRPr="00A22B7F" w:rsidRDefault="00A22B7F" w:rsidP="00A22B7F">
      <w:pPr>
        <w:rPr>
          <w:rFonts w:ascii="Courier New" w:hAnsi="Courier New" w:cs="Courier New"/>
          <w:sz w:val="28"/>
          <w:szCs w:val="28"/>
        </w:rPr>
      </w:pPr>
    </w:p>
    <w:p w14:paraId="6D48EFB4" w14:textId="0647CA28" w:rsidR="00A22B7F" w:rsidRPr="00A22B7F" w:rsidRDefault="00A22B7F" w:rsidP="00A22B7F">
      <w:pPr>
        <w:rPr>
          <w:rFonts w:ascii="Courier New" w:hAnsi="Courier New" w:cs="Courier New"/>
          <w:sz w:val="28"/>
          <w:szCs w:val="28"/>
        </w:rPr>
      </w:pPr>
      <w:r w:rsidRPr="00A22B7F">
        <w:rPr>
          <w:rFonts w:ascii="Courier New" w:hAnsi="Courier New" w:cs="Courier New"/>
          <w:sz w:val="28"/>
          <w:szCs w:val="28"/>
        </w:rPr>
        <w:t>GIN indexes</w:t>
      </w:r>
      <w:r>
        <w:rPr>
          <w:rFonts w:ascii="Courier New" w:hAnsi="Courier New" w:cs="Courier New"/>
          <w:sz w:val="28"/>
          <w:szCs w:val="28"/>
        </w:rPr>
        <w:t>:</w:t>
      </w:r>
    </w:p>
    <w:p w14:paraId="2220BF2F" w14:textId="77777777" w:rsidR="00A22B7F" w:rsidRPr="00A22B7F" w:rsidRDefault="00A22B7F" w:rsidP="00A22B7F">
      <w:pPr>
        <w:rPr>
          <w:rFonts w:ascii="Courier New" w:hAnsi="Courier New" w:cs="Courier New"/>
          <w:sz w:val="28"/>
          <w:szCs w:val="28"/>
        </w:rPr>
      </w:pPr>
      <w:r w:rsidRPr="00A22B7F">
        <w:rPr>
          <w:rFonts w:ascii="Courier New" w:hAnsi="Courier New" w:cs="Courier New"/>
          <w:sz w:val="28"/>
          <w:szCs w:val="28"/>
        </w:rPr>
        <w:t xml:space="preserve">The Generalized Inverted Index (GIN) is beneficial for indexing columns that have composite types. It is best </w:t>
      </w:r>
      <w:r w:rsidRPr="00A22B7F">
        <w:rPr>
          <w:rFonts w:ascii="Courier New" w:hAnsi="Courier New" w:cs="Courier New"/>
          <w:sz w:val="28"/>
          <w:szCs w:val="28"/>
        </w:rPr>
        <w:lastRenderedPageBreak/>
        <w:t>suited for data types such as JSONB, Array, Range types and full-text search.</w:t>
      </w:r>
    </w:p>
    <w:p w14:paraId="2A0A2D12" w14:textId="77777777" w:rsidR="00A22B7F" w:rsidRPr="00A22B7F" w:rsidRDefault="00A22B7F" w:rsidP="00A22B7F">
      <w:pPr>
        <w:rPr>
          <w:rFonts w:ascii="Courier New" w:hAnsi="Courier New" w:cs="Courier New"/>
          <w:b/>
          <w:bCs/>
          <w:i/>
          <w:iCs/>
          <w:sz w:val="28"/>
          <w:szCs w:val="28"/>
          <w:u w:val="single"/>
        </w:rPr>
      </w:pPr>
      <w:r w:rsidRPr="00A22B7F">
        <w:rPr>
          <w:rFonts w:ascii="Courier New" w:hAnsi="Courier New" w:cs="Courier New"/>
          <w:b/>
          <w:bCs/>
          <w:i/>
          <w:iCs/>
          <w:sz w:val="28"/>
          <w:szCs w:val="28"/>
          <w:u w:val="single"/>
        </w:rPr>
        <w:t>Syntax:</w:t>
      </w:r>
    </w:p>
    <w:p w14:paraId="1393E647" w14:textId="537E8627" w:rsidR="00A22B7F" w:rsidRPr="00A22B7F" w:rsidRDefault="00A22B7F" w:rsidP="00A22B7F">
      <w:pPr>
        <w:rPr>
          <w:rFonts w:ascii="Courier New" w:hAnsi="Courier New" w:cs="Courier New"/>
          <w:sz w:val="28"/>
          <w:szCs w:val="28"/>
        </w:rPr>
      </w:pPr>
      <w:r w:rsidRPr="00A22B7F">
        <w:rPr>
          <w:rFonts w:ascii="Courier New" w:hAnsi="Courier New" w:cs="Courier New"/>
          <w:sz w:val="28"/>
          <w:szCs w:val="28"/>
        </w:rPr>
        <w:t xml:space="preserve">CREATE EXTENSION </w:t>
      </w:r>
      <w:proofErr w:type="spellStart"/>
      <w:r w:rsidRPr="00A22B7F">
        <w:rPr>
          <w:rFonts w:ascii="Courier New" w:hAnsi="Courier New" w:cs="Courier New"/>
          <w:sz w:val="28"/>
          <w:szCs w:val="28"/>
        </w:rPr>
        <w:t>pg_trgm</w:t>
      </w:r>
      <w:proofErr w:type="spellEnd"/>
      <w:r w:rsidRPr="00A22B7F">
        <w:rPr>
          <w:rFonts w:ascii="Courier New" w:hAnsi="Courier New" w:cs="Courier New"/>
          <w:sz w:val="28"/>
          <w:szCs w:val="28"/>
        </w:rPr>
        <w:t>;</w:t>
      </w:r>
    </w:p>
    <w:p w14:paraId="11CD7D56" w14:textId="2BF5E7BE" w:rsidR="00A22B7F" w:rsidRPr="00A22B7F" w:rsidRDefault="00A22B7F" w:rsidP="00A22B7F">
      <w:pPr>
        <w:rPr>
          <w:rFonts w:ascii="Courier New" w:hAnsi="Courier New" w:cs="Courier New"/>
          <w:sz w:val="28"/>
          <w:szCs w:val="28"/>
        </w:rPr>
      </w:pPr>
      <w:r w:rsidRPr="00A22B7F">
        <w:rPr>
          <w:rFonts w:ascii="Courier New" w:hAnsi="Courier New" w:cs="Courier New"/>
          <w:sz w:val="28"/>
          <w:szCs w:val="28"/>
        </w:rPr>
        <w:t xml:space="preserve">CREATE INDEX IDX_GIN on table USING </w:t>
      </w:r>
      <w:proofErr w:type="gramStart"/>
      <w:r w:rsidRPr="00A22B7F">
        <w:rPr>
          <w:rFonts w:ascii="Courier New" w:hAnsi="Courier New" w:cs="Courier New"/>
          <w:sz w:val="28"/>
          <w:szCs w:val="28"/>
        </w:rPr>
        <w:t>gin(</w:t>
      </w:r>
      <w:proofErr w:type="spellStart"/>
      <w:proofErr w:type="gramEnd"/>
      <w:r w:rsidRPr="00A22B7F">
        <w:rPr>
          <w:rFonts w:ascii="Courier New" w:hAnsi="Courier New" w:cs="Courier New"/>
          <w:sz w:val="28"/>
          <w:szCs w:val="28"/>
        </w:rPr>
        <w:t>column_name</w:t>
      </w:r>
      <w:proofErr w:type="spellEnd"/>
      <w:r w:rsidRPr="00A22B7F">
        <w:rPr>
          <w:rFonts w:ascii="Courier New" w:hAnsi="Courier New" w:cs="Courier New"/>
          <w:sz w:val="28"/>
          <w:szCs w:val="28"/>
        </w:rPr>
        <w:t xml:space="preserve"> </w:t>
      </w:r>
      <w:proofErr w:type="spellStart"/>
      <w:r w:rsidRPr="00A22B7F">
        <w:rPr>
          <w:rFonts w:ascii="Courier New" w:hAnsi="Courier New" w:cs="Courier New"/>
          <w:sz w:val="28"/>
          <w:szCs w:val="28"/>
        </w:rPr>
        <w:t>gin_trgm_ops</w:t>
      </w:r>
      <w:proofErr w:type="spellEnd"/>
      <w:r w:rsidRPr="00A22B7F">
        <w:rPr>
          <w:rFonts w:ascii="Courier New" w:hAnsi="Courier New" w:cs="Courier New"/>
          <w:sz w:val="28"/>
          <w:szCs w:val="28"/>
        </w:rPr>
        <w:t>);</w:t>
      </w:r>
    </w:p>
    <w:p w14:paraId="0D319C31" w14:textId="77777777" w:rsidR="00AE01F3" w:rsidRPr="00A22B7F" w:rsidRDefault="00AE01F3" w:rsidP="00AE01F3">
      <w:pPr>
        <w:rPr>
          <w:rFonts w:ascii="Courier New" w:hAnsi="Courier New" w:cs="Courier New"/>
          <w:sz w:val="28"/>
          <w:szCs w:val="28"/>
        </w:rPr>
      </w:pPr>
    </w:p>
    <w:p w14:paraId="02B82772" w14:textId="77777777" w:rsidR="00A22B7F" w:rsidRPr="00A22B7F" w:rsidRDefault="00A22B7F" w:rsidP="00AE01F3">
      <w:pPr>
        <w:rPr>
          <w:rFonts w:ascii="Courier New" w:hAnsi="Courier New" w:cs="Courier New"/>
          <w:sz w:val="28"/>
          <w:szCs w:val="28"/>
        </w:rPr>
      </w:pPr>
    </w:p>
    <w:p w14:paraId="3135B05E" w14:textId="0B232159" w:rsidR="00A22B7F" w:rsidRPr="00A22B7F" w:rsidRDefault="00A22B7F" w:rsidP="00A22B7F">
      <w:pPr>
        <w:rPr>
          <w:rFonts w:ascii="Courier New" w:hAnsi="Courier New" w:cs="Courier New"/>
          <w:sz w:val="28"/>
          <w:szCs w:val="28"/>
        </w:rPr>
      </w:pPr>
      <w:r w:rsidRPr="00A22B7F">
        <w:rPr>
          <w:rFonts w:ascii="Courier New" w:hAnsi="Courier New" w:cs="Courier New"/>
          <w:sz w:val="28"/>
          <w:szCs w:val="28"/>
        </w:rPr>
        <w:t>BRIN index</w:t>
      </w:r>
      <w:r>
        <w:rPr>
          <w:rFonts w:ascii="Courier New" w:hAnsi="Courier New" w:cs="Courier New"/>
          <w:sz w:val="28"/>
          <w:szCs w:val="28"/>
        </w:rPr>
        <w:t>:</w:t>
      </w:r>
    </w:p>
    <w:p w14:paraId="112F0236" w14:textId="0386653F" w:rsidR="00A22B7F" w:rsidRPr="00A22B7F" w:rsidRDefault="00A22B7F" w:rsidP="00A22B7F">
      <w:pPr>
        <w:rPr>
          <w:rFonts w:ascii="Courier New" w:hAnsi="Courier New" w:cs="Courier New"/>
          <w:sz w:val="28"/>
          <w:szCs w:val="28"/>
        </w:rPr>
      </w:pPr>
      <w:r w:rsidRPr="00A22B7F">
        <w:rPr>
          <w:rFonts w:ascii="Courier New" w:hAnsi="Courier New" w:cs="Courier New"/>
          <w:sz w:val="28"/>
          <w:szCs w:val="28"/>
        </w:rPr>
        <w:t>The BRIN index is also known as Block Range Index. It stores the summary of blocks (minimum value and maximum value).</w:t>
      </w:r>
    </w:p>
    <w:p w14:paraId="4E3E2F44" w14:textId="77777777" w:rsidR="00A22B7F" w:rsidRPr="00A22B7F" w:rsidRDefault="00A22B7F" w:rsidP="00A22B7F">
      <w:pPr>
        <w:rPr>
          <w:rFonts w:ascii="Courier New" w:hAnsi="Courier New" w:cs="Courier New"/>
          <w:b/>
          <w:bCs/>
          <w:i/>
          <w:iCs/>
          <w:sz w:val="28"/>
          <w:szCs w:val="28"/>
          <w:u w:val="single"/>
        </w:rPr>
      </w:pPr>
      <w:r w:rsidRPr="00A22B7F">
        <w:rPr>
          <w:rFonts w:ascii="Courier New" w:hAnsi="Courier New" w:cs="Courier New"/>
          <w:b/>
          <w:bCs/>
          <w:i/>
          <w:iCs/>
          <w:sz w:val="28"/>
          <w:szCs w:val="28"/>
          <w:u w:val="single"/>
        </w:rPr>
        <w:t>Syntax:</w:t>
      </w:r>
    </w:p>
    <w:p w14:paraId="71E22B95" w14:textId="1F825452" w:rsidR="00A22B7F" w:rsidRDefault="00A22B7F" w:rsidP="00A22B7F">
      <w:pPr>
        <w:rPr>
          <w:rFonts w:ascii="Courier New" w:hAnsi="Courier New" w:cs="Courier New"/>
          <w:sz w:val="28"/>
          <w:szCs w:val="28"/>
        </w:rPr>
      </w:pPr>
      <w:r w:rsidRPr="00A22B7F">
        <w:rPr>
          <w:rFonts w:ascii="Courier New" w:hAnsi="Courier New" w:cs="Courier New"/>
          <w:sz w:val="28"/>
          <w:szCs w:val="28"/>
        </w:rPr>
        <w:t xml:space="preserve">create index idx_brin1 on table USING </w:t>
      </w:r>
      <w:proofErr w:type="gramStart"/>
      <w:r w:rsidRPr="00A22B7F">
        <w:rPr>
          <w:rFonts w:ascii="Courier New" w:hAnsi="Courier New" w:cs="Courier New"/>
          <w:sz w:val="28"/>
          <w:szCs w:val="28"/>
        </w:rPr>
        <w:t>BRIN(</w:t>
      </w:r>
      <w:proofErr w:type="spellStart"/>
      <w:proofErr w:type="gramEnd"/>
      <w:r w:rsidRPr="00A22B7F">
        <w:rPr>
          <w:rFonts w:ascii="Courier New" w:hAnsi="Courier New" w:cs="Courier New"/>
          <w:sz w:val="28"/>
          <w:szCs w:val="28"/>
        </w:rPr>
        <w:t>column_name</w:t>
      </w:r>
      <w:proofErr w:type="spellEnd"/>
      <w:r w:rsidRPr="00A22B7F">
        <w:rPr>
          <w:rFonts w:ascii="Courier New" w:hAnsi="Courier New" w:cs="Courier New"/>
          <w:sz w:val="28"/>
          <w:szCs w:val="28"/>
        </w:rPr>
        <w:t>);</w:t>
      </w:r>
    </w:p>
    <w:p w14:paraId="65113DEA" w14:textId="77777777" w:rsidR="007E4515" w:rsidRDefault="007E4515" w:rsidP="00A22B7F">
      <w:pPr>
        <w:rPr>
          <w:rFonts w:ascii="Courier New" w:hAnsi="Courier New" w:cs="Courier New"/>
          <w:sz w:val="28"/>
          <w:szCs w:val="28"/>
        </w:rPr>
      </w:pPr>
    </w:p>
    <w:p w14:paraId="31F70594" w14:textId="77777777" w:rsidR="007E4515" w:rsidRDefault="007E4515" w:rsidP="00A22B7F">
      <w:pPr>
        <w:rPr>
          <w:rFonts w:ascii="Courier New" w:hAnsi="Courier New" w:cs="Courier New"/>
          <w:sz w:val="28"/>
          <w:szCs w:val="28"/>
        </w:rPr>
      </w:pPr>
    </w:p>
    <w:p w14:paraId="0C0D7614" w14:textId="2A3DE93D" w:rsidR="007E4515" w:rsidRPr="0027170D" w:rsidRDefault="007E4515" w:rsidP="0027170D">
      <w:pPr>
        <w:rPr>
          <w:rFonts w:ascii="Courier New" w:hAnsi="Courier New" w:cs="Courier New"/>
          <w:sz w:val="28"/>
          <w:szCs w:val="28"/>
        </w:rPr>
      </w:pPr>
      <w:r w:rsidRPr="0027170D">
        <w:rPr>
          <w:rFonts w:ascii="Courier New" w:hAnsi="Courier New" w:cs="Courier New"/>
          <w:sz w:val="28"/>
          <w:szCs w:val="28"/>
        </w:rPr>
        <w:t>Common Mistakes When Using Indexes in PostgreSQL</w:t>
      </w:r>
      <w:r w:rsidR="0027170D">
        <w:rPr>
          <w:rFonts w:ascii="Courier New" w:hAnsi="Courier New" w:cs="Courier New"/>
          <w:sz w:val="28"/>
          <w:szCs w:val="28"/>
        </w:rPr>
        <w:t>:</w:t>
      </w:r>
    </w:p>
    <w:p w14:paraId="6BCF4F23" w14:textId="77777777" w:rsidR="0027170D" w:rsidRDefault="0027170D" w:rsidP="0027170D">
      <w:pPr>
        <w:rPr>
          <w:rFonts w:ascii="Courier New" w:hAnsi="Courier New" w:cs="Courier New"/>
          <w:sz w:val="28"/>
          <w:szCs w:val="28"/>
        </w:rPr>
      </w:pPr>
    </w:p>
    <w:p w14:paraId="34DEBBDC" w14:textId="7FE93492" w:rsidR="007E4515" w:rsidRDefault="007E4515" w:rsidP="0027170D">
      <w:pPr>
        <w:pStyle w:val="ListParagraph"/>
        <w:numPr>
          <w:ilvl w:val="0"/>
          <w:numId w:val="4"/>
        </w:numPr>
        <w:rPr>
          <w:rFonts w:ascii="Courier New" w:hAnsi="Courier New" w:cs="Courier New"/>
          <w:sz w:val="28"/>
          <w:szCs w:val="28"/>
        </w:rPr>
      </w:pPr>
      <w:r w:rsidRPr="0027170D">
        <w:rPr>
          <w:rFonts w:ascii="Courier New" w:hAnsi="Courier New" w:cs="Courier New"/>
          <w:sz w:val="28"/>
          <w:szCs w:val="28"/>
        </w:rPr>
        <w:t>Creating Indexes on Every Column: Indexes are not free. They consume additional disk space and add overhead to write operations. When a new row is inserted or an existing one is updated, all indexes on the affected columns must be updated. This can lead to increased transaction times and reduced throughput. It’s crucial to analyze the query patterns and create indexes only on columns that are frequently used in WHERE clauses, JOIN conditions, or ORDER BY statements.</w:t>
      </w:r>
    </w:p>
    <w:p w14:paraId="381FABB1" w14:textId="77777777" w:rsidR="0027170D" w:rsidRPr="0027170D" w:rsidRDefault="0027170D" w:rsidP="0027170D">
      <w:pPr>
        <w:pStyle w:val="ListParagraph"/>
        <w:rPr>
          <w:rFonts w:ascii="Courier New" w:hAnsi="Courier New" w:cs="Courier New"/>
          <w:sz w:val="28"/>
          <w:szCs w:val="28"/>
        </w:rPr>
      </w:pPr>
    </w:p>
    <w:p w14:paraId="5FD9BF1C" w14:textId="42DC7B25" w:rsidR="007E4515" w:rsidRDefault="007E4515" w:rsidP="0027170D">
      <w:pPr>
        <w:pStyle w:val="ListParagraph"/>
        <w:numPr>
          <w:ilvl w:val="0"/>
          <w:numId w:val="4"/>
        </w:numPr>
        <w:rPr>
          <w:rFonts w:ascii="Courier New" w:hAnsi="Courier New" w:cs="Courier New"/>
          <w:sz w:val="28"/>
          <w:szCs w:val="28"/>
        </w:rPr>
      </w:pPr>
      <w:r w:rsidRPr="0027170D">
        <w:rPr>
          <w:rFonts w:ascii="Courier New" w:hAnsi="Courier New" w:cs="Courier New"/>
          <w:sz w:val="28"/>
          <w:szCs w:val="28"/>
        </w:rPr>
        <w:lastRenderedPageBreak/>
        <w:t>Not Considering the Selectivity of Columns: The selectivity of a column refers to the proportion of unique values it contains. High selectivity means more unique values, making the index more effective in narrowing down search results. Conversely, indexing columns with low selectivity, such as those with many repeated values, will not be as beneficial. For instance, indexing a column that stores gender, which typically has very few unique values, is unlikely to improve performance and is a waste of resources.</w:t>
      </w:r>
    </w:p>
    <w:p w14:paraId="6A68B306" w14:textId="77777777" w:rsidR="0027170D" w:rsidRPr="0027170D" w:rsidRDefault="0027170D" w:rsidP="0027170D">
      <w:pPr>
        <w:pStyle w:val="ListParagraph"/>
        <w:rPr>
          <w:rFonts w:ascii="Courier New" w:hAnsi="Courier New" w:cs="Courier New"/>
          <w:sz w:val="28"/>
          <w:szCs w:val="28"/>
        </w:rPr>
      </w:pPr>
    </w:p>
    <w:p w14:paraId="0BF8FF59" w14:textId="77777777" w:rsidR="0027170D" w:rsidRPr="0027170D" w:rsidRDefault="0027170D" w:rsidP="0027170D">
      <w:pPr>
        <w:pStyle w:val="ListParagraph"/>
        <w:rPr>
          <w:rFonts w:ascii="Courier New" w:hAnsi="Courier New" w:cs="Courier New"/>
          <w:sz w:val="28"/>
          <w:szCs w:val="28"/>
        </w:rPr>
      </w:pPr>
    </w:p>
    <w:p w14:paraId="3F858D5B" w14:textId="6333E51C" w:rsidR="007E4515" w:rsidRDefault="007E4515" w:rsidP="0027170D">
      <w:pPr>
        <w:pStyle w:val="ListParagraph"/>
        <w:numPr>
          <w:ilvl w:val="0"/>
          <w:numId w:val="4"/>
        </w:numPr>
        <w:rPr>
          <w:rFonts w:ascii="Courier New" w:hAnsi="Courier New" w:cs="Courier New"/>
          <w:sz w:val="28"/>
          <w:szCs w:val="28"/>
        </w:rPr>
      </w:pPr>
      <w:r w:rsidRPr="0027170D">
        <w:rPr>
          <w:rFonts w:ascii="Courier New" w:hAnsi="Courier New" w:cs="Courier New"/>
          <w:sz w:val="28"/>
          <w:szCs w:val="28"/>
        </w:rPr>
        <w:t xml:space="preserve">Using the Wrong Index Type: PostgreSQL provides several index types, each optimized for different data patterns and query types. The default B-tree index is suitable for general purposes, but for specific use cases, other types like Hash, </w:t>
      </w:r>
      <w:proofErr w:type="spellStart"/>
      <w:r w:rsidRPr="0027170D">
        <w:rPr>
          <w:rFonts w:ascii="Courier New" w:hAnsi="Courier New" w:cs="Courier New"/>
          <w:sz w:val="28"/>
          <w:szCs w:val="28"/>
        </w:rPr>
        <w:t>GiST</w:t>
      </w:r>
      <w:proofErr w:type="spellEnd"/>
      <w:r w:rsidRPr="0027170D">
        <w:rPr>
          <w:rFonts w:ascii="Courier New" w:hAnsi="Courier New" w:cs="Courier New"/>
          <w:sz w:val="28"/>
          <w:szCs w:val="28"/>
        </w:rPr>
        <w:t>, SP-</w:t>
      </w:r>
      <w:proofErr w:type="spellStart"/>
      <w:r w:rsidRPr="0027170D">
        <w:rPr>
          <w:rFonts w:ascii="Courier New" w:hAnsi="Courier New" w:cs="Courier New"/>
          <w:sz w:val="28"/>
          <w:szCs w:val="28"/>
        </w:rPr>
        <w:t>GiST</w:t>
      </w:r>
      <w:proofErr w:type="spellEnd"/>
      <w:r w:rsidRPr="0027170D">
        <w:rPr>
          <w:rFonts w:ascii="Courier New" w:hAnsi="Courier New" w:cs="Courier New"/>
          <w:sz w:val="28"/>
          <w:szCs w:val="28"/>
        </w:rPr>
        <w:t>, GIN, or BRIN may be more appropriate. For example, GIN indexes are ideal for indexing array data and full-text search, while BRIN indexes are efficient for large tables with naturally ordered data. Using the wrong index type can lead to suboptimal performance and increased storage requirements.</w:t>
      </w:r>
    </w:p>
    <w:p w14:paraId="2702FB23" w14:textId="77777777" w:rsidR="0027170D" w:rsidRPr="0027170D" w:rsidRDefault="0027170D" w:rsidP="0027170D">
      <w:pPr>
        <w:pStyle w:val="ListParagraph"/>
        <w:rPr>
          <w:rFonts w:ascii="Courier New" w:hAnsi="Courier New" w:cs="Courier New"/>
          <w:sz w:val="28"/>
          <w:szCs w:val="28"/>
        </w:rPr>
      </w:pPr>
    </w:p>
    <w:p w14:paraId="018CC364" w14:textId="27288440" w:rsidR="007E4515" w:rsidRDefault="007E4515" w:rsidP="0027170D">
      <w:pPr>
        <w:pStyle w:val="ListParagraph"/>
        <w:numPr>
          <w:ilvl w:val="0"/>
          <w:numId w:val="4"/>
        </w:numPr>
        <w:rPr>
          <w:rFonts w:ascii="Courier New" w:hAnsi="Courier New" w:cs="Courier New"/>
          <w:sz w:val="28"/>
          <w:szCs w:val="28"/>
        </w:rPr>
      </w:pPr>
      <w:r w:rsidRPr="0027170D">
        <w:rPr>
          <w:rFonts w:ascii="Courier New" w:hAnsi="Courier New" w:cs="Courier New"/>
          <w:sz w:val="28"/>
          <w:szCs w:val="28"/>
        </w:rPr>
        <w:t>Ignoring the Cost of Index Maintenance: Indexes need to be maintained as data changes. This maintenance has a cost, particularly in write-heavy databases where the write amplification due to indexes can be significant. Frequent updates and deletions can lead to index bloat, where the index takes up more space than necessary, and can degrade performance. Regular maintenance tasks like VACUUM and REINDEX can mitigate some of these issues, but the cost-benefit ratio of each index should always be considered.</w:t>
      </w:r>
    </w:p>
    <w:p w14:paraId="501F0196" w14:textId="77777777" w:rsidR="0027170D" w:rsidRPr="0027170D" w:rsidRDefault="0027170D" w:rsidP="0027170D">
      <w:pPr>
        <w:pStyle w:val="ListParagraph"/>
        <w:rPr>
          <w:rFonts w:ascii="Courier New" w:hAnsi="Courier New" w:cs="Courier New"/>
          <w:sz w:val="28"/>
          <w:szCs w:val="28"/>
        </w:rPr>
      </w:pPr>
    </w:p>
    <w:p w14:paraId="2C3A3564" w14:textId="77777777" w:rsidR="0027170D" w:rsidRPr="0027170D" w:rsidRDefault="0027170D" w:rsidP="0027170D">
      <w:pPr>
        <w:pStyle w:val="ListParagraph"/>
        <w:rPr>
          <w:rFonts w:ascii="Courier New" w:hAnsi="Courier New" w:cs="Courier New"/>
          <w:sz w:val="28"/>
          <w:szCs w:val="28"/>
        </w:rPr>
      </w:pPr>
    </w:p>
    <w:p w14:paraId="103072F3" w14:textId="21AA8792" w:rsidR="007E4515" w:rsidRPr="0027170D" w:rsidRDefault="007E4515" w:rsidP="0027170D">
      <w:pPr>
        <w:pStyle w:val="ListParagraph"/>
        <w:numPr>
          <w:ilvl w:val="0"/>
          <w:numId w:val="4"/>
        </w:numPr>
        <w:rPr>
          <w:rFonts w:ascii="Courier New" w:hAnsi="Courier New" w:cs="Courier New"/>
          <w:sz w:val="28"/>
          <w:szCs w:val="28"/>
        </w:rPr>
      </w:pPr>
      <w:r w:rsidRPr="0027170D">
        <w:rPr>
          <w:rFonts w:ascii="Courier New" w:hAnsi="Courier New" w:cs="Courier New"/>
          <w:sz w:val="28"/>
          <w:szCs w:val="28"/>
        </w:rPr>
        <w:t>Overlooking the Importance of Statistics: PostgreSQL uses statistics to determine the most efficient way to execute a query. These statistics, collected by the ANALYZE command, provide information about the distribution of data within a table. If the statistics are not up-to-date, PostgreSQL might choose a less-than-ideal execution plan. For example, it might use a sequential scan instead of an index scan if it underestimates the number of rows returned by a query. Regularly updating statistics ensures that the query planner has accurate information to work with.</w:t>
      </w:r>
    </w:p>
    <w:p w14:paraId="54D5EA89" w14:textId="77777777" w:rsidR="007E4515" w:rsidRDefault="007E4515" w:rsidP="00A22B7F">
      <w:pPr>
        <w:rPr>
          <w:rFonts w:ascii="Courier New" w:hAnsi="Courier New" w:cs="Courier New"/>
          <w:sz w:val="28"/>
          <w:szCs w:val="28"/>
        </w:rPr>
      </w:pPr>
    </w:p>
    <w:p w14:paraId="2C7F37AB" w14:textId="77777777" w:rsidR="00F42F5A" w:rsidRPr="00F42F5A" w:rsidRDefault="00F42F5A" w:rsidP="00A22B7F">
      <w:pPr>
        <w:rPr>
          <w:rFonts w:ascii="Courier New" w:hAnsi="Courier New" w:cs="Courier New"/>
          <w:b/>
          <w:bCs/>
          <w:i/>
          <w:iCs/>
          <w:sz w:val="28"/>
          <w:szCs w:val="28"/>
          <w:u w:val="single"/>
        </w:rPr>
      </w:pPr>
    </w:p>
    <w:p w14:paraId="07E9371E" w14:textId="425F5E75" w:rsidR="00F42F5A" w:rsidRPr="00F42F5A" w:rsidRDefault="00F42F5A" w:rsidP="00F42F5A">
      <w:pPr>
        <w:rPr>
          <w:rFonts w:ascii="Courier New" w:hAnsi="Courier New" w:cs="Courier New"/>
          <w:b/>
          <w:bCs/>
          <w:i/>
          <w:iCs/>
          <w:sz w:val="28"/>
          <w:szCs w:val="28"/>
          <w:u w:val="single"/>
        </w:rPr>
      </w:pPr>
      <w:r w:rsidRPr="00F42F5A">
        <w:rPr>
          <w:rFonts w:ascii="Courier New" w:hAnsi="Courier New" w:cs="Courier New"/>
          <w:b/>
          <w:bCs/>
          <w:i/>
          <w:iCs/>
          <w:sz w:val="28"/>
          <w:szCs w:val="28"/>
          <w:u w:val="single"/>
        </w:rPr>
        <w:t>Indexes on Expressions</w:t>
      </w:r>
      <w:r>
        <w:rPr>
          <w:rFonts w:ascii="Courier New" w:hAnsi="Courier New" w:cs="Courier New"/>
          <w:b/>
          <w:bCs/>
          <w:i/>
          <w:iCs/>
          <w:sz w:val="28"/>
          <w:szCs w:val="28"/>
          <w:u w:val="single"/>
        </w:rPr>
        <w:t>:</w:t>
      </w:r>
    </w:p>
    <w:p w14:paraId="41115327" w14:textId="00F5A31A" w:rsidR="00F42F5A" w:rsidRDefault="00F42F5A" w:rsidP="00A22B7F">
      <w:pPr>
        <w:rPr>
          <w:rFonts w:ascii="Courier New" w:hAnsi="Courier New" w:cs="Courier New"/>
          <w:sz w:val="28"/>
          <w:szCs w:val="28"/>
        </w:rPr>
      </w:pPr>
      <w:r w:rsidRPr="00F42F5A">
        <w:rPr>
          <w:rFonts w:ascii="Courier New" w:hAnsi="Courier New" w:cs="Courier New"/>
          <w:sz w:val="28"/>
          <w:szCs w:val="28"/>
        </w:rPr>
        <w:t>index is defined on the result of a function applied to one or more columns of a single table. This feature is useful to obtain fast access to tables based on the results of computations.</w:t>
      </w:r>
    </w:p>
    <w:p w14:paraId="42A38F6E" w14:textId="77777777" w:rsidR="00F42F5A" w:rsidRDefault="00F42F5A" w:rsidP="00F42F5A">
      <w:pPr>
        <w:rPr>
          <w:rFonts w:ascii="Courier New" w:hAnsi="Courier New" w:cs="Courier New"/>
          <w:sz w:val="28"/>
          <w:szCs w:val="28"/>
        </w:rPr>
      </w:pPr>
    </w:p>
    <w:p w14:paraId="16EF2AEF" w14:textId="3A4FD5CA" w:rsidR="0027170D" w:rsidRPr="00F42F5A" w:rsidRDefault="0027170D" w:rsidP="00F42F5A">
      <w:pPr>
        <w:rPr>
          <w:rFonts w:ascii="Courier New" w:hAnsi="Courier New" w:cs="Courier New"/>
          <w:sz w:val="28"/>
          <w:szCs w:val="28"/>
        </w:rPr>
      </w:pPr>
      <w:r>
        <w:rPr>
          <w:rFonts w:ascii="Courier New" w:hAnsi="Courier New" w:cs="Courier New"/>
          <w:sz w:val="28"/>
          <w:szCs w:val="28"/>
        </w:rPr>
        <w:t>Example:</w:t>
      </w:r>
    </w:p>
    <w:p w14:paraId="49BF3F2E" w14:textId="046570C3" w:rsidR="00F42F5A" w:rsidRPr="00F42F5A" w:rsidRDefault="00F42F5A" w:rsidP="00F42F5A">
      <w:pPr>
        <w:rPr>
          <w:rFonts w:ascii="Courier New" w:hAnsi="Courier New" w:cs="Courier New"/>
          <w:sz w:val="28"/>
          <w:szCs w:val="28"/>
        </w:rPr>
      </w:pPr>
      <w:proofErr w:type="spellStart"/>
      <w:r w:rsidRPr="00F42F5A">
        <w:rPr>
          <w:rFonts w:ascii="Courier New" w:hAnsi="Courier New" w:cs="Courier New"/>
          <w:sz w:val="28"/>
          <w:szCs w:val="28"/>
        </w:rPr>
        <w:t>postgres</w:t>
      </w:r>
      <w:proofErr w:type="spellEnd"/>
      <w:r w:rsidRPr="00F42F5A">
        <w:rPr>
          <w:rFonts w:ascii="Courier New" w:hAnsi="Courier New" w:cs="Courier New"/>
          <w:sz w:val="28"/>
          <w:szCs w:val="28"/>
        </w:rPr>
        <w:t xml:space="preserve">=# create index test1_lower_col1_idx ON </w:t>
      </w:r>
      <w:proofErr w:type="spellStart"/>
      <w:r w:rsidRPr="00F42F5A">
        <w:rPr>
          <w:rFonts w:ascii="Courier New" w:hAnsi="Courier New" w:cs="Courier New"/>
          <w:sz w:val="28"/>
          <w:szCs w:val="28"/>
        </w:rPr>
        <w:t>cust</w:t>
      </w:r>
      <w:proofErr w:type="spellEnd"/>
      <w:r w:rsidRPr="00F42F5A">
        <w:rPr>
          <w:rFonts w:ascii="Courier New" w:hAnsi="Courier New" w:cs="Courier New"/>
          <w:sz w:val="28"/>
          <w:szCs w:val="28"/>
        </w:rPr>
        <w:t>(lower(</w:t>
      </w:r>
      <w:proofErr w:type="spellStart"/>
      <w:r w:rsidRPr="00F42F5A">
        <w:rPr>
          <w:rFonts w:ascii="Courier New" w:hAnsi="Courier New" w:cs="Courier New"/>
          <w:sz w:val="28"/>
          <w:szCs w:val="28"/>
        </w:rPr>
        <w:t>firstname</w:t>
      </w:r>
      <w:proofErr w:type="spellEnd"/>
      <w:r w:rsidRPr="00F42F5A">
        <w:rPr>
          <w:rFonts w:ascii="Courier New" w:hAnsi="Courier New" w:cs="Courier New"/>
          <w:sz w:val="28"/>
          <w:szCs w:val="28"/>
        </w:rPr>
        <w:t>));</w:t>
      </w:r>
    </w:p>
    <w:p w14:paraId="48E7A8F8" w14:textId="77777777" w:rsidR="00F42F5A" w:rsidRPr="00F42F5A" w:rsidRDefault="00F42F5A" w:rsidP="00F42F5A">
      <w:pPr>
        <w:rPr>
          <w:rFonts w:ascii="Courier New" w:hAnsi="Courier New" w:cs="Courier New"/>
          <w:sz w:val="28"/>
          <w:szCs w:val="28"/>
        </w:rPr>
      </w:pPr>
      <w:r w:rsidRPr="00F42F5A">
        <w:rPr>
          <w:rFonts w:ascii="Courier New" w:hAnsi="Courier New" w:cs="Courier New"/>
          <w:sz w:val="28"/>
          <w:szCs w:val="28"/>
        </w:rPr>
        <w:t>CREATE INDEX</w:t>
      </w:r>
    </w:p>
    <w:p w14:paraId="7A4A0317" w14:textId="77777777" w:rsidR="00F42F5A" w:rsidRDefault="00F42F5A" w:rsidP="00F42F5A">
      <w:pPr>
        <w:rPr>
          <w:rFonts w:ascii="Courier New" w:hAnsi="Courier New" w:cs="Courier New"/>
          <w:sz w:val="28"/>
          <w:szCs w:val="28"/>
        </w:rPr>
      </w:pPr>
      <w:proofErr w:type="spellStart"/>
      <w:r w:rsidRPr="00F42F5A">
        <w:rPr>
          <w:rFonts w:ascii="Courier New" w:hAnsi="Courier New" w:cs="Courier New"/>
          <w:sz w:val="28"/>
          <w:szCs w:val="28"/>
        </w:rPr>
        <w:t>postgres</w:t>
      </w:r>
      <w:proofErr w:type="spellEnd"/>
      <w:r w:rsidRPr="00F42F5A">
        <w:rPr>
          <w:rFonts w:ascii="Courier New" w:hAnsi="Courier New" w:cs="Courier New"/>
          <w:sz w:val="28"/>
          <w:szCs w:val="28"/>
        </w:rPr>
        <w:t xml:space="preserve">=# explain analyze select * from </w:t>
      </w:r>
      <w:proofErr w:type="spellStart"/>
      <w:r w:rsidRPr="00F42F5A">
        <w:rPr>
          <w:rFonts w:ascii="Courier New" w:hAnsi="Courier New" w:cs="Courier New"/>
          <w:sz w:val="28"/>
          <w:szCs w:val="28"/>
        </w:rPr>
        <w:t>cust</w:t>
      </w:r>
      <w:proofErr w:type="spellEnd"/>
      <w:r w:rsidRPr="00F42F5A">
        <w:rPr>
          <w:rFonts w:ascii="Courier New" w:hAnsi="Courier New" w:cs="Courier New"/>
          <w:sz w:val="28"/>
          <w:szCs w:val="28"/>
        </w:rPr>
        <w:t xml:space="preserve"> where lower(</w:t>
      </w:r>
      <w:proofErr w:type="spellStart"/>
      <w:r w:rsidRPr="00F42F5A">
        <w:rPr>
          <w:rFonts w:ascii="Courier New" w:hAnsi="Courier New" w:cs="Courier New"/>
          <w:sz w:val="28"/>
          <w:szCs w:val="28"/>
        </w:rPr>
        <w:t>firstname</w:t>
      </w:r>
      <w:proofErr w:type="spellEnd"/>
      <w:r w:rsidRPr="00F42F5A">
        <w:rPr>
          <w:rFonts w:ascii="Courier New" w:hAnsi="Courier New" w:cs="Courier New"/>
          <w:sz w:val="28"/>
          <w:szCs w:val="28"/>
        </w:rPr>
        <w:t>)='</w:t>
      </w:r>
      <w:proofErr w:type="spellStart"/>
      <w:r w:rsidRPr="00F42F5A">
        <w:rPr>
          <w:rFonts w:ascii="Courier New" w:hAnsi="Courier New" w:cs="Courier New"/>
          <w:sz w:val="28"/>
          <w:szCs w:val="28"/>
        </w:rPr>
        <w:t>jose</w:t>
      </w:r>
      <w:proofErr w:type="spellEnd"/>
      <w:r w:rsidRPr="00F42F5A">
        <w:rPr>
          <w:rFonts w:ascii="Courier New" w:hAnsi="Courier New" w:cs="Courier New"/>
          <w:sz w:val="28"/>
          <w:szCs w:val="28"/>
        </w:rPr>
        <w:t>';</w:t>
      </w:r>
    </w:p>
    <w:p w14:paraId="10D1F048" w14:textId="77777777" w:rsidR="00F42F5A" w:rsidRDefault="00F42F5A" w:rsidP="00F42F5A">
      <w:pPr>
        <w:rPr>
          <w:rFonts w:ascii="Courier New" w:hAnsi="Courier New" w:cs="Courier New"/>
          <w:sz w:val="28"/>
          <w:szCs w:val="28"/>
        </w:rPr>
      </w:pPr>
    </w:p>
    <w:p w14:paraId="1F22F7AD" w14:textId="29B77123" w:rsidR="00F42F5A" w:rsidRPr="007E4515" w:rsidRDefault="00F42F5A" w:rsidP="00F42F5A">
      <w:pPr>
        <w:rPr>
          <w:rFonts w:ascii="Courier New" w:hAnsi="Courier New" w:cs="Courier New"/>
          <w:b/>
          <w:bCs/>
          <w:i/>
          <w:iCs/>
          <w:sz w:val="28"/>
          <w:szCs w:val="28"/>
          <w:u w:val="single"/>
        </w:rPr>
      </w:pPr>
      <w:r w:rsidRPr="007E4515">
        <w:rPr>
          <w:rFonts w:ascii="Courier New" w:hAnsi="Courier New" w:cs="Courier New"/>
          <w:b/>
          <w:bCs/>
          <w:i/>
          <w:iCs/>
          <w:sz w:val="28"/>
          <w:szCs w:val="28"/>
          <w:u w:val="single"/>
        </w:rPr>
        <w:t>Considerations:</w:t>
      </w:r>
    </w:p>
    <w:p w14:paraId="1EFBA749" w14:textId="21E44BBB" w:rsidR="00F42F5A" w:rsidRDefault="0027170D" w:rsidP="007E4515">
      <w:pPr>
        <w:pStyle w:val="ListParagraph"/>
        <w:numPr>
          <w:ilvl w:val="0"/>
          <w:numId w:val="2"/>
        </w:numPr>
        <w:rPr>
          <w:rFonts w:ascii="Courier New" w:hAnsi="Courier New" w:cs="Courier New"/>
          <w:sz w:val="28"/>
          <w:szCs w:val="28"/>
        </w:rPr>
      </w:pPr>
      <w:r>
        <w:rPr>
          <w:rFonts w:ascii="Courier New" w:hAnsi="Courier New" w:cs="Courier New"/>
          <w:sz w:val="28"/>
          <w:szCs w:val="28"/>
        </w:rPr>
        <w:t xml:space="preserve"> </w:t>
      </w:r>
      <w:r w:rsidR="007E4515" w:rsidRPr="007E4515">
        <w:rPr>
          <w:rFonts w:ascii="Courier New" w:hAnsi="Courier New" w:cs="Courier New"/>
          <w:sz w:val="28"/>
          <w:szCs w:val="28"/>
        </w:rPr>
        <w:t xml:space="preserve">Index expressions are relatively expensive to maintain, </w:t>
      </w:r>
      <w:proofErr w:type="spellStart"/>
      <w:r w:rsidR="007E4515" w:rsidRPr="007E4515">
        <w:rPr>
          <w:rFonts w:ascii="Courier New" w:hAnsi="Courier New" w:cs="Courier New"/>
          <w:sz w:val="28"/>
          <w:szCs w:val="28"/>
        </w:rPr>
        <w:t>beca</w:t>
      </w:r>
      <w:proofErr w:type="spellEnd"/>
      <w:r w:rsidR="007E4515" w:rsidRPr="007E4515">
        <w:rPr>
          <w:rFonts w:ascii="Courier New" w:hAnsi="Courier New" w:cs="Courier New"/>
          <w:sz w:val="28"/>
          <w:szCs w:val="28"/>
        </w:rPr>
        <w:t xml:space="preserve"> derived expression(s) must be </w:t>
      </w:r>
      <w:r w:rsidR="007E4515" w:rsidRPr="007E4515">
        <w:rPr>
          <w:rFonts w:ascii="Courier New" w:hAnsi="Courier New" w:cs="Courier New"/>
          <w:sz w:val="28"/>
          <w:szCs w:val="28"/>
        </w:rPr>
        <w:lastRenderedPageBreak/>
        <w:t>computed for each row insertion and </w:t>
      </w:r>
      <w:hyperlink r:id="rId10" w:tooltip="73.7. Heap-Only Tuples (HOT)" w:history="1">
        <w:r w:rsidR="007E4515" w:rsidRPr="007E4515">
          <w:rPr>
            <w:rFonts w:ascii="Courier New" w:hAnsi="Courier New" w:cs="Courier New"/>
            <w:sz w:val="28"/>
            <w:szCs w:val="28"/>
          </w:rPr>
          <w:t>non-HOT update.</w:t>
        </w:r>
      </w:hyperlink>
      <w:r w:rsidR="007E4515" w:rsidRPr="007E4515">
        <w:rPr>
          <w:rFonts w:ascii="Courier New" w:hAnsi="Courier New" w:cs="Courier New"/>
          <w:sz w:val="28"/>
          <w:szCs w:val="28"/>
        </w:rPr>
        <w:t> </w:t>
      </w:r>
    </w:p>
    <w:p w14:paraId="7A53E976" w14:textId="760BD7AF" w:rsidR="007E4515" w:rsidRPr="007E4515" w:rsidRDefault="007E4515" w:rsidP="007E4515">
      <w:pPr>
        <w:pStyle w:val="ListParagraph"/>
        <w:numPr>
          <w:ilvl w:val="0"/>
          <w:numId w:val="2"/>
        </w:numPr>
        <w:rPr>
          <w:rFonts w:ascii="Courier New" w:hAnsi="Courier New" w:cs="Courier New"/>
          <w:sz w:val="28"/>
          <w:szCs w:val="28"/>
        </w:rPr>
      </w:pPr>
      <w:r w:rsidRPr="007E4515">
        <w:rPr>
          <w:rFonts w:ascii="Courier New" w:hAnsi="Courier New" w:cs="Courier New"/>
          <w:sz w:val="28"/>
          <w:szCs w:val="28"/>
        </w:rPr>
        <w:t> index expressions are </w:t>
      </w:r>
      <w:r w:rsidRPr="0027170D">
        <w:rPr>
          <w:rFonts w:ascii="Courier New" w:hAnsi="Courier New" w:cs="Courier New"/>
          <w:sz w:val="28"/>
          <w:szCs w:val="28"/>
        </w:rPr>
        <w:t>not</w:t>
      </w:r>
      <w:r w:rsidRPr="007E4515">
        <w:rPr>
          <w:rFonts w:ascii="Courier New" w:hAnsi="Courier New" w:cs="Courier New"/>
          <w:sz w:val="28"/>
          <w:szCs w:val="28"/>
        </w:rPr>
        <w:t xml:space="preserve"> recomputed during an indexed </w:t>
      </w:r>
      <w:r w:rsidR="0027170D" w:rsidRPr="007E4515">
        <w:rPr>
          <w:rFonts w:ascii="Courier New" w:hAnsi="Courier New" w:cs="Courier New"/>
          <w:sz w:val="28"/>
          <w:szCs w:val="28"/>
        </w:rPr>
        <w:t>search since</w:t>
      </w:r>
      <w:r w:rsidRPr="007E4515">
        <w:rPr>
          <w:rFonts w:ascii="Courier New" w:hAnsi="Courier New" w:cs="Courier New"/>
          <w:sz w:val="28"/>
          <w:szCs w:val="28"/>
        </w:rPr>
        <w:t xml:space="preserve"> they are already stored in the </w:t>
      </w:r>
      <w:r w:rsidR="0027170D" w:rsidRPr="007E4515">
        <w:rPr>
          <w:rFonts w:ascii="Courier New" w:hAnsi="Courier New" w:cs="Courier New"/>
          <w:sz w:val="28"/>
          <w:szCs w:val="28"/>
        </w:rPr>
        <w:t>index.</w:t>
      </w:r>
    </w:p>
    <w:p w14:paraId="41C1C1B7" w14:textId="77777777" w:rsidR="007E4515" w:rsidRPr="007E4515" w:rsidRDefault="007E4515" w:rsidP="007E4515">
      <w:pPr>
        <w:pStyle w:val="NormalWeb"/>
        <w:numPr>
          <w:ilvl w:val="0"/>
          <w:numId w:val="2"/>
        </w:numPr>
        <w:spacing w:before="0" w:beforeAutospacing="0"/>
        <w:rPr>
          <w:rFonts w:ascii="Courier New" w:eastAsiaTheme="minorHAnsi" w:hAnsi="Courier New" w:cs="Courier New"/>
          <w:kern w:val="2"/>
          <w:sz w:val="28"/>
          <w:szCs w:val="28"/>
          <w:lang w:val="en-CA"/>
          <w14:ligatures w14:val="standardContextual"/>
        </w:rPr>
      </w:pPr>
      <w:r w:rsidRPr="007E4515">
        <w:rPr>
          <w:rFonts w:ascii="Courier New" w:eastAsiaTheme="minorHAnsi" w:hAnsi="Courier New" w:cs="Courier New"/>
          <w:kern w:val="2"/>
          <w:sz w:val="28"/>
          <w:szCs w:val="28"/>
          <w:lang w:val="en-CA"/>
          <w14:ligatures w14:val="standardContextual"/>
        </w:rPr>
        <w:t> indexes on expressions are useful when retrieval speed is more important than insertion and update speed.</w:t>
      </w:r>
    </w:p>
    <w:p w14:paraId="160261C7" w14:textId="77777777" w:rsidR="007E4515" w:rsidRPr="0027170D" w:rsidRDefault="007E4515" w:rsidP="007E4515">
      <w:pPr>
        <w:rPr>
          <w:rFonts w:ascii="Courier New" w:hAnsi="Courier New" w:cs="Courier New"/>
          <w:b/>
          <w:bCs/>
          <w:i/>
          <w:iCs/>
          <w:sz w:val="28"/>
          <w:szCs w:val="28"/>
          <w:u w:val="single"/>
        </w:rPr>
      </w:pPr>
    </w:p>
    <w:p w14:paraId="2EFDFF94" w14:textId="010AD594" w:rsidR="007E4515" w:rsidRPr="0027170D" w:rsidRDefault="007E4515" w:rsidP="007E4515">
      <w:pPr>
        <w:rPr>
          <w:rFonts w:ascii="Courier New" w:hAnsi="Courier New" w:cs="Courier New"/>
          <w:b/>
          <w:bCs/>
          <w:i/>
          <w:iCs/>
          <w:sz w:val="28"/>
          <w:szCs w:val="28"/>
          <w:u w:val="single"/>
        </w:rPr>
      </w:pPr>
      <w:r w:rsidRPr="0027170D">
        <w:rPr>
          <w:rFonts w:ascii="Courier New" w:hAnsi="Courier New" w:cs="Courier New"/>
          <w:b/>
          <w:bCs/>
          <w:i/>
          <w:iCs/>
          <w:sz w:val="28"/>
          <w:szCs w:val="28"/>
          <w:u w:val="single"/>
        </w:rPr>
        <w:t>Partial Indexes:</w:t>
      </w:r>
    </w:p>
    <w:p w14:paraId="6E736497" w14:textId="0B28D888" w:rsidR="0027170D" w:rsidRDefault="007E4515" w:rsidP="0027170D">
      <w:pPr>
        <w:rPr>
          <w:rFonts w:ascii="Courier New" w:hAnsi="Courier New" w:cs="Courier New"/>
          <w:sz w:val="28"/>
          <w:szCs w:val="28"/>
        </w:rPr>
      </w:pPr>
      <w:r>
        <w:rPr>
          <w:rFonts w:ascii="Courier New" w:hAnsi="Courier New" w:cs="Courier New"/>
          <w:sz w:val="28"/>
          <w:szCs w:val="28"/>
        </w:rPr>
        <w:t xml:space="preserve"> </w:t>
      </w:r>
      <w:r w:rsidRPr="0027170D">
        <w:rPr>
          <w:rFonts w:ascii="Courier New" w:hAnsi="Courier New" w:cs="Courier New"/>
          <w:sz w:val="28"/>
          <w:szCs w:val="28"/>
        </w:rPr>
        <w:t xml:space="preserve">A partial index is an index built over a subset of a table; the subset is defined by a conditional expression (called the predicate of the partial index).  </w:t>
      </w:r>
      <w:r w:rsidR="0027170D" w:rsidRPr="0027170D">
        <w:rPr>
          <w:rFonts w:ascii="Courier New" w:hAnsi="Courier New" w:cs="Courier New"/>
          <w:sz w:val="28"/>
          <w:szCs w:val="28"/>
        </w:rPr>
        <w:t>This selective indexing strategy is particularly useful for queries that target a specific subset of data, offering a more efficient alternative to full-table indexes.</w:t>
      </w:r>
    </w:p>
    <w:p w14:paraId="726F635D" w14:textId="77777777" w:rsidR="0027170D" w:rsidRDefault="0027170D" w:rsidP="0027170D">
      <w:pPr>
        <w:rPr>
          <w:rFonts w:ascii="Courier New" w:hAnsi="Courier New" w:cs="Courier New"/>
          <w:sz w:val="28"/>
          <w:szCs w:val="28"/>
        </w:rPr>
      </w:pPr>
    </w:p>
    <w:p w14:paraId="6609E958" w14:textId="3AFBA2DC" w:rsidR="0027170D" w:rsidRDefault="0027170D" w:rsidP="0027170D">
      <w:pPr>
        <w:rPr>
          <w:rFonts w:ascii="Courier New" w:hAnsi="Courier New" w:cs="Courier New"/>
          <w:sz w:val="28"/>
          <w:szCs w:val="28"/>
        </w:rPr>
      </w:pPr>
      <w:r>
        <w:rPr>
          <w:rFonts w:ascii="Courier New" w:hAnsi="Courier New" w:cs="Courier New"/>
          <w:sz w:val="28"/>
          <w:szCs w:val="28"/>
        </w:rPr>
        <w:t xml:space="preserve">Example: </w:t>
      </w:r>
    </w:p>
    <w:p w14:paraId="2D23E1C8" w14:textId="77777777" w:rsidR="0027170D" w:rsidRPr="0027170D" w:rsidRDefault="0027170D" w:rsidP="0027170D">
      <w:pPr>
        <w:rPr>
          <w:rFonts w:ascii="Courier New" w:hAnsi="Courier New" w:cs="Courier New"/>
          <w:sz w:val="28"/>
          <w:szCs w:val="28"/>
        </w:rPr>
      </w:pPr>
      <w:r w:rsidRPr="0027170D">
        <w:rPr>
          <w:rFonts w:ascii="Courier New" w:hAnsi="Courier New" w:cs="Courier New"/>
          <w:sz w:val="28"/>
          <w:szCs w:val="28"/>
        </w:rPr>
        <w:t>create table orders (</w:t>
      </w:r>
      <w:proofErr w:type="spellStart"/>
      <w:r w:rsidRPr="0027170D">
        <w:rPr>
          <w:rFonts w:ascii="Courier New" w:hAnsi="Courier New" w:cs="Courier New"/>
          <w:sz w:val="28"/>
          <w:szCs w:val="28"/>
        </w:rPr>
        <w:t>custid</w:t>
      </w:r>
      <w:proofErr w:type="spellEnd"/>
      <w:r w:rsidRPr="0027170D">
        <w:rPr>
          <w:rFonts w:ascii="Courier New" w:hAnsi="Courier New" w:cs="Courier New"/>
          <w:sz w:val="28"/>
          <w:szCs w:val="28"/>
        </w:rPr>
        <w:t xml:space="preserve"> </w:t>
      </w:r>
      <w:proofErr w:type="spellStart"/>
      <w:proofErr w:type="gramStart"/>
      <w:r w:rsidRPr="0027170D">
        <w:rPr>
          <w:rFonts w:ascii="Courier New" w:hAnsi="Courier New" w:cs="Courier New"/>
          <w:sz w:val="28"/>
          <w:szCs w:val="28"/>
        </w:rPr>
        <w:t>int,billed</w:t>
      </w:r>
      <w:proofErr w:type="spellEnd"/>
      <w:proofErr w:type="gramEnd"/>
      <w:r w:rsidRPr="0027170D">
        <w:rPr>
          <w:rFonts w:ascii="Courier New" w:hAnsi="Courier New" w:cs="Courier New"/>
          <w:sz w:val="28"/>
          <w:szCs w:val="28"/>
        </w:rPr>
        <w:t xml:space="preserve"> </w:t>
      </w:r>
      <w:proofErr w:type="spellStart"/>
      <w:r w:rsidRPr="0027170D">
        <w:rPr>
          <w:rFonts w:ascii="Courier New" w:hAnsi="Courier New" w:cs="Courier New"/>
          <w:sz w:val="28"/>
          <w:szCs w:val="28"/>
        </w:rPr>
        <w:t>boolean</w:t>
      </w:r>
      <w:proofErr w:type="spellEnd"/>
      <w:r w:rsidRPr="0027170D">
        <w:rPr>
          <w:rFonts w:ascii="Courier New" w:hAnsi="Courier New" w:cs="Courier New"/>
          <w:sz w:val="28"/>
          <w:szCs w:val="28"/>
        </w:rPr>
        <w:t xml:space="preserve"> not </w:t>
      </w:r>
      <w:proofErr w:type="spellStart"/>
      <w:r w:rsidRPr="0027170D">
        <w:rPr>
          <w:rFonts w:ascii="Courier New" w:hAnsi="Courier New" w:cs="Courier New"/>
          <w:sz w:val="28"/>
          <w:szCs w:val="28"/>
        </w:rPr>
        <w:t>null,amount</w:t>
      </w:r>
      <w:proofErr w:type="spellEnd"/>
      <w:r w:rsidRPr="0027170D">
        <w:rPr>
          <w:rFonts w:ascii="Courier New" w:hAnsi="Courier New" w:cs="Courier New"/>
          <w:sz w:val="28"/>
          <w:szCs w:val="28"/>
        </w:rPr>
        <w:t xml:space="preserve"> int);</w:t>
      </w:r>
    </w:p>
    <w:p w14:paraId="216AD516" w14:textId="459FB0BE" w:rsidR="0027170D" w:rsidRDefault="0027170D" w:rsidP="0027170D">
      <w:pPr>
        <w:rPr>
          <w:rFonts w:ascii="Courier New" w:hAnsi="Courier New" w:cs="Courier New"/>
          <w:sz w:val="28"/>
          <w:szCs w:val="28"/>
        </w:rPr>
      </w:pPr>
      <w:r w:rsidRPr="0027170D">
        <w:rPr>
          <w:rFonts w:ascii="Courier New" w:hAnsi="Courier New" w:cs="Courier New"/>
          <w:sz w:val="28"/>
          <w:szCs w:val="28"/>
        </w:rPr>
        <w:t xml:space="preserve">CREATE INDEX </w:t>
      </w:r>
      <w:proofErr w:type="spellStart"/>
      <w:r w:rsidRPr="0027170D">
        <w:rPr>
          <w:rFonts w:ascii="Courier New" w:hAnsi="Courier New" w:cs="Courier New"/>
          <w:sz w:val="28"/>
          <w:szCs w:val="28"/>
        </w:rPr>
        <w:t>orders_unbilled_index</w:t>
      </w:r>
      <w:proofErr w:type="spellEnd"/>
      <w:r w:rsidRPr="0027170D">
        <w:rPr>
          <w:rFonts w:ascii="Courier New" w:hAnsi="Courier New" w:cs="Courier New"/>
          <w:sz w:val="28"/>
          <w:szCs w:val="28"/>
        </w:rPr>
        <w:t xml:space="preserve"> ON orders (amount) WHERE billed is not true;</w:t>
      </w:r>
    </w:p>
    <w:p w14:paraId="18F3CCBA" w14:textId="77777777" w:rsidR="0027170D" w:rsidRPr="0027170D" w:rsidRDefault="0027170D" w:rsidP="0027170D">
      <w:pPr>
        <w:rPr>
          <w:rFonts w:ascii="Courier New" w:hAnsi="Courier New" w:cs="Courier New"/>
          <w:sz w:val="28"/>
          <w:szCs w:val="28"/>
        </w:rPr>
      </w:pPr>
      <w:r w:rsidRPr="0027170D">
        <w:rPr>
          <w:rFonts w:ascii="Courier New" w:hAnsi="Courier New" w:cs="Courier New"/>
          <w:sz w:val="28"/>
          <w:szCs w:val="28"/>
        </w:rPr>
        <w:t>explain analyze SELECT * FROM orders WHERE billed is not TRUE AND amount &lt; 75000;</w:t>
      </w:r>
    </w:p>
    <w:p w14:paraId="7E1600A6" w14:textId="10BEE718" w:rsidR="0027170D" w:rsidRDefault="0027170D" w:rsidP="0027170D">
      <w:pPr>
        <w:rPr>
          <w:rFonts w:ascii="Courier New" w:hAnsi="Courier New" w:cs="Courier New"/>
          <w:sz w:val="28"/>
          <w:szCs w:val="28"/>
        </w:rPr>
      </w:pPr>
      <w:r w:rsidRPr="0027170D">
        <w:rPr>
          <w:rFonts w:ascii="Courier New" w:hAnsi="Courier New" w:cs="Courier New"/>
          <w:sz w:val="28"/>
          <w:szCs w:val="28"/>
        </w:rPr>
        <w:t xml:space="preserve">explain analyze SELECT * FROM orders WHERE billed is not TRUE AND </w:t>
      </w:r>
      <w:proofErr w:type="spellStart"/>
      <w:r w:rsidRPr="0027170D">
        <w:rPr>
          <w:rFonts w:ascii="Courier New" w:hAnsi="Courier New" w:cs="Courier New"/>
          <w:sz w:val="28"/>
          <w:szCs w:val="28"/>
        </w:rPr>
        <w:t>custid</w:t>
      </w:r>
      <w:proofErr w:type="spellEnd"/>
      <w:r w:rsidRPr="0027170D">
        <w:rPr>
          <w:rFonts w:ascii="Courier New" w:hAnsi="Courier New" w:cs="Courier New"/>
          <w:sz w:val="28"/>
          <w:szCs w:val="28"/>
        </w:rPr>
        <w:t>&gt;100;</w:t>
      </w:r>
    </w:p>
    <w:p w14:paraId="565C118C" w14:textId="77777777" w:rsidR="0027170D" w:rsidRDefault="0027170D" w:rsidP="0027170D">
      <w:pPr>
        <w:rPr>
          <w:rFonts w:ascii="Courier New" w:hAnsi="Courier New" w:cs="Courier New"/>
          <w:sz w:val="28"/>
          <w:szCs w:val="28"/>
        </w:rPr>
      </w:pPr>
    </w:p>
    <w:p w14:paraId="74A2C076" w14:textId="2D44DEBD" w:rsidR="0027170D" w:rsidRPr="00C6298F" w:rsidRDefault="0027170D" w:rsidP="0027170D">
      <w:pPr>
        <w:rPr>
          <w:rFonts w:ascii="Courier New" w:hAnsi="Courier New" w:cs="Courier New"/>
          <w:b/>
          <w:bCs/>
          <w:i/>
          <w:iCs/>
          <w:sz w:val="28"/>
          <w:szCs w:val="28"/>
          <w:u w:val="single"/>
        </w:rPr>
      </w:pPr>
      <w:r w:rsidRPr="00C6298F">
        <w:rPr>
          <w:rFonts w:ascii="Courier New" w:hAnsi="Courier New" w:cs="Courier New"/>
          <w:b/>
          <w:bCs/>
          <w:i/>
          <w:iCs/>
          <w:sz w:val="28"/>
          <w:szCs w:val="28"/>
          <w:u w:val="single"/>
        </w:rPr>
        <w:t>Considerations:</w:t>
      </w:r>
    </w:p>
    <w:p w14:paraId="1FD054A9" w14:textId="34D27D0F" w:rsidR="0027170D" w:rsidRDefault="0027170D" w:rsidP="0027170D">
      <w:pPr>
        <w:pStyle w:val="ListParagraph"/>
        <w:numPr>
          <w:ilvl w:val="0"/>
          <w:numId w:val="8"/>
        </w:numPr>
        <w:rPr>
          <w:rFonts w:ascii="Courier New" w:hAnsi="Courier New" w:cs="Courier New"/>
          <w:sz w:val="28"/>
          <w:szCs w:val="28"/>
        </w:rPr>
      </w:pPr>
      <w:r w:rsidRPr="0027170D">
        <w:rPr>
          <w:rFonts w:ascii="Courier New" w:hAnsi="Courier New" w:cs="Courier New"/>
          <w:sz w:val="28"/>
          <w:szCs w:val="28"/>
        </w:rPr>
        <w:lastRenderedPageBreak/>
        <w:t>Reduced Index Size: Partial indexes index fewer rows, resulting in a smaller index size and less disk space usage.</w:t>
      </w:r>
    </w:p>
    <w:p w14:paraId="5E7A3AC2" w14:textId="77777777" w:rsidR="0027170D" w:rsidRPr="0027170D" w:rsidRDefault="0027170D" w:rsidP="0027170D">
      <w:pPr>
        <w:pStyle w:val="ListParagraph"/>
        <w:rPr>
          <w:rFonts w:ascii="Courier New" w:hAnsi="Courier New" w:cs="Courier New"/>
          <w:sz w:val="28"/>
          <w:szCs w:val="28"/>
        </w:rPr>
      </w:pPr>
    </w:p>
    <w:p w14:paraId="458B73A0" w14:textId="3717C0B4" w:rsidR="0027170D" w:rsidRDefault="0027170D" w:rsidP="0027170D">
      <w:pPr>
        <w:pStyle w:val="ListParagraph"/>
        <w:numPr>
          <w:ilvl w:val="0"/>
          <w:numId w:val="8"/>
        </w:numPr>
        <w:rPr>
          <w:rFonts w:ascii="Courier New" w:hAnsi="Courier New" w:cs="Courier New"/>
          <w:sz w:val="28"/>
          <w:szCs w:val="28"/>
        </w:rPr>
      </w:pPr>
      <w:r w:rsidRPr="0027170D">
        <w:rPr>
          <w:rFonts w:ascii="Courier New" w:hAnsi="Courier New" w:cs="Courier New"/>
          <w:sz w:val="28"/>
          <w:szCs w:val="28"/>
        </w:rPr>
        <w:t>Faster Index Maintenance: Smaller indexes require less time to update when data changes, leading to better overall performance.</w:t>
      </w:r>
    </w:p>
    <w:p w14:paraId="531944C4" w14:textId="77777777" w:rsidR="0027170D" w:rsidRPr="0027170D" w:rsidRDefault="0027170D" w:rsidP="0027170D">
      <w:pPr>
        <w:pStyle w:val="ListParagraph"/>
        <w:rPr>
          <w:rFonts w:ascii="Courier New" w:hAnsi="Courier New" w:cs="Courier New"/>
          <w:sz w:val="28"/>
          <w:szCs w:val="28"/>
        </w:rPr>
      </w:pPr>
    </w:p>
    <w:p w14:paraId="3EB3A3B2" w14:textId="47AEEE75" w:rsidR="0027170D" w:rsidRDefault="0027170D" w:rsidP="0027170D">
      <w:pPr>
        <w:pStyle w:val="ListParagraph"/>
        <w:numPr>
          <w:ilvl w:val="0"/>
          <w:numId w:val="8"/>
        </w:numPr>
        <w:rPr>
          <w:rFonts w:ascii="Courier New" w:hAnsi="Courier New" w:cs="Courier New"/>
          <w:sz w:val="28"/>
          <w:szCs w:val="28"/>
        </w:rPr>
      </w:pPr>
      <w:r w:rsidRPr="0027170D">
        <w:rPr>
          <w:rFonts w:ascii="Courier New" w:hAnsi="Courier New" w:cs="Courier New"/>
          <w:sz w:val="28"/>
          <w:szCs w:val="28"/>
        </w:rPr>
        <w:t>Use Partial Indexes for Frequent Conditions: Identify common query conditions and create partial indexes to support them.</w:t>
      </w:r>
    </w:p>
    <w:p w14:paraId="63059C85" w14:textId="77777777" w:rsidR="0027170D" w:rsidRPr="0027170D" w:rsidRDefault="0027170D" w:rsidP="0027170D">
      <w:pPr>
        <w:pStyle w:val="ListParagraph"/>
        <w:rPr>
          <w:rFonts w:ascii="Courier New" w:hAnsi="Courier New" w:cs="Courier New"/>
          <w:sz w:val="28"/>
          <w:szCs w:val="28"/>
        </w:rPr>
      </w:pPr>
    </w:p>
    <w:p w14:paraId="39A302D3" w14:textId="7FD3C6BD" w:rsidR="0027170D" w:rsidRPr="00F45E86" w:rsidRDefault="004F2FC9" w:rsidP="0027170D">
      <w:pPr>
        <w:rPr>
          <w:rFonts w:ascii="Courier New" w:hAnsi="Courier New" w:cs="Courier New"/>
          <w:b/>
          <w:bCs/>
          <w:i/>
          <w:iCs/>
          <w:sz w:val="28"/>
          <w:szCs w:val="28"/>
          <w:u w:val="single"/>
        </w:rPr>
      </w:pPr>
      <w:r w:rsidRPr="00F45E86">
        <w:rPr>
          <w:rFonts w:ascii="Courier New" w:hAnsi="Courier New" w:cs="Courier New"/>
          <w:b/>
          <w:bCs/>
          <w:i/>
          <w:iCs/>
          <w:sz w:val="28"/>
          <w:szCs w:val="28"/>
          <w:u w:val="single"/>
        </w:rPr>
        <w:t>Multi-Column Indexes:</w:t>
      </w:r>
    </w:p>
    <w:p w14:paraId="0B7AF3EA" w14:textId="4B1D2692" w:rsidR="004F2FC9" w:rsidRDefault="004F2FC9" w:rsidP="004F2FC9">
      <w:pPr>
        <w:shd w:val="clear" w:color="auto" w:fill="FFFFFF"/>
        <w:spacing w:after="312" w:line="240" w:lineRule="auto"/>
        <w:rPr>
          <w:rFonts w:ascii="Courier New" w:hAnsi="Courier New" w:cs="Courier New"/>
          <w:sz w:val="28"/>
          <w:szCs w:val="28"/>
        </w:rPr>
      </w:pPr>
      <w:r>
        <w:rPr>
          <w:rFonts w:ascii="Courier New" w:hAnsi="Courier New" w:cs="Courier New"/>
          <w:sz w:val="28"/>
          <w:szCs w:val="28"/>
        </w:rPr>
        <w:t xml:space="preserve">  </w:t>
      </w:r>
      <w:r w:rsidRPr="004F2FC9">
        <w:rPr>
          <w:rFonts w:ascii="Courier New" w:hAnsi="Courier New" w:cs="Courier New"/>
          <w:sz w:val="28"/>
          <w:szCs w:val="28"/>
        </w:rPr>
        <w:t>Multi-column indexes, also known as composite indexes, are created on two or more columns of a table. They are effective when queries involve conditions on multiple columns, allowing the database engine to quickly filter and sort data based on the combined index keys.</w:t>
      </w:r>
      <w:r>
        <w:rPr>
          <w:rFonts w:ascii="Courier New" w:hAnsi="Courier New" w:cs="Courier New"/>
          <w:sz w:val="28"/>
          <w:szCs w:val="28"/>
        </w:rPr>
        <w:t xml:space="preserve"> </w:t>
      </w:r>
      <w:r w:rsidRPr="004F2FC9">
        <w:rPr>
          <w:rFonts w:ascii="Courier New" w:hAnsi="Courier New" w:cs="Courier New"/>
          <w:sz w:val="28"/>
          <w:szCs w:val="28"/>
        </w:rPr>
        <w:t xml:space="preserve">Currently, only the B-tree, </w:t>
      </w:r>
      <w:proofErr w:type="spellStart"/>
      <w:r w:rsidRPr="004F2FC9">
        <w:rPr>
          <w:rFonts w:ascii="Courier New" w:hAnsi="Courier New" w:cs="Courier New"/>
          <w:sz w:val="28"/>
          <w:szCs w:val="28"/>
        </w:rPr>
        <w:t>GiST</w:t>
      </w:r>
      <w:proofErr w:type="spellEnd"/>
      <w:r w:rsidRPr="004F2FC9">
        <w:rPr>
          <w:rFonts w:ascii="Courier New" w:hAnsi="Courier New" w:cs="Courier New"/>
          <w:sz w:val="28"/>
          <w:szCs w:val="28"/>
        </w:rPr>
        <w:t>, GIN, and BRIN index types support multiple-key-column indexes. </w:t>
      </w:r>
    </w:p>
    <w:p w14:paraId="46AC313E" w14:textId="77777777" w:rsidR="0096297B" w:rsidRDefault="0096297B" w:rsidP="0096297B">
      <w:pPr>
        <w:rPr>
          <w:rFonts w:ascii="Courier New" w:hAnsi="Courier New" w:cs="Courier New"/>
          <w:sz w:val="28"/>
          <w:szCs w:val="28"/>
        </w:rPr>
      </w:pPr>
    </w:p>
    <w:p w14:paraId="38D75A51" w14:textId="40ACF7D3" w:rsidR="0096297B" w:rsidRDefault="0096297B" w:rsidP="0096297B">
      <w:pPr>
        <w:rPr>
          <w:rFonts w:ascii="Courier New" w:hAnsi="Courier New" w:cs="Courier New"/>
          <w:sz w:val="28"/>
          <w:szCs w:val="28"/>
        </w:rPr>
      </w:pPr>
      <w:r>
        <w:rPr>
          <w:rFonts w:ascii="Courier New" w:hAnsi="Courier New" w:cs="Courier New"/>
          <w:sz w:val="28"/>
          <w:szCs w:val="28"/>
        </w:rPr>
        <w:t xml:space="preserve">Example: </w:t>
      </w:r>
    </w:p>
    <w:p w14:paraId="62867F3A" w14:textId="77777777" w:rsidR="0096297B" w:rsidRPr="0096297B" w:rsidRDefault="0096297B" w:rsidP="0096297B">
      <w:pPr>
        <w:rPr>
          <w:rFonts w:ascii="Courier New" w:hAnsi="Courier New" w:cs="Courier New"/>
          <w:sz w:val="28"/>
          <w:szCs w:val="28"/>
        </w:rPr>
      </w:pPr>
      <w:r w:rsidRPr="0096297B">
        <w:rPr>
          <w:rFonts w:ascii="Courier New" w:hAnsi="Courier New" w:cs="Courier New"/>
          <w:sz w:val="28"/>
          <w:szCs w:val="28"/>
        </w:rPr>
        <w:t xml:space="preserve">create table </w:t>
      </w:r>
      <w:proofErr w:type="gramStart"/>
      <w:r w:rsidRPr="0096297B">
        <w:rPr>
          <w:rFonts w:ascii="Courier New" w:hAnsi="Courier New" w:cs="Courier New"/>
          <w:sz w:val="28"/>
          <w:szCs w:val="28"/>
        </w:rPr>
        <w:t>staff(</w:t>
      </w:r>
      <w:proofErr w:type="spellStart"/>
      <w:proofErr w:type="gramEnd"/>
      <w:r w:rsidRPr="0096297B">
        <w:rPr>
          <w:rFonts w:ascii="Courier New" w:hAnsi="Courier New" w:cs="Courier New"/>
          <w:sz w:val="28"/>
          <w:szCs w:val="28"/>
        </w:rPr>
        <w:t>firstname</w:t>
      </w:r>
      <w:proofErr w:type="spellEnd"/>
      <w:r w:rsidRPr="0096297B">
        <w:rPr>
          <w:rFonts w:ascii="Courier New" w:hAnsi="Courier New" w:cs="Courier New"/>
          <w:sz w:val="28"/>
          <w:szCs w:val="28"/>
        </w:rPr>
        <w:t xml:space="preserve"> </w:t>
      </w:r>
      <w:proofErr w:type="spellStart"/>
      <w:r w:rsidRPr="0096297B">
        <w:rPr>
          <w:rFonts w:ascii="Courier New" w:hAnsi="Courier New" w:cs="Courier New"/>
          <w:sz w:val="28"/>
          <w:szCs w:val="28"/>
        </w:rPr>
        <w:t>varchar,lastname</w:t>
      </w:r>
      <w:proofErr w:type="spellEnd"/>
      <w:r w:rsidRPr="0096297B">
        <w:rPr>
          <w:rFonts w:ascii="Courier New" w:hAnsi="Courier New" w:cs="Courier New"/>
          <w:sz w:val="28"/>
          <w:szCs w:val="28"/>
        </w:rPr>
        <w:t xml:space="preserve"> </w:t>
      </w:r>
      <w:proofErr w:type="spellStart"/>
      <w:r w:rsidRPr="0096297B">
        <w:rPr>
          <w:rFonts w:ascii="Courier New" w:hAnsi="Courier New" w:cs="Courier New"/>
          <w:sz w:val="28"/>
          <w:szCs w:val="28"/>
        </w:rPr>
        <w:t>varchar,salary</w:t>
      </w:r>
      <w:proofErr w:type="spellEnd"/>
      <w:r w:rsidRPr="0096297B">
        <w:rPr>
          <w:rFonts w:ascii="Courier New" w:hAnsi="Courier New" w:cs="Courier New"/>
          <w:sz w:val="28"/>
          <w:szCs w:val="28"/>
        </w:rPr>
        <w:t xml:space="preserve"> </w:t>
      </w:r>
      <w:proofErr w:type="spellStart"/>
      <w:r w:rsidRPr="0096297B">
        <w:rPr>
          <w:rFonts w:ascii="Courier New" w:hAnsi="Courier New" w:cs="Courier New"/>
          <w:sz w:val="28"/>
          <w:szCs w:val="28"/>
        </w:rPr>
        <w:t>int,email</w:t>
      </w:r>
      <w:proofErr w:type="spellEnd"/>
      <w:r w:rsidRPr="0096297B">
        <w:rPr>
          <w:rFonts w:ascii="Courier New" w:hAnsi="Courier New" w:cs="Courier New"/>
          <w:sz w:val="28"/>
          <w:szCs w:val="28"/>
        </w:rPr>
        <w:t xml:space="preserve"> varchar);</w:t>
      </w:r>
    </w:p>
    <w:p w14:paraId="10BB48B4" w14:textId="77777777" w:rsidR="0096297B" w:rsidRPr="0096297B" w:rsidRDefault="0096297B" w:rsidP="0096297B">
      <w:pPr>
        <w:rPr>
          <w:rFonts w:ascii="Courier New" w:hAnsi="Courier New" w:cs="Courier New"/>
          <w:sz w:val="28"/>
          <w:szCs w:val="28"/>
        </w:rPr>
      </w:pPr>
      <w:r w:rsidRPr="0096297B">
        <w:rPr>
          <w:rFonts w:ascii="Courier New" w:hAnsi="Courier New" w:cs="Courier New"/>
          <w:sz w:val="28"/>
          <w:szCs w:val="28"/>
        </w:rPr>
        <w:t>create index idx_staff1 on staff(</w:t>
      </w:r>
      <w:proofErr w:type="spellStart"/>
      <w:proofErr w:type="gramStart"/>
      <w:r w:rsidRPr="0096297B">
        <w:rPr>
          <w:rFonts w:ascii="Courier New" w:hAnsi="Courier New" w:cs="Courier New"/>
          <w:sz w:val="28"/>
          <w:szCs w:val="28"/>
        </w:rPr>
        <w:t>firstname,salary</w:t>
      </w:r>
      <w:proofErr w:type="spellEnd"/>
      <w:proofErr w:type="gramEnd"/>
      <w:r w:rsidRPr="0096297B">
        <w:rPr>
          <w:rFonts w:ascii="Courier New" w:hAnsi="Courier New" w:cs="Courier New"/>
          <w:sz w:val="28"/>
          <w:szCs w:val="28"/>
        </w:rPr>
        <w:t>);</w:t>
      </w:r>
    </w:p>
    <w:p w14:paraId="46CC9F18" w14:textId="69CE9815" w:rsidR="004F2FC9" w:rsidRPr="0027170D" w:rsidRDefault="0096297B" w:rsidP="004F2FC9">
      <w:pPr>
        <w:shd w:val="clear" w:color="auto" w:fill="FFFFFF"/>
        <w:spacing w:after="312" w:line="240" w:lineRule="auto"/>
        <w:rPr>
          <w:rFonts w:ascii="Courier New" w:hAnsi="Courier New" w:cs="Courier New"/>
          <w:sz w:val="28"/>
          <w:szCs w:val="28"/>
        </w:rPr>
      </w:pPr>
      <w:r w:rsidRPr="0096297B">
        <w:rPr>
          <w:rFonts w:ascii="Courier New" w:hAnsi="Courier New" w:cs="Courier New"/>
          <w:sz w:val="28"/>
          <w:szCs w:val="28"/>
        </w:rPr>
        <w:t xml:space="preserve">explain analyze select * from staff where </w:t>
      </w:r>
      <w:proofErr w:type="spellStart"/>
      <w:r w:rsidRPr="0096297B">
        <w:rPr>
          <w:rFonts w:ascii="Courier New" w:hAnsi="Courier New" w:cs="Courier New"/>
          <w:sz w:val="28"/>
          <w:szCs w:val="28"/>
        </w:rPr>
        <w:t>firstname</w:t>
      </w:r>
      <w:proofErr w:type="spellEnd"/>
      <w:r w:rsidRPr="0096297B">
        <w:rPr>
          <w:rFonts w:ascii="Courier New" w:hAnsi="Courier New" w:cs="Courier New"/>
          <w:sz w:val="28"/>
          <w:szCs w:val="28"/>
        </w:rPr>
        <w:t>='</w:t>
      </w:r>
      <w:proofErr w:type="spellStart"/>
      <w:r w:rsidRPr="0096297B">
        <w:rPr>
          <w:rFonts w:ascii="Courier New" w:hAnsi="Courier New" w:cs="Courier New"/>
          <w:sz w:val="28"/>
          <w:szCs w:val="28"/>
        </w:rPr>
        <w:t>kasey</w:t>
      </w:r>
      <w:proofErr w:type="spellEnd"/>
      <w:r w:rsidRPr="0096297B">
        <w:rPr>
          <w:rFonts w:ascii="Courier New" w:hAnsi="Courier New" w:cs="Courier New"/>
          <w:sz w:val="28"/>
          <w:szCs w:val="28"/>
        </w:rPr>
        <w:t>' and salary=20880;</w:t>
      </w:r>
    </w:p>
    <w:p w14:paraId="4B766F31" w14:textId="77777777" w:rsidR="0096297B" w:rsidRPr="0096297B" w:rsidRDefault="0096297B" w:rsidP="0096297B">
      <w:pPr>
        <w:rPr>
          <w:rFonts w:ascii="Courier New" w:hAnsi="Courier New" w:cs="Courier New"/>
          <w:sz w:val="28"/>
          <w:szCs w:val="28"/>
        </w:rPr>
      </w:pPr>
      <w:r w:rsidRPr="0096297B">
        <w:rPr>
          <w:rFonts w:ascii="Courier New" w:hAnsi="Courier New" w:cs="Courier New"/>
          <w:sz w:val="28"/>
          <w:szCs w:val="28"/>
        </w:rPr>
        <w:t xml:space="preserve">explain analyze select * from staff where </w:t>
      </w:r>
      <w:proofErr w:type="spellStart"/>
      <w:r w:rsidRPr="0096297B">
        <w:rPr>
          <w:rFonts w:ascii="Courier New" w:hAnsi="Courier New" w:cs="Courier New"/>
          <w:sz w:val="28"/>
          <w:szCs w:val="28"/>
        </w:rPr>
        <w:t>firstname</w:t>
      </w:r>
      <w:proofErr w:type="spellEnd"/>
      <w:r w:rsidRPr="0096297B">
        <w:rPr>
          <w:rFonts w:ascii="Courier New" w:hAnsi="Courier New" w:cs="Courier New"/>
          <w:sz w:val="28"/>
          <w:szCs w:val="28"/>
        </w:rPr>
        <w:t>='</w:t>
      </w:r>
      <w:proofErr w:type="spellStart"/>
      <w:r w:rsidRPr="0096297B">
        <w:rPr>
          <w:rFonts w:ascii="Courier New" w:hAnsi="Courier New" w:cs="Courier New"/>
          <w:sz w:val="28"/>
          <w:szCs w:val="28"/>
        </w:rPr>
        <w:t>kasey</w:t>
      </w:r>
      <w:proofErr w:type="spellEnd"/>
      <w:r w:rsidRPr="0096297B">
        <w:rPr>
          <w:rFonts w:ascii="Courier New" w:hAnsi="Courier New" w:cs="Courier New"/>
          <w:sz w:val="28"/>
          <w:szCs w:val="28"/>
        </w:rPr>
        <w:t>' and salary=20880 AND email='alonso@gmail.com';</w:t>
      </w:r>
    </w:p>
    <w:p w14:paraId="27656A65" w14:textId="77777777" w:rsidR="0096297B" w:rsidRPr="0096297B" w:rsidRDefault="0096297B" w:rsidP="0096297B">
      <w:pPr>
        <w:rPr>
          <w:rFonts w:ascii="Courier New" w:hAnsi="Courier New" w:cs="Courier New"/>
          <w:sz w:val="28"/>
          <w:szCs w:val="28"/>
        </w:rPr>
      </w:pPr>
      <w:r w:rsidRPr="0096297B">
        <w:rPr>
          <w:rFonts w:ascii="Courier New" w:hAnsi="Courier New" w:cs="Courier New"/>
          <w:sz w:val="28"/>
          <w:szCs w:val="28"/>
        </w:rPr>
        <w:t>explain analyze select * from staff where salary=20880;</w:t>
      </w:r>
    </w:p>
    <w:p w14:paraId="353D0344" w14:textId="77777777" w:rsidR="0096297B" w:rsidRDefault="0096297B" w:rsidP="0096297B">
      <w:pPr>
        <w:rPr>
          <w:rFonts w:ascii="Courier New" w:hAnsi="Courier New" w:cs="Courier New"/>
          <w:sz w:val="28"/>
          <w:szCs w:val="28"/>
        </w:rPr>
      </w:pPr>
      <w:r w:rsidRPr="0096297B">
        <w:rPr>
          <w:rFonts w:ascii="Courier New" w:hAnsi="Courier New" w:cs="Courier New"/>
          <w:sz w:val="28"/>
          <w:szCs w:val="28"/>
        </w:rPr>
        <w:t xml:space="preserve">explain analyze select * from staff where salary=20880 and </w:t>
      </w:r>
      <w:proofErr w:type="spellStart"/>
      <w:r w:rsidRPr="0096297B">
        <w:rPr>
          <w:rFonts w:ascii="Courier New" w:hAnsi="Courier New" w:cs="Courier New"/>
          <w:sz w:val="28"/>
          <w:szCs w:val="28"/>
        </w:rPr>
        <w:t>firstname</w:t>
      </w:r>
      <w:proofErr w:type="spellEnd"/>
      <w:r w:rsidRPr="0096297B">
        <w:rPr>
          <w:rFonts w:ascii="Courier New" w:hAnsi="Courier New" w:cs="Courier New"/>
          <w:sz w:val="28"/>
          <w:szCs w:val="28"/>
        </w:rPr>
        <w:t>='</w:t>
      </w:r>
      <w:proofErr w:type="spellStart"/>
      <w:r w:rsidRPr="0096297B">
        <w:rPr>
          <w:rFonts w:ascii="Courier New" w:hAnsi="Courier New" w:cs="Courier New"/>
          <w:sz w:val="28"/>
          <w:szCs w:val="28"/>
        </w:rPr>
        <w:t>kasey</w:t>
      </w:r>
      <w:proofErr w:type="spellEnd"/>
      <w:r w:rsidRPr="0096297B">
        <w:rPr>
          <w:rFonts w:ascii="Courier New" w:hAnsi="Courier New" w:cs="Courier New"/>
          <w:sz w:val="28"/>
          <w:szCs w:val="28"/>
        </w:rPr>
        <w:t>';</w:t>
      </w:r>
    </w:p>
    <w:p w14:paraId="7B7FE570" w14:textId="77777777" w:rsidR="0096297B" w:rsidRPr="00F45E86" w:rsidRDefault="0096297B" w:rsidP="0096297B">
      <w:pPr>
        <w:rPr>
          <w:rFonts w:ascii="Courier New" w:hAnsi="Courier New" w:cs="Courier New"/>
          <w:b/>
          <w:bCs/>
          <w:i/>
          <w:iCs/>
          <w:sz w:val="28"/>
          <w:szCs w:val="28"/>
          <w:u w:val="single"/>
        </w:rPr>
      </w:pPr>
    </w:p>
    <w:p w14:paraId="1C3593B8" w14:textId="25F5CEEF" w:rsidR="0096297B" w:rsidRPr="00F45E86" w:rsidRDefault="0096297B" w:rsidP="0096297B">
      <w:pPr>
        <w:rPr>
          <w:rFonts w:ascii="Courier New" w:hAnsi="Courier New" w:cs="Courier New"/>
          <w:b/>
          <w:bCs/>
          <w:i/>
          <w:iCs/>
          <w:sz w:val="28"/>
          <w:szCs w:val="28"/>
          <w:u w:val="single"/>
        </w:rPr>
      </w:pPr>
      <w:r w:rsidRPr="00F45E86">
        <w:rPr>
          <w:rFonts w:ascii="Courier New" w:hAnsi="Courier New" w:cs="Courier New"/>
          <w:b/>
          <w:bCs/>
          <w:i/>
          <w:iCs/>
          <w:sz w:val="28"/>
          <w:szCs w:val="28"/>
          <w:u w:val="single"/>
        </w:rPr>
        <w:t>Considerations:</w:t>
      </w:r>
    </w:p>
    <w:p w14:paraId="06F19464" w14:textId="77777777" w:rsidR="0096297B" w:rsidRPr="00F45E86" w:rsidRDefault="0096297B" w:rsidP="0096297B">
      <w:pPr>
        <w:numPr>
          <w:ilvl w:val="0"/>
          <w:numId w:val="6"/>
        </w:numPr>
        <w:shd w:val="clear" w:color="auto" w:fill="FFFFFF"/>
        <w:spacing w:before="100" w:beforeAutospacing="1" w:after="120" w:line="240" w:lineRule="auto"/>
        <w:rPr>
          <w:rFonts w:ascii="Courier New" w:hAnsi="Courier New" w:cs="Courier New"/>
          <w:sz w:val="28"/>
          <w:szCs w:val="28"/>
        </w:rPr>
      </w:pPr>
      <w:r w:rsidRPr="00F45E86">
        <w:rPr>
          <w:rFonts w:ascii="Courier New" w:hAnsi="Courier New" w:cs="Courier New"/>
          <w:sz w:val="28"/>
          <w:szCs w:val="28"/>
        </w:rPr>
        <w:t>Improved Query Speed: Multi-column indexes can eliminate the need for separate single-column index lookups, speeding up query execution.</w:t>
      </w:r>
    </w:p>
    <w:p w14:paraId="2CC509C0" w14:textId="77777777" w:rsidR="0096297B" w:rsidRPr="00F45E86" w:rsidRDefault="0096297B" w:rsidP="0096297B">
      <w:pPr>
        <w:numPr>
          <w:ilvl w:val="0"/>
          <w:numId w:val="6"/>
        </w:numPr>
        <w:shd w:val="clear" w:color="auto" w:fill="FFFFFF"/>
        <w:spacing w:before="100" w:beforeAutospacing="1" w:after="120" w:line="240" w:lineRule="auto"/>
        <w:rPr>
          <w:rFonts w:ascii="Courier New" w:hAnsi="Courier New" w:cs="Courier New"/>
          <w:sz w:val="28"/>
          <w:szCs w:val="28"/>
        </w:rPr>
      </w:pPr>
      <w:r w:rsidRPr="00F45E86">
        <w:rPr>
          <w:rFonts w:ascii="Courier New" w:hAnsi="Courier New" w:cs="Courier New"/>
          <w:sz w:val="28"/>
          <w:szCs w:val="28"/>
        </w:rPr>
        <w:t>Combine Frequently Used Columns: When multiple columns are often used together in queries, consider creating a multi-column index.</w:t>
      </w:r>
    </w:p>
    <w:p w14:paraId="1E13D994" w14:textId="4E3A16D4" w:rsidR="0096297B" w:rsidRPr="00F45E86" w:rsidRDefault="0096297B" w:rsidP="0096297B">
      <w:pPr>
        <w:numPr>
          <w:ilvl w:val="0"/>
          <w:numId w:val="6"/>
        </w:numPr>
        <w:shd w:val="clear" w:color="auto" w:fill="FFFFFF"/>
        <w:spacing w:before="100" w:beforeAutospacing="1" w:after="120" w:line="240" w:lineRule="auto"/>
        <w:rPr>
          <w:rFonts w:ascii="Courier New" w:hAnsi="Courier New" w:cs="Courier New"/>
          <w:sz w:val="28"/>
          <w:szCs w:val="28"/>
        </w:rPr>
      </w:pPr>
      <w:r w:rsidRPr="00F45E86">
        <w:rPr>
          <w:rFonts w:ascii="Courier New" w:hAnsi="Courier New" w:cs="Courier New"/>
          <w:sz w:val="28"/>
          <w:szCs w:val="28"/>
        </w:rPr>
        <w:t>Balance Index Benefits and Costs: While indexes can speed up queries, they also require maintenance. m judiciously to avoid unnecessary overhead.</w:t>
      </w:r>
    </w:p>
    <w:p w14:paraId="2970619E" w14:textId="68ADF6FF" w:rsidR="0096297B" w:rsidRPr="00F45E86" w:rsidRDefault="0096297B" w:rsidP="00F45E86">
      <w:pPr>
        <w:pStyle w:val="ListParagraph"/>
        <w:numPr>
          <w:ilvl w:val="0"/>
          <w:numId w:val="6"/>
        </w:numPr>
        <w:rPr>
          <w:rFonts w:ascii="Courier New" w:hAnsi="Courier New" w:cs="Courier New"/>
          <w:sz w:val="28"/>
          <w:szCs w:val="28"/>
        </w:rPr>
      </w:pPr>
      <w:r w:rsidRPr="00F45E86">
        <w:rPr>
          <w:rFonts w:ascii="Courier New" w:hAnsi="Courier New" w:cs="Courier New"/>
          <w:sz w:val="28"/>
          <w:szCs w:val="28"/>
        </w:rPr>
        <w:t>When constructing a multi-column index, the sequence in which columns are arranged plays a pivotal role. The database engine prioritizes the leading (leftmost) columns when executing filters.</w:t>
      </w:r>
    </w:p>
    <w:p w14:paraId="0D9E19F8" w14:textId="77777777" w:rsidR="0096297B" w:rsidRPr="00F45E86" w:rsidRDefault="0096297B" w:rsidP="0096297B">
      <w:pPr>
        <w:numPr>
          <w:ilvl w:val="0"/>
          <w:numId w:val="9"/>
        </w:numPr>
        <w:shd w:val="clear" w:color="auto" w:fill="FFFFFF"/>
        <w:spacing w:before="100" w:beforeAutospacing="1" w:after="120" w:line="240" w:lineRule="auto"/>
        <w:rPr>
          <w:rFonts w:ascii="Courier New" w:hAnsi="Courier New" w:cs="Courier New"/>
          <w:sz w:val="28"/>
          <w:szCs w:val="28"/>
        </w:rPr>
      </w:pPr>
      <w:r w:rsidRPr="00F45E86">
        <w:rPr>
          <w:rFonts w:ascii="Courier New" w:hAnsi="Courier New" w:cs="Courier New"/>
          <w:sz w:val="28"/>
          <w:szCs w:val="28"/>
        </w:rPr>
        <w:t>Limit the number of columns in a multi-column index to prevent performance degradation due to increased index size.</w:t>
      </w:r>
    </w:p>
    <w:p w14:paraId="1D84C75D" w14:textId="77777777" w:rsidR="0096297B" w:rsidRPr="00F45E86" w:rsidRDefault="0096297B" w:rsidP="0096297B">
      <w:pPr>
        <w:numPr>
          <w:ilvl w:val="0"/>
          <w:numId w:val="9"/>
        </w:numPr>
        <w:shd w:val="clear" w:color="auto" w:fill="FFFFFF"/>
        <w:spacing w:before="100" w:beforeAutospacing="1" w:after="120" w:line="240" w:lineRule="auto"/>
        <w:rPr>
          <w:rFonts w:ascii="Courier New" w:hAnsi="Courier New" w:cs="Courier New"/>
          <w:sz w:val="28"/>
          <w:szCs w:val="28"/>
        </w:rPr>
      </w:pPr>
      <w:r w:rsidRPr="00F45E86">
        <w:rPr>
          <w:rFonts w:ascii="Courier New" w:hAnsi="Courier New" w:cs="Courier New"/>
          <w:sz w:val="28"/>
          <w:szCs w:val="28"/>
        </w:rPr>
        <w:t>For tables with extensive rows, contemplate creating several multi-column indexes on varying column subsets.</w:t>
      </w:r>
    </w:p>
    <w:p w14:paraId="49028CD3" w14:textId="77777777" w:rsidR="0096297B" w:rsidRPr="00F45E86" w:rsidRDefault="0096297B" w:rsidP="0096297B">
      <w:pPr>
        <w:numPr>
          <w:ilvl w:val="0"/>
          <w:numId w:val="9"/>
        </w:numPr>
        <w:shd w:val="clear" w:color="auto" w:fill="FFFFFF"/>
        <w:spacing w:before="100" w:beforeAutospacing="1" w:after="120" w:line="240" w:lineRule="auto"/>
        <w:rPr>
          <w:rFonts w:ascii="Courier New" w:hAnsi="Courier New" w:cs="Courier New"/>
          <w:sz w:val="28"/>
          <w:szCs w:val="28"/>
        </w:rPr>
      </w:pPr>
      <w:r w:rsidRPr="00F45E86">
        <w:rPr>
          <w:rFonts w:ascii="Courier New" w:hAnsi="Courier New" w:cs="Courier New"/>
          <w:sz w:val="28"/>
          <w:szCs w:val="28"/>
        </w:rPr>
        <w:t>Continuously evaluate index performance and reconstruct them as needed.</w:t>
      </w:r>
    </w:p>
    <w:p w14:paraId="54AD0B7A" w14:textId="77777777" w:rsidR="0096297B" w:rsidRDefault="0096297B" w:rsidP="0096297B">
      <w:pPr>
        <w:rPr>
          <w:rFonts w:ascii="Courier New" w:hAnsi="Courier New" w:cs="Courier New"/>
          <w:sz w:val="28"/>
          <w:szCs w:val="28"/>
        </w:rPr>
      </w:pPr>
    </w:p>
    <w:p w14:paraId="5B123D13" w14:textId="2B65DE03" w:rsidR="00F45E86" w:rsidRDefault="00F45E86" w:rsidP="0096297B">
      <w:pPr>
        <w:rPr>
          <w:rFonts w:ascii="Courier New" w:hAnsi="Courier New" w:cs="Courier New"/>
          <w:sz w:val="28"/>
          <w:szCs w:val="28"/>
        </w:rPr>
      </w:pPr>
      <w:r w:rsidRPr="00813A49">
        <w:rPr>
          <w:rFonts w:ascii="Courier New" w:hAnsi="Courier New" w:cs="Courier New"/>
          <w:b/>
          <w:bCs/>
          <w:i/>
          <w:iCs/>
          <w:sz w:val="28"/>
          <w:szCs w:val="28"/>
          <w:u w:val="single"/>
        </w:rPr>
        <w:t>Null Value Considerations for B-Tree:</w:t>
      </w:r>
    </w:p>
    <w:p w14:paraId="4E06D5FC" w14:textId="18EAD4E7" w:rsidR="00F45E86" w:rsidRPr="00813A49" w:rsidRDefault="00F45E86" w:rsidP="00F45E86">
      <w:pPr>
        <w:shd w:val="clear" w:color="auto" w:fill="FFFFFF"/>
        <w:spacing w:after="312" w:line="240" w:lineRule="auto"/>
        <w:rPr>
          <w:rFonts w:ascii="Courier New" w:hAnsi="Courier New" w:cs="Courier New"/>
          <w:sz w:val="28"/>
          <w:szCs w:val="28"/>
        </w:rPr>
      </w:pPr>
      <w:r>
        <w:rPr>
          <w:rFonts w:ascii="Courier New" w:hAnsi="Courier New" w:cs="Courier New"/>
          <w:sz w:val="28"/>
          <w:szCs w:val="28"/>
        </w:rPr>
        <w:t xml:space="preserve">  </w:t>
      </w:r>
      <w:r w:rsidRPr="00813A49">
        <w:rPr>
          <w:rFonts w:ascii="Courier New" w:hAnsi="Courier New" w:cs="Courier New"/>
          <w:sz w:val="28"/>
          <w:szCs w:val="28"/>
        </w:rPr>
        <w:t>B-tree indexes are structured to store data in a sorted manner and NULL values are considered to be less than any other value, resulting in their placement at the start of the index. The presence of NULL values at the beginning of a B-tree index can introduce inefficiencies, particularly when queries predominantly target non-NULL entries.</w:t>
      </w:r>
    </w:p>
    <w:p w14:paraId="5E0EEEB2" w14:textId="494D0FB9" w:rsidR="00F45E86" w:rsidRPr="00F45E86" w:rsidRDefault="00F45E86" w:rsidP="00F45E86">
      <w:pPr>
        <w:rPr>
          <w:rFonts w:ascii="Courier New" w:hAnsi="Courier New" w:cs="Courier New"/>
          <w:sz w:val="28"/>
          <w:szCs w:val="28"/>
        </w:rPr>
      </w:pPr>
    </w:p>
    <w:p w14:paraId="1EC4E7F8" w14:textId="06965E62" w:rsidR="00F45E86" w:rsidRPr="00F45E86" w:rsidRDefault="00F45E86" w:rsidP="00F45E86">
      <w:pPr>
        <w:rPr>
          <w:rFonts w:ascii="Courier New" w:hAnsi="Courier New" w:cs="Courier New"/>
          <w:sz w:val="28"/>
          <w:szCs w:val="28"/>
        </w:rPr>
      </w:pPr>
      <w:r w:rsidRPr="00F45E86">
        <w:rPr>
          <w:rFonts w:ascii="Courier New" w:hAnsi="Courier New" w:cs="Courier New"/>
          <w:sz w:val="28"/>
          <w:szCs w:val="28"/>
        </w:rPr>
        <w:t xml:space="preserve">Example: </w:t>
      </w:r>
    </w:p>
    <w:p w14:paraId="2C0260C6" w14:textId="313421C1" w:rsidR="00F45E86" w:rsidRPr="00F45E86" w:rsidRDefault="00F45E86" w:rsidP="00F45E86">
      <w:pPr>
        <w:rPr>
          <w:rFonts w:ascii="Courier New" w:hAnsi="Courier New" w:cs="Courier New"/>
          <w:sz w:val="28"/>
          <w:szCs w:val="28"/>
        </w:rPr>
      </w:pPr>
      <w:r w:rsidRPr="00F45E86">
        <w:rPr>
          <w:rFonts w:ascii="Courier New" w:hAnsi="Courier New" w:cs="Courier New"/>
          <w:sz w:val="28"/>
          <w:szCs w:val="28"/>
        </w:rPr>
        <w:t>CREATE INDEX test2_info_nulls_low ON test2 (info NULLS FIRST)</w:t>
      </w:r>
      <w:r>
        <w:rPr>
          <w:rFonts w:ascii="Courier New" w:hAnsi="Courier New" w:cs="Courier New"/>
          <w:sz w:val="28"/>
          <w:szCs w:val="28"/>
        </w:rPr>
        <w:t>;</w:t>
      </w:r>
    </w:p>
    <w:p w14:paraId="72474CAA" w14:textId="692924D9" w:rsidR="00F45E86" w:rsidRDefault="00F45E86" w:rsidP="00F45E86">
      <w:pPr>
        <w:rPr>
          <w:rFonts w:ascii="Courier New" w:hAnsi="Courier New" w:cs="Courier New"/>
          <w:sz w:val="28"/>
          <w:szCs w:val="28"/>
        </w:rPr>
      </w:pPr>
      <w:r w:rsidRPr="00F45E86">
        <w:rPr>
          <w:rFonts w:ascii="Courier New" w:hAnsi="Courier New" w:cs="Courier New"/>
          <w:sz w:val="28"/>
          <w:szCs w:val="28"/>
        </w:rPr>
        <w:t>CREATE INDEX test3_desc_index ON test3 (id DESC NULLS LAST)</w:t>
      </w:r>
      <w:r>
        <w:rPr>
          <w:rFonts w:ascii="Courier New" w:hAnsi="Courier New" w:cs="Courier New"/>
          <w:sz w:val="28"/>
          <w:szCs w:val="28"/>
        </w:rPr>
        <w:t>;</w:t>
      </w:r>
    </w:p>
    <w:p w14:paraId="40E6CB73" w14:textId="77777777" w:rsidR="00813A49" w:rsidRDefault="00813A49" w:rsidP="00F45E86">
      <w:pPr>
        <w:rPr>
          <w:rFonts w:ascii="Courier New" w:hAnsi="Courier New" w:cs="Courier New"/>
          <w:sz w:val="28"/>
          <w:szCs w:val="28"/>
        </w:rPr>
      </w:pPr>
    </w:p>
    <w:p w14:paraId="3BE83030" w14:textId="0AD835B0" w:rsidR="00813A49" w:rsidRPr="00813A49" w:rsidRDefault="00813A49" w:rsidP="00F45E86">
      <w:pPr>
        <w:rPr>
          <w:rFonts w:ascii="Courier New" w:hAnsi="Courier New" w:cs="Courier New"/>
          <w:b/>
          <w:bCs/>
          <w:i/>
          <w:iCs/>
          <w:sz w:val="28"/>
          <w:szCs w:val="28"/>
          <w:u w:val="single"/>
        </w:rPr>
      </w:pPr>
      <w:r w:rsidRPr="00813A49">
        <w:rPr>
          <w:rFonts w:ascii="Courier New" w:hAnsi="Courier New" w:cs="Courier New"/>
          <w:b/>
          <w:bCs/>
          <w:i/>
          <w:iCs/>
          <w:sz w:val="28"/>
          <w:szCs w:val="28"/>
          <w:u w:val="single"/>
        </w:rPr>
        <w:t>Considerations:</w:t>
      </w:r>
    </w:p>
    <w:p w14:paraId="6307777B" w14:textId="51B79D03" w:rsidR="00813A49" w:rsidRPr="00813A49" w:rsidRDefault="00813A49" w:rsidP="00813A49">
      <w:pPr>
        <w:numPr>
          <w:ilvl w:val="0"/>
          <w:numId w:val="10"/>
        </w:numPr>
        <w:shd w:val="clear" w:color="auto" w:fill="FFFFFF"/>
        <w:spacing w:after="312" w:line="240" w:lineRule="auto"/>
        <w:rPr>
          <w:rFonts w:ascii="Courier New" w:hAnsi="Courier New" w:cs="Courier New"/>
          <w:sz w:val="28"/>
          <w:szCs w:val="28"/>
        </w:rPr>
      </w:pPr>
      <w:r w:rsidRPr="00813A49">
        <w:rPr>
          <w:rFonts w:ascii="Courier New" w:hAnsi="Courier New" w:cs="Courier New"/>
          <w:sz w:val="28"/>
          <w:szCs w:val="28"/>
        </w:rPr>
        <w:t>Index Type Selection: opt for index types that manage NULL values more effectively. For example, hash indexes or </w:t>
      </w:r>
      <w:proofErr w:type="spellStart"/>
      <w:r w:rsidRPr="00813A49">
        <w:rPr>
          <w:rFonts w:ascii="Courier New" w:hAnsi="Courier New" w:cs="Courier New"/>
          <w:sz w:val="28"/>
          <w:szCs w:val="28"/>
        </w:rPr>
        <w:t>GiST</w:t>
      </w:r>
      <w:proofErr w:type="spellEnd"/>
      <w:r w:rsidRPr="00813A49">
        <w:rPr>
          <w:rFonts w:ascii="Courier New" w:hAnsi="Courier New" w:cs="Courier New"/>
          <w:sz w:val="28"/>
          <w:szCs w:val="28"/>
        </w:rPr>
        <w:t xml:space="preserve"> indexes might be preferable over B-tree indexes for columns with numerous NULL values.</w:t>
      </w:r>
    </w:p>
    <w:p w14:paraId="307F97AE" w14:textId="77777777" w:rsidR="00813A49" w:rsidRPr="00813A49" w:rsidRDefault="00813A49" w:rsidP="00813A49">
      <w:pPr>
        <w:numPr>
          <w:ilvl w:val="0"/>
          <w:numId w:val="10"/>
        </w:numPr>
        <w:shd w:val="clear" w:color="auto" w:fill="FFFFFF"/>
        <w:spacing w:after="312" w:line="240" w:lineRule="auto"/>
        <w:rPr>
          <w:rFonts w:ascii="Courier New" w:hAnsi="Courier New" w:cs="Courier New"/>
          <w:sz w:val="28"/>
          <w:szCs w:val="28"/>
        </w:rPr>
      </w:pPr>
      <w:r w:rsidRPr="00813A49">
        <w:rPr>
          <w:rFonts w:ascii="Courier New" w:hAnsi="Courier New" w:cs="Courier New"/>
          <w:sz w:val="28"/>
          <w:szCs w:val="28"/>
        </w:rPr>
        <w:t>Column Order in Multi-Column Indexes: In multi-column indexes, position columns likely to contain NULL values towards the end. This arrangement reduces the performance impact since the index can leverage the non-NULL columns more efficiently.</w:t>
      </w:r>
    </w:p>
    <w:p w14:paraId="29EABA91" w14:textId="77777777" w:rsidR="00813A49" w:rsidRPr="00813A49" w:rsidRDefault="00813A49" w:rsidP="00813A49">
      <w:pPr>
        <w:numPr>
          <w:ilvl w:val="0"/>
          <w:numId w:val="10"/>
        </w:numPr>
        <w:shd w:val="clear" w:color="auto" w:fill="FFFFFF"/>
        <w:spacing w:after="312" w:line="240" w:lineRule="auto"/>
        <w:rPr>
          <w:rFonts w:ascii="Courier New" w:hAnsi="Courier New" w:cs="Courier New"/>
          <w:sz w:val="28"/>
          <w:szCs w:val="28"/>
        </w:rPr>
      </w:pPr>
      <w:r w:rsidRPr="00813A49">
        <w:rPr>
          <w:rFonts w:ascii="Courier New" w:hAnsi="Courier New" w:cs="Courier New"/>
          <w:sz w:val="28"/>
          <w:szCs w:val="28"/>
        </w:rPr>
        <w:t>Partial Indexes: Create partial indexes that exclude NULL values altogether. This can be particularly useful when queries frequently exclude NULL values.</w:t>
      </w:r>
    </w:p>
    <w:p w14:paraId="2D0403AD" w14:textId="77777777" w:rsidR="00813A49" w:rsidRPr="00813A49" w:rsidRDefault="00813A49" w:rsidP="00813A49">
      <w:pPr>
        <w:numPr>
          <w:ilvl w:val="0"/>
          <w:numId w:val="10"/>
        </w:numPr>
        <w:shd w:val="clear" w:color="auto" w:fill="FFFFFF"/>
        <w:spacing w:after="312" w:line="240" w:lineRule="auto"/>
        <w:rPr>
          <w:rFonts w:ascii="Courier New" w:hAnsi="Courier New" w:cs="Courier New"/>
          <w:sz w:val="28"/>
          <w:szCs w:val="28"/>
        </w:rPr>
      </w:pPr>
      <w:r w:rsidRPr="00813A49">
        <w:rPr>
          <w:rFonts w:ascii="Courier New" w:hAnsi="Courier New" w:cs="Courier New"/>
          <w:sz w:val="28"/>
          <w:szCs w:val="28"/>
        </w:rPr>
        <w:t>Default Values: If applicable, consider setting a default value for columns instead of allowing NULL, ensuring all rows contribute to the index’s order.</w:t>
      </w:r>
    </w:p>
    <w:p w14:paraId="7253E011" w14:textId="77777777" w:rsidR="00813A49" w:rsidRPr="00F45E86" w:rsidRDefault="00813A49" w:rsidP="00F45E86">
      <w:pPr>
        <w:rPr>
          <w:rFonts w:ascii="Courier New" w:hAnsi="Courier New" w:cs="Courier New"/>
          <w:sz w:val="28"/>
          <w:szCs w:val="28"/>
        </w:rPr>
      </w:pPr>
    </w:p>
    <w:p w14:paraId="05DD6C2A" w14:textId="7855CF58" w:rsidR="00F45E86" w:rsidRPr="009C3606" w:rsidRDefault="00B47BD6" w:rsidP="009C3606">
      <w:pPr>
        <w:rPr>
          <w:rFonts w:ascii="Courier New" w:hAnsi="Courier New" w:cs="Courier New"/>
          <w:b/>
          <w:bCs/>
          <w:i/>
          <w:iCs/>
          <w:sz w:val="28"/>
          <w:szCs w:val="28"/>
          <w:u w:val="single"/>
        </w:rPr>
      </w:pPr>
      <w:r w:rsidRPr="009C3606">
        <w:rPr>
          <w:rFonts w:ascii="Courier New" w:hAnsi="Courier New" w:cs="Courier New"/>
          <w:b/>
          <w:bCs/>
          <w:i/>
          <w:iCs/>
          <w:sz w:val="28"/>
          <w:szCs w:val="28"/>
          <w:u w:val="single"/>
        </w:rPr>
        <w:t>Covering Index:</w:t>
      </w:r>
    </w:p>
    <w:p w14:paraId="1AD2B8CA" w14:textId="64C6A4E1" w:rsidR="00B47BD6" w:rsidRDefault="00B47BD6" w:rsidP="00F45E86">
      <w:pPr>
        <w:shd w:val="clear" w:color="auto" w:fill="FFFFFF"/>
        <w:spacing w:after="312" w:line="240" w:lineRule="auto"/>
        <w:rPr>
          <w:rFonts w:ascii="Courier New" w:hAnsi="Courier New" w:cs="Courier New"/>
          <w:sz w:val="28"/>
          <w:szCs w:val="28"/>
        </w:rPr>
      </w:pPr>
      <w:r>
        <w:rPr>
          <w:rFonts w:ascii="Courier New" w:hAnsi="Courier New" w:cs="Courier New"/>
          <w:sz w:val="28"/>
          <w:szCs w:val="28"/>
        </w:rPr>
        <w:t xml:space="preserve">  </w:t>
      </w:r>
      <w:r w:rsidRPr="00B47BD6">
        <w:rPr>
          <w:rFonts w:ascii="Courier New" w:hAnsi="Courier New" w:cs="Courier New"/>
          <w:sz w:val="28"/>
          <w:szCs w:val="28"/>
        </w:rPr>
        <w:t> </w:t>
      </w:r>
      <w:r>
        <w:rPr>
          <w:rFonts w:ascii="Courier New" w:hAnsi="Courier New" w:cs="Courier New"/>
          <w:sz w:val="28"/>
          <w:szCs w:val="28"/>
        </w:rPr>
        <w:t>A</w:t>
      </w:r>
      <w:r w:rsidRPr="00B47BD6">
        <w:rPr>
          <w:rFonts w:ascii="Courier New" w:hAnsi="Courier New" w:cs="Courier New"/>
          <w:sz w:val="28"/>
          <w:szCs w:val="28"/>
        </w:rPr>
        <w:t xml:space="preserve">n index specifically designed to include the columns needed by a particular type of query that you run frequently.  Since queries typically need to retrieve more columns than just the ones they search </w:t>
      </w:r>
      <w:r w:rsidRPr="00B47BD6">
        <w:rPr>
          <w:rFonts w:ascii="Courier New" w:hAnsi="Courier New" w:cs="Courier New"/>
          <w:sz w:val="28"/>
          <w:szCs w:val="28"/>
        </w:rPr>
        <w:lastRenderedPageBreak/>
        <w:t>on, PostgreSQL allows you to create an index in which some columns are just “payload” and are not part of the search key. This is done by adding an </w:t>
      </w:r>
      <w:r w:rsidRPr="00B47BD6">
        <w:rPr>
          <w:sz w:val="28"/>
          <w:szCs w:val="28"/>
        </w:rPr>
        <w:t>INCLUDE</w:t>
      </w:r>
      <w:r w:rsidRPr="00B47BD6">
        <w:rPr>
          <w:rFonts w:ascii="Courier New" w:hAnsi="Courier New" w:cs="Courier New"/>
          <w:sz w:val="28"/>
          <w:szCs w:val="28"/>
        </w:rPr>
        <w:t> clause listing the extra columns.</w:t>
      </w:r>
    </w:p>
    <w:p w14:paraId="3EC6CF25" w14:textId="4382145C" w:rsidR="00F45E86" w:rsidRDefault="00B47BD6" w:rsidP="0096297B">
      <w:pPr>
        <w:rPr>
          <w:rFonts w:ascii="Courier New" w:hAnsi="Courier New" w:cs="Courier New"/>
          <w:sz w:val="28"/>
          <w:szCs w:val="28"/>
        </w:rPr>
      </w:pPr>
      <w:r>
        <w:rPr>
          <w:rFonts w:ascii="Courier New" w:hAnsi="Courier New" w:cs="Courier New"/>
          <w:sz w:val="28"/>
          <w:szCs w:val="28"/>
        </w:rPr>
        <w:t xml:space="preserve">Example: </w:t>
      </w:r>
    </w:p>
    <w:p w14:paraId="5F03D9B1" w14:textId="01BD224C" w:rsidR="00B47BD6" w:rsidRDefault="00B47BD6" w:rsidP="0096297B">
      <w:pPr>
        <w:rPr>
          <w:rFonts w:ascii="Courier New" w:hAnsi="Courier New" w:cs="Courier New"/>
          <w:sz w:val="28"/>
          <w:szCs w:val="28"/>
        </w:rPr>
      </w:pPr>
      <w:r w:rsidRPr="00B47BD6">
        <w:rPr>
          <w:rFonts w:ascii="Courier New" w:hAnsi="Courier New" w:cs="Courier New"/>
          <w:sz w:val="28"/>
          <w:szCs w:val="28"/>
        </w:rPr>
        <w:t xml:space="preserve">explain analyze select </w:t>
      </w:r>
      <w:proofErr w:type="spellStart"/>
      <w:proofErr w:type="gramStart"/>
      <w:r w:rsidRPr="00B47BD6">
        <w:rPr>
          <w:rFonts w:ascii="Courier New" w:hAnsi="Courier New" w:cs="Courier New"/>
          <w:sz w:val="28"/>
          <w:szCs w:val="28"/>
        </w:rPr>
        <w:t>bid,tid</w:t>
      </w:r>
      <w:proofErr w:type="gramEnd"/>
      <w:r w:rsidRPr="00B47BD6">
        <w:rPr>
          <w:rFonts w:ascii="Courier New" w:hAnsi="Courier New" w:cs="Courier New"/>
          <w:sz w:val="28"/>
          <w:szCs w:val="28"/>
        </w:rPr>
        <w:t>,tbalance</w:t>
      </w:r>
      <w:proofErr w:type="spellEnd"/>
      <w:r w:rsidRPr="00B47BD6">
        <w:rPr>
          <w:rFonts w:ascii="Courier New" w:hAnsi="Courier New" w:cs="Courier New"/>
          <w:sz w:val="28"/>
          <w:szCs w:val="28"/>
        </w:rPr>
        <w:t xml:space="preserve"> from </w:t>
      </w:r>
      <w:proofErr w:type="spellStart"/>
      <w:r w:rsidRPr="00B47BD6">
        <w:rPr>
          <w:rFonts w:ascii="Courier New" w:hAnsi="Courier New" w:cs="Courier New"/>
          <w:sz w:val="28"/>
          <w:szCs w:val="28"/>
        </w:rPr>
        <w:t>pgbench_tellers</w:t>
      </w:r>
      <w:proofErr w:type="spellEnd"/>
      <w:r w:rsidRPr="00B47BD6">
        <w:rPr>
          <w:rFonts w:ascii="Courier New" w:hAnsi="Courier New" w:cs="Courier New"/>
          <w:sz w:val="28"/>
          <w:szCs w:val="28"/>
        </w:rPr>
        <w:t xml:space="preserve"> where bid=24;</w:t>
      </w:r>
    </w:p>
    <w:p w14:paraId="65B43511" w14:textId="1C76F6B8" w:rsidR="00B47BD6" w:rsidRDefault="00B47BD6" w:rsidP="0096297B">
      <w:pPr>
        <w:rPr>
          <w:rFonts w:ascii="Courier New" w:hAnsi="Courier New" w:cs="Courier New"/>
          <w:sz w:val="28"/>
          <w:szCs w:val="28"/>
        </w:rPr>
      </w:pPr>
      <w:r w:rsidRPr="00B47BD6">
        <w:rPr>
          <w:rFonts w:ascii="Courier New" w:hAnsi="Courier New" w:cs="Courier New"/>
          <w:sz w:val="28"/>
          <w:szCs w:val="28"/>
        </w:rPr>
        <w:t xml:space="preserve">create index idx_test1 on </w:t>
      </w:r>
      <w:proofErr w:type="spellStart"/>
      <w:r w:rsidRPr="00B47BD6">
        <w:rPr>
          <w:rFonts w:ascii="Courier New" w:hAnsi="Courier New" w:cs="Courier New"/>
          <w:sz w:val="28"/>
          <w:szCs w:val="28"/>
        </w:rPr>
        <w:t>pgbench_tellers</w:t>
      </w:r>
      <w:proofErr w:type="spellEnd"/>
      <w:r w:rsidRPr="00B47BD6">
        <w:rPr>
          <w:rFonts w:ascii="Courier New" w:hAnsi="Courier New" w:cs="Courier New"/>
          <w:sz w:val="28"/>
          <w:szCs w:val="28"/>
        </w:rPr>
        <w:t xml:space="preserve">(bid) </w:t>
      </w:r>
      <w:proofErr w:type="gramStart"/>
      <w:r w:rsidRPr="00B47BD6">
        <w:rPr>
          <w:rFonts w:ascii="Courier New" w:hAnsi="Courier New" w:cs="Courier New"/>
          <w:sz w:val="28"/>
          <w:szCs w:val="28"/>
        </w:rPr>
        <w:t>INCLUDE(</w:t>
      </w:r>
      <w:proofErr w:type="spellStart"/>
      <w:proofErr w:type="gramEnd"/>
      <w:r w:rsidRPr="00B47BD6">
        <w:rPr>
          <w:rFonts w:ascii="Courier New" w:hAnsi="Courier New" w:cs="Courier New"/>
          <w:sz w:val="28"/>
          <w:szCs w:val="28"/>
        </w:rPr>
        <w:t>tid,tbalance</w:t>
      </w:r>
      <w:proofErr w:type="spellEnd"/>
      <w:r w:rsidRPr="00B47BD6">
        <w:rPr>
          <w:rFonts w:ascii="Courier New" w:hAnsi="Courier New" w:cs="Courier New"/>
          <w:sz w:val="28"/>
          <w:szCs w:val="28"/>
        </w:rPr>
        <w:t>);</w:t>
      </w:r>
    </w:p>
    <w:p w14:paraId="1657CAEB" w14:textId="77777777" w:rsidR="00B47BD6" w:rsidRDefault="00B47BD6" w:rsidP="0096297B">
      <w:pPr>
        <w:rPr>
          <w:rFonts w:ascii="Courier New" w:hAnsi="Courier New" w:cs="Courier New"/>
          <w:sz w:val="28"/>
          <w:szCs w:val="28"/>
        </w:rPr>
      </w:pPr>
    </w:p>
    <w:p w14:paraId="5764B05A" w14:textId="27C0871D" w:rsidR="00A0792A" w:rsidRPr="009C3606" w:rsidRDefault="00A0792A" w:rsidP="0096297B">
      <w:pPr>
        <w:rPr>
          <w:rFonts w:ascii="Courier New" w:hAnsi="Courier New" w:cs="Courier New"/>
          <w:b/>
          <w:bCs/>
          <w:i/>
          <w:iCs/>
          <w:sz w:val="28"/>
          <w:szCs w:val="28"/>
          <w:u w:val="single"/>
        </w:rPr>
      </w:pPr>
      <w:r w:rsidRPr="009C3606">
        <w:rPr>
          <w:rFonts w:ascii="Courier New" w:hAnsi="Courier New" w:cs="Courier New"/>
          <w:b/>
          <w:bCs/>
          <w:i/>
          <w:iCs/>
          <w:sz w:val="28"/>
          <w:szCs w:val="28"/>
          <w:u w:val="single"/>
        </w:rPr>
        <w:t>Considerations:</w:t>
      </w:r>
    </w:p>
    <w:p w14:paraId="101163C2" w14:textId="325BD595" w:rsidR="00A0792A" w:rsidRPr="00A0792A" w:rsidRDefault="00A0792A" w:rsidP="00A0792A">
      <w:pPr>
        <w:pStyle w:val="ListParagraph"/>
        <w:numPr>
          <w:ilvl w:val="0"/>
          <w:numId w:val="11"/>
        </w:numPr>
        <w:rPr>
          <w:rFonts w:ascii="Courier New" w:hAnsi="Courier New" w:cs="Courier New"/>
          <w:sz w:val="28"/>
          <w:szCs w:val="28"/>
        </w:rPr>
      </w:pPr>
      <w:r w:rsidRPr="00A0792A">
        <w:rPr>
          <w:sz w:val="28"/>
          <w:szCs w:val="28"/>
        </w:rPr>
        <w:t>INCLUDE</w:t>
      </w:r>
      <w:r w:rsidRPr="00A0792A">
        <w:rPr>
          <w:rFonts w:ascii="Courier New" w:hAnsi="Courier New" w:cs="Courier New"/>
          <w:sz w:val="28"/>
          <w:szCs w:val="28"/>
        </w:rPr>
        <w:t> clause can also be written in </w:t>
      </w:r>
      <w:r w:rsidRPr="00A0792A">
        <w:rPr>
          <w:sz w:val="28"/>
          <w:szCs w:val="28"/>
        </w:rPr>
        <w:t>UNIQUE</w:t>
      </w:r>
      <w:r w:rsidRPr="00A0792A">
        <w:rPr>
          <w:rFonts w:ascii="Courier New" w:hAnsi="Courier New" w:cs="Courier New"/>
          <w:sz w:val="28"/>
          <w:szCs w:val="28"/>
        </w:rPr>
        <w:t> and </w:t>
      </w:r>
      <w:r w:rsidRPr="00A0792A">
        <w:rPr>
          <w:sz w:val="28"/>
          <w:szCs w:val="28"/>
        </w:rPr>
        <w:t>PRIMARY KEY</w:t>
      </w:r>
      <w:r w:rsidRPr="00A0792A">
        <w:rPr>
          <w:rFonts w:ascii="Courier New" w:hAnsi="Courier New" w:cs="Courier New"/>
          <w:sz w:val="28"/>
          <w:szCs w:val="28"/>
        </w:rPr>
        <w:t> constraints the uniqueness condition applies to just the main column (bid) and not to (</w:t>
      </w:r>
      <w:proofErr w:type="spellStart"/>
      <w:proofErr w:type="gramStart"/>
      <w:r w:rsidRPr="00A0792A">
        <w:rPr>
          <w:rFonts w:ascii="Courier New" w:hAnsi="Courier New" w:cs="Courier New"/>
          <w:sz w:val="28"/>
          <w:szCs w:val="28"/>
        </w:rPr>
        <w:t>tid,balance</w:t>
      </w:r>
      <w:proofErr w:type="spellEnd"/>
      <w:proofErr w:type="gramEnd"/>
      <w:r w:rsidRPr="00A0792A">
        <w:rPr>
          <w:rFonts w:ascii="Courier New" w:hAnsi="Courier New" w:cs="Courier New"/>
          <w:sz w:val="28"/>
          <w:szCs w:val="28"/>
        </w:rPr>
        <w:t>).</w:t>
      </w:r>
    </w:p>
    <w:p w14:paraId="6DA43890" w14:textId="328269A8" w:rsidR="00A0792A" w:rsidRPr="00A0792A" w:rsidRDefault="00A0792A" w:rsidP="00A0792A">
      <w:pPr>
        <w:pStyle w:val="ListParagraph"/>
        <w:numPr>
          <w:ilvl w:val="0"/>
          <w:numId w:val="11"/>
        </w:numPr>
        <w:rPr>
          <w:rFonts w:ascii="Courier New" w:hAnsi="Courier New" w:cs="Courier New"/>
          <w:sz w:val="28"/>
          <w:szCs w:val="28"/>
        </w:rPr>
      </w:pPr>
      <w:r w:rsidRPr="00A0792A">
        <w:rPr>
          <w:rFonts w:ascii="Courier New" w:hAnsi="Courier New" w:cs="Courier New"/>
          <w:sz w:val="28"/>
          <w:szCs w:val="28"/>
        </w:rPr>
        <w:t>Planner could handle these queries as index-only scans, because </w:t>
      </w:r>
      <w:proofErr w:type="spellStart"/>
      <w:proofErr w:type="gramStart"/>
      <w:r w:rsidRPr="00A0792A">
        <w:rPr>
          <w:sz w:val="28"/>
          <w:szCs w:val="28"/>
        </w:rPr>
        <w:t>tid,balance</w:t>
      </w:r>
      <w:proofErr w:type="spellEnd"/>
      <w:proofErr w:type="gramEnd"/>
      <w:r w:rsidRPr="00A0792A">
        <w:rPr>
          <w:rFonts w:ascii="Courier New" w:hAnsi="Courier New" w:cs="Courier New"/>
          <w:sz w:val="28"/>
          <w:szCs w:val="28"/>
        </w:rPr>
        <w:t> can be obtained from the index without visiting the heap.</w:t>
      </w:r>
    </w:p>
    <w:p w14:paraId="610A2B6E" w14:textId="36C18462" w:rsidR="00A0792A" w:rsidRPr="00A0792A" w:rsidRDefault="00A0792A" w:rsidP="00A0792A">
      <w:pPr>
        <w:pStyle w:val="ListParagraph"/>
        <w:numPr>
          <w:ilvl w:val="0"/>
          <w:numId w:val="11"/>
        </w:numPr>
        <w:rPr>
          <w:rFonts w:ascii="Courier New" w:hAnsi="Courier New" w:cs="Courier New"/>
          <w:sz w:val="28"/>
          <w:szCs w:val="28"/>
        </w:rPr>
      </w:pPr>
      <w:r w:rsidRPr="00A0792A">
        <w:rPr>
          <w:rFonts w:ascii="Courier New" w:hAnsi="Courier New" w:cs="Courier New"/>
          <w:sz w:val="28"/>
          <w:szCs w:val="28"/>
        </w:rPr>
        <w:t xml:space="preserve">only B-tree, </w:t>
      </w:r>
      <w:proofErr w:type="spellStart"/>
      <w:r w:rsidRPr="00A0792A">
        <w:rPr>
          <w:rFonts w:ascii="Courier New" w:hAnsi="Courier New" w:cs="Courier New"/>
          <w:sz w:val="28"/>
          <w:szCs w:val="28"/>
        </w:rPr>
        <w:t>GiST</w:t>
      </w:r>
      <w:proofErr w:type="spellEnd"/>
      <w:r w:rsidRPr="00A0792A">
        <w:rPr>
          <w:rFonts w:ascii="Courier New" w:hAnsi="Courier New" w:cs="Courier New"/>
          <w:sz w:val="28"/>
          <w:szCs w:val="28"/>
        </w:rPr>
        <w:t xml:space="preserve"> and SP-</w:t>
      </w:r>
      <w:proofErr w:type="spellStart"/>
      <w:r w:rsidRPr="00A0792A">
        <w:rPr>
          <w:rFonts w:ascii="Courier New" w:hAnsi="Courier New" w:cs="Courier New"/>
          <w:sz w:val="28"/>
          <w:szCs w:val="28"/>
        </w:rPr>
        <w:t>GiST</w:t>
      </w:r>
      <w:proofErr w:type="spellEnd"/>
      <w:r w:rsidRPr="00A0792A">
        <w:rPr>
          <w:rFonts w:ascii="Courier New" w:hAnsi="Courier New" w:cs="Courier New"/>
          <w:sz w:val="28"/>
          <w:szCs w:val="28"/>
        </w:rPr>
        <w:t xml:space="preserve"> indexes currently support included columns.</w:t>
      </w:r>
    </w:p>
    <w:p w14:paraId="76662182" w14:textId="77777777" w:rsidR="0096297B" w:rsidRPr="0096297B" w:rsidRDefault="0096297B" w:rsidP="0096297B">
      <w:pPr>
        <w:rPr>
          <w:rFonts w:ascii="Courier New" w:hAnsi="Courier New" w:cs="Courier New"/>
          <w:sz w:val="28"/>
          <w:szCs w:val="28"/>
        </w:rPr>
      </w:pPr>
    </w:p>
    <w:sectPr w:rsidR="0096297B" w:rsidRPr="00962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273D"/>
    <w:multiLevelType w:val="multilevel"/>
    <w:tmpl w:val="F16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05CC2"/>
    <w:multiLevelType w:val="hybridMultilevel"/>
    <w:tmpl w:val="D1042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63A81"/>
    <w:multiLevelType w:val="hybridMultilevel"/>
    <w:tmpl w:val="42A2B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554C2"/>
    <w:multiLevelType w:val="hybridMultilevel"/>
    <w:tmpl w:val="2E6C3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F7D1B"/>
    <w:multiLevelType w:val="hybridMultilevel"/>
    <w:tmpl w:val="CA84C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62E95"/>
    <w:multiLevelType w:val="multilevel"/>
    <w:tmpl w:val="A74E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85739"/>
    <w:multiLevelType w:val="hybridMultilevel"/>
    <w:tmpl w:val="B3E26DBA"/>
    <w:lvl w:ilvl="0" w:tplc="A63842B6">
      <w:start w:val="1"/>
      <w:numFmt w:val="decimal"/>
      <w:lvlText w:val="%1)"/>
      <w:lvlJc w:val="left"/>
      <w:pPr>
        <w:ind w:left="720" w:hanging="360"/>
      </w:pPr>
      <w:rPr>
        <w:rFonts w:ascii="Open Sans" w:hAnsi="Open Sans" w:cs="Open San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90B58"/>
    <w:multiLevelType w:val="multilevel"/>
    <w:tmpl w:val="DA3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47839"/>
    <w:multiLevelType w:val="hybridMultilevel"/>
    <w:tmpl w:val="F5F2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011F3"/>
    <w:multiLevelType w:val="multilevel"/>
    <w:tmpl w:val="961C3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Courier New" w:hint="default"/>
      </w:rPr>
    </w:lvl>
    <w:lvl w:ilvl="2">
      <w:start w:val="1"/>
      <w:numFmt w:val="bullet"/>
      <w:lvlText w:val="-"/>
      <w:lvlJc w:val="left"/>
      <w:pPr>
        <w:ind w:left="2160" w:hanging="360"/>
      </w:pPr>
      <w:rPr>
        <w:rFonts w:ascii="Courier New" w:eastAsiaTheme="minorHAnsi"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F4CB4"/>
    <w:multiLevelType w:val="multilevel"/>
    <w:tmpl w:val="9FC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72DFA"/>
    <w:multiLevelType w:val="multilevel"/>
    <w:tmpl w:val="3B8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566912">
    <w:abstractNumId w:val="6"/>
  </w:num>
  <w:num w:numId="2" w16cid:durableId="28141912">
    <w:abstractNumId w:val="3"/>
  </w:num>
  <w:num w:numId="3" w16cid:durableId="1940723587">
    <w:abstractNumId w:val="5"/>
  </w:num>
  <w:num w:numId="4" w16cid:durableId="1552569169">
    <w:abstractNumId w:val="2"/>
  </w:num>
  <w:num w:numId="5" w16cid:durableId="718209986">
    <w:abstractNumId w:val="1"/>
  </w:num>
  <w:num w:numId="6" w16cid:durableId="890384503">
    <w:abstractNumId w:val="9"/>
  </w:num>
  <w:num w:numId="7" w16cid:durableId="1406414471">
    <w:abstractNumId w:val="0"/>
  </w:num>
  <w:num w:numId="8" w16cid:durableId="982276050">
    <w:abstractNumId w:val="4"/>
  </w:num>
  <w:num w:numId="9" w16cid:durableId="209464525">
    <w:abstractNumId w:val="7"/>
  </w:num>
  <w:num w:numId="10" w16cid:durableId="733552931">
    <w:abstractNumId w:val="11"/>
  </w:num>
  <w:num w:numId="11" w16cid:durableId="1898778063">
    <w:abstractNumId w:val="8"/>
  </w:num>
  <w:num w:numId="12" w16cid:durableId="965231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F3"/>
    <w:rsid w:val="00127111"/>
    <w:rsid w:val="001961FC"/>
    <w:rsid w:val="00230FE1"/>
    <w:rsid w:val="0027170D"/>
    <w:rsid w:val="00273DBA"/>
    <w:rsid w:val="00347C2D"/>
    <w:rsid w:val="004817E1"/>
    <w:rsid w:val="004F221C"/>
    <w:rsid w:val="004F2FC9"/>
    <w:rsid w:val="00553F6D"/>
    <w:rsid w:val="00572ABD"/>
    <w:rsid w:val="005B7C62"/>
    <w:rsid w:val="00707323"/>
    <w:rsid w:val="00723856"/>
    <w:rsid w:val="007C0EDB"/>
    <w:rsid w:val="007E365C"/>
    <w:rsid w:val="007E4515"/>
    <w:rsid w:val="00813A49"/>
    <w:rsid w:val="00900041"/>
    <w:rsid w:val="00911DDB"/>
    <w:rsid w:val="0096297B"/>
    <w:rsid w:val="009C3606"/>
    <w:rsid w:val="009F40BC"/>
    <w:rsid w:val="00A0792A"/>
    <w:rsid w:val="00A22B7F"/>
    <w:rsid w:val="00A60F94"/>
    <w:rsid w:val="00A67FAC"/>
    <w:rsid w:val="00AA779A"/>
    <w:rsid w:val="00AB73E6"/>
    <w:rsid w:val="00AE01F3"/>
    <w:rsid w:val="00B22719"/>
    <w:rsid w:val="00B47BD6"/>
    <w:rsid w:val="00B57B51"/>
    <w:rsid w:val="00B90A72"/>
    <w:rsid w:val="00C25478"/>
    <w:rsid w:val="00C6298F"/>
    <w:rsid w:val="00DC34CF"/>
    <w:rsid w:val="00E31ED1"/>
    <w:rsid w:val="00F10FA6"/>
    <w:rsid w:val="00F42F5A"/>
    <w:rsid w:val="00F45E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CE6D"/>
  <w15:chartTrackingRefBased/>
  <w15:docId w15:val="{440BF48F-58EE-433A-B193-EEA41B44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7B"/>
  </w:style>
  <w:style w:type="paragraph" w:styleId="Heading1">
    <w:name w:val="heading 1"/>
    <w:basedOn w:val="Normal"/>
    <w:next w:val="Normal"/>
    <w:link w:val="Heading1Char"/>
    <w:uiPriority w:val="9"/>
    <w:qFormat/>
    <w:rsid w:val="00AE0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0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0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1F3"/>
    <w:rPr>
      <w:rFonts w:eastAsiaTheme="majorEastAsia" w:cstheme="majorBidi"/>
      <w:color w:val="272727" w:themeColor="text1" w:themeTint="D8"/>
    </w:rPr>
  </w:style>
  <w:style w:type="paragraph" w:styleId="Title">
    <w:name w:val="Title"/>
    <w:basedOn w:val="Normal"/>
    <w:next w:val="Normal"/>
    <w:link w:val="TitleChar"/>
    <w:uiPriority w:val="10"/>
    <w:qFormat/>
    <w:rsid w:val="00AE0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1F3"/>
    <w:pPr>
      <w:spacing w:before="160"/>
      <w:jc w:val="center"/>
    </w:pPr>
    <w:rPr>
      <w:i/>
      <w:iCs/>
      <w:color w:val="404040" w:themeColor="text1" w:themeTint="BF"/>
    </w:rPr>
  </w:style>
  <w:style w:type="character" w:customStyle="1" w:styleId="QuoteChar">
    <w:name w:val="Quote Char"/>
    <w:basedOn w:val="DefaultParagraphFont"/>
    <w:link w:val="Quote"/>
    <w:uiPriority w:val="29"/>
    <w:rsid w:val="00AE01F3"/>
    <w:rPr>
      <w:i/>
      <w:iCs/>
      <w:color w:val="404040" w:themeColor="text1" w:themeTint="BF"/>
    </w:rPr>
  </w:style>
  <w:style w:type="paragraph" w:styleId="ListParagraph">
    <w:name w:val="List Paragraph"/>
    <w:basedOn w:val="Normal"/>
    <w:uiPriority w:val="34"/>
    <w:qFormat/>
    <w:rsid w:val="00AE01F3"/>
    <w:pPr>
      <w:ind w:left="720"/>
      <w:contextualSpacing/>
    </w:pPr>
  </w:style>
  <w:style w:type="character" w:styleId="IntenseEmphasis">
    <w:name w:val="Intense Emphasis"/>
    <w:basedOn w:val="DefaultParagraphFont"/>
    <w:uiPriority w:val="21"/>
    <w:qFormat/>
    <w:rsid w:val="00AE01F3"/>
    <w:rPr>
      <w:i/>
      <w:iCs/>
      <w:color w:val="0F4761" w:themeColor="accent1" w:themeShade="BF"/>
    </w:rPr>
  </w:style>
  <w:style w:type="paragraph" w:styleId="IntenseQuote">
    <w:name w:val="Intense Quote"/>
    <w:basedOn w:val="Normal"/>
    <w:next w:val="Normal"/>
    <w:link w:val="IntenseQuoteChar"/>
    <w:uiPriority w:val="30"/>
    <w:qFormat/>
    <w:rsid w:val="00AE0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1F3"/>
    <w:rPr>
      <w:i/>
      <w:iCs/>
      <w:color w:val="0F4761" w:themeColor="accent1" w:themeShade="BF"/>
    </w:rPr>
  </w:style>
  <w:style w:type="character" w:styleId="IntenseReference">
    <w:name w:val="Intense Reference"/>
    <w:basedOn w:val="DefaultParagraphFont"/>
    <w:uiPriority w:val="32"/>
    <w:qFormat/>
    <w:rsid w:val="00AE01F3"/>
    <w:rPr>
      <w:b/>
      <w:bCs/>
      <w:smallCaps/>
      <w:color w:val="0F4761" w:themeColor="accent1" w:themeShade="BF"/>
      <w:spacing w:val="5"/>
    </w:rPr>
  </w:style>
  <w:style w:type="character" w:styleId="Hyperlink">
    <w:name w:val="Hyperlink"/>
    <w:basedOn w:val="DefaultParagraphFont"/>
    <w:uiPriority w:val="99"/>
    <w:semiHidden/>
    <w:unhideWhenUsed/>
    <w:rsid w:val="007E4515"/>
    <w:rPr>
      <w:color w:val="0000FF"/>
      <w:u w:val="single"/>
    </w:rPr>
  </w:style>
  <w:style w:type="character" w:styleId="Emphasis">
    <w:name w:val="Emphasis"/>
    <w:basedOn w:val="DefaultParagraphFont"/>
    <w:uiPriority w:val="20"/>
    <w:qFormat/>
    <w:rsid w:val="007E4515"/>
    <w:rPr>
      <w:i/>
      <w:iCs/>
    </w:rPr>
  </w:style>
  <w:style w:type="paragraph" w:styleId="NormalWeb">
    <w:name w:val="Normal (Web)"/>
    <w:basedOn w:val="Normal"/>
    <w:uiPriority w:val="99"/>
    <w:semiHidden/>
    <w:unhideWhenUsed/>
    <w:rsid w:val="007E451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TMLPreformatted">
    <w:name w:val="HTML Preformatted"/>
    <w:basedOn w:val="Normal"/>
    <w:link w:val="HTMLPreformattedChar"/>
    <w:uiPriority w:val="99"/>
    <w:semiHidden/>
    <w:unhideWhenUsed/>
    <w:rsid w:val="00F45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45E86"/>
    <w:rPr>
      <w:rFonts w:ascii="Courier New" w:eastAsia="Times New Roman" w:hAnsi="Courier New" w:cs="Courier New"/>
      <w:kern w:val="0"/>
      <w:sz w:val="20"/>
      <w:szCs w:val="20"/>
      <w:lang w:val="en-US"/>
      <w14:ligatures w14:val="none"/>
    </w:rPr>
  </w:style>
  <w:style w:type="character" w:customStyle="1" w:styleId="productname">
    <w:name w:val="productname"/>
    <w:basedOn w:val="DefaultParagraphFont"/>
    <w:rsid w:val="00B47BD6"/>
  </w:style>
  <w:style w:type="character" w:customStyle="1" w:styleId="Quote1">
    <w:name w:val="Quote1"/>
    <w:basedOn w:val="DefaultParagraphFont"/>
    <w:rsid w:val="00B47BD6"/>
  </w:style>
  <w:style w:type="character" w:styleId="HTMLCode">
    <w:name w:val="HTML Code"/>
    <w:basedOn w:val="DefaultParagraphFont"/>
    <w:uiPriority w:val="99"/>
    <w:semiHidden/>
    <w:unhideWhenUsed/>
    <w:rsid w:val="00B47B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31635">
      <w:bodyDiv w:val="1"/>
      <w:marLeft w:val="0"/>
      <w:marRight w:val="0"/>
      <w:marTop w:val="0"/>
      <w:marBottom w:val="0"/>
      <w:divBdr>
        <w:top w:val="none" w:sz="0" w:space="0" w:color="auto"/>
        <w:left w:val="none" w:sz="0" w:space="0" w:color="auto"/>
        <w:bottom w:val="none" w:sz="0" w:space="0" w:color="auto"/>
        <w:right w:val="none" w:sz="0" w:space="0" w:color="auto"/>
      </w:divBdr>
    </w:div>
    <w:div w:id="693768124">
      <w:bodyDiv w:val="1"/>
      <w:marLeft w:val="0"/>
      <w:marRight w:val="0"/>
      <w:marTop w:val="0"/>
      <w:marBottom w:val="0"/>
      <w:divBdr>
        <w:top w:val="none" w:sz="0" w:space="0" w:color="auto"/>
        <w:left w:val="none" w:sz="0" w:space="0" w:color="auto"/>
        <w:bottom w:val="none" w:sz="0" w:space="0" w:color="auto"/>
        <w:right w:val="none" w:sz="0" w:space="0" w:color="auto"/>
      </w:divBdr>
      <w:divsChild>
        <w:div w:id="874461454">
          <w:marLeft w:val="0"/>
          <w:marRight w:val="0"/>
          <w:marTop w:val="0"/>
          <w:marBottom w:val="0"/>
          <w:divBdr>
            <w:top w:val="none" w:sz="0" w:space="0" w:color="auto"/>
            <w:left w:val="none" w:sz="0" w:space="0" w:color="auto"/>
            <w:bottom w:val="single" w:sz="6" w:space="0" w:color="BBBBBB"/>
            <w:right w:val="none" w:sz="0" w:space="0" w:color="auto"/>
          </w:divBdr>
        </w:div>
      </w:divsChild>
    </w:div>
    <w:div w:id="1095397020">
      <w:bodyDiv w:val="1"/>
      <w:marLeft w:val="0"/>
      <w:marRight w:val="0"/>
      <w:marTop w:val="0"/>
      <w:marBottom w:val="0"/>
      <w:divBdr>
        <w:top w:val="none" w:sz="0" w:space="0" w:color="auto"/>
        <w:left w:val="none" w:sz="0" w:space="0" w:color="auto"/>
        <w:bottom w:val="none" w:sz="0" w:space="0" w:color="auto"/>
        <w:right w:val="none" w:sz="0" w:space="0" w:color="auto"/>
      </w:divBdr>
    </w:div>
    <w:div w:id="1575816938">
      <w:bodyDiv w:val="1"/>
      <w:marLeft w:val="0"/>
      <w:marRight w:val="0"/>
      <w:marTop w:val="0"/>
      <w:marBottom w:val="0"/>
      <w:divBdr>
        <w:top w:val="none" w:sz="0" w:space="0" w:color="auto"/>
        <w:left w:val="none" w:sz="0" w:space="0" w:color="auto"/>
        <w:bottom w:val="none" w:sz="0" w:space="0" w:color="auto"/>
        <w:right w:val="none" w:sz="0" w:space="0" w:color="auto"/>
      </w:divBdr>
    </w:div>
    <w:div w:id="168220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www.postgresql.org/docs/16/storage-hot.html"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bg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25BF00-1331-4E93-98CB-84158D029060}" type="doc">
      <dgm:prSet loTypeId="urn:microsoft.com/office/officeart/2018/2/layout/IconVerticalSolidList" loCatId="icon" qsTypeId="urn:microsoft.com/office/officeart/2005/8/quickstyle/simple1" qsCatId="simple" csTypeId="urn:microsoft.com/office/officeart/2018/5/colors/Iconchunking_neutralbg_colorful1" csCatId="colorful" phldr="1"/>
      <dgm:spPr/>
      <dgm:t>
        <a:bodyPr/>
        <a:lstStyle/>
        <a:p>
          <a:endParaRPr lang="en-US"/>
        </a:p>
      </dgm:t>
    </dgm:pt>
    <dgm:pt modelId="{931C2633-D734-4742-BFC6-9BB4002EEE0A}">
      <dgm:prSet/>
      <dgm:spPr/>
      <dgm:t>
        <a:bodyPr/>
        <a:lstStyle/>
        <a:p>
          <a:pPr>
            <a:lnSpc>
              <a:spcPct val="100000"/>
            </a:lnSpc>
          </a:pPr>
          <a:r>
            <a:rPr lang="en-US" dirty="0"/>
            <a:t>B-tree Index: Default- &lt;,&lt;=,=,&gt;=,&gt;,</a:t>
          </a:r>
          <a:r>
            <a:rPr lang="en-US"/>
            <a:t>Like,Order</a:t>
          </a:r>
          <a:r>
            <a:rPr lang="en-US" dirty="0"/>
            <a:t> BY.</a:t>
          </a:r>
        </a:p>
      </dgm:t>
    </dgm:pt>
    <dgm:pt modelId="{4FAC6745-003E-417F-BF41-88B62C15E014}" type="parTrans" cxnId="{C6ACD158-33A4-43B8-8984-27E7E6A0163E}">
      <dgm:prSet/>
      <dgm:spPr/>
      <dgm:t>
        <a:bodyPr/>
        <a:lstStyle/>
        <a:p>
          <a:endParaRPr lang="en-US"/>
        </a:p>
      </dgm:t>
    </dgm:pt>
    <dgm:pt modelId="{5FE94CE7-B6AD-4C67-883C-D5214E94F20B}" type="sibTrans" cxnId="{C6ACD158-33A4-43B8-8984-27E7E6A0163E}">
      <dgm:prSet/>
      <dgm:spPr/>
      <dgm:t>
        <a:bodyPr/>
        <a:lstStyle/>
        <a:p>
          <a:endParaRPr lang="en-US"/>
        </a:p>
      </dgm:t>
    </dgm:pt>
    <dgm:pt modelId="{63C4B677-9313-4859-8B3D-7D0F9FE3CE73}">
      <dgm:prSet/>
      <dgm:spPr/>
      <dgm:t>
        <a:bodyPr/>
        <a:lstStyle/>
        <a:p>
          <a:pPr>
            <a:lnSpc>
              <a:spcPct val="100000"/>
            </a:lnSpc>
          </a:pPr>
          <a:r>
            <a:rPr lang="en-US"/>
            <a:t>Hash Index: Only for equality checks.</a:t>
          </a:r>
        </a:p>
      </dgm:t>
    </dgm:pt>
    <dgm:pt modelId="{525538E9-6722-4CF5-9587-B5F0384794F0}" type="parTrans" cxnId="{F3ABC994-CACB-433C-A317-D72881956102}">
      <dgm:prSet/>
      <dgm:spPr/>
      <dgm:t>
        <a:bodyPr/>
        <a:lstStyle/>
        <a:p>
          <a:endParaRPr lang="en-US"/>
        </a:p>
      </dgm:t>
    </dgm:pt>
    <dgm:pt modelId="{5210A7A4-CDBE-4FB7-85D4-1E10A45FE5DC}" type="sibTrans" cxnId="{F3ABC994-CACB-433C-A317-D72881956102}">
      <dgm:prSet/>
      <dgm:spPr/>
      <dgm:t>
        <a:bodyPr/>
        <a:lstStyle/>
        <a:p>
          <a:endParaRPr lang="en-US"/>
        </a:p>
      </dgm:t>
    </dgm:pt>
    <dgm:pt modelId="{773CE58E-AB97-4B4F-AC45-671AF6FB5A9F}">
      <dgm:prSet/>
      <dgm:spPr/>
      <dgm:t>
        <a:bodyPr/>
        <a:lstStyle/>
        <a:p>
          <a:pPr>
            <a:lnSpc>
              <a:spcPct val="100000"/>
            </a:lnSpc>
          </a:pPr>
          <a:r>
            <a:rPr lang="en-US"/>
            <a:t>GIN (Generalized Inverted Index): JSONB, Array, Range types and full-text search.</a:t>
          </a:r>
        </a:p>
      </dgm:t>
    </dgm:pt>
    <dgm:pt modelId="{A35A084E-9D20-4079-9483-AEA4480AF2A0}" type="parTrans" cxnId="{ACC1723D-70EC-4C72-9F4F-C06D98FE9CBC}">
      <dgm:prSet/>
      <dgm:spPr/>
      <dgm:t>
        <a:bodyPr/>
        <a:lstStyle/>
        <a:p>
          <a:endParaRPr lang="en-US"/>
        </a:p>
      </dgm:t>
    </dgm:pt>
    <dgm:pt modelId="{0E6EA812-599A-4A1D-9257-A9EB30ED69DE}" type="sibTrans" cxnId="{ACC1723D-70EC-4C72-9F4F-C06D98FE9CBC}">
      <dgm:prSet/>
      <dgm:spPr/>
      <dgm:t>
        <a:bodyPr/>
        <a:lstStyle/>
        <a:p>
          <a:endParaRPr lang="en-US"/>
        </a:p>
      </dgm:t>
    </dgm:pt>
    <dgm:pt modelId="{24BE5ACD-D706-43F1-9AA6-5F48A50649D2}">
      <dgm:prSet/>
      <dgm:spPr/>
      <dgm:t>
        <a:bodyPr/>
        <a:lstStyle/>
        <a:p>
          <a:pPr>
            <a:lnSpc>
              <a:spcPct val="100000"/>
            </a:lnSpc>
          </a:pPr>
          <a:r>
            <a:rPr lang="en-US"/>
            <a:t>GiST (Generalized Search Tree): Geometric data and Network address data. </a:t>
          </a:r>
        </a:p>
      </dgm:t>
    </dgm:pt>
    <dgm:pt modelId="{7594BAEF-56FB-4ED5-A675-995CF39AF923}" type="parTrans" cxnId="{CE121AB9-D6DD-4024-8840-80F0BC85818D}">
      <dgm:prSet/>
      <dgm:spPr/>
      <dgm:t>
        <a:bodyPr/>
        <a:lstStyle/>
        <a:p>
          <a:endParaRPr lang="en-US"/>
        </a:p>
      </dgm:t>
    </dgm:pt>
    <dgm:pt modelId="{6B009F63-9007-45B0-A372-BEB7AD7DF235}" type="sibTrans" cxnId="{CE121AB9-D6DD-4024-8840-80F0BC85818D}">
      <dgm:prSet/>
      <dgm:spPr/>
      <dgm:t>
        <a:bodyPr/>
        <a:lstStyle/>
        <a:p>
          <a:endParaRPr lang="en-US"/>
        </a:p>
      </dgm:t>
    </dgm:pt>
    <dgm:pt modelId="{D658D149-0417-41F8-AF89-AEB86E802634}">
      <dgm:prSet/>
      <dgm:spPr/>
      <dgm:t>
        <a:bodyPr/>
        <a:lstStyle/>
        <a:p>
          <a:pPr>
            <a:lnSpc>
              <a:spcPct val="100000"/>
            </a:lnSpc>
          </a:pPr>
          <a:r>
            <a:rPr lang="en-US"/>
            <a:t>SP-GiST(Space Partitioned GIST) :Geometries and heterogeneous distributions. </a:t>
          </a:r>
        </a:p>
      </dgm:t>
    </dgm:pt>
    <dgm:pt modelId="{9A65E996-1FDB-4DCC-BF43-8BCEDF156681}" type="parTrans" cxnId="{2D17CE62-0FCB-4AA3-B497-AADE18B7933D}">
      <dgm:prSet/>
      <dgm:spPr/>
      <dgm:t>
        <a:bodyPr/>
        <a:lstStyle/>
        <a:p>
          <a:endParaRPr lang="en-US"/>
        </a:p>
      </dgm:t>
    </dgm:pt>
    <dgm:pt modelId="{E5F131FC-3D56-4412-991D-FD3CEA4BD7D5}" type="sibTrans" cxnId="{2D17CE62-0FCB-4AA3-B497-AADE18B7933D}">
      <dgm:prSet/>
      <dgm:spPr/>
      <dgm:t>
        <a:bodyPr/>
        <a:lstStyle/>
        <a:p>
          <a:endParaRPr lang="en-US"/>
        </a:p>
      </dgm:t>
    </dgm:pt>
    <dgm:pt modelId="{2E276432-D59D-4EAB-8692-129A6B0329E4}">
      <dgm:prSet/>
      <dgm:spPr/>
      <dgm:t>
        <a:bodyPr/>
        <a:lstStyle/>
        <a:p>
          <a:pPr>
            <a:lnSpc>
              <a:spcPct val="100000"/>
            </a:lnSpc>
          </a:pPr>
          <a:r>
            <a:rPr lang="en-US"/>
            <a:t>BRIN (Block Range Index) : Minimum value and maximum value. </a:t>
          </a:r>
        </a:p>
      </dgm:t>
    </dgm:pt>
    <dgm:pt modelId="{837102D9-E061-412F-A5AD-5436BCB26605}" type="parTrans" cxnId="{ED08A3DE-3259-4968-954C-040C1AD125B4}">
      <dgm:prSet/>
      <dgm:spPr/>
      <dgm:t>
        <a:bodyPr/>
        <a:lstStyle/>
        <a:p>
          <a:endParaRPr lang="en-US"/>
        </a:p>
      </dgm:t>
    </dgm:pt>
    <dgm:pt modelId="{47DC9A75-FAC8-4854-8C10-47BD4634E56F}" type="sibTrans" cxnId="{ED08A3DE-3259-4968-954C-040C1AD125B4}">
      <dgm:prSet/>
      <dgm:spPr/>
      <dgm:t>
        <a:bodyPr/>
        <a:lstStyle/>
        <a:p>
          <a:endParaRPr lang="en-US"/>
        </a:p>
      </dgm:t>
    </dgm:pt>
    <dgm:pt modelId="{A93D0EEC-DFC1-41CD-9891-D424CDF1EC55}" type="pres">
      <dgm:prSet presAssocID="{B725BF00-1331-4E93-98CB-84158D029060}" presName="root" presStyleCnt="0">
        <dgm:presLayoutVars>
          <dgm:dir/>
          <dgm:resizeHandles val="exact"/>
        </dgm:presLayoutVars>
      </dgm:prSet>
      <dgm:spPr/>
    </dgm:pt>
    <dgm:pt modelId="{6B8F01A7-CA32-4743-A175-143F36E617C9}" type="pres">
      <dgm:prSet presAssocID="{931C2633-D734-4742-BFC6-9BB4002EEE0A}" presName="compNode" presStyleCnt="0"/>
      <dgm:spPr/>
    </dgm:pt>
    <dgm:pt modelId="{E46B8995-3CAD-4251-90AB-ADE1A4EEC668}" type="pres">
      <dgm:prSet presAssocID="{931C2633-D734-4742-BFC6-9BB4002EEE0A}" presName="bgRect" presStyleLbl="bgShp" presStyleIdx="0" presStyleCnt="6"/>
      <dgm:spPr/>
    </dgm:pt>
    <dgm:pt modelId="{61C4D30F-AB5B-42E7-B4AB-F6C6B755D285}" type="pres">
      <dgm:prSet presAssocID="{931C2633-D734-4742-BFC6-9BB4002EEE0A}"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Document"/>
        </a:ext>
      </dgm:extLst>
    </dgm:pt>
    <dgm:pt modelId="{C88AF389-0076-4A35-8C35-8326D22AA236}" type="pres">
      <dgm:prSet presAssocID="{931C2633-D734-4742-BFC6-9BB4002EEE0A}" presName="spaceRect" presStyleCnt="0"/>
      <dgm:spPr/>
    </dgm:pt>
    <dgm:pt modelId="{3AE22AFE-426C-4D38-87C7-7E064074E237}" type="pres">
      <dgm:prSet presAssocID="{931C2633-D734-4742-BFC6-9BB4002EEE0A}" presName="parTx" presStyleLbl="revTx" presStyleIdx="0" presStyleCnt="6">
        <dgm:presLayoutVars>
          <dgm:chMax val="0"/>
          <dgm:chPref val="0"/>
        </dgm:presLayoutVars>
      </dgm:prSet>
      <dgm:spPr/>
    </dgm:pt>
    <dgm:pt modelId="{EF0224C0-54C1-4C66-86F4-44012A7A6C68}" type="pres">
      <dgm:prSet presAssocID="{5FE94CE7-B6AD-4C67-883C-D5214E94F20B}" presName="sibTrans" presStyleCnt="0"/>
      <dgm:spPr/>
    </dgm:pt>
    <dgm:pt modelId="{8594002F-660F-4C4F-BE06-8A5E8CDF76E0}" type="pres">
      <dgm:prSet presAssocID="{63C4B677-9313-4859-8B3D-7D0F9FE3CE73}" presName="compNode" presStyleCnt="0"/>
      <dgm:spPr/>
    </dgm:pt>
    <dgm:pt modelId="{24B8FE18-E79D-4F3F-A0DC-C721A44CAB66}" type="pres">
      <dgm:prSet presAssocID="{63C4B677-9313-4859-8B3D-7D0F9FE3CE73}" presName="bgRect" presStyleLbl="bgShp" presStyleIdx="1" presStyleCnt="6"/>
      <dgm:spPr/>
    </dgm:pt>
    <dgm:pt modelId="{C7FD4C6A-B169-463F-8F88-391B20825A95}" type="pres">
      <dgm:prSet presAssocID="{63C4B677-9313-4859-8B3D-7D0F9FE3CE73}"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Shredder"/>
        </a:ext>
      </dgm:extLst>
    </dgm:pt>
    <dgm:pt modelId="{374C5800-BC43-4F73-9782-6C15EAC64445}" type="pres">
      <dgm:prSet presAssocID="{63C4B677-9313-4859-8B3D-7D0F9FE3CE73}" presName="spaceRect" presStyleCnt="0"/>
      <dgm:spPr/>
    </dgm:pt>
    <dgm:pt modelId="{5A4E80F2-BCFF-4E60-AF9A-9828D9EE9A51}" type="pres">
      <dgm:prSet presAssocID="{63C4B677-9313-4859-8B3D-7D0F9FE3CE73}" presName="parTx" presStyleLbl="revTx" presStyleIdx="1" presStyleCnt="6">
        <dgm:presLayoutVars>
          <dgm:chMax val="0"/>
          <dgm:chPref val="0"/>
        </dgm:presLayoutVars>
      </dgm:prSet>
      <dgm:spPr/>
    </dgm:pt>
    <dgm:pt modelId="{CE25E2BD-7E9A-4875-B232-3186367C155C}" type="pres">
      <dgm:prSet presAssocID="{5210A7A4-CDBE-4FB7-85D4-1E10A45FE5DC}" presName="sibTrans" presStyleCnt="0"/>
      <dgm:spPr/>
    </dgm:pt>
    <dgm:pt modelId="{6BA1B51F-E0CE-492C-8AE4-18151060CA52}" type="pres">
      <dgm:prSet presAssocID="{773CE58E-AB97-4B4F-AC45-671AF6FB5A9F}" presName="compNode" presStyleCnt="0"/>
      <dgm:spPr/>
    </dgm:pt>
    <dgm:pt modelId="{6388F20E-2878-46BC-862B-9931C8718ED3}" type="pres">
      <dgm:prSet presAssocID="{773CE58E-AB97-4B4F-AC45-671AF6FB5A9F}" presName="bgRect" presStyleLbl="bgShp" presStyleIdx="2" presStyleCnt="6"/>
      <dgm:spPr/>
    </dgm:pt>
    <dgm:pt modelId="{AE1360D5-0A24-4AE1-8EA8-F2D771142D93}" type="pres">
      <dgm:prSet presAssocID="{773CE58E-AB97-4B4F-AC45-671AF6FB5A9F}"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Statistics"/>
        </a:ext>
      </dgm:extLst>
    </dgm:pt>
    <dgm:pt modelId="{2992E3B4-70F2-4E32-8BBD-40B9B7D4C3B4}" type="pres">
      <dgm:prSet presAssocID="{773CE58E-AB97-4B4F-AC45-671AF6FB5A9F}" presName="spaceRect" presStyleCnt="0"/>
      <dgm:spPr/>
    </dgm:pt>
    <dgm:pt modelId="{9DBDE095-C0F5-4329-87A6-2B441126EA8C}" type="pres">
      <dgm:prSet presAssocID="{773CE58E-AB97-4B4F-AC45-671AF6FB5A9F}" presName="parTx" presStyleLbl="revTx" presStyleIdx="2" presStyleCnt="6">
        <dgm:presLayoutVars>
          <dgm:chMax val="0"/>
          <dgm:chPref val="0"/>
        </dgm:presLayoutVars>
      </dgm:prSet>
      <dgm:spPr/>
    </dgm:pt>
    <dgm:pt modelId="{2B81F34C-30BD-4C27-9482-97F0620F2415}" type="pres">
      <dgm:prSet presAssocID="{0E6EA812-599A-4A1D-9257-A9EB30ED69DE}" presName="sibTrans" presStyleCnt="0"/>
      <dgm:spPr/>
    </dgm:pt>
    <dgm:pt modelId="{D4A19A2C-1769-4201-AFF3-4890A0C2E757}" type="pres">
      <dgm:prSet presAssocID="{24BE5ACD-D706-43F1-9AA6-5F48A50649D2}" presName="compNode" presStyleCnt="0"/>
      <dgm:spPr/>
    </dgm:pt>
    <dgm:pt modelId="{DAB1DDAC-55BB-4D4B-B8A5-7449C4EF3A8B}" type="pres">
      <dgm:prSet presAssocID="{24BE5ACD-D706-43F1-9AA6-5F48A50649D2}" presName="bgRect" presStyleLbl="bgShp" presStyleIdx="3" presStyleCnt="6"/>
      <dgm:spPr/>
    </dgm:pt>
    <dgm:pt modelId="{7093D18E-1701-4BA2-946C-C5BAFABA0024}" type="pres">
      <dgm:prSet presAssocID="{24BE5ACD-D706-43F1-9AA6-5F48A50649D2}"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Database"/>
        </a:ext>
      </dgm:extLst>
    </dgm:pt>
    <dgm:pt modelId="{4902DF62-7032-4DF5-9674-F8635476DF9A}" type="pres">
      <dgm:prSet presAssocID="{24BE5ACD-D706-43F1-9AA6-5F48A50649D2}" presName="spaceRect" presStyleCnt="0"/>
      <dgm:spPr/>
    </dgm:pt>
    <dgm:pt modelId="{5FD1FDDF-3755-44E1-ADF7-55003D1BD659}" type="pres">
      <dgm:prSet presAssocID="{24BE5ACD-D706-43F1-9AA6-5F48A50649D2}" presName="parTx" presStyleLbl="revTx" presStyleIdx="3" presStyleCnt="6">
        <dgm:presLayoutVars>
          <dgm:chMax val="0"/>
          <dgm:chPref val="0"/>
        </dgm:presLayoutVars>
      </dgm:prSet>
      <dgm:spPr/>
    </dgm:pt>
    <dgm:pt modelId="{86C8F7DC-1B56-4261-9D3D-E3BD94127981}" type="pres">
      <dgm:prSet presAssocID="{6B009F63-9007-45B0-A372-BEB7AD7DF235}" presName="sibTrans" presStyleCnt="0"/>
      <dgm:spPr/>
    </dgm:pt>
    <dgm:pt modelId="{4EE39662-D05F-4451-BDF6-53C78EA03022}" type="pres">
      <dgm:prSet presAssocID="{D658D149-0417-41F8-AF89-AEB86E802634}" presName="compNode" presStyleCnt="0"/>
      <dgm:spPr/>
    </dgm:pt>
    <dgm:pt modelId="{5EC51E83-4AB3-4E5D-84B8-73627EE90076}" type="pres">
      <dgm:prSet presAssocID="{D658D149-0417-41F8-AF89-AEB86E802634}" presName="bgRect" presStyleLbl="bgShp" presStyleIdx="4" presStyleCnt="6"/>
      <dgm:spPr/>
    </dgm:pt>
    <dgm:pt modelId="{C7A509ED-6969-447B-9F79-98B2A11D6C5E}" type="pres">
      <dgm:prSet presAssocID="{D658D149-0417-41F8-AF89-AEB86E802634}"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Satellite"/>
        </a:ext>
      </dgm:extLst>
    </dgm:pt>
    <dgm:pt modelId="{1654FF6C-7B8F-4497-A460-4D820F0E4BA8}" type="pres">
      <dgm:prSet presAssocID="{D658D149-0417-41F8-AF89-AEB86E802634}" presName="spaceRect" presStyleCnt="0"/>
      <dgm:spPr/>
    </dgm:pt>
    <dgm:pt modelId="{04BDAFE8-E740-4C48-9EC7-95D020F2833C}" type="pres">
      <dgm:prSet presAssocID="{D658D149-0417-41F8-AF89-AEB86E802634}" presName="parTx" presStyleLbl="revTx" presStyleIdx="4" presStyleCnt="6">
        <dgm:presLayoutVars>
          <dgm:chMax val="0"/>
          <dgm:chPref val="0"/>
        </dgm:presLayoutVars>
      </dgm:prSet>
      <dgm:spPr/>
    </dgm:pt>
    <dgm:pt modelId="{F2932725-7112-4A4D-B223-19A668FDD3B9}" type="pres">
      <dgm:prSet presAssocID="{E5F131FC-3D56-4412-991D-FD3CEA4BD7D5}" presName="sibTrans" presStyleCnt="0"/>
      <dgm:spPr/>
    </dgm:pt>
    <dgm:pt modelId="{3022F041-A128-4C39-98D7-4614FFDC3DA4}" type="pres">
      <dgm:prSet presAssocID="{2E276432-D59D-4EAB-8692-129A6B0329E4}" presName="compNode" presStyleCnt="0"/>
      <dgm:spPr/>
    </dgm:pt>
    <dgm:pt modelId="{FFE4ACD5-52EC-46E8-A6E8-93BFC3A8E0FD}" type="pres">
      <dgm:prSet presAssocID="{2E276432-D59D-4EAB-8692-129A6B0329E4}" presName="bgRect" presStyleLbl="bgShp" presStyleIdx="5" presStyleCnt="6"/>
      <dgm:spPr/>
    </dgm:pt>
    <dgm:pt modelId="{0CE5C5B8-92B7-4CE0-9409-595096BF920B}" type="pres">
      <dgm:prSet presAssocID="{2E276432-D59D-4EAB-8692-129A6B0329E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Handshake"/>
        </a:ext>
      </dgm:extLst>
    </dgm:pt>
    <dgm:pt modelId="{EF24A112-7DF6-4A3C-8007-74469260E825}" type="pres">
      <dgm:prSet presAssocID="{2E276432-D59D-4EAB-8692-129A6B0329E4}" presName="spaceRect" presStyleCnt="0"/>
      <dgm:spPr/>
    </dgm:pt>
    <dgm:pt modelId="{626CA17A-43F5-4F33-BFB6-D858A9627792}" type="pres">
      <dgm:prSet presAssocID="{2E276432-D59D-4EAB-8692-129A6B0329E4}" presName="parTx" presStyleLbl="revTx" presStyleIdx="5" presStyleCnt="6">
        <dgm:presLayoutVars>
          <dgm:chMax val="0"/>
          <dgm:chPref val="0"/>
        </dgm:presLayoutVars>
      </dgm:prSet>
      <dgm:spPr/>
    </dgm:pt>
  </dgm:ptLst>
  <dgm:cxnLst>
    <dgm:cxn modelId="{2951C501-52FE-459C-AAB5-6DD1D6184914}" type="presOf" srcId="{63C4B677-9313-4859-8B3D-7D0F9FE3CE73}" destId="{5A4E80F2-BCFF-4E60-AF9A-9828D9EE9A51}" srcOrd="0" destOrd="0" presId="urn:microsoft.com/office/officeart/2018/2/layout/IconVerticalSolidList"/>
    <dgm:cxn modelId="{E76D3613-E157-4CC9-8316-186BEB5E015A}" type="presOf" srcId="{24BE5ACD-D706-43F1-9AA6-5F48A50649D2}" destId="{5FD1FDDF-3755-44E1-ADF7-55003D1BD659}" srcOrd="0" destOrd="0" presId="urn:microsoft.com/office/officeart/2018/2/layout/IconVerticalSolidList"/>
    <dgm:cxn modelId="{ACC1723D-70EC-4C72-9F4F-C06D98FE9CBC}" srcId="{B725BF00-1331-4E93-98CB-84158D029060}" destId="{773CE58E-AB97-4B4F-AC45-671AF6FB5A9F}" srcOrd="2" destOrd="0" parTransId="{A35A084E-9D20-4079-9483-AEA4480AF2A0}" sibTransId="{0E6EA812-599A-4A1D-9257-A9EB30ED69DE}"/>
    <dgm:cxn modelId="{F7D6D03D-D7CE-4908-9643-8BC8A625A072}" type="presOf" srcId="{931C2633-D734-4742-BFC6-9BB4002EEE0A}" destId="{3AE22AFE-426C-4D38-87C7-7E064074E237}" srcOrd="0" destOrd="0" presId="urn:microsoft.com/office/officeart/2018/2/layout/IconVerticalSolidList"/>
    <dgm:cxn modelId="{2D17CE62-0FCB-4AA3-B497-AADE18B7933D}" srcId="{B725BF00-1331-4E93-98CB-84158D029060}" destId="{D658D149-0417-41F8-AF89-AEB86E802634}" srcOrd="4" destOrd="0" parTransId="{9A65E996-1FDB-4DCC-BF43-8BCEDF156681}" sibTransId="{E5F131FC-3D56-4412-991D-FD3CEA4BD7D5}"/>
    <dgm:cxn modelId="{08910272-6CD7-4FD5-9123-3884E1BCED71}" type="presOf" srcId="{D658D149-0417-41F8-AF89-AEB86E802634}" destId="{04BDAFE8-E740-4C48-9EC7-95D020F2833C}" srcOrd="0" destOrd="0" presId="urn:microsoft.com/office/officeart/2018/2/layout/IconVerticalSolidList"/>
    <dgm:cxn modelId="{C6ACD158-33A4-43B8-8984-27E7E6A0163E}" srcId="{B725BF00-1331-4E93-98CB-84158D029060}" destId="{931C2633-D734-4742-BFC6-9BB4002EEE0A}" srcOrd="0" destOrd="0" parTransId="{4FAC6745-003E-417F-BF41-88B62C15E014}" sibTransId="{5FE94CE7-B6AD-4C67-883C-D5214E94F20B}"/>
    <dgm:cxn modelId="{F3ABC994-CACB-433C-A317-D72881956102}" srcId="{B725BF00-1331-4E93-98CB-84158D029060}" destId="{63C4B677-9313-4859-8B3D-7D0F9FE3CE73}" srcOrd="1" destOrd="0" parTransId="{525538E9-6722-4CF5-9587-B5F0384794F0}" sibTransId="{5210A7A4-CDBE-4FB7-85D4-1E10A45FE5DC}"/>
    <dgm:cxn modelId="{B4C5C3AB-E863-4D2C-9C6F-E9A3E66EABDA}" type="presOf" srcId="{B725BF00-1331-4E93-98CB-84158D029060}" destId="{A93D0EEC-DFC1-41CD-9891-D424CDF1EC55}" srcOrd="0" destOrd="0" presId="urn:microsoft.com/office/officeart/2018/2/layout/IconVerticalSolidList"/>
    <dgm:cxn modelId="{957BE8B1-FB31-478F-9458-A73365A8958E}" type="presOf" srcId="{773CE58E-AB97-4B4F-AC45-671AF6FB5A9F}" destId="{9DBDE095-C0F5-4329-87A6-2B441126EA8C}" srcOrd="0" destOrd="0" presId="urn:microsoft.com/office/officeart/2018/2/layout/IconVerticalSolidList"/>
    <dgm:cxn modelId="{CE121AB9-D6DD-4024-8840-80F0BC85818D}" srcId="{B725BF00-1331-4E93-98CB-84158D029060}" destId="{24BE5ACD-D706-43F1-9AA6-5F48A50649D2}" srcOrd="3" destOrd="0" parTransId="{7594BAEF-56FB-4ED5-A675-995CF39AF923}" sibTransId="{6B009F63-9007-45B0-A372-BEB7AD7DF235}"/>
    <dgm:cxn modelId="{829948D8-E678-42B9-BADB-5695A44512AC}" type="presOf" srcId="{2E276432-D59D-4EAB-8692-129A6B0329E4}" destId="{626CA17A-43F5-4F33-BFB6-D858A9627792}" srcOrd="0" destOrd="0" presId="urn:microsoft.com/office/officeart/2018/2/layout/IconVerticalSolidList"/>
    <dgm:cxn modelId="{ED08A3DE-3259-4968-954C-040C1AD125B4}" srcId="{B725BF00-1331-4E93-98CB-84158D029060}" destId="{2E276432-D59D-4EAB-8692-129A6B0329E4}" srcOrd="5" destOrd="0" parTransId="{837102D9-E061-412F-A5AD-5436BCB26605}" sibTransId="{47DC9A75-FAC8-4854-8C10-47BD4634E56F}"/>
    <dgm:cxn modelId="{15752479-FA1E-464B-A0EF-086C6A905E0F}" type="presParOf" srcId="{A93D0EEC-DFC1-41CD-9891-D424CDF1EC55}" destId="{6B8F01A7-CA32-4743-A175-143F36E617C9}" srcOrd="0" destOrd="0" presId="urn:microsoft.com/office/officeart/2018/2/layout/IconVerticalSolidList"/>
    <dgm:cxn modelId="{A86D4741-E01C-4B22-80B1-3B4D9454E16F}" type="presParOf" srcId="{6B8F01A7-CA32-4743-A175-143F36E617C9}" destId="{E46B8995-3CAD-4251-90AB-ADE1A4EEC668}" srcOrd="0" destOrd="0" presId="urn:microsoft.com/office/officeart/2018/2/layout/IconVerticalSolidList"/>
    <dgm:cxn modelId="{BA6D5BB1-A1E5-41F2-87FE-9C64A843E72C}" type="presParOf" srcId="{6B8F01A7-CA32-4743-A175-143F36E617C9}" destId="{61C4D30F-AB5B-42E7-B4AB-F6C6B755D285}" srcOrd="1" destOrd="0" presId="urn:microsoft.com/office/officeart/2018/2/layout/IconVerticalSolidList"/>
    <dgm:cxn modelId="{F14FD766-A4AC-4C97-98EE-106E4C05ADE6}" type="presParOf" srcId="{6B8F01A7-CA32-4743-A175-143F36E617C9}" destId="{C88AF389-0076-4A35-8C35-8326D22AA236}" srcOrd="2" destOrd="0" presId="urn:microsoft.com/office/officeart/2018/2/layout/IconVerticalSolidList"/>
    <dgm:cxn modelId="{CC478806-FA66-46E5-92CB-BB4AEDAD188A}" type="presParOf" srcId="{6B8F01A7-CA32-4743-A175-143F36E617C9}" destId="{3AE22AFE-426C-4D38-87C7-7E064074E237}" srcOrd="3" destOrd="0" presId="urn:microsoft.com/office/officeart/2018/2/layout/IconVerticalSolidList"/>
    <dgm:cxn modelId="{0D4C94AE-45EE-4160-9499-15A98F4C6F5F}" type="presParOf" srcId="{A93D0EEC-DFC1-41CD-9891-D424CDF1EC55}" destId="{EF0224C0-54C1-4C66-86F4-44012A7A6C68}" srcOrd="1" destOrd="0" presId="urn:microsoft.com/office/officeart/2018/2/layout/IconVerticalSolidList"/>
    <dgm:cxn modelId="{A9ADE826-C9DE-44E3-91E1-1312C302E7BA}" type="presParOf" srcId="{A93D0EEC-DFC1-41CD-9891-D424CDF1EC55}" destId="{8594002F-660F-4C4F-BE06-8A5E8CDF76E0}" srcOrd="2" destOrd="0" presId="urn:microsoft.com/office/officeart/2018/2/layout/IconVerticalSolidList"/>
    <dgm:cxn modelId="{19155333-1A5E-41E7-9FE6-7EEAA29F10F6}" type="presParOf" srcId="{8594002F-660F-4C4F-BE06-8A5E8CDF76E0}" destId="{24B8FE18-E79D-4F3F-A0DC-C721A44CAB66}" srcOrd="0" destOrd="0" presId="urn:microsoft.com/office/officeart/2018/2/layout/IconVerticalSolidList"/>
    <dgm:cxn modelId="{2EAE9A05-FC9D-4C5D-BEE1-B3BF768CD276}" type="presParOf" srcId="{8594002F-660F-4C4F-BE06-8A5E8CDF76E0}" destId="{C7FD4C6A-B169-463F-8F88-391B20825A95}" srcOrd="1" destOrd="0" presId="urn:microsoft.com/office/officeart/2018/2/layout/IconVerticalSolidList"/>
    <dgm:cxn modelId="{5110DF3F-2259-4104-ADF2-AC489D503818}" type="presParOf" srcId="{8594002F-660F-4C4F-BE06-8A5E8CDF76E0}" destId="{374C5800-BC43-4F73-9782-6C15EAC64445}" srcOrd="2" destOrd="0" presId="urn:microsoft.com/office/officeart/2018/2/layout/IconVerticalSolidList"/>
    <dgm:cxn modelId="{BAC9CA15-69A1-41A8-8BD3-97201F82A6CE}" type="presParOf" srcId="{8594002F-660F-4C4F-BE06-8A5E8CDF76E0}" destId="{5A4E80F2-BCFF-4E60-AF9A-9828D9EE9A51}" srcOrd="3" destOrd="0" presId="urn:microsoft.com/office/officeart/2018/2/layout/IconVerticalSolidList"/>
    <dgm:cxn modelId="{9EFBDE45-1C65-4DC1-98E6-4965F925A261}" type="presParOf" srcId="{A93D0EEC-DFC1-41CD-9891-D424CDF1EC55}" destId="{CE25E2BD-7E9A-4875-B232-3186367C155C}" srcOrd="3" destOrd="0" presId="urn:microsoft.com/office/officeart/2018/2/layout/IconVerticalSolidList"/>
    <dgm:cxn modelId="{FBA18DD7-3319-4942-9FE8-01A1EDC3F663}" type="presParOf" srcId="{A93D0EEC-DFC1-41CD-9891-D424CDF1EC55}" destId="{6BA1B51F-E0CE-492C-8AE4-18151060CA52}" srcOrd="4" destOrd="0" presId="urn:microsoft.com/office/officeart/2018/2/layout/IconVerticalSolidList"/>
    <dgm:cxn modelId="{D979D4FC-B8E1-4E8A-B14A-7A8F48839FF2}" type="presParOf" srcId="{6BA1B51F-E0CE-492C-8AE4-18151060CA52}" destId="{6388F20E-2878-46BC-862B-9931C8718ED3}" srcOrd="0" destOrd="0" presId="urn:microsoft.com/office/officeart/2018/2/layout/IconVerticalSolidList"/>
    <dgm:cxn modelId="{6A93FC77-4EDF-482D-8D58-F28167E21E0B}" type="presParOf" srcId="{6BA1B51F-E0CE-492C-8AE4-18151060CA52}" destId="{AE1360D5-0A24-4AE1-8EA8-F2D771142D93}" srcOrd="1" destOrd="0" presId="urn:microsoft.com/office/officeart/2018/2/layout/IconVerticalSolidList"/>
    <dgm:cxn modelId="{E0B573C2-ED9D-4D93-BE5E-BA35B385884D}" type="presParOf" srcId="{6BA1B51F-E0CE-492C-8AE4-18151060CA52}" destId="{2992E3B4-70F2-4E32-8BBD-40B9B7D4C3B4}" srcOrd="2" destOrd="0" presId="urn:microsoft.com/office/officeart/2018/2/layout/IconVerticalSolidList"/>
    <dgm:cxn modelId="{B1CFB941-7963-4D50-A7F8-85D2115A008F}" type="presParOf" srcId="{6BA1B51F-E0CE-492C-8AE4-18151060CA52}" destId="{9DBDE095-C0F5-4329-87A6-2B441126EA8C}" srcOrd="3" destOrd="0" presId="urn:microsoft.com/office/officeart/2018/2/layout/IconVerticalSolidList"/>
    <dgm:cxn modelId="{FCBD4D6E-5890-43CA-8716-583B3B003051}" type="presParOf" srcId="{A93D0EEC-DFC1-41CD-9891-D424CDF1EC55}" destId="{2B81F34C-30BD-4C27-9482-97F0620F2415}" srcOrd="5" destOrd="0" presId="urn:microsoft.com/office/officeart/2018/2/layout/IconVerticalSolidList"/>
    <dgm:cxn modelId="{6D1638AB-F8F6-420F-A67E-153F640E8067}" type="presParOf" srcId="{A93D0EEC-DFC1-41CD-9891-D424CDF1EC55}" destId="{D4A19A2C-1769-4201-AFF3-4890A0C2E757}" srcOrd="6" destOrd="0" presId="urn:microsoft.com/office/officeart/2018/2/layout/IconVerticalSolidList"/>
    <dgm:cxn modelId="{4A9A0A81-022A-43A0-9700-0B36E739B48B}" type="presParOf" srcId="{D4A19A2C-1769-4201-AFF3-4890A0C2E757}" destId="{DAB1DDAC-55BB-4D4B-B8A5-7449C4EF3A8B}" srcOrd="0" destOrd="0" presId="urn:microsoft.com/office/officeart/2018/2/layout/IconVerticalSolidList"/>
    <dgm:cxn modelId="{28E9F3C7-0743-4A3A-A9E1-AED930B317BE}" type="presParOf" srcId="{D4A19A2C-1769-4201-AFF3-4890A0C2E757}" destId="{7093D18E-1701-4BA2-946C-C5BAFABA0024}" srcOrd="1" destOrd="0" presId="urn:microsoft.com/office/officeart/2018/2/layout/IconVerticalSolidList"/>
    <dgm:cxn modelId="{598B2428-8D47-4F0B-9F4E-AF243415EB2F}" type="presParOf" srcId="{D4A19A2C-1769-4201-AFF3-4890A0C2E757}" destId="{4902DF62-7032-4DF5-9674-F8635476DF9A}" srcOrd="2" destOrd="0" presId="urn:microsoft.com/office/officeart/2018/2/layout/IconVerticalSolidList"/>
    <dgm:cxn modelId="{519E0B3F-F98D-410E-A0A7-C12C4E4CEFBA}" type="presParOf" srcId="{D4A19A2C-1769-4201-AFF3-4890A0C2E757}" destId="{5FD1FDDF-3755-44E1-ADF7-55003D1BD659}" srcOrd="3" destOrd="0" presId="urn:microsoft.com/office/officeart/2018/2/layout/IconVerticalSolidList"/>
    <dgm:cxn modelId="{46BC08CC-DEDE-4269-9831-6FBF005AE622}" type="presParOf" srcId="{A93D0EEC-DFC1-41CD-9891-D424CDF1EC55}" destId="{86C8F7DC-1B56-4261-9D3D-E3BD94127981}" srcOrd="7" destOrd="0" presId="urn:microsoft.com/office/officeart/2018/2/layout/IconVerticalSolidList"/>
    <dgm:cxn modelId="{D9BC7D91-627F-484F-9CA2-7DD26C3B4F14}" type="presParOf" srcId="{A93D0EEC-DFC1-41CD-9891-D424CDF1EC55}" destId="{4EE39662-D05F-4451-BDF6-53C78EA03022}" srcOrd="8" destOrd="0" presId="urn:microsoft.com/office/officeart/2018/2/layout/IconVerticalSolidList"/>
    <dgm:cxn modelId="{D6C6C989-EC6E-449F-9625-AAEDCF2E08AF}" type="presParOf" srcId="{4EE39662-D05F-4451-BDF6-53C78EA03022}" destId="{5EC51E83-4AB3-4E5D-84B8-73627EE90076}" srcOrd="0" destOrd="0" presId="urn:microsoft.com/office/officeart/2018/2/layout/IconVerticalSolidList"/>
    <dgm:cxn modelId="{2115BB0B-92F7-4FA2-920A-FF714BE6E383}" type="presParOf" srcId="{4EE39662-D05F-4451-BDF6-53C78EA03022}" destId="{C7A509ED-6969-447B-9F79-98B2A11D6C5E}" srcOrd="1" destOrd="0" presId="urn:microsoft.com/office/officeart/2018/2/layout/IconVerticalSolidList"/>
    <dgm:cxn modelId="{73114D03-F443-49B7-B564-68E803EFF458}" type="presParOf" srcId="{4EE39662-D05F-4451-BDF6-53C78EA03022}" destId="{1654FF6C-7B8F-4497-A460-4D820F0E4BA8}" srcOrd="2" destOrd="0" presId="urn:microsoft.com/office/officeart/2018/2/layout/IconVerticalSolidList"/>
    <dgm:cxn modelId="{A341CA36-3C23-4285-8665-E4F268BBBD5F}" type="presParOf" srcId="{4EE39662-D05F-4451-BDF6-53C78EA03022}" destId="{04BDAFE8-E740-4C48-9EC7-95D020F2833C}" srcOrd="3" destOrd="0" presId="urn:microsoft.com/office/officeart/2018/2/layout/IconVerticalSolidList"/>
    <dgm:cxn modelId="{FB73C5D9-AC0F-41A6-B76D-DD10C509181C}" type="presParOf" srcId="{A93D0EEC-DFC1-41CD-9891-D424CDF1EC55}" destId="{F2932725-7112-4A4D-B223-19A668FDD3B9}" srcOrd="9" destOrd="0" presId="urn:microsoft.com/office/officeart/2018/2/layout/IconVerticalSolidList"/>
    <dgm:cxn modelId="{52EC48CE-6854-4E6C-B14B-8ABDC216B8FE}" type="presParOf" srcId="{A93D0EEC-DFC1-41CD-9891-D424CDF1EC55}" destId="{3022F041-A128-4C39-98D7-4614FFDC3DA4}" srcOrd="10" destOrd="0" presId="urn:microsoft.com/office/officeart/2018/2/layout/IconVerticalSolidList"/>
    <dgm:cxn modelId="{F8268586-7607-4FFB-9651-0139EEF24A70}" type="presParOf" srcId="{3022F041-A128-4C39-98D7-4614FFDC3DA4}" destId="{FFE4ACD5-52EC-46E8-A6E8-93BFC3A8E0FD}" srcOrd="0" destOrd="0" presId="urn:microsoft.com/office/officeart/2018/2/layout/IconVerticalSolidList"/>
    <dgm:cxn modelId="{A4B23724-F35E-47A8-9DDA-ACED701FEE2D}" type="presParOf" srcId="{3022F041-A128-4C39-98D7-4614FFDC3DA4}" destId="{0CE5C5B8-92B7-4CE0-9409-595096BF920B}" srcOrd="1" destOrd="0" presId="urn:microsoft.com/office/officeart/2018/2/layout/IconVerticalSolidList"/>
    <dgm:cxn modelId="{050486A4-5C23-4027-8CFA-E2205E431E19}" type="presParOf" srcId="{3022F041-A128-4C39-98D7-4614FFDC3DA4}" destId="{EF24A112-7DF6-4A3C-8007-74469260E825}" srcOrd="2" destOrd="0" presId="urn:microsoft.com/office/officeart/2018/2/layout/IconVerticalSolidList"/>
    <dgm:cxn modelId="{1AB5ECFC-FC86-4873-AC1C-DD6BBEFC81C6}" type="presParOf" srcId="{3022F041-A128-4C39-98D7-4614FFDC3DA4}" destId="{626CA17A-43F5-4F33-BFB6-D858A9627792}" srcOrd="3" destOrd="0" presId="urn:microsoft.com/office/officeart/2018/2/layout/IconVerticalSolid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6B8995-3CAD-4251-90AB-ADE1A4EEC668}">
      <dsp:nvSpPr>
        <dsp:cNvPr id="0" name=""/>
        <dsp:cNvSpPr/>
      </dsp:nvSpPr>
      <dsp:spPr>
        <a:xfrm>
          <a:off x="0" y="1080"/>
          <a:ext cx="12260275" cy="460405"/>
        </a:xfrm>
        <a:prstGeom prst="roundRect">
          <a:avLst>
            <a:gd name="adj" fmla="val 10000"/>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C4D30F-AB5B-42E7-B4AB-F6C6B755D285}">
      <dsp:nvSpPr>
        <dsp:cNvPr id="0" name=""/>
        <dsp:cNvSpPr/>
      </dsp:nvSpPr>
      <dsp:spPr>
        <a:xfrm>
          <a:off x="139272" y="104671"/>
          <a:ext cx="253222" cy="25322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3AE22AFE-426C-4D38-87C7-7E064074E237}">
      <dsp:nvSpPr>
        <dsp:cNvPr id="0" name=""/>
        <dsp:cNvSpPr/>
      </dsp:nvSpPr>
      <dsp:spPr>
        <a:xfrm>
          <a:off x="531768" y="1080"/>
          <a:ext cx="11728506" cy="4604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726" tIns="48726" rIns="48726" bIns="48726" numCol="1" spcCol="1270" anchor="ctr" anchorCtr="0">
          <a:noAutofit/>
        </a:bodyPr>
        <a:lstStyle/>
        <a:p>
          <a:pPr marL="0" lvl="0" indent="0" algn="l" defTabSz="844550">
            <a:lnSpc>
              <a:spcPct val="100000"/>
            </a:lnSpc>
            <a:spcBef>
              <a:spcPct val="0"/>
            </a:spcBef>
            <a:spcAft>
              <a:spcPct val="35000"/>
            </a:spcAft>
            <a:buNone/>
          </a:pPr>
          <a:r>
            <a:rPr lang="en-US" sz="1900" kern="1200" dirty="0"/>
            <a:t>B-tree Index: Default- &lt;,&lt;=,=,&gt;=,&gt;,</a:t>
          </a:r>
          <a:r>
            <a:rPr lang="en-US" sz="1900" kern="1200"/>
            <a:t>Like,Order</a:t>
          </a:r>
          <a:r>
            <a:rPr lang="en-US" sz="1900" kern="1200" dirty="0"/>
            <a:t> BY.</a:t>
          </a:r>
        </a:p>
      </dsp:txBody>
      <dsp:txXfrm>
        <a:off x="531768" y="1080"/>
        <a:ext cx="11728506" cy="460405"/>
      </dsp:txXfrm>
    </dsp:sp>
    <dsp:sp modelId="{24B8FE18-E79D-4F3F-A0DC-C721A44CAB66}">
      <dsp:nvSpPr>
        <dsp:cNvPr id="0" name=""/>
        <dsp:cNvSpPr/>
      </dsp:nvSpPr>
      <dsp:spPr>
        <a:xfrm>
          <a:off x="0" y="576587"/>
          <a:ext cx="12260275" cy="460405"/>
        </a:xfrm>
        <a:prstGeom prst="roundRect">
          <a:avLst>
            <a:gd name="adj" fmla="val 10000"/>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FD4C6A-B169-463F-8F88-391B20825A95}">
      <dsp:nvSpPr>
        <dsp:cNvPr id="0" name=""/>
        <dsp:cNvSpPr/>
      </dsp:nvSpPr>
      <dsp:spPr>
        <a:xfrm>
          <a:off x="139272" y="680178"/>
          <a:ext cx="253222" cy="25322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A4E80F2-BCFF-4E60-AF9A-9828D9EE9A51}">
      <dsp:nvSpPr>
        <dsp:cNvPr id="0" name=""/>
        <dsp:cNvSpPr/>
      </dsp:nvSpPr>
      <dsp:spPr>
        <a:xfrm>
          <a:off x="531768" y="576587"/>
          <a:ext cx="11728506" cy="4604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726" tIns="48726" rIns="48726" bIns="48726" numCol="1" spcCol="1270" anchor="ctr" anchorCtr="0">
          <a:noAutofit/>
        </a:bodyPr>
        <a:lstStyle/>
        <a:p>
          <a:pPr marL="0" lvl="0" indent="0" algn="l" defTabSz="844550">
            <a:lnSpc>
              <a:spcPct val="100000"/>
            </a:lnSpc>
            <a:spcBef>
              <a:spcPct val="0"/>
            </a:spcBef>
            <a:spcAft>
              <a:spcPct val="35000"/>
            </a:spcAft>
            <a:buNone/>
          </a:pPr>
          <a:r>
            <a:rPr lang="en-US" sz="1900" kern="1200"/>
            <a:t>Hash Index: Only for equality checks.</a:t>
          </a:r>
        </a:p>
      </dsp:txBody>
      <dsp:txXfrm>
        <a:off x="531768" y="576587"/>
        <a:ext cx="11728506" cy="460405"/>
      </dsp:txXfrm>
    </dsp:sp>
    <dsp:sp modelId="{6388F20E-2878-46BC-862B-9931C8718ED3}">
      <dsp:nvSpPr>
        <dsp:cNvPr id="0" name=""/>
        <dsp:cNvSpPr/>
      </dsp:nvSpPr>
      <dsp:spPr>
        <a:xfrm>
          <a:off x="0" y="1152093"/>
          <a:ext cx="12260275" cy="460405"/>
        </a:xfrm>
        <a:prstGeom prst="roundRect">
          <a:avLst>
            <a:gd name="adj" fmla="val 10000"/>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E1360D5-0A24-4AE1-8EA8-F2D771142D93}">
      <dsp:nvSpPr>
        <dsp:cNvPr id="0" name=""/>
        <dsp:cNvSpPr/>
      </dsp:nvSpPr>
      <dsp:spPr>
        <a:xfrm>
          <a:off x="139272" y="1255685"/>
          <a:ext cx="253222" cy="253222"/>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DBDE095-C0F5-4329-87A6-2B441126EA8C}">
      <dsp:nvSpPr>
        <dsp:cNvPr id="0" name=""/>
        <dsp:cNvSpPr/>
      </dsp:nvSpPr>
      <dsp:spPr>
        <a:xfrm>
          <a:off x="531768" y="1152093"/>
          <a:ext cx="11728506" cy="4604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726" tIns="48726" rIns="48726" bIns="48726" numCol="1" spcCol="1270" anchor="ctr" anchorCtr="0">
          <a:noAutofit/>
        </a:bodyPr>
        <a:lstStyle/>
        <a:p>
          <a:pPr marL="0" lvl="0" indent="0" algn="l" defTabSz="844550">
            <a:lnSpc>
              <a:spcPct val="100000"/>
            </a:lnSpc>
            <a:spcBef>
              <a:spcPct val="0"/>
            </a:spcBef>
            <a:spcAft>
              <a:spcPct val="35000"/>
            </a:spcAft>
            <a:buNone/>
          </a:pPr>
          <a:r>
            <a:rPr lang="en-US" sz="1900" kern="1200"/>
            <a:t>GIN (Generalized Inverted Index): JSONB, Array, Range types and full-text search.</a:t>
          </a:r>
        </a:p>
      </dsp:txBody>
      <dsp:txXfrm>
        <a:off x="531768" y="1152093"/>
        <a:ext cx="11728506" cy="460405"/>
      </dsp:txXfrm>
    </dsp:sp>
    <dsp:sp modelId="{DAB1DDAC-55BB-4D4B-B8A5-7449C4EF3A8B}">
      <dsp:nvSpPr>
        <dsp:cNvPr id="0" name=""/>
        <dsp:cNvSpPr/>
      </dsp:nvSpPr>
      <dsp:spPr>
        <a:xfrm>
          <a:off x="0" y="1727600"/>
          <a:ext cx="12260275" cy="460405"/>
        </a:xfrm>
        <a:prstGeom prst="roundRect">
          <a:avLst>
            <a:gd name="adj" fmla="val 10000"/>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93D18E-1701-4BA2-946C-C5BAFABA0024}">
      <dsp:nvSpPr>
        <dsp:cNvPr id="0" name=""/>
        <dsp:cNvSpPr/>
      </dsp:nvSpPr>
      <dsp:spPr>
        <a:xfrm>
          <a:off x="139272" y="1831191"/>
          <a:ext cx="253222" cy="253222"/>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FD1FDDF-3755-44E1-ADF7-55003D1BD659}">
      <dsp:nvSpPr>
        <dsp:cNvPr id="0" name=""/>
        <dsp:cNvSpPr/>
      </dsp:nvSpPr>
      <dsp:spPr>
        <a:xfrm>
          <a:off x="531768" y="1727600"/>
          <a:ext cx="11728506" cy="4604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726" tIns="48726" rIns="48726" bIns="48726" numCol="1" spcCol="1270" anchor="ctr" anchorCtr="0">
          <a:noAutofit/>
        </a:bodyPr>
        <a:lstStyle/>
        <a:p>
          <a:pPr marL="0" lvl="0" indent="0" algn="l" defTabSz="844550">
            <a:lnSpc>
              <a:spcPct val="100000"/>
            </a:lnSpc>
            <a:spcBef>
              <a:spcPct val="0"/>
            </a:spcBef>
            <a:spcAft>
              <a:spcPct val="35000"/>
            </a:spcAft>
            <a:buNone/>
          </a:pPr>
          <a:r>
            <a:rPr lang="en-US" sz="1900" kern="1200"/>
            <a:t>GiST (Generalized Search Tree): Geometric data and Network address data. </a:t>
          </a:r>
        </a:p>
      </dsp:txBody>
      <dsp:txXfrm>
        <a:off x="531768" y="1727600"/>
        <a:ext cx="11728506" cy="460405"/>
      </dsp:txXfrm>
    </dsp:sp>
    <dsp:sp modelId="{5EC51E83-4AB3-4E5D-84B8-73627EE90076}">
      <dsp:nvSpPr>
        <dsp:cNvPr id="0" name=""/>
        <dsp:cNvSpPr/>
      </dsp:nvSpPr>
      <dsp:spPr>
        <a:xfrm>
          <a:off x="0" y="2303107"/>
          <a:ext cx="12260275" cy="460405"/>
        </a:xfrm>
        <a:prstGeom prst="roundRect">
          <a:avLst>
            <a:gd name="adj" fmla="val 10000"/>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A509ED-6969-447B-9F79-98B2A11D6C5E}">
      <dsp:nvSpPr>
        <dsp:cNvPr id="0" name=""/>
        <dsp:cNvSpPr/>
      </dsp:nvSpPr>
      <dsp:spPr>
        <a:xfrm>
          <a:off x="139272" y="2406698"/>
          <a:ext cx="253222" cy="253222"/>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4BDAFE8-E740-4C48-9EC7-95D020F2833C}">
      <dsp:nvSpPr>
        <dsp:cNvPr id="0" name=""/>
        <dsp:cNvSpPr/>
      </dsp:nvSpPr>
      <dsp:spPr>
        <a:xfrm>
          <a:off x="531768" y="2303107"/>
          <a:ext cx="11728506" cy="4604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726" tIns="48726" rIns="48726" bIns="48726" numCol="1" spcCol="1270" anchor="ctr" anchorCtr="0">
          <a:noAutofit/>
        </a:bodyPr>
        <a:lstStyle/>
        <a:p>
          <a:pPr marL="0" lvl="0" indent="0" algn="l" defTabSz="844550">
            <a:lnSpc>
              <a:spcPct val="100000"/>
            </a:lnSpc>
            <a:spcBef>
              <a:spcPct val="0"/>
            </a:spcBef>
            <a:spcAft>
              <a:spcPct val="35000"/>
            </a:spcAft>
            <a:buNone/>
          </a:pPr>
          <a:r>
            <a:rPr lang="en-US" sz="1900" kern="1200"/>
            <a:t>SP-GiST(Space Partitioned GIST) :Geometries and heterogeneous distributions. </a:t>
          </a:r>
        </a:p>
      </dsp:txBody>
      <dsp:txXfrm>
        <a:off x="531768" y="2303107"/>
        <a:ext cx="11728506" cy="460405"/>
      </dsp:txXfrm>
    </dsp:sp>
    <dsp:sp modelId="{FFE4ACD5-52EC-46E8-A6E8-93BFC3A8E0FD}">
      <dsp:nvSpPr>
        <dsp:cNvPr id="0" name=""/>
        <dsp:cNvSpPr/>
      </dsp:nvSpPr>
      <dsp:spPr>
        <a:xfrm>
          <a:off x="0" y="2878614"/>
          <a:ext cx="12260275" cy="460405"/>
        </a:xfrm>
        <a:prstGeom prst="roundRect">
          <a:avLst>
            <a:gd name="adj" fmla="val 10000"/>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CE5C5B8-92B7-4CE0-9409-595096BF920B}">
      <dsp:nvSpPr>
        <dsp:cNvPr id="0" name=""/>
        <dsp:cNvSpPr/>
      </dsp:nvSpPr>
      <dsp:spPr>
        <a:xfrm>
          <a:off x="139272" y="2982205"/>
          <a:ext cx="253222" cy="253222"/>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26CA17A-43F5-4F33-BFB6-D858A9627792}">
      <dsp:nvSpPr>
        <dsp:cNvPr id="0" name=""/>
        <dsp:cNvSpPr/>
      </dsp:nvSpPr>
      <dsp:spPr>
        <a:xfrm>
          <a:off x="531768" y="2878614"/>
          <a:ext cx="11728506" cy="4604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726" tIns="48726" rIns="48726" bIns="48726" numCol="1" spcCol="1270" anchor="ctr" anchorCtr="0">
          <a:noAutofit/>
        </a:bodyPr>
        <a:lstStyle/>
        <a:p>
          <a:pPr marL="0" lvl="0" indent="0" algn="l" defTabSz="844550">
            <a:lnSpc>
              <a:spcPct val="100000"/>
            </a:lnSpc>
            <a:spcBef>
              <a:spcPct val="0"/>
            </a:spcBef>
            <a:spcAft>
              <a:spcPct val="35000"/>
            </a:spcAft>
            <a:buNone/>
          </a:pPr>
          <a:r>
            <a:rPr lang="en-US" sz="1900" kern="1200"/>
            <a:t>BRIN (Block Range Index) : Minimum value and maximum value. </a:t>
          </a:r>
        </a:p>
      </dsp:txBody>
      <dsp:txXfrm>
        <a:off x="531768" y="2878614"/>
        <a:ext cx="11728506" cy="460405"/>
      </dsp:txXfrm>
    </dsp:sp>
  </dsp:spTree>
</dsp:drawing>
</file>

<file path=word/diagrams/layout1.xml><?xml version="1.0" encoding="utf-8"?>
<dgm:layoutDef xmlns:dgm="http://schemas.openxmlformats.org/drawingml/2006/diagram" xmlns:a="http://schemas.openxmlformats.org/drawingml/2006/main" uniqueId="urn:microsoft.com/office/officeart/2018/2/layout/IconVerticalSolidList">
  <dgm:title val="Icon Vertical Solid List"/>
  <dgm:desc val="Use to show a series of visuals from top to bottom with Level 1 or Level 1 and Level 2 text grouped in a shape. Works best with icons or small pictures with lengthier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hoose name="Name3">
      <dgm:if name="Name4" axis="ch" ptType="node" func="cnt" op="lte" val="3">
        <dgm:constrLst>
          <dgm:constr type="h" for="ch" forName="compNode" refType="h" fact="0.3"/>
          <dgm:constr type="w" for="ch" forName="compNode" refType="w"/>
          <dgm:constr type="h" for="ch" forName="sibTrans" refType="h" refFor="ch" refForName="compNode" fact="0.25"/>
          <dgm:constr type="primFontSz" for="des" forName="parTx" val="25"/>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5" axis="ch" ptType="node" func="cnt" op="lte" val="4">
        <dgm:constrLst>
          <dgm:constr type="h" for="ch" forName="compNode" refType="h" fact="0.3"/>
          <dgm:constr type="w" for="ch" forName="compNode" refType="w"/>
          <dgm:constr type="h" for="ch" forName="sibTrans" refType="h" refFor="ch" refForName="compNode" fact="0.25"/>
          <dgm:constr type="primFontSz" for="des" forName="parTx" val="22"/>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6" axis="ch" ptType="node" func="cnt" op="lte" val="6">
        <dgm:constrLst>
          <dgm:constr type="h" for="ch" forName="compNode" refType="h" fact="0.3"/>
          <dgm:constr type="w" for="ch" forName="compNode" refType="w"/>
          <dgm:constr type="h" for="ch" forName="sibTrans" refType="h" refFor="ch" refForName="compNode" fact="0.25"/>
          <dgm:constr type="primFontSz" for="des" forName="parTx" val="19"/>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else name="Name7">
        <dgm:constrLst>
          <dgm:constr type="h" for="ch" forName="compNode" refType="h" fact="0.3"/>
          <dgm:constr type="w" for="ch" forName="compNode" refType="w"/>
          <dgm:constr type="h" for="ch" forName="sibTrans" refType="h" refFor="ch" refForName="compNode" fact="0.25"/>
          <dgm:constr type="primFontSz" for="des" forName="parTx" val="16"/>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else>
    </dgm:choose>
    <dgm:ruleLst>
      <dgm:rule type="h" for="ch" forName="compNode" val="0" fact="NaN" max="NaN"/>
    </dgm:ruleLst>
    <dgm:forEach name="Name8" axis="ch" ptType="node">
      <dgm:layoutNode name="compNode">
        <dgm:alg type="composite"/>
        <dgm:shape xmlns:r="http://schemas.openxmlformats.org/officeDocument/2006/relationships" r:blip="">
          <dgm:adjLst/>
        </dgm:shape>
        <dgm:presOf axis="self"/>
        <dgm:choose name="Name9">
          <dgm:if name="Name10" axis="ch" ptType="node" func="cnt" op="gte" val="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w" for="ch" forName="parTx" refType="w" fact="0.45"/>
              <dgm:constr type="h" for="ch" forName="parTx" refType="h"/>
              <dgm:constr type="l" for="ch" forName="parTx" refType="r" refFor="ch" refForName="spaceRect"/>
              <dgm:constr type="t" for="ch" forName="parTx"/>
              <dgm:constr type="h" for="ch" forName="desTx" refType="h"/>
              <dgm:constr type="l" for="ch" forName="desTx" refType="r" refFor="ch" refForName="parTx"/>
              <dgm:constr type="t" for="ch" forName="desTx"/>
            </dgm:constrLst>
          </dgm:if>
          <dgm:else name="Name1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h" for="ch" forName="parTx" refType="h"/>
              <dgm:constr type="l" for="ch" forName="parTx" refType="r" refFor="ch" refForName="spaceRect"/>
              <dgm:constr type="t" for="ch" forName="parTx"/>
            </dgm:constrLst>
          </dgm:else>
        </dgm:choose>
        <dgm:ruleLst>
          <dgm:rule type="h" val="INF" fact="NaN" max="NaN"/>
        </dgm:ruleLst>
        <dgm:layoutNode name="bgRect" styleLbl="bgShp">
          <dgm:alg type="sp"/>
          <dgm:shape xmlns:r="http://schemas.openxmlformats.org/officeDocument/2006/relationships" type="roundRect" r:blip="">
            <dgm:adjLst>
              <dgm:adj idx="1" val="0.1"/>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mid"/>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refType="h" fact="0.3"/>
            <dgm:constr type="rMarg" refType="h" fact="0.3"/>
            <dgm:constr type="tMarg" refType="h" fact="0.3"/>
            <dgm:constr type="bMarg" refType="h" fact="0.3"/>
          </dgm:constrLst>
          <dgm:ruleLst>
            <dgm:rule type="primFontSz" val="14" fact="NaN" max="NaN"/>
            <dgm:rule type="h" val="INF" fact="NaN" max="NaN"/>
          </dgm:ruleLst>
        </dgm:layoutNode>
        <dgm:choose name="Name12">
          <dgm:if name="Name13" axis="ch" ptType="node" func="cnt" op="gte" val="1">
            <dgm:layoutNode name="desTx" styleLbl="revTx">
              <dgm:varLst/>
              <dgm:alg type="tx">
                <dgm:param type="txAnchorVertCh" val="mid"/>
                <dgm:param type="parTxLTRAlign" val="l"/>
                <dgm:param type="shpTxLTRAlignCh" val="l"/>
                <dgm:param type="parTxRTLAlign" val="r"/>
                <dgm:param type="shpTxRTLAlignCh" val="r"/>
                <dgm:param type="stBulletLvl" val="0"/>
              </dgm:alg>
              <dgm:shape xmlns:r="http://schemas.openxmlformats.org/officeDocument/2006/relationships" type="rect" r:blip="">
                <dgm:adjLst/>
              </dgm:shape>
              <dgm:presOf axis="des" ptType="node"/>
              <dgm:constrLst>
                <dgm:constr type="primFontSz" val="18"/>
                <dgm:constr type="secFontSz" refType="primFontSz"/>
                <dgm:constr type="lMarg" refType="h" fact="0.3"/>
                <dgm:constr type="rMarg" refType="h" fact="0.3"/>
                <dgm:constr type="tMarg" refType="h" fact="0.3"/>
                <dgm:constr type="bMarg" refType="h" fact="0.3"/>
              </dgm:constrLst>
              <dgm:ruleLst>
                <dgm:rule type="primFontSz" val="11" fact="NaN" max="NaN"/>
              </dgm:ruleLst>
            </dgm:layoutNode>
          </dgm:if>
          <dgm:else name="Name14"/>
        </dgm:choose>
      </dgm:layoutNode>
      <dgm:forEach name="Name15"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lvl1pPr>
        <a:lvl2pPr>
          <a:lnSpc>
            <a:spcPct val="100000"/>
          </a:lnSpc>
        </a:lvl2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10</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Basha</dc:creator>
  <cp:keywords/>
  <dc:description/>
  <cp:lastModifiedBy>Sadiq</cp:lastModifiedBy>
  <cp:revision>26</cp:revision>
  <dcterms:created xsi:type="dcterms:W3CDTF">2024-06-12T13:23:00Z</dcterms:created>
  <dcterms:modified xsi:type="dcterms:W3CDTF">2024-08-05T04:01:00Z</dcterms:modified>
</cp:coreProperties>
</file>