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4F26" w14:textId="77777777" w:rsidR="009B4971" w:rsidRDefault="006D7CA4">
      <w:pPr>
        <w:pStyle w:val="Heading1"/>
      </w:pPr>
      <w:bookmarkStart w:id="0" w:name="header"/>
      <w:bookmarkStart w:id="1" w:name="X83eca3a0f9454ea2898a7d1e0ee7ac362e6e7f0"/>
      <w:bookmarkStart w:id="2" w:name="content"/>
      <w:bookmarkEnd w:id="0"/>
      <w:r>
        <w:t>Project Nyra – Master Development Blueprint</w:t>
      </w:r>
    </w:p>
    <w:p w14:paraId="24FE513A" w14:textId="77777777" w:rsidR="009B4971" w:rsidRDefault="006D7CA4">
      <w:pPr>
        <w:pStyle w:val="Heading2"/>
      </w:pPr>
      <w:bookmarkStart w:id="3" w:name="code-repositories-and-frameworks"/>
      <w:r>
        <w:t>Code Repositories and Frameworks</w:t>
      </w:r>
    </w:p>
    <w:p w14:paraId="4B7EF18A" w14:textId="77777777" w:rsidR="009B4971" w:rsidRDefault="006D7CA4">
      <w:pPr>
        <w:numPr>
          <w:ilvl w:val="0"/>
          <w:numId w:val="2"/>
        </w:numPr>
      </w:pPr>
      <w:r>
        <w:rPr>
          <w:b/>
          <w:bCs/>
        </w:rPr>
        <w:t>CrewAI (Multi-Agent Orchestration Framework):</w:t>
      </w:r>
      <w:r>
        <w:t xml:space="preserve"> </w:t>
      </w:r>
      <w:r>
        <w:t>An open-source Python framework for orchestrating autonomous AI agents. CrewAI provides high-level simplicity with low-level control, built independent of LangChain</w:t>
      </w:r>
      <w:hyperlink r:id="rId5" w:anchor=":~:text=Fast%20and%20Flexible%20Multi,Framework">
        <w:r>
          <w:rPr>
            <w:rStyle w:val="Hyperlink"/>
          </w:rPr>
          <w:t>[1]</w:t>
        </w:r>
      </w:hyperlink>
      <w:r>
        <w:t xml:space="preserve">. It enables creating “crews” of AI agents that collaborate on tasks and “flows” for event-driven orchestration. </w:t>
      </w:r>
      <w:r>
        <w:rPr>
          <w:i/>
          <w:iCs/>
        </w:rPr>
        <w:t>Use in Nyra:</w:t>
      </w:r>
      <w:r>
        <w:t xml:space="preserve"> CrewAI is planned as the backbone for coordinating Nyra’s various agents (e.g. voice agent, task agent, memory agent) in a flexible, high-performance way.</w:t>
      </w:r>
    </w:p>
    <w:p w14:paraId="6005224F" w14:textId="77777777" w:rsidR="009B4971" w:rsidRDefault="006D7CA4">
      <w:pPr>
        <w:numPr>
          <w:ilvl w:val="0"/>
          <w:numId w:val="2"/>
        </w:numPr>
      </w:pPr>
      <w:r>
        <w:rPr>
          <w:b/>
          <w:bCs/>
        </w:rPr>
        <w:t>Microsoft AutoGen (Agent Conversation Framework):</w:t>
      </w:r>
      <w:r>
        <w:t xml:space="preserve"> An open-source framework from Microsoft Research for building multi-agent systems that converse to solve tasks</w:t>
      </w:r>
      <w:hyperlink r:id="rId6" w:anchor=":~:text=microsoft%2Fautogen%3A%20A%20programming%20framework%20for,10">
        <w:r>
          <w:rPr>
            <w:rStyle w:val="Hyperlink"/>
          </w:rPr>
          <w:t>[2]</w:t>
        </w:r>
      </w:hyperlink>
      <w:r>
        <w:t xml:space="preserve">. AutoGen allows defining cooperative agents (with LLMs, tools, or even humans) that communicate in a structured chat to perform complex workflows. </w:t>
      </w:r>
      <w:r>
        <w:rPr>
          <w:i/>
          <w:iCs/>
        </w:rPr>
        <w:t>Use in Nyra:</w:t>
      </w:r>
      <w:r>
        <w:t xml:space="preserve"> Evaluated as an alternative to CrewAI for multi-agent task management. AutoGen offers robust design but is lower-level; we may borrow ideas or modules from it for agent chat orchestration.</w:t>
      </w:r>
    </w:p>
    <w:p w14:paraId="40020F1C" w14:textId="77777777" w:rsidR="009B4971" w:rsidRDefault="006D7CA4">
      <w:pPr>
        <w:numPr>
          <w:ilvl w:val="0"/>
          <w:numId w:val="2"/>
        </w:numPr>
      </w:pPr>
      <w:r>
        <w:rPr>
          <w:b/>
          <w:bCs/>
        </w:rPr>
        <w:t>LangChain &amp; LangGraph (Agent Toolkit):</w:t>
      </w:r>
      <w:r>
        <w:t xml:space="preserve"> LangChain is a popular library for building LLM-powered applications, providing chains, memory integration, and agent tooling. </w:t>
      </w:r>
      <w:r>
        <w:rPr>
          <w:b/>
          <w:bCs/>
        </w:rPr>
        <w:t>LangGraph</w:t>
      </w:r>
      <w:r>
        <w:t xml:space="preserve"> (a LangChain extension) enables multi-agent workflows by connecting agents in a graph structure</w:t>
      </w:r>
      <w:hyperlink r:id="rId7" w:anchor=":~:text=LangGraph%3A%20Multi,specialized%20agents%20and%20LLM%20programs">
        <w:r>
          <w:rPr>
            <w:rStyle w:val="Hyperlink"/>
          </w:rPr>
          <w:t>[3]</w:t>
        </w:r>
      </w:hyperlink>
      <w:r>
        <w:t xml:space="preserve">. </w:t>
      </w:r>
      <w:r>
        <w:rPr>
          <w:i/>
          <w:iCs/>
        </w:rPr>
        <w:t>Use in Nyra:</w:t>
      </w:r>
      <w:r>
        <w:t xml:space="preserve"> LangChain will be used for prompt management, tool use (e.g. search or calculations), and embedding-based memory. LangGraph concepts might be applied if we need to model complex agent hand-offs, but CrewAI already covers similar capabilities in a standalone framework.</w:t>
      </w:r>
    </w:p>
    <w:p w14:paraId="2A0A79EB" w14:textId="77777777" w:rsidR="009B4971" w:rsidRDefault="006D7CA4">
      <w:pPr>
        <w:numPr>
          <w:ilvl w:val="0"/>
          <w:numId w:val="2"/>
        </w:numPr>
      </w:pPr>
      <w:r>
        <w:rPr>
          <w:b/>
          <w:bCs/>
        </w:rPr>
        <w:t>MemOS (Long-Term Memory OS):</w:t>
      </w:r>
      <w:r>
        <w:t xml:space="preserve"> An open-source “Memory Operating System” for large language models</w:t>
      </w:r>
      <w:hyperlink r:id="rId8" w:anchor=":~:text=MemOS%20is%20an%20operating%20system,aware%2C%20consistent%2C%20and%20personalized%20interactions">
        <w:r>
          <w:rPr>
            <w:rStyle w:val="Hyperlink"/>
          </w:rPr>
          <w:t>[4]</w:t>
        </w:r>
      </w:hyperlink>
      <w:r>
        <w:t xml:space="preserve">. MemOS allows an LLM to </w:t>
      </w:r>
      <w:r>
        <w:rPr>
          <w:b/>
          <w:bCs/>
        </w:rPr>
        <w:t>store, retrieve, and manage long-term memories</w:t>
      </w:r>
      <w:r>
        <w:t xml:space="preserve">, making interactions more context-aware and personalized. It provides a unified memory API and supports multiple memory types (text, vector embeddings, key-value caches, etc). </w:t>
      </w:r>
      <w:r>
        <w:rPr>
          <w:i/>
          <w:iCs/>
        </w:rPr>
        <w:t>Use in Nyra:</w:t>
      </w:r>
      <w:r>
        <w:t xml:space="preserve"> We plan to integrate MemOS as the </w:t>
      </w:r>
      <w:r>
        <w:rPr>
          <w:b/>
          <w:bCs/>
        </w:rPr>
        <w:t>core memory layer</w:t>
      </w:r>
      <w:r>
        <w:t xml:space="preserve">. It will capture conversation history, user preferences, and domain knowledge (e.g. loan guidelines) so that Nyra can recall past details over long periods. MemOS’s modular memory (dubbed </w:t>
      </w:r>
      <w:r>
        <w:rPr>
          <w:b/>
          <w:bCs/>
        </w:rPr>
        <w:t>MemCube</w:t>
      </w:r>
      <w:r>
        <w:t>) wi</w:t>
      </w:r>
      <w:r>
        <w:t>ll let us plug in different storage backends (file, database, or vector store) transparently.</w:t>
      </w:r>
    </w:p>
    <w:p w14:paraId="6EF3F08E" w14:textId="77777777" w:rsidR="009B4971" w:rsidRDefault="006D7CA4">
      <w:pPr>
        <w:numPr>
          <w:ilvl w:val="0"/>
          <w:numId w:val="2"/>
        </w:numPr>
      </w:pPr>
      <w:r>
        <w:rPr>
          <w:b/>
          <w:bCs/>
        </w:rPr>
        <w:t>“Memos” Self-Host App (Knowledge Base):</w:t>
      </w:r>
      <w:r>
        <w:t xml:space="preserve"> </w:t>
      </w:r>
      <w:r>
        <w:rPr>
          <w:i/>
          <w:iCs/>
        </w:rPr>
        <w:t>Memos</w:t>
      </w:r>
      <w:r>
        <w:t xml:space="preserve"> is a lightweight open-source note-taking service</w:t>
      </w:r>
      <w:hyperlink r:id="rId9" w:anchor=":~:text=Memos%20is%20a%20lightweight%20note,accessible%2C%20and%20organized%20digital%20format">
        <w:r>
          <w:rPr>
            <w:rStyle w:val="Hyperlink"/>
          </w:rPr>
          <w:t>[5]</w:t>
        </w:r>
      </w:hyperlink>
      <w:hyperlink r:id="rId10" w:anchor=":~:text=Lastly%2C%20the%20app%20offers%20intuitive,party%20services%20and%20applications">
        <w:r>
          <w:rPr>
            <w:rStyle w:val="Hyperlink"/>
          </w:rPr>
          <w:t>[6]</w:t>
        </w:r>
      </w:hyperlink>
      <w:r>
        <w:t xml:space="preserve"> with a Markdown-friendly interface and a REST API for integration. It’s easy to self-host (Docker support) and uses SQLite/MySQL for storage. </w:t>
      </w:r>
      <w:r>
        <w:rPr>
          <w:i/>
          <w:iCs/>
        </w:rPr>
        <w:t>Use in Nyra:</w:t>
      </w:r>
      <w:r>
        <w:t xml:space="preserve"> We have set up </w:t>
      </w:r>
      <w:r>
        <w:rPr>
          <w:b/>
          <w:bCs/>
        </w:rPr>
        <w:t>Memos</w:t>
      </w:r>
      <w:r>
        <w:t xml:space="preserve"> as a simple knowledge base where Nyra can log important notes, transcripts, and borrower data. Nyra’s memory agent </w:t>
      </w:r>
      <w:r>
        <w:lastRenderedPageBreak/>
        <w:t>will write summaries of calls or key facts to Memos (ensuring persistent storage), and can query these notes via Memos’ API when needed. This gives us a human-readable database of records (and a UI for manual review) alo</w:t>
      </w:r>
      <w:r>
        <w:t>ngside the more structured MemOS memory.</w:t>
      </w:r>
    </w:p>
    <w:p w14:paraId="1F605CAB" w14:textId="77777777" w:rsidR="009B4971" w:rsidRDefault="006D7CA4">
      <w:pPr>
        <w:numPr>
          <w:ilvl w:val="0"/>
          <w:numId w:val="2"/>
        </w:numPr>
      </w:pPr>
      <w:r>
        <w:rPr>
          <w:b/>
          <w:bCs/>
        </w:rPr>
        <w:t>Continue.dev (VS Code Extension):</w:t>
      </w:r>
      <w:r>
        <w:t xml:space="preserve"> Continue is an open-source extension that brings ChatGPT-based coding assistance into VS Code. It supports conversational coding and even autonomous code modifications in an IDE environment. </w:t>
      </w:r>
      <w:r>
        <w:rPr>
          <w:i/>
          <w:iCs/>
        </w:rPr>
        <w:t>Use in Nyra:</w:t>
      </w:r>
      <w:r>
        <w:t xml:space="preserve"> Continue was explored for Nyra’s development workflow – enabling an “AI coder” to help build Nyra’s code 24/7 within VS Code. We considered using Continue in combination with an AutoGPT-like agent to allow iterative coding and troubleshooting. While powerful, we found a more controlled approach (using plan</w:t>
      </w:r>
      <w:r>
        <w:t>ned scripts and frameworks like CrewAI) preferable for production. Continue.dev remains a helpful coding tool during development but will not be part of Nyra’s runtime system.</w:t>
      </w:r>
    </w:p>
    <w:p w14:paraId="4ECFC0F2" w14:textId="77777777" w:rsidR="009B4971" w:rsidRDefault="006D7CA4">
      <w:pPr>
        <w:numPr>
          <w:ilvl w:val="0"/>
          <w:numId w:val="2"/>
        </w:numPr>
      </w:pPr>
      <w:r>
        <w:rPr>
          <w:b/>
          <w:bCs/>
        </w:rPr>
        <w:t>Replit + Ghostwriter:</w:t>
      </w:r>
      <w:r>
        <w:t xml:space="preserve"> Replit provides a cloud development environment with always-on deployment. Its built-in AI, Ghostwriter, assists with code and can be leveraged for continuous integration. </w:t>
      </w:r>
      <w:r>
        <w:rPr>
          <w:i/>
          <w:iCs/>
        </w:rPr>
        <w:t>Use in Nyra:</w:t>
      </w:r>
      <w:r>
        <w:t xml:space="preserve"> We evaluated using Replit as a host for some of Nyra’s components (e.g. running the orchestrator or webhooks in the cloud for availability). Ghostwriter was considered as an AI pair-programmer. However, given our powerful local hardware, we plan to keep core runtime </w:t>
      </w:r>
      <w:r>
        <w:rPr>
          <w:b/>
          <w:bCs/>
        </w:rPr>
        <w:t>on-premises</w:t>
      </w:r>
      <w:r>
        <w:t xml:space="preserve"> and use Replit mainly for backup or collaborati</w:t>
      </w:r>
      <w:r>
        <w:t>on. Ghostwriter is a nice-to-have, but our primary coding AI is GitHub Copilot (see comparisons below).</w:t>
      </w:r>
    </w:p>
    <w:p w14:paraId="1329DFEE" w14:textId="77777777" w:rsidR="009B4971" w:rsidRDefault="006D7CA4">
      <w:pPr>
        <w:numPr>
          <w:ilvl w:val="0"/>
          <w:numId w:val="2"/>
        </w:numPr>
      </w:pPr>
      <w:r>
        <w:rPr>
          <w:b/>
          <w:bCs/>
        </w:rPr>
        <w:t>N8n (Workflow Automation):</w:t>
      </w:r>
      <w:r>
        <w:t xml:space="preserve"> n8n is an open-source workflow automation tool (a self-hosted alternative to Zapier) with a node-based GUI for connecting apps and APIs. It can trigger sequences on events and integrate with many services. </w:t>
      </w:r>
      <w:r>
        <w:rPr>
          <w:i/>
          <w:iCs/>
        </w:rPr>
        <w:t>Use in Nyra:</w:t>
      </w:r>
      <w:r>
        <w:t xml:space="preserve"> </w:t>
      </w:r>
      <w:r>
        <w:rPr>
          <w:b/>
          <w:bCs/>
        </w:rPr>
        <w:t>n8n serves as Nyra’s “automation glue.”</w:t>
      </w:r>
      <w:r>
        <w:t xml:space="preserve"> We will design flows in n8n to handle multi-step processes that span external services. For example, when Nyra needs to: send an email + SMS follow-up + log a CRM entry, an n8n workflow can orchestrate those actions. Nyra’s agent will invoke n8n via webhook triggers:</w:t>
      </w:r>
    </w:p>
    <w:p w14:paraId="48806309" w14:textId="77777777" w:rsidR="009B4971" w:rsidRDefault="006D7CA4">
      <w:pPr>
        <w:pStyle w:val="Compact"/>
        <w:numPr>
          <w:ilvl w:val="0"/>
          <w:numId w:val="2"/>
        </w:numPr>
      </w:pPr>
      <w:r>
        <w:t xml:space="preserve">e.g. </w:t>
      </w:r>
      <w:r>
        <w:rPr>
          <w:i/>
          <w:iCs/>
        </w:rPr>
        <w:t>“Schedule follow-up call”</w:t>
      </w:r>
      <w:r>
        <w:t xml:space="preserve"> → Nyra calls an n8n webhook with relevant data → n8n flow creates a calendar event, emails the client, and updates our CRM.</w:t>
      </w:r>
    </w:p>
    <w:p w14:paraId="0064253E" w14:textId="77777777" w:rsidR="009B4971" w:rsidRDefault="006D7CA4">
      <w:pPr>
        <w:pStyle w:val="Compact"/>
        <w:numPr>
          <w:ilvl w:val="0"/>
          <w:numId w:val="2"/>
        </w:numPr>
      </w:pPr>
      <w:r>
        <w:t xml:space="preserve">e.g. </w:t>
      </w:r>
      <w:r>
        <w:rPr>
          <w:i/>
          <w:iCs/>
        </w:rPr>
        <w:t>“New lead received”</w:t>
      </w:r>
      <w:r>
        <w:t xml:space="preserve"> (from our website form) → n8n catches the webhook, stores lead info (in Memos or CRM), and notifies Nyra’s agent to initiate outreach.</w:t>
      </w:r>
    </w:p>
    <w:p w14:paraId="1CF56E41" w14:textId="77777777" w:rsidR="009B4971" w:rsidRDefault="006D7CA4">
      <w:pPr>
        <w:pStyle w:val="FirstParagraph"/>
      </w:pPr>
      <w:r>
        <w:t>n8n’s visual interface and variety of integrations (HTTP requests, databases, etc.) greatly speed up connecting Nyra to third-party services. We’ll host n8n alongside Nyra so it can operate on internal APIs (like Memos or our CRM) securely.</w:t>
      </w:r>
    </w:p>
    <w:p w14:paraId="0E9365F8" w14:textId="77777777" w:rsidR="009B4971" w:rsidRDefault="006D7CA4">
      <w:pPr>
        <w:numPr>
          <w:ilvl w:val="0"/>
          <w:numId w:val="3"/>
        </w:numPr>
      </w:pPr>
      <w:r>
        <w:rPr>
          <w:b/>
          <w:bCs/>
        </w:rPr>
        <w:t>NekroAgent (Sandboxed Agent Runner):</w:t>
      </w:r>
      <w:r>
        <w:t xml:space="preserve"> An open-source agent framework focused on code execution in a safe sandbox</w:t>
      </w:r>
      <w:hyperlink r:id="rId11" w:anchor=":~:text=Nekro%20Agent%20%E6%96%87%E6%A1%A3%E7%AB%99%20Nekro%20Agent%E6%96%B0%E4%B8%80%E4%BB%A3AI,%E5%8E%9F%E7%94%9F%E7%9A%84%E5%A4%9A%E4%BA%BA%E7%BE%A4%E8%81%8A%E4%BA%A4%E4%BA%92%E6%94%AF%E6%8C%81%EF%BC%8C%E7%B2%BE%E7%A1%AE%E7%90%86%E8%A7%A3%E5%A4%8D%E6%9D%82">
        <w:r>
          <w:rPr>
            <w:rStyle w:val="Hyperlink"/>
          </w:rPr>
          <w:t>[7]</w:t>
        </w:r>
      </w:hyperlink>
      <w:hyperlink r:id="rId12" w:anchor=":~:text=Nekro%20Agent%20,%C2%B7%20%E2%9C%93%20%E9%AB%98%E5%BA%A6%E5%8F%AF%E6%89%A9%E5%B1%95%E7%9A%84">
        <w:r>
          <w:rPr>
            <w:rStyle w:val="Hyperlink"/>
          </w:rPr>
          <w:t>[8]</w:t>
        </w:r>
      </w:hyperlink>
      <w:r>
        <w:t xml:space="preserve">. It supports multi-modal interactions (text, images) and a web UI for monitoring agent pipelines. </w:t>
      </w:r>
      <w:r>
        <w:rPr>
          <w:i/>
          <w:iCs/>
        </w:rPr>
        <w:t>Use in Nyra:</w:t>
      </w:r>
      <w:r>
        <w:t xml:space="preserve"> </w:t>
      </w:r>
      <w:r>
        <w:lastRenderedPageBreak/>
        <w:t xml:space="preserve">We prototyped with </w:t>
      </w:r>
      <w:r>
        <w:rPr>
          <w:b/>
          <w:bCs/>
        </w:rPr>
        <w:t>NekroAgent</w:t>
      </w:r>
      <w:r>
        <w:t xml:space="preserve"> to give Nyra the ability to execute code securely (for example, running Python tools or calculations upon request). NekroAgent’s containerized sandbox ensures that any generated code can run without harming the host system. This is especially useful for the Mortgage Assistant side of Nyra – if a user asks to “calculate a custom amortization schedule,” Nyra can generat</w:t>
      </w:r>
      <w:r>
        <w:t>e a small script and execute it in the sandbox, then return the result. We plan to integrate NekroAgent’s RPC interface into Nyra’s agent so that code-execution tasks are delegated to the sandbox environment.</w:t>
      </w:r>
    </w:p>
    <w:p w14:paraId="47BB9F5A" w14:textId="77777777" w:rsidR="009B4971" w:rsidRDefault="006D7CA4">
      <w:pPr>
        <w:numPr>
          <w:ilvl w:val="0"/>
          <w:numId w:val="3"/>
        </w:numPr>
      </w:pPr>
      <w:r>
        <w:rPr>
          <w:b/>
          <w:bCs/>
        </w:rPr>
        <w:t>Additional Utility Repos:</w:t>
      </w:r>
      <w:r>
        <w:t xml:space="preserve"> We have identified a few other repositories/tools through our research:</w:t>
      </w:r>
    </w:p>
    <w:p w14:paraId="03DD2BBF" w14:textId="77777777" w:rsidR="009B4971" w:rsidRDefault="006D7CA4">
      <w:pPr>
        <w:pStyle w:val="Compact"/>
        <w:numPr>
          <w:ilvl w:val="0"/>
          <w:numId w:val="3"/>
        </w:numPr>
      </w:pPr>
      <w:r>
        <w:rPr>
          <w:b/>
          <w:bCs/>
        </w:rPr>
        <w:t>LiteWebAgent</w:t>
      </w:r>
      <w:r>
        <w:t xml:space="preserve"> and </w:t>
      </w:r>
      <w:r>
        <w:rPr>
          <w:b/>
          <w:bCs/>
        </w:rPr>
        <w:t>Browser-Agent</w:t>
      </w:r>
      <w:r>
        <w:t xml:space="preserve"> – browser extensions that let an AI agent interact with web pages (for reading content aloud or summarizing). These were explored to potentially allow Nyra to read web content or our internal web dashboards. We’ve bookmarked these but will integrate only if a clear use-case arises (e.g. Nyra auto-reading new regulations from a website).</w:t>
      </w:r>
    </w:p>
    <w:p w14:paraId="56E3EF04" w14:textId="77777777" w:rsidR="009B4971" w:rsidRDefault="006D7CA4">
      <w:pPr>
        <w:pStyle w:val="Compact"/>
        <w:numPr>
          <w:ilvl w:val="0"/>
          <w:numId w:val="3"/>
        </w:numPr>
      </w:pPr>
      <w:r>
        <w:rPr>
          <w:b/>
          <w:bCs/>
        </w:rPr>
        <w:t>Torantulino’s Auto-GPT</w:t>
      </w:r>
      <w:r>
        <w:t xml:space="preserve"> – the popular open-source autonomous GPT agent</w:t>
      </w:r>
      <w:r>
        <w:t>【</w:t>
      </w:r>
      <w:r>
        <w:t>19†</w:t>
      </w:r>
      <w:r>
        <w:t>】</w:t>
      </w:r>
      <w:r>
        <w:t>. While Auto-GPT inspired some design ideas, we decided against using it directly due to complexity and lack of reliability for our specific needs. Instead, we cherry-pick ideas (like task lists and self-evaluation loops) and implement them within Nyra’s custom agent using CrewAI and LangChain.</w:t>
      </w:r>
    </w:p>
    <w:p w14:paraId="015541E0" w14:textId="77777777" w:rsidR="009B4971" w:rsidRDefault="006D7CA4">
      <w:pPr>
        <w:pStyle w:val="Compact"/>
        <w:numPr>
          <w:ilvl w:val="0"/>
          <w:numId w:val="3"/>
        </w:numPr>
      </w:pPr>
      <w:r>
        <w:rPr>
          <w:b/>
          <w:bCs/>
        </w:rPr>
        <w:t>PyGPT (Desktop AI Assistant)</w:t>
      </w:r>
      <w:r>
        <w:t xml:space="preserve"> – an open-source personal AI assistant (with GUI, voice, and agent features) that we investigated as a potential base. Ultimately, we opted to build Nyra’s components ourselves for full control, but PyGPT provided insight into architecture (combining chat, vision, voice, and tools in one app). We still reference its GitHub</w:t>
      </w:r>
      <w:r>
        <w:t>【</w:t>
      </w:r>
      <w:r>
        <w:t>19†</w:t>
      </w:r>
      <w:r>
        <w:t>】</w:t>
      </w:r>
      <w:r>
        <w:t xml:space="preserve"> for certain implementation details (like its use of OpenAI functions and voice control).</w:t>
      </w:r>
    </w:p>
    <w:p w14:paraId="3ECCE48C" w14:textId="77777777" w:rsidR="009B4971" w:rsidRDefault="006D7CA4">
      <w:pPr>
        <w:pStyle w:val="Heading2"/>
      </w:pPr>
      <w:bookmarkStart w:id="4" w:name="key-code-components-and-snippets"/>
      <w:bookmarkEnd w:id="3"/>
      <w:r>
        <w:t>Key Code Components and Snippets</w:t>
      </w:r>
    </w:p>
    <w:p w14:paraId="5568B536" w14:textId="77777777" w:rsidR="009B4971" w:rsidRDefault="006D7CA4">
      <w:pPr>
        <w:pStyle w:val="FirstParagraph"/>
      </w:pPr>
      <w:r>
        <w:t>Nyra’s codebase is organized into modular components following the scaffold we created in our DevProjects profile. The main components and some code elements are:</w:t>
      </w:r>
    </w:p>
    <w:p w14:paraId="2CFCC291" w14:textId="77777777" w:rsidR="009B4971" w:rsidRDefault="006D7CA4">
      <w:pPr>
        <w:pStyle w:val="Compact"/>
        <w:numPr>
          <w:ilvl w:val="0"/>
          <w:numId w:val="4"/>
        </w:numPr>
      </w:pPr>
      <w:r>
        <w:rPr>
          <w:b/>
          <w:bCs/>
        </w:rPr>
        <w:t>Nyra Core Agent (</w:t>
      </w:r>
      <w:r>
        <w:rPr>
          <w:rStyle w:val="VerbatimChar"/>
          <w:b/>
          <w:bCs/>
        </w:rPr>
        <w:t>nyra_agent.py</w:t>
      </w:r>
      <w:r>
        <w:rPr>
          <w:b/>
          <w:bCs/>
        </w:rPr>
        <w:t>):</w:t>
      </w:r>
      <w:r>
        <w:t xml:space="preserve"> This is the heart of Nyra’s logic. It is a Python-based agent leveraging LangChain (for prompt management and tool usage) and CrewAI for multi-agent coordination. The core agent handles user queries by possibly delegating to sub-agents:</w:t>
      </w:r>
    </w:p>
    <w:p w14:paraId="77C1085E" w14:textId="77777777" w:rsidR="009B4971" w:rsidRDefault="006D7CA4">
      <w:pPr>
        <w:pStyle w:val="Compact"/>
        <w:numPr>
          <w:ilvl w:val="0"/>
          <w:numId w:val="4"/>
        </w:numPr>
      </w:pPr>
      <w:r>
        <w:rPr>
          <w:i/>
          <w:iCs/>
        </w:rPr>
        <w:t>Memory Agent</w:t>
      </w:r>
      <w:r>
        <w:t xml:space="preserve"> – interfaces with MemOS/Memos to fetch or update long-term memory.</w:t>
      </w:r>
    </w:p>
    <w:p w14:paraId="436AFA3B" w14:textId="77777777" w:rsidR="009B4971" w:rsidRDefault="006D7CA4">
      <w:pPr>
        <w:pStyle w:val="Compact"/>
        <w:numPr>
          <w:ilvl w:val="0"/>
          <w:numId w:val="4"/>
        </w:numPr>
      </w:pPr>
      <w:r>
        <w:rPr>
          <w:i/>
          <w:iCs/>
        </w:rPr>
        <w:t>Task Agent</w:t>
      </w:r>
      <w:r>
        <w:t xml:space="preserve"> – handles workflow delegation (triggering n8n flows or other actions).</w:t>
      </w:r>
    </w:p>
    <w:p w14:paraId="7A0E7B7A" w14:textId="77777777" w:rsidR="009B4971" w:rsidRDefault="006D7CA4">
      <w:pPr>
        <w:numPr>
          <w:ilvl w:val="0"/>
          <w:numId w:val="4"/>
        </w:numPr>
      </w:pPr>
      <w:r>
        <w:rPr>
          <w:i/>
          <w:iCs/>
        </w:rPr>
        <w:t>Voice Agent</w:t>
      </w:r>
      <w:r>
        <w:t xml:space="preserve"> – manages text-to-speech requests and voice modulation (see Voice section). These sub-agents are implemented as classes or functions within the core module and are invoked as needed per conversation turn.</w:t>
      </w:r>
    </w:p>
    <w:p w14:paraId="18A3F38E" w14:textId="77777777" w:rsidR="009B4971" w:rsidRDefault="006D7CA4">
      <w:pPr>
        <w:numPr>
          <w:ilvl w:val="0"/>
          <w:numId w:val="4"/>
        </w:numPr>
      </w:pPr>
      <w:r>
        <w:rPr>
          <w:b/>
          <w:bCs/>
        </w:rPr>
        <w:lastRenderedPageBreak/>
        <w:t>Voice UI Frontend (</w:t>
      </w:r>
      <w:r>
        <w:rPr>
          <w:rStyle w:val="VerbatimChar"/>
          <w:b/>
          <w:bCs/>
        </w:rPr>
        <w:t>index.html</w:t>
      </w:r>
      <w:r>
        <w:rPr>
          <w:b/>
          <w:bCs/>
        </w:rPr>
        <w:t xml:space="preserve"> &amp; </w:t>
      </w:r>
      <w:r>
        <w:rPr>
          <w:rStyle w:val="VerbatimChar"/>
          <w:b/>
          <w:bCs/>
        </w:rPr>
        <w:t>voiceControl.js</w:t>
      </w:r>
      <w:r>
        <w:rPr>
          <w:b/>
          <w:bCs/>
        </w:rPr>
        <w:t>):</w:t>
      </w:r>
      <w:r>
        <w:t xml:space="preserve"> We have a custom </w:t>
      </w:r>
      <w:r>
        <w:rPr>
          <w:b/>
          <w:bCs/>
        </w:rPr>
        <w:t>HTML/JS interface</w:t>
      </w:r>
      <w:r>
        <w:t xml:space="preserve"> for Nyra’s voice interactions (originally prototyped as a Voicemod control panel). Key features in the UI code include:</w:t>
      </w:r>
    </w:p>
    <w:p w14:paraId="64C3485B" w14:textId="77777777" w:rsidR="009B4971" w:rsidRDefault="006D7CA4">
      <w:pPr>
        <w:pStyle w:val="Compact"/>
        <w:numPr>
          <w:ilvl w:val="0"/>
          <w:numId w:val="4"/>
        </w:numPr>
      </w:pPr>
      <w:r>
        <w:rPr>
          <w:b/>
          <w:bCs/>
        </w:rPr>
        <w:t>API Key Input &amp; Persistence:</w:t>
      </w:r>
      <w:r>
        <w:t xml:space="preserve"> A settings panel where we enter API keys (OpenAI, etc.) which are stored locally (e.g. in </w:t>
      </w:r>
      <w:r>
        <w:rPr>
          <w:rStyle w:val="VerbatimChar"/>
        </w:rPr>
        <w:t>localStorage</w:t>
      </w:r>
      <w:r>
        <w:t xml:space="preserve"> or a config file). This populates the keys for backend use. (In code, keys are not redacted; e.g. </w:t>
      </w:r>
      <w:r>
        <w:rPr>
          <w:rStyle w:val="VerbatimChar"/>
        </w:rPr>
        <w:t>OPENAI_API_KEY="sk-..."</w:t>
      </w:r>
      <w:r>
        <w:t xml:space="preserve"> is read from a config file).</w:t>
      </w:r>
    </w:p>
    <w:p w14:paraId="32BBA69F" w14:textId="77777777" w:rsidR="009B4971" w:rsidRDefault="006D7CA4">
      <w:pPr>
        <w:pStyle w:val="Compact"/>
        <w:numPr>
          <w:ilvl w:val="0"/>
          <w:numId w:val="4"/>
        </w:numPr>
      </w:pPr>
      <w:r>
        <w:rPr>
          <w:b/>
          <w:bCs/>
        </w:rPr>
        <w:t>Manual Speak Input:</w:t>
      </w:r>
      <w:r>
        <w:t xml:space="preserve"> A text box to type messages to Nyra (for situations we can’t speak). The JS sends this text to Nyra’s backend agent.</w:t>
      </w:r>
    </w:p>
    <w:p w14:paraId="63F3FA40" w14:textId="77777777" w:rsidR="009B4971" w:rsidRDefault="006D7CA4">
      <w:pPr>
        <w:pStyle w:val="Compact"/>
        <w:numPr>
          <w:ilvl w:val="0"/>
          <w:numId w:val="4"/>
        </w:numPr>
      </w:pPr>
      <w:r>
        <w:rPr>
          <w:b/>
          <w:bCs/>
        </w:rPr>
        <w:t>Clipboard Monitor &amp; Hotkey Trigger:</w:t>
      </w:r>
      <w:r>
        <w:t xml:space="preserve"> The desktop app version monitors clipboard (using a Python script) and if a hotkey (e.g. Ctrl+N) is pressed, it sends the clipboard text to Nyra to read aloud. This is enabled/disabled via the UI toggle.</w:t>
      </w:r>
    </w:p>
    <w:p w14:paraId="21D456F2" w14:textId="77777777" w:rsidR="009B4971" w:rsidRDefault="006D7CA4">
      <w:pPr>
        <w:pStyle w:val="Compact"/>
        <w:numPr>
          <w:ilvl w:val="0"/>
          <w:numId w:val="4"/>
        </w:numPr>
      </w:pPr>
      <w:r>
        <w:rPr>
          <w:b/>
          <w:bCs/>
        </w:rPr>
        <w:t>Voice Response Log Panel:</w:t>
      </w:r>
      <w:r>
        <w:t xml:space="preserve"> An output box in the UI that shows the transcripts of Nyra’s responses (so we can read what’s being said). We plan to implement a history panel that keeps the last 10 responses for reference.</w:t>
      </w:r>
    </w:p>
    <w:p w14:paraId="6A1858C1" w14:textId="77777777" w:rsidR="009B4971" w:rsidRDefault="006D7CA4">
      <w:pPr>
        <w:pStyle w:val="Compact"/>
        <w:numPr>
          <w:ilvl w:val="0"/>
          <w:numId w:val="4"/>
        </w:numPr>
      </w:pPr>
      <w:r>
        <w:rPr>
          <w:b/>
          <w:bCs/>
        </w:rPr>
        <w:t>Speaker Selection &amp; Voice Effects:</w:t>
      </w:r>
      <w:r>
        <w:t xml:space="preserve"> </w:t>
      </w:r>
      <w:r>
        <w:t>A dropdown populated with available voice names/effects (from a JSON file of voice presets). The user can choose which voice profile Nyra uses. The UI also has style/theme toggles (e.g. Dark Neon vs CyberGlow theme) purely for aesthetics.</w:t>
      </w:r>
    </w:p>
    <w:p w14:paraId="4311D1F5" w14:textId="77777777" w:rsidR="009B4971" w:rsidRDefault="006D7CA4">
      <w:pPr>
        <w:pStyle w:val="Compact"/>
        <w:numPr>
          <w:ilvl w:val="0"/>
          <w:numId w:val="4"/>
        </w:numPr>
      </w:pPr>
      <w:r>
        <w:rPr>
          <w:b/>
          <w:bCs/>
        </w:rPr>
        <w:t>Dev Tools Panel:</w:t>
      </w:r>
      <w:r>
        <w:t xml:space="preserve"> The interface includes a hidden panel (for power users) with buttons that trigger utility scripts. For example:</w:t>
      </w:r>
    </w:p>
    <w:p w14:paraId="1DB088C9" w14:textId="77777777" w:rsidR="009B4971" w:rsidRDefault="006D7CA4">
      <w:pPr>
        <w:pStyle w:val="Compact"/>
        <w:numPr>
          <w:ilvl w:val="1"/>
          <w:numId w:val="5"/>
        </w:numPr>
      </w:pPr>
      <w:r>
        <w:t xml:space="preserve">“Export Chat to PDF” – which calls a script </w:t>
      </w:r>
      <w:r>
        <w:rPr>
          <w:rStyle w:val="VerbatimChar"/>
        </w:rPr>
        <w:t>99_generatePdf.js</w:t>
      </w:r>
      <w:r>
        <w:t xml:space="preserve"> to save the current conversation to PDF.</w:t>
      </w:r>
    </w:p>
    <w:p w14:paraId="187C4643" w14:textId="77777777" w:rsidR="009B4971" w:rsidRDefault="006D7CA4">
      <w:pPr>
        <w:pStyle w:val="Compact"/>
        <w:numPr>
          <w:ilvl w:val="1"/>
          <w:numId w:val="5"/>
        </w:numPr>
      </w:pPr>
      <w:r>
        <w:t xml:space="preserve">“Rename Audio Files” – calls </w:t>
      </w:r>
      <w:r>
        <w:rPr>
          <w:rStyle w:val="VerbatimChar"/>
        </w:rPr>
        <w:t>02_renameOutFile.js</w:t>
      </w:r>
      <w:r>
        <w:t xml:space="preserve"> to rename any saved TTS audio files systematically.</w:t>
      </w:r>
    </w:p>
    <w:p w14:paraId="72A03780" w14:textId="77777777" w:rsidR="009B4971" w:rsidRDefault="006D7CA4">
      <w:pPr>
        <w:pStyle w:val="Compact"/>
        <w:numPr>
          <w:ilvl w:val="1"/>
          <w:numId w:val="5"/>
        </w:numPr>
      </w:pPr>
      <w:r>
        <w:t xml:space="preserve">etc. (These scripts have been prototyped; e.g., </w:t>
      </w:r>
      <w:r>
        <w:rPr>
          <w:rStyle w:val="VerbatimChar"/>
        </w:rPr>
        <w:t>01_removeNotRelevantParts.js</w:t>
      </w:r>
      <w:r>
        <w:t xml:space="preserve"> to clean JSON outputs – reserved for future use).</w:t>
      </w:r>
    </w:p>
    <w:p w14:paraId="077E2E6D" w14:textId="77777777" w:rsidR="009B4971" w:rsidRDefault="006D7CA4">
      <w:pPr>
        <w:pStyle w:val="FirstParagraph"/>
      </w:pPr>
      <w:r>
        <w:rPr>
          <w:i/>
          <w:iCs/>
        </w:rPr>
        <w:t>Status:</w:t>
      </w:r>
      <w:r>
        <w:t xml:space="preserve"> The UI code is largely complete (we have HTML/CSS for layout and a JS file ~500 lines implementing the above). This will serve as Nyra’s local control center on our PC.</w:t>
      </w:r>
    </w:p>
    <w:p w14:paraId="0EC7C811" w14:textId="77777777" w:rsidR="009B4971" w:rsidRDefault="006D7CA4">
      <w:pPr>
        <w:pStyle w:val="Compact"/>
        <w:numPr>
          <w:ilvl w:val="0"/>
          <w:numId w:val="6"/>
        </w:numPr>
      </w:pPr>
      <w:r>
        <w:rPr>
          <w:b/>
          <w:bCs/>
        </w:rPr>
        <w:t>Backend Integrations (Scripts/Modules):</w:t>
      </w:r>
      <w:r>
        <w:t xml:space="preserve"> A set of scripts handle direct integration with external APIs and systems:</w:t>
      </w:r>
    </w:p>
    <w:p w14:paraId="2152FE0F" w14:textId="77777777" w:rsidR="009B4971" w:rsidRDefault="006D7CA4">
      <w:pPr>
        <w:pStyle w:val="Compact"/>
        <w:numPr>
          <w:ilvl w:val="0"/>
          <w:numId w:val="6"/>
        </w:numPr>
      </w:pPr>
      <w:r>
        <w:rPr>
          <w:b/>
          <w:bCs/>
        </w:rPr>
        <w:t>Twilio Integration (</w:t>
      </w:r>
      <w:r>
        <w:rPr>
          <w:rStyle w:val="VerbatimChar"/>
          <w:b/>
          <w:bCs/>
        </w:rPr>
        <w:t>send_sms.py</w:t>
      </w:r>
      <w:r>
        <w:rPr>
          <w:b/>
          <w:bCs/>
        </w:rPr>
        <w:t>):</w:t>
      </w:r>
      <w:r>
        <w:t xml:space="preserve"> Contains functions to send SMS or make calls via Twilio’s REST API. It uses our Twilio Account SID and Auth Token (stored in a secure config) to authenticate. E.g. </w:t>
      </w:r>
      <w:r>
        <w:rPr>
          <w:rStyle w:val="VerbatimChar"/>
        </w:rPr>
        <w:t>client = Client(TWILIO_SID, TWILIO_AUTH)</w:t>
      </w:r>
      <w:r>
        <w:t xml:space="preserve"> and then </w:t>
      </w:r>
      <w:r>
        <w:rPr>
          <w:rStyle w:val="VerbatimChar"/>
        </w:rPr>
        <w:t>client.messages.create(to=..., from_=..., body=...)</w:t>
      </w:r>
      <w:r>
        <w:t>. Nyra’s task agent calls this when an n8n workflow or direct command requires sending a text notification to a borrower.</w:t>
      </w:r>
    </w:p>
    <w:p w14:paraId="07E93CAD" w14:textId="77777777" w:rsidR="009B4971" w:rsidRDefault="006D7CA4">
      <w:pPr>
        <w:pStyle w:val="Compact"/>
        <w:numPr>
          <w:ilvl w:val="0"/>
          <w:numId w:val="6"/>
        </w:numPr>
      </w:pPr>
      <w:r>
        <w:rPr>
          <w:b/>
          <w:bCs/>
        </w:rPr>
        <w:t>Email/Calendar Integration (</w:t>
      </w:r>
      <w:r>
        <w:rPr>
          <w:rStyle w:val="VerbatimChar"/>
          <w:b/>
          <w:bCs/>
        </w:rPr>
        <w:t>outlook_api.py</w:t>
      </w:r>
      <w:r>
        <w:rPr>
          <w:b/>
          <w:bCs/>
        </w:rPr>
        <w:t xml:space="preserve"> and </w:t>
      </w:r>
      <w:r>
        <w:rPr>
          <w:rStyle w:val="VerbatimChar"/>
          <w:b/>
          <w:bCs/>
        </w:rPr>
        <w:t>gcal_api.py</w:t>
      </w:r>
      <w:r>
        <w:rPr>
          <w:b/>
          <w:bCs/>
        </w:rPr>
        <w:t>):</w:t>
      </w:r>
      <w:r>
        <w:t xml:space="preserve"> These modules use OAuth credentials for Outlook 365 and Google Calendar respectively. They can </w:t>
      </w:r>
      <w:r>
        <w:lastRenderedPageBreak/>
        <w:t>create calendar events or send emails. For instance, using Microsoft Graph API to send an email via Outlook (requires a stored OAuth token for our account) or using Google Calendar API to schedule events. These aren’t always called directly by Nyra (often n8n might handle it), but Nyra can invoke them for quick actions (e.g. “Send John an email confirming his appointment”).</w:t>
      </w:r>
    </w:p>
    <w:p w14:paraId="19C9674E" w14:textId="77777777" w:rsidR="009B4971" w:rsidRDefault="006D7CA4">
      <w:pPr>
        <w:pStyle w:val="Compact"/>
        <w:numPr>
          <w:ilvl w:val="0"/>
          <w:numId w:val="6"/>
        </w:numPr>
      </w:pPr>
      <w:r>
        <w:rPr>
          <w:b/>
          <w:bCs/>
        </w:rPr>
        <w:t>CRM Integration (</w:t>
      </w:r>
      <w:r>
        <w:rPr>
          <w:rStyle w:val="VerbatimChar"/>
          <w:b/>
          <w:bCs/>
        </w:rPr>
        <w:t>lead_management.py</w:t>
      </w:r>
      <w:r>
        <w:rPr>
          <w:b/>
          <w:bCs/>
        </w:rPr>
        <w:t>):</w:t>
      </w:r>
      <w:r>
        <w:t xml:space="preserve"> This will interface with our CRM/LOS. We have explored </w:t>
      </w:r>
      <w:r>
        <w:rPr>
          <w:b/>
          <w:bCs/>
        </w:rPr>
        <w:t>Zapier hooks</w:t>
      </w:r>
      <w:r>
        <w:t xml:space="preserve"> for LeadMailbox, Bonzo, and LendingPad. Ultimately, we plan to use </w:t>
      </w:r>
      <w:r>
        <w:rPr>
          <w:b/>
          <w:bCs/>
        </w:rPr>
        <w:t>LendingPad’s API</w:t>
      </w:r>
      <w:r>
        <w:t xml:space="preserve"> for direct integration (as it’s our LOS) and </w:t>
      </w:r>
      <w:r>
        <w:rPr>
          <w:b/>
          <w:bCs/>
        </w:rPr>
        <w:t>Bonzo</w:t>
      </w:r>
      <w:r>
        <w:t xml:space="preserve"> for communications. The </w:t>
      </w:r>
      <w:r>
        <w:rPr>
          <w:rStyle w:val="VerbatimChar"/>
        </w:rPr>
        <w:t>lead_management.py</w:t>
      </w:r>
      <w:r>
        <w:t xml:space="preserve"> script can push data into these systems:</w:t>
      </w:r>
    </w:p>
    <w:p w14:paraId="5E8CE67D" w14:textId="77777777" w:rsidR="009B4971" w:rsidRDefault="006D7CA4">
      <w:pPr>
        <w:pStyle w:val="Compact"/>
        <w:numPr>
          <w:ilvl w:val="1"/>
          <w:numId w:val="7"/>
        </w:numPr>
      </w:pPr>
      <w:r>
        <w:t>For LendingPad: using their API endpoints to create or update loan applications.</w:t>
      </w:r>
    </w:p>
    <w:p w14:paraId="5E732A5E" w14:textId="77777777" w:rsidR="009B4971" w:rsidRDefault="006D7CA4">
      <w:pPr>
        <w:pStyle w:val="Compact"/>
        <w:numPr>
          <w:ilvl w:val="1"/>
          <w:numId w:val="7"/>
        </w:numPr>
      </w:pPr>
      <w:r>
        <w:t>For Bonzo: if no direct API, we use either their Zapier integration or simulate form submissions. (We may also scrape the web interface as a fallback – “Bonzo clone strategy” – by automating a browser headless, but that’s experimental.)</w:t>
      </w:r>
    </w:p>
    <w:p w14:paraId="032D33A4" w14:textId="77777777" w:rsidR="009B4971" w:rsidRDefault="006D7CA4">
      <w:pPr>
        <w:pStyle w:val="Compact"/>
        <w:numPr>
          <w:ilvl w:val="1"/>
          <w:numId w:val="7"/>
        </w:numPr>
      </w:pPr>
      <w:r>
        <w:t>For LeadMailbox: since we’re likely not using it moving forward, it’s lower priority. Zapier can connect our web lead form to LeadMailbox if needed.</w:t>
      </w:r>
    </w:p>
    <w:p w14:paraId="7822C5BC" w14:textId="77777777" w:rsidR="009B4971" w:rsidRDefault="006D7CA4">
      <w:pPr>
        <w:numPr>
          <w:ilvl w:val="0"/>
          <w:numId w:val="6"/>
        </w:numPr>
      </w:pPr>
      <w:r>
        <w:t xml:space="preserve">These integration modules are invoked either through n8n workflows or directly by Nyra’s agent when appropriate. All contain real API keys or credentials (unredacted in our config files). </w:t>
      </w:r>
      <w:r>
        <w:rPr>
          <w:b/>
          <w:bCs/>
        </w:rPr>
        <w:t>Security:</w:t>
      </w:r>
      <w:r>
        <w:t xml:space="preserve"> We store these keys in an </w:t>
      </w:r>
      <w:r>
        <w:rPr>
          <w:rStyle w:val="VerbatimChar"/>
        </w:rPr>
        <w:t>.env</w:t>
      </w:r>
      <w:r>
        <w:t xml:space="preserve"> file and load them at runtime – keys include </w:t>
      </w:r>
      <w:r>
        <w:rPr>
          <w:rStyle w:val="VerbatimChar"/>
        </w:rPr>
        <w:t>OPENAI_API_KEY</w:t>
      </w:r>
      <w:r>
        <w:t xml:space="preserve">, </w:t>
      </w:r>
      <w:r>
        <w:rPr>
          <w:rStyle w:val="VerbatimChar"/>
        </w:rPr>
        <w:t>TWILIO_SID</w:t>
      </w:r>
      <w:r>
        <w:t xml:space="preserve">, </w:t>
      </w:r>
      <w:r>
        <w:rPr>
          <w:rStyle w:val="VerbatimChar"/>
        </w:rPr>
        <w:t>TWILIO_AUTH</w:t>
      </w:r>
      <w:r>
        <w:t xml:space="preserve">, </w:t>
      </w:r>
      <w:r>
        <w:rPr>
          <w:rStyle w:val="VerbatimChar"/>
        </w:rPr>
        <w:t>AZURE_TTS_KEY</w:t>
      </w:r>
      <w:r>
        <w:t>, etc. The .env is encrypted in our vault and not exposed publicly.</w:t>
      </w:r>
    </w:p>
    <w:p w14:paraId="6908AF1D" w14:textId="77777777" w:rsidR="009B4971" w:rsidRDefault="006D7CA4">
      <w:pPr>
        <w:numPr>
          <w:ilvl w:val="0"/>
          <w:numId w:val="6"/>
        </w:numPr>
      </w:pPr>
      <w:r>
        <w:rPr>
          <w:b/>
          <w:bCs/>
        </w:rPr>
        <w:t>Supporting Environment Scripts:</w:t>
      </w:r>
      <w:r>
        <w:t xml:space="preserve"> We built several utility scripts during development (in our </w:t>
      </w:r>
      <w:r>
        <w:rPr>
          <w:b/>
          <w:bCs/>
        </w:rPr>
        <w:t>DevOps folder</w:t>
      </w:r>
      <w:r>
        <w:t>). For example:</w:t>
      </w:r>
    </w:p>
    <w:p w14:paraId="0D32D902" w14:textId="77777777" w:rsidR="009B4971" w:rsidRDefault="006D7CA4">
      <w:pPr>
        <w:pStyle w:val="Compact"/>
        <w:numPr>
          <w:ilvl w:val="0"/>
          <w:numId w:val="6"/>
        </w:numPr>
      </w:pPr>
      <w:r>
        <w:rPr>
          <w:rStyle w:val="VerbatimChar"/>
        </w:rPr>
        <w:t>list_installed_programs.ps1</w:t>
      </w:r>
      <w:r>
        <w:t xml:space="preserve"> – a PowerShell script that exports all installed programs on the system (this was used to feed our “Apotheosis Setup” and isn’t directly part of Nyra, but helps in environment setup).</w:t>
      </w:r>
    </w:p>
    <w:p w14:paraId="72BBE3A9" w14:textId="77777777" w:rsidR="009B4971" w:rsidRDefault="006D7CA4">
      <w:pPr>
        <w:pStyle w:val="Compact"/>
        <w:numPr>
          <w:ilvl w:val="0"/>
          <w:numId w:val="6"/>
        </w:numPr>
      </w:pPr>
      <w:r>
        <w:rPr>
          <w:rStyle w:val="VerbatimChar"/>
        </w:rPr>
        <w:t>setup_voiceenv.ps1</w:t>
      </w:r>
      <w:r>
        <w:t xml:space="preserve"> – installs any required voices or audio drivers.</w:t>
      </w:r>
    </w:p>
    <w:p w14:paraId="2D19C49B" w14:textId="77777777" w:rsidR="009B4971" w:rsidRDefault="006D7CA4">
      <w:pPr>
        <w:pStyle w:val="Compact"/>
        <w:numPr>
          <w:ilvl w:val="0"/>
          <w:numId w:val="6"/>
        </w:numPr>
      </w:pPr>
      <w:r>
        <w:t xml:space="preserve">These ensure that when deploying Nyra on a new machine, we can quickly set up dependencies (installing Python libs, ensuring audio pipelines, etc.). They are organized in the scaffolding under a </w:t>
      </w:r>
      <w:r>
        <w:rPr>
          <w:rStyle w:val="VerbatimChar"/>
        </w:rPr>
        <w:t>/scripts</w:t>
      </w:r>
      <w:r>
        <w:t xml:space="preserve"> directory.</w:t>
      </w:r>
    </w:p>
    <w:p w14:paraId="50982BAD" w14:textId="77777777" w:rsidR="009B4971" w:rsidRDefault="006D7CA4">
      <w:pPr>
        <w:pStyle w:val="Heading2"/>
      </w:pPr>
      <w:bookmarkStart w:id="5" w:name="voice-and-text-to-speech-modules"/>
      <w:bookmarkEnd w:id="4"/>
      <w:r>
        <w:t>🎙</w:t>
      </w:r>
      <w:r>
        <w:t>️</w:t>
      </w:r>
      <w:r>
        <w:t xml:space="preserve"> Voice and Text-to-Speech Modules</w:t>
      </w:r>
    </w:p>
    <w:p w14:paraId="78D05C9E" w14:textId="77777777" w:rsidR="009B4971" w:rsidRDefault="006D7CA4">
      <w:pPr>
        <w:pStyle w:val="FirstParagraph"/>
      </w:pPr>
      <w:r>
        <w:t>Voice interaction is a central feature of Nyra. We have planned a pipeline that combines text-to-speech generation with voice-changing effects:</w:t>
      </w:r>
    </w:p>
    <w:p w14:paraId="6C7E1241" w14:textId="77777777" w:rsidR="009B4971" w:rsidRDefault="006D7CA4">
      <w:pPr>
        <w:numPr>
          <w:ilvl w:val="0"/>
          <w:numId w:val="8"/>
        </w:numPr>
      </w:pPr>
      <w:r>
        <w:rPr>
          <w:b/>
          <w:bCs/>
        </w:rPr>
        <w:t>OpenAI Whisper (Speech-to-Text):</w:t>
      </w:r>
      <w:r>
        <w:t xml:space="preserve"> </w:t>
      </w:r>
      <w:r>
        <w:t xml:space="preserve">For voice input, Nyra uses Whisper (OpenAI’s speech recognition) locally to transcribe the user’s speech. This ensures privacy (audio isn’t sent to cloud) and accuracy. We run Whisper in real-time via the </w:t>
      </w:r>
      <w:r>
        <w:rPr>
          <w:rStyle w:val="VerbatimChar"/>
        </w:rPr>
        <w:lastRenderedPageBreak/>
        <w:t>whisper.cpp</w:t>
      </w:r>
      <w:r>
        <w:t xml:space="preserve"> library or the OpenAI API if needed. The transcribed text is then processed by Nyra’s core agent.</w:t>
      </w:r>
    </w:p>
    <w:p w14:paraId="3B8F475E" w14:textId="77777777" w:rsidR="009B4971" w:rsidRDefault="006D7CA4">
      <w:pPr>
        <w:numPr>
          <w:ilvl w:val="0"/>
          <w:numId w:val="8"/>
        </w:numPr>
      </w:pPr>
      <w:r>
        <w:rPr>
          <w:b/>
          <w:bCs/>
        </w:rPr>
        <w:t>Text-to-Speech Engine:</w:t>
      </w:r>
      <w:r>
        <w:t xml:space="preserve"> To output voice, we evaluated several TTS options:</w:t>
      </w:r>
    </w:p>
    <w:p w14:paraId="02B1AF74" w14:textId="77777777" w:rsidR="009B4971" w:rsidRDefault="006D7CA4">
      <w:pPr>
        <w:pStyle w:val="Compact"/>
        <w:numPr>
          <w:ilvl w:val="0"/>
          <w:numId w:val="8"/>
        </w:numPr>
      </w:pPr>
      <w:r>
        <w:rPr>
          <w:b/>
          <w:bCs/>
        </w:rPr>
        <w:t>ElevenLabs:</w:t>
      </w:r>
      <w:r>
        <w:t xml:space="preserve"> </w:t>
      </w:r>
      <w:r>
        <w:t>Very high-quality, human-like voices and the ability to clone voices. It’s a paid service, but could give Nyra a very natural voice. It has an API (requires an API key) and we tested it with some sample texts.</w:t>
      </w:r>
    </w:p>
    <w:p w14:paraId="75A4A17F" w14:textId="77777777" w:rsidR="009B4971" w:rsidRDefault="006D7CA4">
      <w:pPr>
        <w:pStyle w:val="Compact"/>
        <w:numPr>
          <w:ilvl w:val="0"/>
          <w:numId w:val="8"/>
        </w:numPr>
      </w:pPr>
      <w:r>
        <w:rPr>
          <w:b/>
          <w:bCs/>
        </w:rPr>
        <w:t>Microsoft Azure Cognitive TTS:</w:t>
      </w:r>
      <w:r>
        <w:t xml:space="preserve"> Offers a variety of realistic voices (neural voices) and is pay-as-you-go. We have an Azure resource set up, and the API key is stored in config. Azure’s advantage is reliability and enterprise-grade support, with voices in many languages.</w:t>
      </w:r>
    </w:p>
    <w:p w14:paraId="47D4735C" w14:textId="77777777" w:rsidR="009B4971" w:rsidRDefault="006D7CA4">
      <w:pPr>
        <w:pStyle w:val="Compact"/>
        <w:numPr>
          <w:ilvl w:val="0"/>
          <w:numId w:val="8"/>
        </w:numPr>
      </w:pPr>
      <w:r>
        <w:rPr>
          <w:b/>
          <w:bCs/>
        </w:rPr>
        <w:t>Google Cloud Text-to-Speech:</w:t>
      </w:r>
      <w:r>
        <w:t xml:space="preserve"> Similar to Azure in quality, with a robust selection of voices. We did not yet integrate this, but it’s an alternative if needed.</w:t>
      </w:r>
    </w:p>
    <w:p w14:paraId="3C5A6252" w14:textId="77777777" w:rsidR="009B4971" w:rsidRDefault="006D7CA4">
      <w:pPr>
        <w:pStyle w:val="Compact"/>
        <w:numPr>
          <w:ilvl w:val="0"/>
          <w:numId w:val="8"/>
        </w:numPr>
      </w:pPr>
      <w:r>
        <w:rPr>
          <w:b/>
          <w:bCs/>
        </w:rPr>
        <w:t>Coqui TTS (Open Source):</w:t>
      </w:r>
      <w:r>
        <w:t xml:space="preserve"> We also considered offline TTS using Coqui or VITS models for a completely self-hosted solution. This would avoid API costs but might be harder to get the same quality without extensive training.</w:t>
      </w:r>
    </w:p>
    <w:p w14:paraId="727AABB8" w14:textId="77777777" w:rsidR="009B4971" w:rsidRDefault="006D7CA4">
      <w:pPr>
        <w:pStyle w:val="FirstParagraph"/>
      </w:pPr>
      <w:r>
        <w:rPr>
          <w:i/>
          <w:iCs/>
        </w:rPr>
        <w:t>Chosen Approach:</w:t>
      </w:r>
      <w:r>
        <w:t xml:space="preserve"> We plan to use </w:t>
      </w:r>
      <w:r>
        <w:rPr>
          <w:b/>
          <w:bCs/>
        </w:rPr>
        <w:t>Azure TTS</w:t>
      </w:r>
      <w:r>
        <w:t xml:space="preserve"> initially for Nyra’s voice, due to its balance of quality and cost. The voice “Aria (Online-Neural)” in Azure, for example, provides a clear personable tone. We have scripts ready to call Azure’s TTS API (passing text and receiving an audio stream). The API key is stored (no redaction necessary in our internal files). For contingency or future enhancement, we’ll keep ElevenLabs as a backup or for special use-cases (e.g. a custom persona voice).</w:t>
      </w:r>
    </w:p>
    <w:p w14:paraId="671A9A11" w14:textId="77777777" w:rsidR="009B4971" w:rsidRDefault="006D7CA4">
      <w:pPr>
        <w:numPr>
          <w:ilvl w:val="0"/>
          <w:numId w:val="9"/>
        </w:numPr>
      </w:pPr>
      <w:r>
        <w:rPr>
          <w:b/>
          <w:bCs/>
        </w:rPr>
        <w:t>Voicemod Voice Changer:</w:t>
      </w:r>
      <w:r>
        <w:t xml:space="preserve"> To give Nyra a distinct personality in voice, we use </w:t>
      </w:r>
      <w:r>
        <w:rPr>
          <w:b/>
          <w:bCs/>
        </w:rPr>
        <w:t>Voicemod</w:t>
      </w:r>
      <w:r>
        <w:t xml:space="preserve"> (desktop app) to modulate the TTS output. Voicemod’s API (in beta, accessible via a local websocket and documented by a Swagger UI) allows programmatically selecting voice effects and playing audio. Our module </w:t>
      </w:r>
      <w:r>
        <w:rPr>
          <w:rStyle w:val="VerbatimChar"/>
        </w:rPr>
        <w:t>voicemod_controller.py</w:t>
      </w:r>
      <w:r>
        <w:t xml:space="preserve"> connects to Voicemod’s local API – using the Swagger definitions – so after TTS generates the audio, we send it to Voicemod which applies the chosen effect (e.g. a slight “AI synth” filter) and outputs to our speaker</w:t>
      </w:r>
      <w:r>
        <w:t>s in real time. This way, Nyra’s voice can be easily switched or tweaked without retraining any model – simply by selecting a different Voicemod effect profile. We’ve prepared JSON profiles for a few voices (e.g. “Friendly Female AI”, “SynthMale Assistant”) that correspond to Voicemod presets.</w:t>
      </w:r>
    </w:p>
    <w:p w14:paraId="0295717F" w14:textId="77777777" w:rsidR="009B4971" w:rsidRDefault="006D7CA4">
      <w:pPr>
        <w:numPr>
          <w:ilvl w:val="0"/>
          <w:numId w:val="9"/>
        </w:numPr>
      </w:pPr>
      <w:r>
        <w:rPr>
          <w:b/>
          <w:bCs/>
        </w:rPr>
        <w:t>Audio Routing:</w:t>
      </w:r>
      <w:r>
        <w:t xml:space="preserve"> We ensure the audio pipeline is seamless: Nyra’s Python backend will either call Voicemod’s </w:t>
      </w:r>
      <w:r>
        <w:rPr>
          <w:b/>
          <w:bCs/>
        </w:rPr>
        <w:t>TTS endpoint</w:t>
      </w:r>
      <w:r>
        <w:t xml:space="preserve"> (Voicemod has a TTS feature for some voices) </w:t>
      </w:r>
      <w:r>
        <w:rPr>
          <w:i/>
          <w:iCs/>
        </w:rPr>
        <w:t>or</w:t>
      </w:r>
      <w:r>
        <w:t xml:space="preserve"> play a generated WAV through Voicemod’s virtual microphone. In testing, the latter approach works for any TTS engine: we save the TTS output to a wav file, then use Voicemod’s API to </w:t>
      </w:r>
      <w:r>
        <w:rPr>
          <w:b/>
          <w:bCs/>
        </w:rPr>
        <w:t>play soundboard file</w:t>
      </w:r>
      <w:r>
        <w:t xml:space="preserve"> which passes through the voice changer. This requires Voicemod’s desktop app to be running. We have automated launching Voicemod on system start, and our </w:t>
      </w:r>
      <w:r>
        <w:t>Nyra startup script checks that Voicemod is active (and launches it if not) to ensure the voice pipeline is ready.</w:t>
      </w:r>
    </w:p>
    <w:p w14:paraId="3A2FB728" w14:textId="77777777" w:rsidR="009B4971" w:rsidRDefault="006D7CA4">
      <w:pPr>
        <w:numPr>
          <w:ilvl w:val="0"/>
          <w:numId w:val="9"/>
        </w:numPr>
      </w:pPr>
      <w:r>
        <w:rPr>
          <w:b/>
          <w:bCs/>
        </w:rPr>
        <w:lastRenderedPageBreak/>
        <w:t>Trigger Phrases &amp; Hotword:</w:t>
      </w:r>
      <w:r>
        <w:t xml:space="preserve"> We plan to implement a hotword (“Hey Nyra”) so that the system can start listening hands-free. This would use a lightweight wake-word engine (like Picovoice Porcupine or Coqui STT). Once triggered, Nyra records audio, runs Whisper, etc. This is an enhancement for the future – initially, we’ll press a hotkey to start listening.</w:t>
      </w:r>
    </w:p>
    <w:p w14:paraId="53923ED7" w14:textId="77777777" w:rsidR="009B4971" w:rsidRDefault="006D7CA4">
      <w:pPr>
        <w:numPr>
          <w:ilvl w:val="0"/>
          <w:numId w:val="9"/>
        </w:numPr>
      </w:pPr>
      <w:r>
        <w:rPr>
          <w:b/>
          <w:bCs/>
        </w:rPr>
        <w:t>Quoting Module (Mortgage Quotes):</w:t>
      </w:r>
      <w:r>
        <w:t xml:space="preserve"> A special sub-module of Nyra is the </w:t>
      </w:r>
      <w:r>
        <w:rPr>
          <w:b/>
          <w:bCs/>
        </w:rPr>
        <w:t>Rate Quoting system</w:t>
      </w:r>
      <w:r>
        <w:t xml:space="preserve"> for the Mortgage Assistant. This is not about voice, but since the prompt mentioned "quoting modules," we include it here. The quoting module is responsible for generating loan quotes given a scenario. We have compiled a comprehensive list of loan types and scenarios (conventional 30-year, FHA, VA, DSCR loans, hard money, etc.) with their typical criteria. Using this, the module can:</w:t>
      </w:r>
    </w:p>
    <w:p w14:paraId="2C81AFA0" w14:textId="77777777" w:rsidR="009B4971" w:rsidRDefault="006D7CA4">
      <w:pPr>
        <w:pStyle w:val="Compact"/>
        <w:numPr>
          <w:ilvl w:val="0"/>
          <w:numId w:val="9"/>
        </w:numPr>
      </w:pPr>
      <w:r>
        <w:t>Parse a borrower’s info (credit score, income, LTV, etc.).</w:t>
      </w:r>
    </w:p>
    <w:p w14:paraId="063B47B9" w14:textId="77777777" w:rsidR="009B4971" w:rsidRDefault="006D7CA4">
      <w:pPr>
        <w:pStyle w:val="Compact"/>
        <w:numPr>
          <w:ilvl w:val="0"/>
          <w:numId w:val="9"/>
        </w:numPr>
      </w:pPr>
      <w:r>
        <w:t>Identify which loan programs they qualify for.</w:t>
      </w:r>
    </w:p>
    <w:p w14:paraId="2B3B3955" w14:textId="77777777" w:rsidR="009B4971" w:rsidRDefault="006D7CA4">
      <w:pPr>
        <w:pStyle w:val="Compact"/>
        <w:numPr>
          <w:ilvl w:val="0"/>
          <w:numId w:val="9"/>
        </w:numPr>
      </w:pPr>
      <w:r>
        <w:t>Provide an interest rate or range (for now, using a simple lookup table or formula, updated regularly).</w:t>
      </w:r>
    </w:p>
    <w:p w14:paraId="1A134367" w14:textId="77777777" w:rsidR="009B4971" w:rsidRDefault="006D7CA4">
      <w:pPr>
        <w:pStyle w:val="Compact"/>
        <w:numPr>
          <w:ilvl w:val="0"/>
          <w:numId w:val="9"/>
        </w:numPr>
      </w:pPr>
      <w:r>
        <w:t>Output a summary quote (loan type, rate, payment estimate, etc.).</w:t>
      </w:r>
    </w:p>
    <w:p w14:paraId="700D91DE" w14:textId="77777777" w:rsidR="009B4971" w:rsidRDefault="006D7CA4">
      <w:pPr>
        <w:pStyle w:val="FirstParagraph"/>
      </w:pPr>
      <w:r>
        <w:t xml:space="preserve">The logic for this lives in </w:t>
      </w:r>
      <w:r>
        <w:rPr>
          <w:rStyle w:val="VerbatimChar"/>
        </w:rPr>
        <w:t>quote_engine.py</w:t>
      </w:r>
      <w:r>
        <w:t xml:space="preserve">. It’s currently rule-based (if FICO &gt; 740 and LTV &lt; 80% → prime rate etc.). In the future, we may integrate a third-party rate API for live pricing. Nyra’s LLM can take the output of </w:t>
      </w:r>
      <w:r>
        <w:rPr>
          <w:rStyle w:val="VerbatimChar"/>
        </w:rPr>
        <w:t>quote_engine.py</w:t>
      </w:r>
      <w:r>
        <w:t xml:space="preserve"> and format it into a friendly explanation for the borrower. This module ensures compliance – by explicitly programming qualification rules, we ensure Nyra’s responses on loan scenarios remain accurate and within regulatory bounds (as opposed to the LLM guessing).</w:t>
      </w:r>
    </w:p>
    <w:p w14:paraId="53A1EE7A" w14:textId="77777777" w:rsidR="009B4971" w:rsidRDefault="006D7CA4">
      <w:pPr>
        <w:pStyle w:val="Heading2"/>
      </w:pPr>
      <w:bookmarkStart w:id="6" w:name="Xdd00e38cda1fbe2348b3794c68514578ca41983"/>
      <w:bookmarkEnd w:id="5"/>
      <w:r>
        <w:t>🛠</w:t>
      </w:r>
      <w:r>
        <w:t>️</w:t>
      </w:r>
      <w:r>
        <w:t xml:space="preserve"> Dependencies, Extensions, and Prototype Agents</w:t>
      </w:r>
    </w:p>
    <w:p w14:paraId="0646AFD7" w14:textId="77777777" w:rsidR="009B4971" w:rsidRDefault="006D7CA4">
      <w:pPr>
        <w:pStyle w:val="FirstParagraph"/>
      </w:pPr>
      <w:r>
        <w:t>Nyra’s ecosystem involves several dependencies and tools, which we have configured in the development environment:</w:t>
      </w:r>
    </w:p>
    <w:p w14:paraId="60D485B3" w14:textId="77777777" w:rsidR="009B4971" w:rsidRDefault="006D7CA4">
      <w:pPr>
        <w:numPr>
          <w:ilvl w:val="0"/>
          <w:numId w:val="10"/>
        </w:numPr>
      </w:pPr>
      <w:r>
        <w:rPr>
          <w:b/>
          <w:bCs/>
        </w:rPr>
        <w:t>Programming Environment:</w:t>
      </w:r>
      <w:r>
        <w:t xml:space="preserve"> Python 3.11 is the main language for Nyra’s backend. We use a virtual environment with all required libraries: </w:t>
      </w:r>
      <w:r>
        <w:rPr>
          <w:rStyle w:val="VerbatimChar"/>
        </w:rPr>
        <w:t>openai</w:t>
      </w:r>
      <w:r>
        <w:t xml:space="preserve">, </w:t>
      </w:r>
      <w:r>
        <w:rPr>
          <w:rStyle w:val="VerbatimChar"/>
        </w:rPr>
        <w:t>langchain</w:t>
      </w:r>
      <w:r>
        <w:t xml:space="preserve">, </w:t>
      </w:r>
      <w:r>
        <w:rPr>
          <w:rStyle w:val="VerbatimChar"/>
        </w:rPr>
        <w:t>fastapi</w:t>
      </w:r>
      <w:r>
        <w:t xml:space="preserve"> (if we expose any web endpoints), </w:t>
      </w:r>
      <w:r>
        <w:rPr>
          <w:rStyle w:val="VerbatimChar"/>
        </w:rPr>
        <w:t>twilio</w:t>
      </w:r>
      <w:r>
        <w:t xml:space="preserve"> (Twilio SDK), </w:t>
      </w:r>
      <w:r>
        <w:rPr>
          <w:rStyle w:val="VerbatimChar"/>
        </w:rPr>
        <w:t>requests</w:t>
      </w:r>
      <w:r>
        <w:t xml:space="preserve">, etc. These are listed in a </w:t>
      </w:r>
      <w:r>
        <w:rPr>
          <w:rStyle w:val="VerbatimChar"/>
        </w:rPr>
        <w:t>requirements.txt</w:t>
      </w:r>
      <w:r>
        <w:t>. We created a setup script to install these (</w:t>
      </w:r>
      <w:r>
        <w:rPr>
          <w:rStyle w:val="VerbatimChar"/>
        </w:rPr>
        <w:t>install_requirements.ps1</w:t>
      </w:r>
      <w:r>
        <w:t xml:space="preserve"> and a corresponding </w:t>
      </w:r>
      <w:r>
        <w:rPr>
          <w:rStyle w:val="VerbatimChar"/>
        </w:rPr>
        <w:t>requirements.txt.vim</w:t>
      </w:r>
      <w:r>
        <w:t xml:space="preserve"> plugin for editing it</w:t>
      </w:r>
      <w:r>
        <w:t>【</w:t>
      </w:r>
      <w:r>
        <w:t>19†</w:t>
      </w:r>
      <w:r>
        <w:t>】</w:t>
      </w:r>
      <w:r>
        <w:t>).</w:t>
      </w:r>
    </w:p>
    <w:p w14:paraId="5419FF84" w14:textId="77777777" w:rsidR="009B4971" w:rsidRDefault="006D7CA4">
      <w:pPr>
        <w:numPr>
          <w:ilvl w:val="0"/>
          <w:numId w:val="10"/>
        </w:numPr>
      </w:pPr>
      <w:r>
        <w:rPr>
          <w:b/>
          <w:bCs/>
        </w:rPr>
        <w:t>VS Code Profiles:</w:t>
      </w:r>
      <w:r>
        <w:t xml:space="preserve"> We built custom VSCode profiles for “Nyra Development” which include recommended extensions: Prettier, Python Pylance, GitHub Copilot, and the Continue.dev extension. The profile also loads a workspace with all Nyra-related folders (so we can edit the UI, backend, and scripts in one place). These profiles and settings are stored under our </w:t>
      </w:r>
      <w:r>
        <w:rPr>
          <w:rStyle w:val="VerbatimChar"/>
        </w:rPr>
        <w:t>.vscode/</w:t>
      </w:r>
      <w:r>
        <w:t xml:space="preserve"> directory and can be easily synced across machines (we also exported them in the DevProjects_Scaffold.zip for backup).</w:t>
      </w:r>
    </w:p>
    <w:p w14:paraId="046C3C7B" w14:textId="77777777" w:rsidR="009B4971" w:rsidRDefault="006D7CA4">
      <w:pPr>
        <w:numPr>
          <w:ilvl w:val="0"/>
          <w:numId w:val="10"/>
        </w:numPr>
      </w:pPr>
      <w:r>
        <w:rPr>
          <w:b/>
          <w:bCs/>
        </w:rPr>
        <w:lastRenderedPageBreak/>
        <w:t>Browser Extensions:</w:t>
      </w:r>
      <w:r>
        <w:t xml:space="preserve"> For research and auxiliary functionality, we have a few Chrome/Brave extensions:</w:t>
      </w:r>
    </w:p>
    <w:p w14:paraId="4758DFC6" w14:textId="77777777" w:rsidR="009B4971" w:rsidRDefault="006D7CA4">
      <w:pPr>
        <w:pStyle w:val="Compact"/>
        <w:numPr>
          <w:ilvl w:val="0"/>
          <w:numId w:val="10"/>
        </w:numPr>
      </w:pPr>
      <w:r>
        <w:rPr>
          <w:b/>
          <w:bCs/>
        </w:rPr>
        <w:t>AITOPIA ChatGPT Sidebar:</w:t>
      </w:r>
      <w:r>
        <w:t xml:space="preserve"> </w:t>
      </w:r>
      <w:r>
        <w:t>an extension that gives a sidebar AI assistant with web access</w:t>
      </w:r>
      <w:hyperlink r:id="rId13" w:anchor=":~:text=%EE%88%84%EE%88%86%5Cn%5Cn,Time%20Data">
        <w:r>
          <w:rPr>
            <w:rStyle w:val="Hyperlink"/>
          </w:rPr>
          <w:t>[9]</w:t>
        </w:r>
      </w:hyperlink>
      <w:hyperlink r:id="rId14" w:anchor=":~:text=comprehensive%20AI%20assistant%20to%20aid,File">
        <w:r>
          <w:rPr>
            <w:rStyle w:val="Hyperlink"/>
          </w:rPr>
          <w:t>[10]</w:t>
        </w:r>
      </w:hyperlink>
      <w:r>
        <w:t>. This was used to quickly query information while building Nyra. It supports multi-model (GPT-4, Claude, etc.) and can summarize web pages – useful to feed Nyra new info. We might continue to use it during testing (not directly part of Nyra, but as a dev aid).</w:t>
      </w:r>
    </w:p>
    <w:p w14:paraId="378D8566" w14:textId="77777777" w:rsidR="009B4971" w:rsidRDefault="006D7CA4">
      <w:pPr>
        <w:pStyle w:val="Compact"/>
        <w:numPr>
          <w:ilvl w:val="0"/>
          <w:numId w:val="10"/>
        </w:numPr>
      </w:pPr>
      <w:r>
        <w:rPr>
          <w:b/>
          <w:bCs/>
        </w:rPr>
        <w:t>WebChatGPT</w:t>
      </w:r>
      <w:r>
        <w:t xml:space="preserve"> or </w:t>
      </w:r>
      <w:r>
        <w:rPr>
          <w:b/>
          <w:bCs/>
        </w:rPr>
        <w:t>ChatGPT Page Reader:</w:t>
      </w:r>
      <w:r>
        <w:t xml:space="preserve"> (if installed) allows ChatGPT to see current page content. Similarly used for development and could be leveraged if we ever let Nyra read a page via an API call.</w:t>
      </w:r>
    </w:p>
    <w:p w14:paraId="4B43650F" w14:textId="77777777" w:rsidR="009B4971" w:rsidRDefault="006D7CA4">
      <w:pPr>
        <w:numPr>
          <w:ilvl w:val="0"/>
          <w:numId w:val="10"/>
        </w:numPr>
      </w:pPr>
      <w:r>
        <w:t>These extensions require no special integration with Nyra; they were simply tools we used in the browser to supplement Nyra’s building. We mention them for completeness.</w:t>
      </w:r>
    </w:p>
    <w:p w14:paraId="7388C378" w14:textId="77777777" w:rsidR="009B4971" w:rsidRDefault="006D7CA4">
      <w:pPr>
        <w:numPr>
          <w:ilvl w:val="0"/>
          <w:numId w:val="10"/>
        </w:numPr>
      </w:pPr>
      <w:r>
        <w:rPr>
          <w:b/>
          <w:bCs/>
        </w:rPr>
        <w:t>AutoGPT/Codex CLI Prototypes:</w:t>
      </w:r>
      <w:r>
        <w:t xml:space="preserve"> Early in development, we attempted to set up an </w:t>
      </w:r>
      <w:r>
        <w:rPr>
          <w:b/>
          <w:bCs/>
        </w:rPr>
        <w:t>autonomous coding agent</w:t>
      </w:r>
      <w:r>
        <w:t xml:space="preserve"> that could run continuously to improve Nyra’s code. For example, using </w:t>
      </w:r>
      <w:r>
        <w:rPr>
          <w:rStyle w:val="VerbatimChar"/>
        </w:rPr>
        <w:t>codex-cli</w:t>
      </w:r>
      <w:r>
        <w:t xml:space="preserve"> (OpenAI’s Codex agent in CLI form). We discovered that running Codex or GPT-4 in a fully autonomous loop via the ChatGPT web UI was not feasible (login issues and ToS limits) – the assistant confirmed an API key approach is required</w:t>
      </w:r>
      <w:r>
        <w:t>【</w:t>
      </w:r>
      <w:r>
        <w:t>17†Codex-cli summary</w:t>
      </w:r>
      <w:r>
        <w:t>】</w:t>
      </w:r>
      <w:r>
        <w:t>. Thus, we pivoted to using the OpenAI API with our key for any autonomous agents.</w:t>
      </w:r>
    </w:p>
    <w:p w14:paraId="60BFB652" w14:textId="77777777" w:rsidR="009B4971" w:rsidRDefault="006D7CA4">
      <w:pPr>
        <w:numPr>
          <w:ilvl w:val="0"/>
          <w:numId w:val="10"/>
        </w:numPr>
      </w:pPr>
      <w:r>
        <w:t xml:space="preserve">We prototyped a small loop script </w:t>
      </w:r>
      <w:r>
        <w:rPr>
          <w:rStyle w:val="VerbatimChar"/>
        </w:rPr>
        <w:t>auto_coder.py</w:t>
      </w:r>
      <w:r>
        <w:t xml:space="preserve"> that takes a task list (for building a feature), calls GPT-4 to generate code, executes tests, and iterates. This concept is similar to Auto-GPT but more constrained. While promising, we have put this on hold to focus on direct development. In the future, we may revisit an </w:t>
      </w:r>
      <w:r>
        <w:rPr>
          <w:i/>
          <w:iCs/>
        </w:rPr>
        <w:t>AutoGen agent</w:t>
      </w:r>
      <w:r>
        <w:t xml:space="preserve"> to let Nyra self-optimize its prompts or code.</w:t>
      </w:r>
    </w:p>
    <w:p w14:paraId="35C25F00" w14:textId="77777777" w:rsidR="009B4971" w:rsidRDefault="006D7CA4">
      <w:pPr>
        <w:numPr>
          <w:ilvl w:val="0"/>
          <w:numId w:val="10"/>
        </w:numPr>
      </w:pPr>
      <w:r>
        <w:rPr>
          <w:b/>
          <w:bCs/>
        </w:rPr>
        <w:t>GPU Utilization (Local LLMs):</w:t>
      </w:r>
      <w:r>
        <w:t xml:space="preserve"> </w:t>
      </w:r>
      <w:r>
        <w:t>Nyra is designed to primarily use cloud APIs (OpenAI GPT-4) for natural language processing due to their superior capability in 2025. However, we have a powerful GPU (RTX 5090) and explored running local models as a backup:</w:t>
      </w:r>
    </w:p>
    <w:p w14:paraId="7CC35C76" w14:textId="77777777" w:rsidR="009B4971" w:rsidRDefault="006D7CA4">
      <w:pPr>
        <w:pStyle w:val="Compact"/>
        <w:numPr>
          <w:ilvl w:val="0"/>
          <w:numId w:val="10"/>
        </w:numPr>
      </w:pPr>
      <w:r>
        <w:t xml:space="preserve">We set up an environment with </w:t>
      </w:r>
      <w:r>
        <w:rPr>
          <w:b/>
          <w:bCs/>
        </w:rPr>
        <w:t>Ollama</w:t>
      </w:r>
      <w:r>
        <w:t xml:space="preserve"> and tested Llama2 70B locally. While not as reliable as GPT-4 for complex reasoning, we could employ a local model for certain tasks or if offline. There is also a plan to use the local GPU for things like Whisper (speech-to-text) and possibly for smaller models (e.g. a classification model or vector database search acceleration).</w:t>
      </w:r>
    </w:p>
    <w:p w14:paraId="6DBF166C" w14:textId="77777777" w:rsidR="009B4971" w:rsidRDefault="006D7CA4">
      <w:pPr>
        <w:numPr>
          <w:ilvl w:val="0"/>
          <w:numId w:val="10"/>
        </w:numPr>
      </w:pPr>
      <w:r>
        <w:t xml:space="preserve">The system supports an </w:t>
      </w:r>
      <w:r>
        <w:rPr>
          <w:b/>
          <w:bCs/>
        </w:rPr>
        <w:t>SSH bridge</w:t>
      </w:r>
      <w:r>
        <w:t xml:space="preserve"> between our laptop and the desktop GPU server (as discussed on 07/05 chat). This allows the laptop (where the voice UI runs) to offload heavy model inference to the desktop. We have configured keys and a simple trigger: if Nyra’s agent needs a local LLM response, it can call a script that SSH-executes a generation command on the desktop and returns the output. This </w:t>
      </w:r>
      <w:r>
        <w:lastRenderedPageBreak/>
        <w:t>was tested with a smaller model and works, though for now GPT-4 API remains primary.</w:t>
      </w:r>
    </w:p>
    <w:p w14:paraId="56CC1B4E" w14:textId="77777777" w:rsidR="009B4971" w:rsidRDefault="006D7CA4">
      <w:pPr>
        <w:numPr>
          <w:ilvl w:val="0"/>
          <w:numId w:val="10"/>
        </w:numPr>
      </w:pPr>
      <w:r>
        <w:rPr>
          <w:b/>
          <w:bCs/>
        </w:rPr>
        <w:t>API Keys &amp; Credentials (Unredacted List):</w:t>
      </w:r>
      <w:r>
        <w:t xml:space="preserve"> Below is a summary of keys and credentials used in Nyra’s system (stored securely in </w:t>
      </w:r>
      <w:r>
        <w:rPr>
          <w:rStyle w:val="VerbatimChar"/>
        </w:rPr>
        <w:t>.env</w:t>
      </w:r>
      <w:r>
        <w:t xml:space="preserve"> or OS credential manager, but shown here for completeness):</w:t>
      </w:r>
    </w:p>
    <w:p w14:paraId="6F4052BB" w14:textId="77777777" w:rsidR="009B4971" w:rsidRDefault="006D7CA4">
      <w:pPr>
        <w:pStyle w:val="Compact"/>
        <w:numPr>
          <w:ilvl w:val="0"/>
          <w:numId w:val="10"/>
        </w:numPr>
      </w:pPr>
      <w:r>
        <w:rPr>
          <w:b/>
          <w:bCs/>
        </w:rPr>
        <w:t>OpenAI API Key</w:t>
      </w:r>
      <w:r>
        <w:t xml:space="preserve"> – for GPT-4 and Whisper (format </w:t>
      </w:r>
      <w:r>
        <w:rPr>
          <w:rStyle w:val="VerbatimChar"/>
        </w:rPr>
        <w:t>sk-...</w:t>
      </w:r>
      <w:r>
        <w:t>).</w:t>
      </w:r>
    </w:p>
    <w:p w14:paraId="11B2B025" w14:textId="77777777" w:rsidR="009B4971" w:rsidRDefault="006D7CA4">
      <w:pPr>
        <w:pStyle w:val="Compact"/>
        <w:numPr>
          <w:ilvl w:val="0"/>
          <w:numId w:val="10"/>
        </w:numPr>
      </w:pPr>
      <w:r>
        <w:rPr>
          <w:b/>
          <w:bCs/>
        </w:rPr>
        <w:t>Anthropic API Key</w:t>
      </w:r>
      <w:r>
        <w:t xml:space="preserve"> (if using Claude via API) – </w:t>
      </w:r>
      <w:r>
        <w:rPr>
          <w:i/>
          <w:iCs/>
        </w:rPr>
        <w:t>not currently used</w:t>
      </w:r>
      <w:r>
        <w:t>, but we have one in case we integrate Claude.</w:t>
      </w:r>
    </w:p>
    <w:p w14:paraId="0F1C379D" w14:textId="77777777" w:rsidR="009B4971" w:rsidRDefault="006D7CA4">
      <w:pPr>
        <w:pStyle w:val="Compact"/>
        <w:numPr>
          <w:ilvl w:val="0"/>
          <w:numId w:val="10"/>
        </w:numPr>
      </w:pPr>
      <w:r>
        <w:rPr>
          <w:b/>
          <w:bCs/>
        </w:rPr>
        <w:t>Twilio SID and Auth Token</w:t>
      </w:r>
      <w:r>
        <w:t xml:space="preserve"> – to send SMS/voice calls.</w:t>
      </w:r>
    </w:p>
    <w:p w14:paraId="488E300A" w14:textId="77777777" w:rsidR="009B4971" w:rsidRDefault="006D7CA4">
      <w:pPr>
        <w:pStyle w:val="Compact"/>
        <w:numPr>
          <w:ilvl w:val="0"/>
          <w:numId w:val="10"/>
        </w:numPr>
      </w:pPr>
      <w:r>
        <w:rPr>
          <w:b/>
          <w:bCs/>
        </w:rPr>
        <w:t>Voicemod API Token</w:t>
      </w:r>
      <w:r>
        <w:t xml:space="preserve"> – for the developer API (provided in the Voicemod desktop app settings).</w:t>
      </w:r>
    </w:p>
    <w:p w14:paraId="11D5DDB5" w14:textId="77777777" w:rsidR="009B4971" w:rsidRDefault="006D7CA4">
      <w:pPr>
        <w:pStyle w:val="Compact"/>
        <w:numPr>
          <w:ilvl w:val="0"/>
          <w:numId w:val="10"/>
        </w:numPr>
      </w:pPr>
      <w:r>
        <w:rPr>
          <w:b/>
          <w:bCs/>
        </w:rPr>
        <w:t>Azure Cognitive Service Key &amp; Region</w:t>
      </w:r>
      <w:r>
        <w:t xml:space="preserve"> – for Text-to-Speech (and possibly Azure OpenAI endpoints if used).</w:t>
      </w:r>
    </w:p>
    <w:p w14:paraId="54A715B6" w14:textId="77777777" w:rsidR="009B4971" w:rsidRDefault="006D7CA4">
      <w:pPr>
        <w:pStyle w:val="Compact"/>
        <w:numPr>
          <w:ilvl w:val="0"/>
          <w:numId w:val="10"/>
        </w:numPr>
      </w:pPr>
      <w:r>
        <w:rPr>
          <w:b/>
          <w:bCs/>
        </w:rPr>
        <w:t>Google API Credentials</w:t>
      </w:r>
      <w:r>
        <w:t xml:space="preserve"> – OAuth client secrets for Google Calendar and Gmail integration (JSON file stored locally, needed for n8n or our scripts to access Google APIs on our behalf).</w:t>
      </w:r>
    </w:p>
    <w:p w14:paraId="28F8C05C" w14:textId="77777777" w:rsidR="009B4971" w:rsidRDefault="006D7CA4">
      <w:pPr>
        <w:pStyle w:val="Compact"/>
        <w:numPr>
          <w:ilvl w:val="0"/>
          <w:numId w:val="10"/>
        </w:numPr>
      </w:pPr>
      <w:r>
        <w:rPr>
          <w:b/>
          <w:bCs/>
        </w:rPr>
        <w:t>Outlook 365 OAuth Token</w:t>
      </w:r>
      <w:r>
        <w:t xml:space="preserve"> – to use Microsoft Graph for sending emails or events (we obtained this through a one-time OAuth flow and store the refresh token).</w:t>
      </w:r>
    </w:p>
    <w:p w14:paraId="69F849B5" w14:textId="77777777" w:rsidR="009B4971" w:rsidRDefault="006D7CA4">
      <w:pPr>
        <w:pStyle w:val="Compact"/>
        <w:numPr>
          <w:ilvl w:val="0"/>
          <w:numId w:val="10"/>
        </w:numPr>
      </w:pPr>
      <w:r>
        <w:rPr>
          <w:b/>
          <w:bCs/>
        </w:rPr>
        <w:t>CRM Credentials</w:t>
      </w:r>
      <w:r>
        <w:t xml:space="preserve"> – For LendingPad API (API key/secret) and for Bonzo (just user/pass since no API, used if we attempt web automation).</w:t>
      </w:r>
    </w:p>
    <w:p w14:paraId="75309F1C" w14:textId="77777777" w:rsidR="009B4971" w:rsidRDefault="006D7CA4">
      <w:pPr>
        <w:pStyle w:val="Compact"/>
        <w:numPr>
          <w:ilvl w:val="0"/>
          <w:numId w:val="10"/>
        </w:numPr>
      </w:pPr>
      <w:r>
        <w:rPr>
          <w:b/>
          <w:bCs/>
        </w:rPr>
        <w:t>Memos Service Key</w:t>
      </w:r>
      <w:r>
        <w:t xml:space="preserve"> – Memos can enforce an API token; currently we keep it open on LAN, but if enabled we’d store that token here.</w:t>
      </w:r>
    </w:p>
    <w:p w14:paraId="6554E6C3" w14:textId="77777777" w:rsidR="009B4971" w:rsidRDefault="006D7CA4">
      <w:pPr>
        <w:pStyle w:val="FirstParagraph"/>
      </w:pPr>
      <w:r>
        <w:rPr>
          <w:i/>
          <w:iCs/>
        </w:rPr>
        <w:t>Security Note:</w:t>
      </w:r>
      <w:r>
        <w:t xml:space="preserve"> All these secrets are loaded by Nyra at runtime. We’ve ensured </w:t>
      </w:r>
      <w:r>
        <w:rPr>
          <w:b/>
          <w:bCs/>
        </w:rPr>
        <w:t>no keys are hard-coded in code repositories</w:t>
      </w:r>
      <w:r>
        <w:t xml:space="preserve"> – any sample code that was generated with placeholders (like </w:t>
      </w:r>
      <w:r>
        <w:rPr>
          <w:rStyle w:val="VerbatimChar"/>
        </w:rPr>
        <w:t>"YOUR_API_KEY_HERE"</w:t>
      </w:r>
      <w:r>
        <w:t>) has been replaced with code to read from the environment or a secure store. This way, if we share parts of Nyra’s code, our credentials remain safe.</w:t>
      </w:r>
    </w:p>
    <w:p w14:paraId="0525AEC5" w14:textId="77777777" w:rsidR="009B4971" w:rsidRDefault="006D7CA4">
      <w:pPr>
        <w:pStyle w:val="Heading2"/>
      </w:pPr>
      <w:bookmarkStart w:id="7" w:name="X96f04110cf8900b0d8a1858c39e35a02600dc86"/>
      <w:bookmarkEnd w:id="6"/>
      <w:r>
        <w:t>🔮</w:t>
      </w:r>
      <w:r>
        <w:t xml:space="preserve"> Comparative Analysis of Key Tools and Alternatives</w:t>
      </w:r>
    </w:p>
    <w:p w14:paraId="11AE6C93" w14:textId="77777777" w:rsidR="009B4971" w:rsidRDefault="006D7CA4">
      <w:pPr>
        <w:pStyle w:val="FirstParagraph"/>
      </w:pPr>
      <w:r>
        <w:t>We evaluated numerous tools (open-source and paid) for each aspect of Nyra. Below is a comparison of the top options in each category, with pros/cons, a 1–10 suitability rating for Nyra, and our chosen winner.</w:t>
      </w:r>
    </w:p>
    <w:p w14:paraId="6B87EEEF" w14:textId="77777777" w:rsidR="009B4971" w:rsidRDefault="006D7CA4">
      <w:pPr>
        <w:pStyle w:val="Heading3"/>
      </w:pPr>
      <w:bookmarkStart w:id="8" w:name="ai-coding-assistants-for-development"/>
      <w:r>
        <w:t>AI Coding Assistants (for Development)</w:t>
      </w:r>
    </w:p>
    <w:p w14:paraId="58E6351E" w14:textId="77777777" w:rsidR="009B4971" w:rsidRDefault="006D7CA4">
      <w:pPr>
        <w:pStyle w:val="FirstParagraph"/>
      </w:pPr>
      <w:r>
        <w:t>We compared the leading AI pair-programmers to aid in writing and reviewing code:</w:t>
      </w:r>
    </w:p>
    <w:p w14:paraId="1290A820" w14:textId="77777777" w:rsidR="009B4971" w:rsidRDefault="006D7CA4">
      <w:pPr>
        <w:numPr>
          <w:ilvl w:val="0"/>
          <w:numId w:val="11"/>
        </w:numPr>
      </w:pPr>
      <w:r>
        <w:rPr>
          <w:b/>
          <w:bCs/>
        </w:rPr>
        <w:t>GitHub Copilot</w:t>
      </w:r>
      <w:r>
        <w:t xml:space="preserve"> – </w:t>
      </w:r>
      <w:r>
        <w:rPr>
          <w:i/>
          <w:iCs/>
        </w:rPr>
        <w:t>Pros:</w:t>
      </w:r>
      <w:r>
        <w:t xml:space="preserve"> Fast and contextually relevant suggestions in VS Code, great for general coding. Strong at boilerplate and can surprisingly handle complex logic at times. </w:t>
      </w:r>
      <w:r>
        <w:rPr>
          <w:i/>
          <w:iCs/>
        </w:rPr>
        <w:t>Cons:</w:t>
      </w:r>
      <w:r>
        <w:t xml:space="preserve"> Occasional inaccuracies or outdated suggestions, no </w:t>
      </w:r>
      <w:r>
        <w:lastRenderedPageBreak/>
        <w:t xml:space="preserve">understanding of project architecture beyond the file, and cannot be fully autonomous. </w:t>
      </w:r>
      <w:r>
        <w:rPr>
          <w:i/>
          <w:iCs/>
        </w:rPr>
        <w:t>Rating:</w:t>
      </w:r>
      <w:r>
        <w:t xml:space="preserve"> 9/10 for our use</w:t>
      </w:r>
      <w:r>
        <w:t>【</w:t>
      </w:r>
      <w:r>
        <w:t>17†AI Coding Assistants</w:t>
      </w:r>
      <w:r>
        <w:t>】</w:t>
      </w:r>
      <w:r>
        <w:t xml:space="preserve">. </w:t>
      </w:r>
      <w:r>
        <w:rPr>
          <w:i/>
          <w:iCs/>
        </w:rPr>
        <w:t>Top Pick:</w:t>
      </w:r>
      <w:r>
        <w:t xml:space="preserve"> We chose </w:t>
      </w:r>
      <w:r>
        <w:rPr>
          <w:b/>
          <w:bCs/>
        </w:rPr>
        <w:t>Copilot</w:t>
      </w:r>
      <w:r>
        <w:t xml:space="preserve"> as our primary coding assistant due to its seamless integration and time-saving accuracy for day-to-day coding.</w:t>
      </w:r>
    </w:p>
    <w:p w14:paraId="528EA080" w14:textId="77777777" w:rsidR="009B4971" w:rsidRDefault="006D7CA4">
      <w:pPr>
        <w:numPr>
          <w:ilvl w:val="0"/>
          <w:numId w:val="11"/>
        </w:numPr>
      </w:pPr>
      <w:r>
        <w:rPr>
          <w:b/>
          <w:bCs/>
        </w:rPr>
        <w:t>AWS CodeWhisperer</w:t>
      </w:r>
      <w:r>
        <w:t xml:space="preserve"> – </w:t>
      </w:r>
      <w:r>
        <w:rPr>
          <w:i/>
          <w:iCs/>
        </w:rPr>
        <w:t>Pros:</w:t>
      </w:r>
      <w:r>
        <w:t xml:space="preserve"> Optimized for AWS-related code (great if we integrate AWS services), offers security scans for code. </w:t>
      </w:r>
      <w:r>
        <w:rPr>
          <w:i/>
          <w:iCs/>
        </w:rPr>
        <w:t>Cons:</w:t>
      </w:r>
      <w:r>
        <w:t xml:space="preserve"> We don’t heavily use AWS in Nyra yet; outside AWS contexts, its suggestions were less impressive than Copilot’s. </w:t>
      </w:r>
      <w:r>
        <w:rPr>
          <w:i/>
          <w:iCs/>
        </w:rPr>
        <w:t>Rating:</w:t>
      </w:r>
      <w:r>
        <w:t xml:space="preserve"> 7/10. </w:t>
      </w:r>
      <w:r>
        <w:rPr>
          <w:i/>
          <w:iCs/>
        </w:rPr>
        <w:t>Use Case:</w:t>
      </w:r>
      <w:r>
        <w:t xml:space="preserve"> If we develop AWS Lambdas or infrastructure for Nyra, we will invoke CodeWhisperer for its domain expertise; otherwise, it’s on the bench.</w:t>
      </w:r>
    </w:p>
    <w:p w14:paraId="44B03647" w14:textId="77777777" w:rsidR="009B4971" w:rsidRDefault="006D7CA4">
      <w:pPr>
        <w:numPr>
          <w:ilvl w:val="0"/>
          <w:numId w:val="11"/>
        </w:numPr>
      </w:pPr>
      <w:r>
        <w:rPr>
          <w:b/>
          <w:bCs/>
        </w:rPr>
        <w:t>Tabnine</w:t>
      </w:r>
      <w:r>
        <w:t xml:space="preserve"> – </w:t>
      </w:r>
      <w:r>
        <w:rPr>
          <w:i/>
          <w:iCs/>
        </w:rPr>
        <w:t>Pros:</w:t>
      </w:r>
      <w:r>
        <w:t xml:space="preserve"> Privacy-focused (can run fully locally), supports multiple languages. </w:t>
      </w:r>
      <w:r>
        <w:rPr>
          <w:i/>
          <w:iCs/>
        </w:rPr>
        <w:t>Cons:</w:t>
      </w:r>
      <w:r>
        <w:t xml:space="preserve"> Lacks deep understanding of context – works more like a text completer than an AI that “understands” our project. It didn’t produce as clever suggestions in testing. </w:t>
      </w:r>
      <w:r>
        <w:rPr>
          <w:i/>
          <w:iCs/>
        </w:rPr>
        <w:t>Rating:</w:t>
      </w:r>
      <w:r>
        <w:t xml:space="preserve"> 6/10. We installed it but found ourselves rarely using it. </w:t>
      </w:r>
      <w:r>
        <w:rPr>
          <w:i/>
          <w:iCs/>
        </w:rPr>
        <w:t>Not selected</w:t>
      </w:r>
      <w:r>
        <w:t xml:space="preserve"> for primary use.</w:t>
      </w:r>
    </w:p>
    <w:p w14:paraId="371F0B39" w14:textId="77777777" w:rsidR="009B4971" w:rsidRDefault="006D7CA4">
      <w:pPr>
        <w:numPr>
          <w:ilvl w:val="0"/>
          <w:numId w:val="11"/>
        </w:numPr>
      </w:pPr>
      <w:r>
        <w:rPr>
          <w:b/>
          <w:bCs/>
        </w:rPr>
        <w:t>Cursor</w:t>
      </w:r>
      <w:r>
        <w:t xml:space="preserve"> – </w:t>
      </w:r>
      <w:r>
        <w:rPr>
          <w:i/>
          <w:iCs/>
        </w:rPr>
        <w:t>Pros:</w:t>
      </w:r>
      <w:r>
        <w:t xml:space="preserve"> An emerging code assistant with a slick UI that can handle larger context windows. Known for being very user-friendly and supporting multi-file edits. </w:t>
      </w:r>
      <w:r>
        <w:rPr>
          <w:i/>
          <w:iCs/>
        </w:rPr>
        <w:t>Cons:</w:t>
      </w:r>
      <w:r>
        <w:t xml:space="preserve"> It’s a separate IDE (based on VS Code fork), which we’re not switching to; and it’s newer so might not be as stable. </w:t>
      </w:r>
      <w:r>
        <w:rPr>
          <w:i/>
          <w:iCs/>
        </w:rPr>
        <w:t>Rating:</w:t>
      </w:r>
      <w:r>
        <w:t xml:space="preserve"> 7/10. </w:t>
      </w:r>
      <w:r>
        <w:rPr>
          <w:i/>
          <w:iCs/>
        </w:rPr>
        <w:t>Usage:</w:t>
      </w:r>
      <w:r>
        <w:t xml:space="preserve"> We decided not to adopt a new IDE, but we keep an eye on Cursor’s features for ideas to possibly integrate into our workflow.</w:t>
      </w:r>
    </w:p>
    <w:p w14:paraId="3CFE63D9" w14:textId="77777777" w:rsidR="009B4971" w:rsidRDefault="006D7CA4">
      <w:pPr>
        <w:numPr>
          <w:ilvl w:val="0"/>
          <w:numId w:val="11"/>
        </w:numPr>
      </w:pPr>
      <w:r>
        <w:rPr>
          <w:b/>
          <w:bCs/>
        </w:rPr>
        <w:t>Replit Ghostwriter</w:t>
      </w:r>
      <w:r>
        <w:t xml:space="preserve"> – </w:t>
      </w:r>
      <w:r>
        <w:rPr>
          <w:i/>
          <w:iCs/>
        </w:rPr>
        <w:t>Pros:</w:t>
      </w:r>
      <w:r>
        <w:t xml:space="preserve"> Integrated into Replit, useful when coding in that environment; it can also analyze entire projects on Replit. </w:t>
      </w:r>
      <w:r>
        <w:rPr>
          <w:i/>
          <w:iCs/>
        </w:rPr>
        <w:t>Cons:</w:t>
      </w:r>
      <w:r>
        <w:t xml:space="preserve"> Tied to Replit’s online IDE; slightly less capable than Copilot in pure code suggestion quality as per our trials. </w:t>
      </w:r>
      <w:r>
        <w:rPr>
          <w:i/>
          <w:iCs/>
        </w:rPr>
        <w:t>Rating:</w:t>
      </w:r>
      <w:r>
        <w:t xml:space="preserve"> 7/10. </w:t>
      </w:r>
      <w:r>
        <w:rPr>
          <w:i/>
          <w:iCs/>
        </w:rPr>
        <w:t>Usage:</w:t>
      </w:r>
      <w:r>
        <w:t xml:space="preserve"> When working in Replit, we leverage Ghostwriter (especially for quick fixes in hosted code), but it’s not our main assistant locally.</w:t>
      </w:r>
    </w:p>
    <w:p w14:paraId="06494305" w14:textId="77777777" w:rsidR="009B4971" w:rsidRDefault="006D7CA4">
      <w:pPr>
        <w:pStyle w:val="FirstParagraph"/>
      </w:pPr>
      <w:r>
        <w:rPr>
          <w:b/>
          <w:bCs/>
        </w:rPr>
        <w:t>Overall Winner:</w:t>
      </w:r>
      <w:r>
        <w:t xml:space="preserve"> </w:t>
      </w:r>
      <w:r>
        <w:rPr>
          <w:b/>
          <w:bCs/>
        </w:rPr>
        <w:t>GitHub Copilot (9/10)</w:t>
      </w:r>
      <w:r>
        <w:t xml:space="preserve"> </w:t>
      </w:r>
      <w:r>
        <w:t>🎉</w:t>
      </w:r>
      <w:r>
        <w:t xml:space="preserve"> is our top choice for AI coding assistance during Nyra’s development. It strikes the best balance of convenience and capability. We supplement Copilot with CodeWhisperer when doing AWS-specific tasks, and occasionally Ghostwriter in Replit. This multi-tool approach ensures we cover all bases without relying on any single proprietary solution exclusively.</w:t>
      </w:r>
    </w:p>
    <w:p w14:paraId="439CB95C" w14:textId="77777777" w:rsidR="009B4971" w:rsidRDefault="006D7CA4">
      <w:pPr>
        <w:pStyle w:val="Heading3"/>
      </w:pPr>
      <w:bookmarkStart w:id="9" w:name="X955bd15b8d61d6c71baac80767e7056e4ce3c0b"/>
      <w:bookmarkEnd w:id="8"/>
      <w:r>
        <w:t>LLM Backend Models (Reasoning &amp; Conversation)</w:t>
      </w:r>
    </w:p>
    <w:p w14:paraId="6E7FCE25" w14:textId="77777777" w:rsidR="009B4971" w:rsidRDefault="006D7CA4">
      <w:pPr>
        <w:pStyle w:val="FirstParagraph"/>
      </w:pPr>
      <w:r>
        <w:t>Nyra’s “brain” can be powered by different large language models. We compared OpenAI’s GPT-4 (and 3.5) with Anthropic’s Claude, as well as local LLMs:</w:t>
      </w:r>
    </w:p>
    <w:p w14:paraId="38144579" w14:textId="77777777" w:rsidR="009B4971" w:rsidRDefault="006D7CA4">
      <w:pPr>
        <w:numPr>
          <w:ilvl w:val="0"/>
          <w:numId w:val="12"/>
        </w:numPr>
      </w:pPr>
      <w:r>
        <w:rPr>
          <w:b/>
          <w:bCs/>
        </w:rPr>
        <w:t>OpenAI GPT-4</w:t>
      </w:r>
      <w:r>
        <w:t xml:space="preserve"> – </w:t>
      </w:r>
      <w:r>
        <w:rPr>
          <w:i/>
          <w:iCs/>
        </w:rPr>
        <w:t>Pros:</w:t>
      </w:r>
      <w:r>
        <w:t xml:space="preserve"> Best-in-class reasoning, creativity, and coding abilities. It handles complex instructions reliably. </w:t>
      </w:r>
      <w:r>
        <w:rPr>
          <w:i/>
          <w:iCs/>
        </w:rPr>
        <w:t>Cons:</w:t>
      </w:r>
      <w:r>
        <w:t xml:space="preserve"> API is paid and can be slow for long responses; context length is 8K by default (we have access to 32K which helps a </w:t>
      </w:r>
      <w:r>
        <w:lastRenderedPageBreak/>
        <w:t xml:space="preserve">lot). </w:t>
      </w:r>
      <w:r>
        <w:rPr>
          <w:i/>
          <w:iCs/>
        </w:rPr>
        <w:t>Rating:</w:t>
      </w:r>
      <w:r>
        <w:t xml:space="preserve"> 10/10 for Nyra’s purposes. This is our primary model for Nyra’s intelligence.</w:t>
      </w:r>
    </w:p>
    <w:p w14:paraId="7CB9F950" w14:textId="77777777" w:rsidR="009B4971" w:rsidRDefault="006D7CA4">
      <w:pPr>
        <w:numPr>
          <w:ilvl w:val="0"/>
          <w:numId w:val="12"/>
        </w:numPr>
      </w:pPr>
      <w:r>
        <w:rPr>
          <w:b/>
          <w:bCs/>
        </w:rPr>
        <w:t>Anthropic Claude 2</w:t>
      </w:r>
      <w:r>
        <w:t xml:space="preserve"> – </w:t>
      </w:r>
      <w:r>
        <w:rPr>
          <w:i/>
          <w:iCs/>
        </w:rPr>
        <w:t>Pros:</w:t>
      </w:r>
      <w:r>
        <w:t xml:space="preserve"> Very large context window (100K tokens) which is valuable for providing Nyra with long documents or extensive memory at once. Fast and good at conversational answers. </w:t>
      </w:r>
      <w:r>
        <w:rPr>
          <w:i/>
          <w:iCs/>
        </w:rPr>
        <w:t>Cons:</w:t>
      </w:r>
      <w:r>
        <w:t xml:space="preserve"> Slightly weaker on coding and strict factual accuracy compared to GPT-4. Also a paid API with some limitations (and currently not fine-tunable for specialized tasks). </w:t>
      </w:r>
      <w:r>
        <w:rPr>
          <w:i/>
          <w:iCs/>
        </w:rPr>
        <w:t>Rating:</w:t>
      </w:r>
      <w:r>
        <w:t xml:space="preserve"> 8/10. We plan to use </w:t>
      </w:r>
      <w:r>
        <w:rPr>
          <w:b/>
          <w:bCs/>
        </w:rPr>
        <w:t>Claude</w:t>
      </w:r>
      <w:r>
        <w:t xml:space="preserve"> for specific use-cases, e.g., if we want Nyra to digest an entire PDF of guidelines or a huge chat history in one go – somethin</w:t>
      </w:r>
      <w:r>
        <w:t>g GPT-4 8K can’t handle at once.</w:t>
      </w:r>
    </w:p>
    <w:p w14:paraId="059E6169" w14:textId="77777777" w:rsidR="009B4971" w:rsidRDefault="006D7CA4">
      <w:pPr>
        <w:numPr>
          <w:ilvl w:val="0"/>
          <w:numId w:val="12"/>
        </w:numPr>
      </w:pPr>
      <w:r>
        <w:rPr>
          <w:b/>
          <w:bCs/>
        </w:rPr>
        <w:t>Local LLM (Llama-2 70B etc.)</w:t>
      </w:r>
      <w:r>
        <w:t xml:space="preserve"> – </w:t>
      </w:r>
      <w:r>
        <w:rPr>
          <w:i/>
          <w:iCs/>
        </w:rPr>
        <w:t>Pros:</w:t>
      </w:r>
      <w:r>
        <w:t xml:space="preserve"> Runs on our hardware without ongoing API costs. Data stays local (privacy). We can fine-tune it on our domain (mortgage text) to improve its performance. </w:t>
      </w:r>
      <w:r>
        <w:rPr>
          <w:i/>
          <w:iCs/>
        </w:rPr>
        <w:t>Cons:</w:t>
      </w:r>
      <w:r>
        <w:t xml:space="preserve"> </w:t>
      </w:r>
      <w:r>
        <w:t xml:space="preserve">Even the best local model (70B+) is borderline in quality to GPT-3.5, and below GPT-4, especially in complex reasoning. In testing, local models struggled with some nuanced compliance answers. Also, running 70B requires a lot of VRAM and optimization, making real-time use tricky. </w:t>
      </w:r>
      <w:r>
        <w:rPr>
          <w:i/>
          <w:iCs/>
        </w:rPr>
        <w:t>Rating:</w:t>
      </w:r>
      <w:r>
        <w:t xml:space="preserve"> 6/10 currently. We have the capability to use a local model for fallback or offline mode, but it’s not our main driver. We did load a fine-tuned Llama-2 13B for mortgage Q&amp;A and got mixed results (useful for FAQs, but not r</w:t>
      </w:r>
      <w:r>
        <w:t>obust enough for full conversations).</w:t>
      </w:r>
    </w:p>
    <w:p w14:paraId="280BA9A0" w14:textId="77777777" w:rsidR="009B4971" w:rsidRDefault="006D7CA4">
      <w:pPr>
        <w:pStyle w:val="FirstParagraph"/>
      </w:pPr>
      <w:r>
        <w:rPr>
          <w:b/>
          <w:bCs/>
        </w:rPr>
        <w:t>Winner:</w:t>
      </w:r>
      <w:r>
        <w:t xml:space="preserve"> </w:t>
      </w:r>
      <w:r>
        <w:rPr>
          <w:b/>
          <w:bCs/>
        </w:rPr>
        <w:t>OpenAI GPT-4</w:t>
      </w:r>
      <w:r>
        <w:t xml:space="preserve"> </w:t>
      </w:r>
      <w:r>
        <w:t>🏆</w:t>
      </w:r>
      <w:r>
        <w:t xml:space="preserve"> is the chosen primary brain for Nyra, given a perfect 10/10 for our needs. We will incorporate Claude as a secondary model (especially for large-context tasks). The local models are more of an experimental backup; we give GPT-4 the edge for reliability in a mission-critical assistant.</w:t>
      </w:r>
    </w:p>
    <w:p w14:paraId="6277269B" w14:textId="77777777" w:rsidR="009B4971" w:rsidRDefault="006D7CA4">
      <w:pPr>
        <w:pStyle w:val="Heading3"/>
      </w:pPr>
      <w:bookmarkStart w:id="10" w:name="voice-synthesis-engines"/>
      <w:bookmarkEnd w:id="9"/>
      <w:r>
        <w:t>Voice Synthesis Engines</w:t>
      </w:r>
    </w:p>
    <w:p w14:paraId="1010ED17" w14:textId="77777777" w:rsidR="009B4971" w:rsidRDefault="006D7CA4">
      <w:pPr>
        <w:pStyle w:val="FirstParagraph"/>
      </w:pPr>
      <w:r>
        <w:t>For generating Nyra’s spoken voice, we looked at both premium and open solutions:</w:t>
      </w:r>
    </w:p>
    <w:p w14:paraId="74644A98" w14:textId="77777777" w:rsidR="009B4971" w:rsidRDefault="006D7CA4">
      <w:pPr>
        <w:numPr>
          <w:ilvl w:val="0"/>
          <w:numId w:val="13"/>
        </w:numPr>
      </w:pPr>
      <w:r>
        <w:rPr>
          <w:b/>
          <w:bCs/>
        </w:rPr>
        <w:t>Microsoft Azure Neural TTS:</w:t>
      </w:r>
      <w:r>
        <w:t xml:space="preserve"> </w:t>
      </w:r>
      <w:r>
        <w:rPr>
          <w:i/>
          <w:iCs/>
        </w:rPr>
        <w:t>Pros:</w:t>
      </w:r>
      <w:r>
        <w:t xml:space="preserve"> Wide selection of natural voices, high-quality output (nearly human), with fine control over prosody via SSML. Scales well and is relatively affordable per million characters. </w:t>
      </w:r>
      <w:r>
        <w:rPr>
          <w:i/>
          <w:iCs/>
        </w:rPr>
        <w:t>Cons:</w:t>
      </w:r>
      <w:r>
        <w:t xml:space="preserve"> Requires internet and Azure account. Slightly less cutting-edge than ElevenLabs on emotional range, but very close. </w:t>
      </w:r>
      <w:r>
        <w:rPr>
          <w:i/>
          <w:iCs/>
        </w:rPr>
        <w:t>Rating:</w:t>
      </w:r>
      <w:r>
        <w:t xml:space="preserve"> 9/10. We chose Azure’s </w:t>
      </w:r>
      <w:r>
        <w:rPr>
          <w:b/>
          <w:bCs/>
        </w:rPr>
        <w:t>Cognitive Speech</w:t>
      </w:r>
      <w:r>
        <w:t xml:space="preserve"> as our main TTS due to its reliability and enterprise support. Voice “Jenny Neural” or “Aria” with slight tuning sounds excellent for Nyra’s persona.</w:t>
      </w:r>
    </w:p>
    <w:p w14:paraId="468E8EBF" w14:textId="77777777" w:rsidR="009B4971" w:rsidRDefault="006D7CA4">
      <w:pPr>
        <w:numPr>
          <w:ilvl w:val="0"/>
          <w:numId w:val="13"/>
        </w:numPr>
      </w:pPr>
      <w:r>
        <w:rPr>
          <w:b/>
          <w:bCs/>
        </w:rPr>
        <w:t>ElevenLabs:</w:t>
      </w:r>
      <w:r>
        <w:t xml:space="preserve"> </w:t>
      </w:r>
      <w:r>
        <w:rPr>
          <w:i/>
          <w:iCs/>
        </w:rPr>
        <w:t>Pros:</w:t>
      </w:r>
      <w:r>
        <w:t xml:space="preserve"> Arguably the most natural and emotive TTS on the market. Can clone voices from samples, allowing Nyra to have a unique custom voice. Easy API usage. </w:t>
      </w:r>
      <w:r>
        <w:rPr>
          <w:i/>
          <w:iCs/>
        </w:rPr>
        <w:t>Cons:</w:t>
      </w:r>
      <w:r>
        <w:t xml:space="preserve"> Cost can be high for large volumes of text; using a cloned voice requires careful moderation (to avoid any issues with realism). Also, it’s a cloud service – recordings are sent to them (though they claim privacy). </w:t>
      </w:r>
      <w:r>
        <w:rPr>
          <w:i/>
          <w:iCs/>
        </w:rPr>
        <w:t>Rating:</w:t>
      </w:r>
      <w:r>
        <w:t xml:space="preserve"> 9/10. It’s essentially tied with Azure in quality. We give Azure the edge in our system for cost </w:t>
      </w:r>
      <w:r>
        <w:lastRenderedPageBreak/>
        <w:t>and integration reasons, but w</w:t>
      </w:r>
      <w:r>
        <w:t>e keep ElevenLabs as a close second. We may use ElevenLabs for shorter critical dialogues where maximum quality is desired.</w:t>
      </w:r>
    </w:p>
    <w:p w14:paraId="66071405" w14:textId="77777777" w:rsidR="009B4971" w:rsidRDefault="006D7CA4">
      <w:pPr>
        <w:numPr>
          <w:ilvl w:val="0"/>
          <w:numId w:val="13"/>
        </w:numPr>
      </w:pPr>
      <w:r>
        <w:rPr>
          <w:b/>
          <w:bCs/>
        </w:rPr>
        <w:t>Google Cloud TTS:</w:t>
      </w:r>
      <w:r>
        <w:t xml:space="preserve"> </w:t>
      </w:r>
      <w:r>
        <w:rPr>
          <w:i/>
          <w:iCs/>
        </w:rPr>
        <w:t>Pros:</w:t>
      </w:r>
      <w:r>
        <w:t xml:space="preserve"> Similar to Azure – many voices, including Wavenet and Neural2 voices that are quite good. Google offers some unique styles (e.g., a very clear English voice useful for technical content). </w:t>
      </w:r>
      <w:r>
        <w:rPr>
          <w:i/>
          <w:iCs/>
        </w:rPr>
        <w:t>Cons:</w:t>
      </w:r>
      <w:r>
        <w:t xml:space="preserve"> Pricing comparable to Azure; quality is high but we subjectively found Microsoft’s voices a bit warmer in tone. </w:t>
      </w:r>
      <w:r>
        <w:rPr>
          <w:i/>
          <w:iCs/>
        </w:rPr>
        <w:t>Rating:</w:t>
      </w:r>
      <w:r>
        <w:t xml:space="preserve"> 8/10. A solid alternative if needed. Not currently in use because Azure covers our needs, but if we expand or need multi-language support, we might tap Google’s voices.</w:t>
      </w:r>
    </w:p>
    <w:p w14:paraId="3897ED77" w14:textId="77777777" w:rsidR="009B4971" w:rsidRDefault="006D7CA4">
      <w:pPr>
        <w:numPr>
          <w:ilvl w:val="0"/>
          <w:numId w:val="13"/>
        </w:numPr>
      </w:pPr>
      <w:r>
        <w:rPr>
          <w:b/>
          <w:bCs/>
        </w:rPr>
        <w:t>Coqui TTS (Open Source):</w:t>
      </w:r>
      <w:r>
        <w:t xml:space="preserve"> </w:t>
      </w:r>
      <w:r>
        <w:rPr>
          <w:i/>
          <w:iCs/>
        </w:rPr>
        <w:t>Pros:</w:t>
      </w:r>
      <w:r>
        <w:t xml:space="preserve"> Fully offline and free. There are pretrained models and the ability to train custom voices. No external API calls – ideal for privacy. </w:t>
      </w:r>
      <w:r>
        <w:rPr>
          <w:i/>
          <w:iCs/>
        </w:rPr>
        <w:t>Cons:</w:t>
      </w:r>
      <w:r>
        <w:t xml:space="preserve"> Setting it up and achieving comparable quality to the big providers is non-trivial. The voices can sound a bit robotic or muffled unless a lot of training data is provided. Real-time use might require heavy optimization. </w:t>
      </w:r>
      <w:r>
        <w:rPr>
          <w:i/>
          <w:iCs/>
        </w:rPr>
        <w:t>Rating:</w:t>
      </w:r>
      <w:r>
        <w:t xml:space="preserve"> 6/10. It’s promising for offline use, but for a polished user-facing assistant, we decided the effort to get Coqui to sound as good as </w:t>
      </w:r>
      <w:r>
        <w:t>Azure wasn’t justified. We will monitor progress in open-source TTS – if local models become as good as cloud, we can switch to Coqui to eliminate reliance on external services.</w:t>
      </w:r>
    </w:p>
    <w:p w14:paraId="377DCC6B" w14:textId="77777777" w:rsidR="009B4971" w:rsidRDefault="006D7CA4">
      <w:pPr>
        <w:pStyle w:val="FirstParagraph"/>
      </w:pPr>
      <w:r>
        <w:rPr>
          <w:b/>
          <w:bCs/>
        </w:rPr>
        <w:t>Winner:</w:t>
      </w:r>
      <w:r>
        <w:t xml:space="preserve"> </w:t>
      </w:r>
      <w:r>
        <w:rPr>
          <w:b/>
          <w:bCs/>
        </w:rPr>
        <w:t>Azure Neural TTS</w:t>
      </w:r>
      <w:r>
        <w:t xml:space="preserve"> </w:t>
      </w:r>
      <w:r>
        <w:t>🥇</w:t>
      </w:r>
      <w:r>
        <w:t xml:space="preserve"> is our current top pick for Nyra’s voice generation, rated 9/10. It gives us a great balance of quality, control, and cost. </w:t>
      </w:r>
      <w:r>
        <w:rPr>
          <w:b/>
          <w:bCs/>
        </w:rPr>
        <w:t>ElevenLabs</w:t>
      </w:r>
      <w:r>
        <w:t xml:space="preserve"> is effectively equal in quality – we keep it as a backup (and rate it 9/10 as well), potentially to use for creating a signature voice print for Nyra. In practice, we’ll start with Azure’s “friendly female assistant” voice paired with Voicemod effects. The difference between Azure and ElevenLabs for the end-user will be minor after we apply Voicemod filt</w:t>
      </w:r>
      <w:r>
        <w:t>ering.</w:t>
      </w:r>
    </w:p>
    <w:p w14:paraId="7017E4B5" w14:textId="77777777" w:rsidR="009B4971" w:rsidRDefault="006D7CA4">
      <w:pPr>
        <w:pStyle w:val="Heading3"/>
      </w:pPr>
      <w:bookmarkStart w:id="11" w:name="workflow-automation-vs-custom-coding"/>
      <w:bookmarkEnd w:id="10"/>
      <w:r>
        <w:t>Workflow Automation vs Custom Coding</w:t>
      </w:r>
    </w:p>
    <w:p w14:paraId="5FADEAAA" w14:textId="77777777" w:rsidR="009B4971" w:rsidRDefault="006D7CA4">
      <w:pPr>
        <w:pStyle w:val="FirstParagraph"/>
      </w:pPr>
      <w:r>
        <w:t>To handle task scheduling and multi-step processes, we compared building our own scheduling logic versus using tools like n8n or Zapier:</w:t>
      </w:r>
    </w:p>
    <w:p w14:paraId="2E105FCA" w14:textId="77777777" w:rsidR="009B4971" w:rsidRDefault="006D7CA4">
      <w:pPr>
        <w:numPr>
          <w:ilvl w:val="0"/>
          <w:numId w:val="14"/>
        </w:numPr>
      </w:pPr>
      <w:r>
        <w:rPr>
          <w:b/>
          <w:bCs/>
        </w:rPr>
        <w:t>n8n (Open Source)</w:t>
      </w:r>
      <w:r>
        <w:t xml:space="preserve"> – </w:t>
      </w:r>
      <w:r>
        <w:rPr>
          <w:i/>
          <w:iCs/>
        </w:rPr>
        <w:t>Pros:</w:t>
      </w:r>
      <w:r>
        <w:t xml:space="preserve"> Visual workflow builder, highly customizable. We can self-host it and integrate with internal APIs, offering full control. Supports schedules (cron), webhooks, and has nodes for many services (HTTP requests, databases, Slack, etc.). </w:t>
      </w:r>
      <w:r>
        <w:rPr>
          <w:i/>
          <w:iCs/>
        </w:rPr>
        <w:t>Cons:</w:t>
      </w:r>
      <w:r>
        <w:t xml:space="preserve"> Requires hosting and maintenance; learning curve to build complex flows; for some very custom logic, writing code might be faster than using nodes. </w:t>
      </w:r>
      <w:r>
        <w:rPr>
          <w:i/>
          <w:iCs/>
        </w:rPr>
        <w:t>Rating:</w:t>
      </w:r>
      <w:r>
        <w:t xml:space="preserve"> 9/10 for our integration needs. We chose </w:t>
      </w:r>
      <w:r>
        <w:rPr>
          <w:b/>
          <w:bCs/>
        </w:rPr>
        <w:t>n8n</w:t>
      </w:r>
      <w:r>
        <w:t xml:space="preserve"> as the automation layer for Nyra due to its flexibility and one</w:t>
      </w:r>
      <w:r>
        <w:t>-time setup cost. It pairs nicely with Nyra: Nyra triggers n8n for external actions, and n8n can trigger Nyra (e.g., a daily 9AM n8n workflow could send a “Good morning, here are your tasks” message via Nyra).</w:t>
      </w:r>
    </w:p>
    <w:p w14:paraId="45378EAA" w14:textId="77777777" w:rsidR="009B4971" w:rsidRDefault="006D7CA4">
      <w:pPr>
        <w:numPr>
          <w:ilvl w:val="0"/>
          <w:numId w:val="14"/>
        </w:numPr>
      </w:pPr>
      <w:r>
        <w:rPr>
          <w:b/>
          <w:bCs/>
        </w:rPr>
        <w:t>Zapier (Paid SaaS)</w:t>
      </w:r>
      <w:r>
        <w:t xml:space="preserve"> – </w:t>
      </w:r>
      <w:r>
        <w:rPr>
          <w:i/>
          <w:iCs/>
        </w:rPr>
        <w:t>Pros:</w:t>
      </w:r>
      <w:r>
        <w:t xml:space="preserve"> Extremely easy to use, many pre-built integrations. No server needed (cloud-based). Good for quick integrations like “when form submitted, add row to Google Sheet and send email”. </w:t>
      </w:r>
      <w:r>
        <w:rPr>
          <w:i/>
          <w:iCs/>
        </w:rPr>
        <w:t>Cons:</w:t>
      </w:r>
      <w:r>
        <w:t xml:space="preserve"> Expensive at scale and </w:t>
      </w:r>
      <w:r>
        <w:lastRenderedPageBreak/>
        <w:t xml:space="preserve">not as secure for sensitive data (we’d be sending client data through a third-party). Limited custom logic (unless using Code steps, which are basically small JavaScript – but at that point n8n could do the same privately). </w:t>
      </w:r>
      <w:r>
        <w:rPr>
          <w:i/>
          <w:iCs/>
        </w:rPr>
        <w:t>Rating:</w:t>
      </w:r>
      <w:r>
        <w:t xml:space="preserve"> 7/10 for our scenario. We use Zapier only in a limited capacit</w:t>
      </w:r>
      <w:r>
        <w:t>y currently (e.g., our website form sends leads to Zapier which then hits an n8n webhook – we could remove Zapier entirely later). The cost and data considerations push us toward self-hosted solutions in the long run.</w:t>
      </w:r>
    </w:p>
    <w:p w14:paraId="7F68F821" w14:textId="77777777" w:rsidR="009B4971" w:rsidRDefault="006D7CA4">
      <w:pPr>
        <w:numPr>
          <w:ilvl w:val="0"/>
          <w:numId w:val="14"/>
        </w:numPr>
      </w:pPr>
      <w:r>
        <w:rPr>
          <w:b/>
          <w:bCs/>
        </w:rPr>
        <w:t>Custom Code (Cron jobs &amp; Python scripts)</w:t>
      </w:r>
      <w:r>
        <w:t xml:space="preserve"> – </w:t>
      </w:r>
      <w:r>
        <w:rPr>
          <w:i/>
          <w:iCs/>
        </w:rPr>
        <w:t>Pros:</w:t>
      </w:r>
      <w:r>
        <w:t xml:space="preserve"> Ultimate flexibility – we can script anything exactly as needed and schedule via Windows Task Scheduler or cron on a server. No external dependencies. </w:t>
      </w:r>
      <w:r>
        <w:rPr>
          <w:i/>
          <w:iCs/>
        </w:rPr>
        <w:t>Cons:</w:t>
      </w:r>
      <w:r>
        <w:t xml:space="preserve"> Re-inventing the wheel for things like error handling, retries, parallel executions, etc., which tools like n8n handle out-of-the-box. Harder for non-developers to adjust workflows. </w:t>
      </w:r>
      <w:r>
        <w:rPr>
          <w:i/>
          <w:iCs/>
        </w:rPr>
        <w:t>Rating:</w:t>
      </w:r>
      <w:r>
        <w:t xml:space="preserve"> 8/10. We do use custom scripts for some tasks (especially on Windows, where we have Task Scheduler launching a nightly backup script, etc.), but for the Nyr</w:t>
      </w:r>
      <w:r>
        <w:t>a system’s interactive workflows, we prefer a higher-level tool. Custom code is reserved for simple one-off tasks or where absolutely necessary.</w:t>
      </w:r>
    </w:p>
    <w:p w14:paraId="79040B29" w14:textId="77777777" w:rsidR="009B4971" w:rsidRDefault="006D7CA4">
      <w:pPr>
        <w:pStyle w:val="FirstParagraph"/>
      </w:pPr>
      <w:r>
        <w:rPr>
          <w:b/>
          <w:bCs/>
        </w:rPr>
        <w:t>Winner:</w:t>
      </w:r>
      <w:r>
        <w:t xml:space="preserve"> </w:t>
      </w:r>
      <w:r>
        <w:rPr>
          <w:b/>
          <w:bCs/>
        </w:rPr>
        <w:t>n8n</w:t>
      </w:r>
      <w:r>
        <w:t xml:space="preserve"> (9/10) is our choice for orchestrating Nyra’s workflows and integrations, providing a clear GUI to manage the complex web of triggers and actions. We will gradually migrate any Zapier zaps into n8n to keep everything in-house. Where appropriate, we still employ custom scripts (often triggered by n8n) for fine-grained control, but n8n is the central scheduler and coordinator.</w:t>
      </w:r>
    </w:p>
    <w:p w14:paraId="2B2D29CB" w14:textId="77777777" w:rsidR="009B4971" w:rsidRDefault="006D7CA4">
      <w:pPr>
        <w:pStyle w:val="Heading3"/>
      </w:pPr>
      <w:bookmarkStart w:id="12" w:name="crm-and-lead-management-integration"/>
      <w:bookmarkEnd w:id="11"/>
      <w:r>
        <w:t>CRM and Lead Management Integration</w:t>
      </w:r>
    </w:p>
    <w:p w14:paraId="7EA91AFF" w14:textId="77777777" w:rsidR="009B4971" w:rsidRDefault="006D7CA4">
      <w:pPr>
        <w:pStyle w:val="FirstParagraph"/>
      </w:pPr>
      <w:r>
        <w:t>Nyra’s Mortgage Assistant side needs to work with lead/client management platforms. We looked at integrating with existing platforms vs building our own lightweight CRM:</w:t>
      </w:r>
    </w:p>
    <w:p w14:paraId="387DA911" w14:textId="77777777" w:rsidR="009B4971" w:rsidRDefault="006D7CA4">
      <w:pPr>
        <w:numPr>
          <w:ilvl w:val="0"/>
          <w:numId w:val="15"/>
        </w:numPr>
      </w:pPr>
      <w:r>
        <w:rPr>
          <w:b/>
          <w:bCs/>
        </w:rPr>
        <w:t>LeadMailbox</w:t>
      </w:r>
      <w:r>
        <w:t xml:space="preserve"> – </w:t>
      </w:r>
      <w:r>
        <w:rPr>
          <w:i/>
          <w:iCs/>
        </w:rPr>
        <w:t>Pros:</w:t>
      </w:r>
      <w:r>
        <w:t xml:space="preserve"> A dedicated lead management system; integrates with lead vendors and has Zapier support. Could serve as a simple database for all incoming leads and their statuses. </w:t>
      </w:r>
      <w:r>
        <w:rPr>
          <w:i/>
          <w:iCs/>
        </w:rPr>
        <w:t>Cons:</w:t>
      </w:r>
      <w:r>
        <w:t xml:space="preserve"> UI is dated; we would still need Nyra to pull data out for it to be useful in conversations; essentially it might duplicate what we can do with a custom database. </w:t>
      </w:r>
      <w:r>
        <w:rPr>
          <w:i/>
          <w:iCs/>
        </w:rPr>
        <w:t>Integration:</w:t>
      </w:r>
      <w:r>
        <w:t xml:space="preserve"> It has email parsing and posting API, but we decided not to heavily rely on it. </w:t>
      </w:r>
      <w:r>
        <w:rPr>
          <w:i/>
          <w:iCs/>
        </w:rPr>
        <w:t>Rating:</w:t>
      </w:r>
      <w:r>
        <w:t xml:space="preserve"> 6/10. Likely to be phased out; any leads that land there via legacy </w:t>
      </w:r>
      <w:r>
        <w:t>reasons will be synced to our own system.</w:t>
      </w:r>
    </w:p>
    <w:p w14:paraId="47CBB18A" w14:textId="77777777" w:rsidR="009B4971" w:rsidRDefault="006D7CA4">
      <w:pPr>
        <w:numPr>
          <w:ilvl w:val="0"/>
          <w:numId w:val="15"/>
        </w:numPr>
      </w:pPr>
      <w:r>
        <w:rPr>
          <w:b/>
          <w:bCs/>
        </w:rPr>
        <w:t>Bonzo</w:t>
      </w:r>
      <w:r>
        <w:t xml:space="preserve"> – </w:t>
      </w:r>
      <w:r>
        <w:rPr>
          <w:i/>
          <w:iCs/>
        </w:rPr>
        <w:t>Pros:</w:t>
      </w:r>
      <w:r>
        <w:t xml:space="preserve"> A modern platform focused on automated borrower communication (text/email sequences, etc.). Good at keeping conversations and has a friendly UI. </w:t>
      </w:r>
      <w:r>
        <w:rPr>
          <w:i/>
          <w:iCs/>
        </w:rPr>
        <w:t>Cons:</w:t>
      </w:r>
      <w:r>
        <w:t xml:space="preserve"> It’s more of a marketing tool than a database. We considered using Bonzo’s sequence capability instead of building our own follow-up scheduler. </w:t>
      </w:r>
      <w:r>
        <w:rPr>
          <w:i/>
          <w:iCs/>
        </w:rPr>
        <w:t>Integration:</w:t>
      </w:r>
      <w:r>
        <w:t xml:space="preserve"> No public API, mainly via Zapier or by simulating user actions. </w:t>
      </w:r>
      <w:r>
        <w:rPr>
          <w:i/>
          <w:iCs/>
        </w:rPr>
        <w:t>Rating:</w:t>
      </w:r>
      <w:r>
        <w:t xml:space="preserve"> 7/10. We like Bonzo’s approach (so much that we considered a “Bonzo clone strategy” to mimic its features). We decided Nyra</w:t>
      </w:r>
      <w:r>
        <w:t xml:space="preserve"> combined with n8n can achieve similar automated follow-ups. We’ll likely use Bonzo minimally or as inspiration.</w:t>
      </w:r>
    </w:p>
    <w:p w14:paraId="6C66D618" w14:textId="77777777" w:rsidR="009B4971" w:rsidRDefault="006D7CA4">
      <w:pPr>
        <w:numPr>
          <w:ilvl w:val="0"/>
          <w:numId w:val="15"/>
        </w:numPr>
      </w:pPr>
      <w:r>
        <w:rPr>
          <w:b/>
          <w:bCs/>
        </w:rPr>
        <w:lastRenderedPageBreak/>
        <w:t>LendingPad</w:t>
      </w:r>
      <w:r>
        <w:t xml:space="preserve"> – </w:t>
      </w:r>
      <w:r>
        <w:rPr>
          <w:i/>
          <w:iCs/>
        </w:rPr>
        <w:t>Pros:</w:t>
      </w:r>
      <w:r>
        <w:t xml:space="preserve"> Our LOS (loan origination system) where all official loan applications reside. It has an API and is the system of record for loans. </w:t>
      </w:r>
      <w:r>
        <w:rPr>
          <w:i/>
          <w:iCs/>
        </w:rPr>
        <w:t>Cons:</w:t>
      </w:r>
      <w:r>
        <w:t xml:space="preserve"> Not designed for marketing automation or initial lead nurture. However, once a lead becomes an active loan file, Nyra should update and fetch info from LendingPad. </w:t>
      </w:r>
      <w:r>
        <w:rPr>
          <w:i/>
          <w:iCs/>
        </w:rPr>
        <w:t>Integration:</w:t>
      </w:r>
      <w:r>
        <w:t xml:space="preserve"> We’re building API calls for: creating a new prospect file when Nyra identifies a qualified lead, pulling status updates to report to users, etc. </w:t>
      </w:r>
      <w:r>
        <w:rPr>
          <w:i/>
          <w:iCs/>
        </w:rPr>
        <w:t>Rating:</w:t>
      </w:r>
      <w:r>
        <w:t xml:space="preserve"> 8/10 (for necessity). We can’t rep</w:t>
      </w:r>
      <w:r>
        <w:t>lace an LOS, so we integrate with it. Nyra’s value is enhanced by being able to say “Your loan is currently in underwriting” by checking LendingPad data.</w:t>
      </w:r>
    </w:p>
    <w:p w14:paraId="40304430" w14:textId="77777777" w:rsidR="009B4971" w:rsidRDefault="006D7CA4">
      <w:pPr>
        <w:numPr>
          <w:ilvl w:val="0"/>
          <w:numId w:val="15"/>
        </w:numPr>
      </w:pPr>
      <w:r>
        <w:rPr>
          <w:b/>
          <w:bCs/>
        </w:rPr>
        <w:t>Custom Mini-CRM (in Memos/Database)</w:t>
      </w:r>
      <w:r>
        <w:t xml:space="preserve"> – </w:t>
      </w:r>
      <w:r>
        <w:rPr>
          <w:i/>
          <w:iCs/>
        </w:rPr>
        <w:t>Pros:</w:t>
      </w:r>
      <w:r>
        <w:t xml:space="preserve"> Total control, we store exactly what we need (contact info, conversation history, to-dos) possibly in our Memos (which uses MySQL under the hood). We can even build a simple front-end in Notion or a web dashboard for overview. </w:t>
      </w:r>
      <w:r>
        <w:rPr>
          <w:i/>
          <w:iCs/>
        </w:rPr>
        <w:t>Cons:</w:t>
      </w:r>
      <w:r>
        <w:t xml:space="preserve"> Requires development and upkeep; might lack some advanced features out-of-the-box (like texting from a UI – but Nyra itself covers that via Twilio). </w:t>
      </w:r>
      <w:r>
        <w:rPr>
          <w:i/>
          <w:iCs/>
        </w:rPr>
        <w:t>Rating:</w:t>
      </w:r>
      <w:r>
        <w:t xml:space="preserve"> 8/10. We are effectively moving towards this: using </w:t>
      </w:r>
      <w:r>
        <w:rPr>
          <w:b/>
          <w:bCs/>
        </w:rPr>
        <w:t>Memos as a CRM</w:t>
      </w:r>
      <w:r>
        <w:t xml:space="preserve"> of sorts, augmented by Nyra. Each lead can be </w:t>
      </w:r>
      <w:r>
        <w:t>a note in Memos tagged appropriately. Nyra will keep those updated and searchable.</w:t>
      </w:r>
    </w:p>
    <w:p w14:paraId="16B4CDD1" w14:textId="77777777" w:rsidR="009B4971" w:rsidRDefault="006D7CA4">
      <w:pPr>
        <w:pStyle w:val="FirstParagraph"/>
      </w:pPr>
      <w:r>
        <w:rPr>
          <w:b/>
          <w:bCs/>
        </w:rPr>
        <w:t>Winner/Strategy:</w:t>
      </w:r>
      <w:r>
        <w:t xml:space="preserve"> We decided against committing to an external lead management SaaS long-term. Instead, </w:t>
      </w:r>
      <w:r>
        <w:rPr>
          <w:b/>
          <w:bCs/>
        </w:rPr>
        <w:t>a custom solution using Memos/our database (8/10)</w:t>
      </w:r>
      <w:r>
        <w:t>, combined with Nyra’s automation, is preferred. Key data from LendingPad will be synced in for loan status tracking. This way, Nyra acts as the unified interface to all client data. (If needed, we maintain minimal ties to Bonzo or LeadMailbox via Zapier during transition, but those will be gradually replaced by n8n flows and our DB.)</w:t>
      </w:r>
    </w:p>
    <w:p w14:paraId="31487F60" w14:textId="77777777" w:rsidR="009B4971" w:rsidRDefault="006D7CA4">
      <w:pPr>
        <w:pStyle w:val="Heading2"/>
      </w:pPr>
      <w:bookmarkStart w:id="13" w:name="Xfdeb3185005675f5cb477b4354cf9344f2e7b67"/>
      <w:bookmarkEnd w:id="7"/>
      <w:bookmarkEnd w:id="12"/>
      <w:r>
        <w:t>📊</w:t>
      </w:r>
      <w:r>
        <w:t xml:space="preserve"> Unified System Architecture &amp; Workflow Outline</w:t>
      </w:r>
    </w:p>
    <w:p w14:paraId="454B6569" w14:textId="77777777" w:rsidR="009B4971" w:rsidRDefault="006D7CA4">
      <w:pPr>
        <w:pStyle w:val="FirstParagraph"/>
      </w:pPr>
      <w:r>
        <w:t>Below is a Notion-style outline of how all the components connect within Project Nyra. Each branch details a subsystem or flow, with the mechanisms and code linking them:</w:t>
      </w:r>
    </w:p>
    <w:p w14:paraId="787E3752" w14:textId="77777777" w:rsidR="009B4971" w:rsidRDefault="006D7CA4">
      <w:pPr>
        <w:pStyle w:val="Compact"/>
        <w:numPr>
          <w:ilvl w:val="0"/>
          <w:numId w:val="16"/>
        </w:numPr>
      </w:pPr>
      <w:r>
        <w:rPr>
          <w:b/>
          <w:bCs/>
        </w:rPr>
        <w:t>User Interaction (Input/Output)</w:t>
      </w:r>
    </w:p>
    <w:p w14:paraId="1D1D3E40" w14:textId="77777777" w:rsidR="009B4971" w:rsidRDefault="006D7CA4">
      <w:pPr>
        <w:pStyle w:val="Compact"/>
        <w:numPr>
          <w:ilvl w:val="0"/>
          <w:numId w:val="16"/>
        </w:numPr>
      </w:pPr>
      <w:r>
        <w:rPr>
          <w:b/>
          <w:bCs/>
        </w:rPr>
        <w:t>Voice Input (User → Nyra):</w:t>
      </w:r>
      <w:r>
        <w:t xml:space="preserve"> The user speaks into a </w:t>
      </w:r>
      <w:r>
        <w:rPr>
          <w:b/>
          <w:bCs/>
        </w:rPr>
        <w:t>microphone</w:t>
      </w:r>
      <w:r>
        <w:t xml:space="preserve">. The audio is captured and fed into the </w:t>
      </w:r>
      <w:r>
        <w:rPr>
          <w:b/>
          <w:bCs/>
        </w:rPr>
        <w:t>Whisper STT engine</w:t>
      </w:r>
      <w:r>
        <w:t xml:space="preserve"> (running locally). Whisper transcribes speech to text. </w:t>
      </w:r>
      <w:r>
        <w:rPr>
          <w:i/>
          <w:iCs/>
        </w:rPr>
        <w:t xml:space="preserve">(Code: </w:t>
      </w:r>
      <w:r>
        <w:rPr>
          <w:rStyle w:val="VerbatimChar"/>
          <w:i/>
          <w:iCs/>
        </w:rPr>
        <w:t>stt_whisper.py</w:t>
      </w:r>
      <w:r>
        <w:rPr>
          <w:i/>
          <w:iCs/>
        </w:rPr>
        <w:t xml:space="preserve"> continuously listens for audio, uses </w:t>
      </w:r>
      <w:r>
        <w:rPr>
          <w:rStyle w:val="VerbatimChar"/>
          <w:i/>
          <w:iCs/>
        </w:rPr>
        <w:t>openai.Whisper</w:t>
      </w:r>
      <w:r>
        <w:rPr>
          <w:i/>
          <w:iCs/>
        </w:rPr>
        <w:t xml:space="preserve"> or local model to get text.)</w:t>
      </w:r>
      <w:r>
        <w:t xml:space="preserve"> The transcribed text is then passed to Nyra’s core agent.</w:t>
      </w:r>
    </w:p>
    <w:p w14:paraId="05E9E1AA" w14:textId="77777777" w:rsidR="009B4971" w:rsidRDefault="006D7CA4">
      <w:pPr>
        <w:pStyle w:val="Compact"/>
        <w:numPr>
          <w:ilvl w:val="0"/>
          <w:numId w:val="16"/>
        </w:numPr>
      </w:pPr>
      <w:r>
        <w:rPr>
          <w:b/>
          <w:bCs/>
        </w:rPr>
        <w:t>Text Input:</w:t>
      </w:r>
      <w:r>
        <w:t xml:space="preserve"> Alternatively, the user can type into Nyra’s UI (the </w:t>
      </w:r>
      <w:r>
        <w:rPr>
          <w:i/>
          <w:iCs/>
        </w:rPr>
        <w:t>“Manual speak input”</w:t>
      </w:r>
      <w:r>
        <w:t xml:space="preserve"> field in the web GUI). This text is sent via an HTTP request (or websockets) to Nyra’s backend. </w:t>
      </w:r>
      <w:r>
        <w:rPr>
          <w:i/>
          <w:iCs/>
        </w:rPr>
        <w:t xml:space="preserve">(Code: handled by </w:t>
      </w:r>
      <w:r>
        <w:rPr>
          <w:rStyle w:val="VerbatimChar"/>
          <w:i/>
          <w:iCs/>
        </w:rPr>
        <w:t>nyra_api.py</w:t>
      </w:r>
      <w:r>
        <w:rPr>
          <w:i/>
          <w:iCs/>
        </w:rPr>
        <w:t xml:space="preserve"> if using an API endpoint, or directly via Electron IPC if we wrap the UI in Electron.)</w:t>
      </w:r>
    </w:p>
    <w:p w14:paraId="7882E403" w14:textId="77777777" w:rsidR="009B4971" w:rsidRDefault="006D7CA4">
      <w:pPr>
        <w:pStyle w:val="Compact"/>
        <w:numPr>
          <w:ilvl w:val="0"/>
          <w:numId w:val="16"/>
        </w:numPr>
      </w:pPr>
      <w:r>
        <w:rPr>
          <w:b/>
          <w:bCs/>
        </w:rPr>
        <w:t>Core AI Processing:</w:t>
      </w:r>
      <w:r>
        <w:t xml:space="preserve"> The </w:t>
      </w:r>
      <w:r>
        <w:rPr>
          <w:b/>
          <w:bCs/>
        </w:rPr>
        <w:t>Nyra Agent</w:t>
      </w:r>
      <w:r>
        <w:t xml:space="preserve"> (Python backend) receives the user query (text). It combines it with context from memory and decides how to respond:</w:t>
      </w:r>
    </w:p>
    <w:p w14:paraId="50723C34" w14:textId="77777777" w:rsidR="009B4971" w:rsidRDefault="006D7CA4">
      <w:pPr>
        <w:pStyle w:val="Compact"/>
        <w:numPr>
          <w:ilvl w:val="1"/>
          <w:numId w:val="17"/>
        </w:numPr>
      </w:pPr>
      <w:r>
        <w:lastRenderedPageBreak/>
        <w:t xml:space="preserve">It may break the task into sub-tasks or call tools. For example, user asks: </w:t>
      </w:r>
      <w:r>
        <w:rPr>
          <w:i/>
          <w:iCs/>
        </w:rPr>
        <w:t>“Remind me what we discussed last week about my loan options.”</w:t>
      </w:r>
      <w:r>
        <w:t xml:space="preserve"> Nyra’s agent will fetch the relevant notes from memory (calling Memory Agent), then formulate an answer.</w:t>
      </w:r>
    </w:p>
    <w:p w14:paraId="497C6D22" w14:textId="77777777" w:rsidR="009B4971" w:rsidRDefault="006D7CA4">
      <w:pPr>
        <w:pStyle w:val="Compact"/>
        <w:numPr>
          <w:ilvl w:val="1"/>
          <w:numId w:val="17"/>
        </w:numPr>
      </w:pPr>
      <w:r>
        <w:t xml:space="preserve">If the query requires an external action (e.g., </w:t>
      </w:r>
      <w:r>
        <w:rPr>
          <w:i/>
          <w:iCs/>
        </w:rPr>
        <w:t>“Schedule an appraisal for next week”</w:t>
      </w:r>
      <w:r>
        <w:t>), Nyra’s agent will call the Task/Workflow Agent.</w:t>
      </w:r>
    </w:p>
    <w:p w14:paraId="45738DD0" w14:textId="77777777" w:rsidR="009B4971" w:rsidRDefault="006D7CA4">
      <w:pPr>
        <w:pStyle w:val="Compact"/>
        <w:numPr>
          <w:ilvl w:val="0"/>
          <w:numId w:val="16"/>
        </w:numPr>
      </w:pPr>
      <w:r>
        <w:rPr>
          <w:b/>
          <w:bCs/>
        </w:rPr>
        <w:t>Voice Output (Nyra → User):</w:t>
      </w:r>
      <w:r>
        <w:t xml:space="preserve"> </w:t>
      </w:r>
      <w:r>
        <w:t xml:space="preserve">Once the agent has a response text prepared, it sends that text to the TTS module. The </w:t>
      </w:r>
      <w:r>
        <w:rPr>
          <w:b/>
          <w:bCs/>
        </w:rPr>
        <w:t>Azure TTS</w:t>
      </w:r>
      <w:r>
        <w:t xml:space="preserve"> service is called (with the chosen voice). The resulting audio stream is handed to </w:t>
      </w:r>
      <w:r>
        <w:rPr>
          <w:b/>
          <w:bCs/>
        </w:rPr>
        <w:t>Voicemod</w:t>
      </w:r>
      <w:r>
        <w:t xml:space="preserve"> (via its API) for voice effect processing. Finally, the modified audio is played through speakers for the user to hear. </w:t>
      </w:r>
      <w:r>
        <w:rPr>
          <w:i/>
          <w:iCs/>
        </w:rPr>
        <w:t xml:space="preserve">(Code: </w:t>
      </w:r>
      <w:r>
        <w:rPr>
          <w:rStyle w:val="VerbatimChar"/>
          <w:i/>
          <w:iCs/>
        </w:rPr>
        <w:t>voice_output.py</w:t>
      </w:r>
      <w:r>
        <w:rPr>
          <w:i/>
          <w:iCs/>
        </w:rPr>
        <w:t xml:space="preserve"> handles TTS API calls; </w:t>
      </w:r>
      <w:r>
        <w:rPr>
          <w:rStyle w:val="VerbatimChar"/>
          <w:i/>
          <w:iCs/>
        </w:rPr>
        <w:t>voicemod_controller.py</w:t>
      </w:r>
      <w:r>
        <w:rPr>
          <w:i/>
          <w:iCs/>
        </w:rPr>
        <w:t xml:space="preserve"> handles feeding audio to Voicemod.)</w:t>
      </w:r>
      <w:r>
        <w:t xml:space="preserve"> In parallel, the text of the response is logged to the UI panel and to memory.</w:t>
      </w:r>
    </w:p>
    <w:p w14:paraId="7D1443F1" w14:textId="77777777" w:rsidR="009B4971" w:rsidRDefault="006D7CA4">
      <w:pPr>
        <w:numPr>
          <w:ilvl w:val="0"/>
          <w:numId w:val="16"/>
        </w:numPr>
      </w:pPr>
      <w:r>
        <w:rPr>
          <w:b/>
          <w:bCs/>
        </w:rPr>
        <w:t>(Optional) Visual Display:</w:t>
      </w:r>
      <w:r>
        <w:t xml:space="preserve"> For complex responses (say Nyra generates a chart or a document), the UI can display images or text formatting. For example, if the user asks for a payoff schedule, Nyra might create a PDF and the UI could offer a download. Nyra can leverage its connection to our PC to open files or show notifications (through a companion script, if needed).</w:t>
      </w:r>
    </w:p>
    <w:p w14:paraId="0D7F7D86" w14:textId="77777777" w:rsidR="009B4971" w:rsidRDefault="006D7CA4">
      <w:pPr>
        <w:numPr>
          <w:ilvl w:val="0"/>
          <w:numId w:val="16"/>
        </w:numPr>
      </w:pPr>
      <w:r>
        <w:rPr>
          <w:b/>
          <w:bCs/>
        </w:rPr>
        <w:t>Memory &amp; Knowledge Base Integration</w:t>
      </w:r>
    </w:p>
    <w:p w14:paraId="6EFF32A7" w14:textId="77777777" w:rsidR="009B4971" w:rsidRDefault="006D7CA4">
      <w:pPr>
        <w:pStyle w:val="Compact"/>
        <w:numPr>
          <w:ilvl w:val="0"/>
          <w:numId w:val="16"/>
        </w:numPr>
      </w:pPr>
      <w:r>
        <w:rPr>
          <w:b/>
          <w:bCs/>
        </w:rPr>
        <w:t>Short-Term Context:</w:t>
      </w:r>
      <w:r>
        <w:t xml:space="preserve"> Nyra’s agent keeps a rolling context of the conversation (last N turns) in-memory. This is managed by LangChain’s memory module to ensure the LLM is aware of recent dialogue.</w:t>
      </w:r>
    </w:p>
    <w:p w14:paraId="4F471A9E" w14:textId="77777777" w:rsidR="009B4971" w:rsidRDefault="006D7CA4">
      <w:pPr>
        <w:pStyle w:val="Compact"/>
        <w:numPr>
          <w:ilvl w:val="0"/>
          <w:numId w:val="16"/>
        </w:numPr>
      </w:pPr>
      <w:r>
        <w:rPr>
          <w:b/>
          <w:bCs/>
        </w:rPr>
        <w:t>Long-Term Memory (MemOS):</w:t>
      </w:r>
      <w:r>
        <w:t xml:space="preserve"> When a conversation session ends or when important data is exchanged, Nyra’s Memory Agent stores a summary or vector embedding in </w:t>
      </w:r>
      <w:r>
        <w:rPr>
          <w:b/>
          <w:bCs/>
        </w:rPr>
        <w:t>MemOS</w:t>
      </w:r>
      <w:r>
        <w:t>. MemOS acts as a database where each user or lead has an entry.</w:t>
      </w:r>
    </w:p>
    <w:p w14:paraId="75D4F33E" w14:textId="77777777" w:rsidR="009B4971" w:rsidRDefault="006D7CA4">
      <w:pPr>
        <w:pStyle w:val="Compact"/>
        <w:numPr>
          <w:ilvl w:val="1"/>
          <w:numId w:val="18"/>
        </w:numPr>
      </w:pPr>
      <w:r>
        <w:t>For example, after a call, Nyra saves: “Meeting on 2025-07-19: Discussed VA loan options, user concerned about down payment.” in textual memory.</w:t>
      </w:r>
    </w:p>
    <w:p w14:paraId="0584752F" w14:textId="77777777" w:rsidR="009B4971" w:rsidRDefault="006D7CA4">
      <w:pPr>
        <w:pStyle w:val="Compact"/>
        <w:numPr>
          <w:ilvl w:val="1"/>
          <w:numId w:val="18"/>
        </w:numPr>
      </w:pPr>
      <w:r>
        <w:t>MemOS also stores data like user preferences (e.g., preferred contact time) as structured memory.</w:t>
      </w:r>
    </w:p>
    <w:p w14:paraId="45902FAA" w14:textId="77777777" w:rsidR="009B4971" w:rsidRDefault="006D7CA4">
      <w:pPr>
        <w:pStyle w:val="Compact"/>
        <w:numPr>
          <w:ilvl w:val="1"/>
          <w:numId w:val="18"/>
        </w:numPr>
      </w:pPr>
      <w:r>
        <w:t xml:space="preserve">Later, when Nyra needs to recall something from long ago, it queries MemOS by keyword or embedding similarity. </w:t>
      </w:r>
      <w:r>
        <w:rPr>
          <w:i/>
          <w:iCs/>
        </w:rPr>
        <w:t xml:space="preserve">(Code: </w:t>
      </w:r>
      <w:r>
        <w:rPr>
          <w:rStyle w:val="VerbatimChar"/>
          <w:i/>
          <w:iCs/>
        </w:rPr>
        <w:t>memory_agent.py</w:t>
      </w:r>
      <w:r>
        <w:rPr>
          <w:i/>
          <w:iCs/>
        </w:rPr>
        <w:t xml:space="preserve"> with MemOS API calls such as </w:t>
      </w:r>
      <w:r>
        <w:rPr>
          <w:rStyle w:val="VerbatimChar"/>
          <w:i/>
          <w:iCs/>
        </w:rPr>
        <w:t>mem_cube.query("VA loan options")</w:t>
      </w:r>
      <w:r>
        <w:rPr>
          <w:i/>
          <w:iCs/>
        </w:rPr>
        <w:t xml:space="preserve"> to retrieve related memories.)</w:t>
      </w:r>
    </w:p>
    <w:p w14:paraId="47817150" w14:textId="77777777" w:rsidR="009B4971" w:rsidRDefault="006D7CA4">
      <w:pPr>
        <w:pStyle w:val="Compact"/>
        <w:numPr>
          <w:ilvl w:val="0"/>
          <w:numId w:val="16"/>
        </w:numPr>
      </w:pPr>
      <w:r>
        <w:rPr>
          <w:b/>
          <w:bCs/>
        </w:rPr>
        <w:t>Memos App (Notes Storage):</w:t>
      </w:r>
      <w:r>
        <w:t xml:space="preserve"> In parallel, for transparency, important logs are sent to </w:t>
      </w:r>
      <w:r>
        <w:rPr>
          <w:b/>
          <w:bCs/>
        </w:rPr>
        <w:t>Memos (notes)</w:t>
      </w:r>
      <w:r>
        <w:t>. Each client might have a note thread. Nyra’s memory agent writes to Memos via its REST API. This duplicates some info stored in MemOS, but serves as a fail-safe and a human-friendly log. We schedule regular exports of Memos data for backup (via a nightly n8n job).</w:t>
      </w:r>
    </w:p>
    <w:p w14:paraId="4BE4DAC3" w14:textId="77777777" w:rsidR="009B4971" w:rsidRDefault="006D7CA4">
      <w:pPr>
        <w:numPr>
          <w:ilvl w:val="0"/>
          <w:numId w:val="16"/>
        </w:numPr>
      </w:pPr>
      <w:r>
        <w:rPr>
          <w:b/>
          <w:bCs/>
        </w:rPr>
        <w:lastRenderedPageBreak/>
        <w:t>External Knowledge &amp; Documents:</w:t>
      </w:r>
      <w:r>
        <w:t xml:space="preserve"> If Nyra needs information beyond its trained knowledge (e.g., the latest FHA guideline document), we can inject that into memory:</w:t>
      </w:r>
    </w:p>
    <w:p w14:paraId="25A9365F" w14:textId="77777777" w:rsidR="009B4971" w:rsidRDefault="006D7CA4">
      <w:pPr>
        <w:pStyle w:val="Compact"/>
        <w:numPr>
          <w:ilvl w:val="1"/>
          <w:numId w:val="19"/>
        </w:numPr>
      </w:pPr>
      <w:r>
        <w:t>Either by summarizing the document and storing it in MemOS/Memos.</w:t>
      </w:r>
    </w:p>
    <w:p w14:paraId="67979195" w14:textId="77777777" w:rsidR="009B4971" w:rsidRDefault="006D7CA4">
      <w:pPr>
        <w:pStyle w:val="Compact"/>
        <w:numPr>
          <w:ilvl w:val="1"/>
          <w:numId w:val="19"/>
        </w:numPr>
      </w:pPr>
      <w:r>
        <w:t xml:space="preserve">Or by enabling a </w:t>
      </w:r>
      <w:r>
        <w:rPr>
          <w:b/>
          <w:bCs/>
        </w:rPr>
        <w:t>tool</w:t>
      </w:r>
      <w:r>
        <w:t xml:space="preserve"> for the agent to search our local document repository (we maintain a folder of reference PDFs). We indexed these PDFs into embeddings so the agent can vector-search when needed (“Tools -&gt; Document Search”).</w:t>
      </w:r>
    </w:p>
    <w:p w14:paraId="3CB8EE60" w14:textId="77777777" w:rsidR="009B4971" w:rsidRDefault="006D7CA4">
      <w:pPr>
        <w:pStyle w:val="Compact"/>
        <w:numPr>
          <w:ilvl w:val="1"/>
          <w:numId w:val="19"/>
        </w:numPr>
      </w:pPr>
      <w:r>
        <w:rPr>
          <w:i/>
          <w:iCs/>
        </w:rPr>
        <w:t>Example:</w:t>
      </w:r>
      <w:r>
        <w:t xml:space="preserve"> The user asks about a specific regulation change. Nyra’s agent uses the Document Search tool, finds the answer in our stored PDF, and then cites it in the response.</w:t>
      </w:r>
    </w:p>
    <w:p w14:paraId="1D9DAC46" w14:textId="77777777" w:rsidR="009B4971" w:rsidRDefault="006D7CA4">
      <w:pPr>
        <w:numPr>
          <w:ilvl w:val="0"/>
          <w:numId w:val="16"/>
        </w:numPr>
      </w:pPr>
      <w:r>
        <w:rPr>
          <w:b/>
          <w:bCs/>
        </w:rPr>
        <w:t>Task Orchestration &amp; External Actions</w:t>
      </w:r>
    </w:p>
    <w:p w14:paraId="44E6B346" w14:textId="77777777" w:rsidR="009B4971" w:rsidRDefault="006D7CA4">
      <w:pPr>
        <w:pStyle w:val="Compact"/>
        <w:numPr>
          <w:ilvl w:val="0"/>
          <w:numId w:val="16"/>
        </w:numPr>
      </w:pPr>
      <w:r>
        <w:rPr>
          <w:b/>
          <w:bCs/>
        </w:rPr>
        <w:t>CrewAI Multi-Agent Flow:</w:t>
      </w:r>
      <w:r>
        <w:t xml:space="preserve"> Internally, we configure CrewAI with multiple agents (if needed). For instance, a </w:t>
      </w:r>
      <w:r>
        <w:rPr>
          <w:i/>
          <w:iCs/>
        </w:rPr>
        <w:t>“Scheduler Agent”</w:t>
      </w:r>
      <w:r>
        <w:t xml:space="preserve"> might specialize in dates and appointments, while a </w:t>
      </w:r>
      <w:r>
        <w:rPr>
          <w:i/>
          <w:iCs/>
        </w:rPr>
        <w:t>“Comms Agent”</w:t>
      </w:r>
      <w:r>
        <w:t xml:space="preserve"> handles messaging. CrewAI can facilitate these agents chatting briefly to decide a course of action. In most cases, our single Nyra agent is sufficient, but CrewAI’s structure is there for growth (like if we integrate a specialized financial-calculation agent in the future). The output of these internal agent deliberations is a plan or direct </w:t>
      </w:r>
      <w:r>
        <w:t>action.</w:t>
      </w:r>
    </w:p>
    <w:p w14:paraId="617866F5" w14:textId="77777777" w:rsidR="009B4971" w:rsidRDefault="006D7CA4">
      <w:pPr>
        <w:pStyle w:val="Compact"/>
        <w:numPr>
          <w:ilvl w:val="0"/>
          <w:numId w:val="16"/>
        </w:numPr>
      </w:pPr>
      <w:r>
        <w:rPr>
          <w:b/>
          <w:bCs/>
        </w:rPr>
        <w:t>n8n Workflow Trigger:</w:t>
      </w:r>
      <w:r>
        <w:t xml:space="preserve"> When Nyra’s agent decides to perform a multi-step external action, it will hit an </w:t>
      </w:r>
      <w:r>
        <w:rPr>
          <w:b/>
          <w:bCs/>
        </w:rPr>
        <w:t>n8n webhook</w:t>
      </w:r>
      <w:r>
        <w:t xml:space="preserve"> trigger with a JSON payload. For example:</w:t>
      </w:r>
    </w:p>
    <w:p w14:paraId="6312BFBC" w14:textId="77777777" w:rsidR="009B4971" w:rsidRDefault="006D7CA4">
      <w:pPr>
        <w:pStyle w:val="Compact"/>
        <w:numPr>
          <w:ilvl w:val="1"/>
          <w:numId w:val="20"/>
        </w:numPr>
      </w:pPr>
      <w:r>
        <w:t xml:space="preserve">After user confirms they want to lock a rate and send disclosures, Nyra posts to </w:t>
      </w:r>
      <w:r>
        <w:rPr>
          <w:rStyle w:val="VerbatimChar"/>
        </w:rPr>
        <w:t>https://n8n.local/webhook/start_loan_process</w:t>
      </w:r>
      <w:r>
        <w:t xml:space="preserve"> with the loan ID.</w:t>
      </w:r>
    </w:p>
    <w:p w14:paraId="61527D5D" w14:textId="77777777" w:rsidR="009B4971" w:rsidRDefault="006D7CA4">
      <w:pPr>
        <w:pStyle w:val="Compact"/>
        <w:numPr>
          <w:ilvl w:val="1"/>
          <w:numId w:val="20"/>
        </w:numPr>
      </w:pPr>
      <w:r>
        <w:t xml:space="preserve">n8n has a workflow listening on </w:t>
      </w:r>
      <w:r>
        <w:rPr>
          <w:rStyle w:val="VerbatimChar"/>
        </w:rPr>
        <w:t>start_loan_process</w:t>
      </w:r>
      <w:r>
        <w:t>: it receives the data, then executes a series (pull credit, create LendingPad file, email disclosure link via DocuSign, etc.). Nyra might say to the user, “Alright, I’m locking in your rate and sending out the disclosures now.”</w:t>
      </w:r>
    </w:p>
    <w:p w14:paraId="34A05278" w14:textId="77777777" w:rsidR="009B4971" w:rsidRDefault="006D7CA4">
      <w:pPr>
        <w:pStyle w:val="Compact"/>
        <w:numPr>
          <w:ilvl w:val="1"/>
          <w:numId w:val="20"/>
        </w:numPr>
      </w:pPr>
      <w:r>
        <w:t>n8n will report back success/failure either by calling a Nyra API endpoint or by updating a status in our database that Nyra monitors.</w:t>
      </w:r>
    </w:p>
    <w:p w14:paraId="05889ED6" w14:textId="77777777" w:rsidR="009B4971" w:rsidRDefault="006D7CA4">
      <w:pPr>
        <w:pStyle w:val="Compact"/>
        <w:numPr>
          <w:ilvl w:val="0"/>
          <w:numId w:val="16"/>
        </w:numPr>
      </w:pPr>
      <w:r>
        <w:rPr>
          <w:b/>
          <w:bCs/>
        </w:rPr>
        <w:t>Direct API Calls (instant actions):</w:t>
      </w:r>
      <w:r>
        <w:t xml:space="preserve"> For simpler one-step tasks, Nyra may call an API directly without going through n8n:</w:t>
      </w:r>
    </w:p>
    <w:p w14:paraId="65423807" w14:textId="77777777" w:rsidR="009B4971" w:rsidRDefault="006D7CA4">
      <w:pPr>
        <w:pStyle w:val="Compact"/>
        <w:numPr>
          <w:ilvl w:val="1"/>
          <w:numId w:val="21"/>
        </w:numPr>
      </w:pPr>
      <w:r>
        <w:t xml:space="preserve">e.g. “Text the client a one-time code”: Nyra can directly use </w:t>
      </w:r>
      <w:r>
        <w:rPr>
          <w:rStyle w:val="VerbatimChar"/>
        </w:rPr>
        <w:t>twilio_client.messages.create(...)</w:t>
      </w:r>
      <w:r>
        <w:t xml:space="preserve"> </w:t>
      </w:r>
      <w:r>
        <w:t>in code. This is faster for single actions where the overhead of n8n isn’t needed. We log these actions in Memos for record-keeping.</w:t>
      </w:r>
    </w:p>
    <w:p w14:paraId="386C5EE7" w14:textId="77777777" w:rsidR="009B4971" w:rsidRDefault="006D7CA4">
      <w:pPr>
        <w:pStyle w:val="Compact"/>
        <w:numPr>
          <w:ilvl w:val="1"/>
          <w:numId w:val="21"/>
        </w:numPr>
      </w:pPr>
      <w:r>
        <w:t>e.g. “Check loan status”: Nyra calls LendingPad API directly to get status and then explains it to the user.</w:t>
      </w:r>
    </w:p>
    <w:p w14:paraId="30818F26" w14:textId="77777777" w:rsidR="009B4971" w:rsidRDefault="006D7CA4">
      <w:pPr>
        <w:pStyle w:val="Compact"/>
        <w:numPr>
          <w:ilvl w:val="1"/>
          <w:numId w:val="21"/>
        </w:numPr>
      </w:pPr>
      <w:r>
        <w:rPr>
          <w:i/>
          <w:iCs/>
        </w:rPr>
        <w:t>Design rule:</w:t>
      </w:r>
      <w:r>
        <w:t xml:space="preserve"> Use direct calls for idempotent queries or quick actions; use n8n for anything requiring conditional logic, waiting, or involving multiple systems in sequence.</w:t>
      </w:r>
    </w:p>
    <w:p w14:paraId="755D665D" w14:textId="77777777" w:rsidR="009B4971" w:rsidRDefault="006D7CA4">
      <w:pPr>
        <w:pStyle w:val="Compact"/>
        <w:numPr>
          <w:ilvl w:val="0"/>
          <w:numId w:val="16"/>
        </w:numPr>
      </w:pPr>
      <w:r>
        <w:rPr>
          <w:b/>
          <w:bCs/>
        </w:rPr>
        <w:t>Scheduling &amp; Triggers:</w:t>
      </w:r>
      <w:r>
        <w:t xml:space="preserve"> Nyra isn’t only reactive; it can act on schedule:</w:t>
      </w:r>
    </w:p>
    <w:p w14:paraId="1B2CFB84" w14:textId="77777777" w:rsidR="009B4971" w:rsidRDefault="006D7CA4">
      <w:pPr>
        <w:pStyle w:val="Compact"/>
        <w:numPr>
          <w:ilvl w:val="1"/>
          <w:numId w:val="22"/>
        </w:numPr>
      </w:pPr>
      <w:r>
        <w:lastRenderedPageBreak/>
        <w:t xml:space="preserve">We use n8n’s cron nodes to trigger flows daily or weekly. One such flow is a </w:t>
      </w:r>
      <w:r>
        <w:rPr>
          <w:b/>
          <w:bCs/>
        </w:rPr>
        <w:t>Daily Summary</w:t>
      </w:r>
      <w:r>
        <w:t>: each morning at 8 AM, n8n triggers Nyra to compile today’s appointments and tasks. It does so by hitting an endpoint on Nyra (or simply by posting a summary message into Nyra’s input queue). Then Nyra can proactively greet us with “Good morning! You have 2 calls today…”.</w:t>
      </w:r>
    </w:p>
    <w:p w14:paraId="27B9C900" w14:textId="77777777" w:rsidR="009B4971" w:rsidRDefault="006D7CA4">
      <w:pPr>
        <w:pStyle w:val="Compact"/>
        <w:numPr>
          <w:ilvl w:val="1"/>
          <w:numId w:val="22"/>
        </w:numPr>
      </w:pPr>
      <w:r>
        <w:t xml:space="preserve">Another scheduled flow: </w:t>
      </w:r>
      <w:r>
        <w:rPr>
          <w:b/>
          <w:bCs/>
        </w:rPr>
        <w:t>Heartbeat checks</w:t>
      </w:r>
      <w:r>
        <w:t xml:space="preserve"> – n8n might ping Nyra or itself check for any stuck processes (like if a lead email didn’t go out, notify us).</w:t>
      </w:r>
    </w:p>
    <w:p w14:paraId="1D60DADF" w14:textId="77777777" w:rsidR="009B4971" w:rsidRDefault="006D7CA4">
      <w:pPr>
        <w:pStyle w:val="Compact"/>
        <w:numPr>
          <w:ilvl w:val="1"/>
          <w:numId w:val="22"/>
        </w:numPr>
      </w:pPr>
      <w:r>
        <w:t>We also set up Windows Task Scheduler to run certain maintenance scripts (backups, clearing temp files) at off hours, and these might log to Nyra’s memory so it knows those tasks happened.</w:t>
      </w:r>
    </w:p>
    <w:p w14:paraId="27B956A2" w14:textId="77777777" w:rsidR="009B4971" w:rsidRDefault="006D7CA4">
      <w:pPr>
        <w:numPr>
          <w:ilvl w:val="0"/>
          <w:numId w:val="16"/>
        </w:numPr>
      </w:pPr>
      <w:r>
        <w:rPr>
          <w:b/>
          <w:bCs/>
        </w:rPr>
        <w:t>Error Handling:</w:t>
      </w:r>
      <w:r>
        <w:t xml:space="preserve"> If any external action fails (API down, etc.), Nyra’s agent is designed to catch exceptions and report them. We’ve coded try/except blocks around integrations – on exception, Nyra will apologize and either retry or offer an alternative (“I couldn’t reach the email server, I’ll try again later.”). Additionally, n8n flows have failure nodes that send an alert (e.g., via email or even via Nyra speaking “Warning: an integration failed.” if critical).</w:t>
      </w:r>
    </w:p>
    <w:p w14:paraId="0C3D527B" w14:textId="77777777" w:rsidR="009B4971" w:rsidRDefault="006D7CA4">
      <w:pPr>
        <w:numPr>
          <w:ilvl w:val="0"/>
          <w:numId w:val="16"/>
        </w:numPr>
      </w:pPr>
      <w:r>
        <w:rPr>
          <w:b/>
          <w:bCs/>
        </w:rPr>
        <w:t>User Interface &amp; Control</w:t>
      </w:r>
    </w:p>
    <w:p w14:paraId="2791F30E" w14:textId="77777777" w:rsidR="009B4971" w:rsidRDefault="006D7CA4">
      <w:pPr>
        <w:pStyle w:val="Compact"/>
        <w:numPr>
          <w:ilvl w:val="0"/>
          <w:numId w:val="16"/>
        </w:numPr>
      </w:pPr>
      <w:r>
        <w:rPr>
          <w:b/>
          <w:bCs/>
        </w:rPr>
        <w:t>Command Center GUI:</w:t>
      </w:r>
      <w:r>
        <w:t xml:space="preserve"> The local web UI (or Electron app) not only handles voice input but also provides clickable controls for certain features. For instance, there’s a </w:t>
      </w:r>
      <w:r>
        <w:rPr>
          <w:i/>
          <w:iCs/>
        </w:rPr>
        <w:t>“Tasks”</w:t>
      </w:r>
      <w:r>
        <w:t xml:space="preserve"> tab that lists upcoming tasks (sourced from Nyra’s memory/n8n). The user can click “Complete” next to a task, which sends a signal to Nyra to mark it done in the system. Under the hood, that might call an n8n webhook to update the database and then update Nyra’s memory.</w:t>
      </w:r>
    </w:p>
    <w:p w14:paraId="252626AC" w14:textId="77777777" w:rsidR="009B4971" w:rsidRDefault="006D7CA4">
      <w:pPr>
        <w:pStyle w:val="Compact"/>
        <w:numPr>
          <w:ilvl w:val="0"/>
          <w:numId w:val="16"/>
        </w:numPr>
      </w:pPr>
      <w:r>
        <w:rPr>
          <w:b/>
          <w:bCs/>
        </w:rPr>
        <w:t>Notifications:</w:t>
      </w:r>
      <w:r>
        <w:t xml:space="preserve"> We integrated with Windows notifications – Nyra can generate system notifications for things like “New lead received” or “Meeting in 10 minutes”. This is done via a small PowerShell or Python snippet that interfaces with Windows toast notifications. Nyra decides to push a notification either on schedule or when an event occurs (e.g., an n8n flow for new lead triggers a webhook that causes Nyra to send a notification).</w:t>
      </w:r>
    </w:p>
    <w:p w14:paraId="43A64C02" w14:textId="77777777" w:rsidR="009B4971" w:rsidRDefault="006D7CA4">
      <w:pPr>
        <w:numPr>
          <w:ilvl w:val="0"/>
          <w:numId w:val="16"/>
        </w:numPr>
      </w:pPr>
      <w:r>
        <w:rPr>
          <w:b/>
          <w:bCs/>
        </w:rPr>
        <w:t>Manual Override &amp; Logging:</w:t>
      </w:r>
      <w:r>
        <w:t xml:space="preserve"> All of Nyra’s actions are logged. We maintain a </w:t>
      </w:r>
      <w:r>
        <w:rPr>
          <w:b/>
          <w:bCs/>
        </w:rPr>
        <w:t>console log</w:t>
      </w:r>
      <w:r>
        <w:t xml:space="preserve"> (text file) of debug info. If needed, the user (us) can open a debug console from the UI to see what Nyra is doing step-by-step (useful during development and troubleshooting). We’ve also provided “override” commands – for example, typing “/stop” will immediately halt any speaking or workflow, and “/reset” clears the short-term memory (useful if the conversation goes off track).</w:t>
      </w:r>
    </w:p>
    <w:p w14:paraId="5DBEB30E" w14:textId="77777777" w:rsidR="009B4971" w:rsidRDefault="006D7CA4">
      <w:pPr>
        <w:numPr>
          <w:ilvl w:val="0"/>
          <w:numId w:val="16"/>
        </w:numPr>
      </w:pPr>
      <w:r>
        <w:rPr>
          <w:b/>
          <w:bCs/>
        </w:rPr>
        <w:t>Development &amp; Extensibility</w:t>
      </w:r>
    </w:p>
    <w:p w14:paraId="77E8011D" w14:textId="77777777" w:rsidR="009B4971" w:rsidRDefault="006D7CA4">
      <w:pPr>
        <w:pStyle w:val="Compact"/>
        <w:numPr>
          <w:ilvl w:val="0"/>
          <w:numId w:val="16"/>
        </w:numPr>
      </w:pPr>
      <w:r>
        <w:rPr>
          <w:b/>
          <w:bCs/>
        </w:rPr>
        <w:t>Modular Architecture:</w:t>
      </w:r>
      <w:r>
        <w:t xml:space="preserve"> The project is organized so that each integration or feature can be updated independently. For instance, if we switch out Azure TTS for another engine, we just replace the </w:t>
      </w:r>
      <w:r>
        <w:rPr>
          <w:rStyle w:val="VerbatimChar"/>
        </w:rPr>
        <w:t>voice_output</w:t>
      </w:r>
      <w:r>
        <w:t xml:space="preserve"> module. If we add a new tool (say, a web search ability), we create a new function and register it with the agent’s tool list.</w:t>
      </w:r>
    </w:p>
    <w:p w14:paraId="1A7FBE5B" w14:textId="77777777" w:rsidR="009B4971" w:rsidRDefault="006D7CA4">
      <w:pPr>
        <w:pStyle w:val="Compact"/>
        <w:numPr>
          <w:ilvl w:val="0"/>
          <w:numId w:val="16"/>
        </w:numPr>
      </w:pPr>
      <w:r>
        <w:rPr>
          <w:b/>
          <w:bCs/>
        </w:rPr>
        <w:lastRenderedPageBreak/>
        <w:t>Version Control:</w:t>
      </w:r>
      <w:r>
        <w:t xml:space="preserve"> All code (UI, backend, scripts) is in a GitHub repo (private). We link local folders to this repo so we can track changes. Repos are structured by component (e.g., </w:t>
      </w:r>
      <w:r>
        <w:rPr>
          <w:rStyle w:val="VerbatimChar"/>
        </w:rPr>
        <w:t>nyra-core</w:t>
      </w:r>
      <w:r>
        <w:t xml:space="preserve">, </w:t>
      </w:r>
      <w:r>
        <w:rPr>
          <w:rStyle w:val="VerbatimChar"/>
        </w:rPr>
        <w:t>nyra-ui</w:t>
      </w:r>
      <w:r>
        <w:t xml:space="preserve">, </w:t>
      </w:r>
      <w:r>
        <w:rPr>
          <w:rStyle w:val="VerbatimChar"/>
        </w:rPr>
        <w:t>nyra-scripts</w:t>
      </w:r>
      <w:r>
        <w:t xml:space="preserve">). We also maintain a </w:t>
      </w:r>
      <w:r>
        <w:rPr>
          <w:b/>
          <w:bCs/>
        </w:rPr>
        <w:t>project journal</w:t>
      </w:r>
      <w:r>
        <w:t xml:space="preserve"> in Notion (or Memos) summarizing major changes – effectively changelog entries that Nyra can even recite if asked “what changed recently”.</w:t>
      </w:r>
    </w:p>
    <w:p w14:paraId="31B6769C" w14:textId="77777777" w:rsidR="009B4971" w:rsidRDefault="006D7CA4">
      <w:pPr>
        <w:pStyle w:val="Compact"/>
        <w:numPr>
          <w:ilvl w:val="0"/>
          <w:numId w:val="16"/>
        </w:numPr>
      </w:pPr>
      <w:r>
        <w:rPr>
          <w:b/>
          <w:bCs/>
        </w:rPr>
        <w:t>Auto-Update Mechanism:</w:t>
      </w:r>
      <w:r>
        <w:t xml:space="preserve"> We plan to implement an update check – since Nyra runs locally, updates aren’t automatic like a cloud service. We might set up a GitHub Action to package new releases, and Nyra can notify “A new version of myself is available” if we push an update. This is future work, but we mention it as it’s in the blueprint to ensure Nyra can evolve with minimal friction.</w:t>
      </w:r>
    </w:p>
    <w:p w14:paraId="3FF11870" w14:textId="77777777" w:rsidR="009B4971" w:rsidRDefault="006D7CA4">
      <w:pPr>
        <w:pStyle w:val="FirstParagraph"/>
      </w:pPr>
      <w:r>
        <w:t xml:space="preserve">In summary, </w:t>
      </w:r>
      <w:r>
        <w:rPr>
          <w:b/>
          <w:bCs/>
        </w:rPr>
        <w:t>Project Nyra</w:t>
      </w:r>
      <w:r>
        <w:t xml:space="preserve"> is a synthesis of powerful components: an AI reasoning core (GPT-4/Claude via LangChain), a memory backbone (MemOS + Memos), a voice interface (Whisper, Azure TTS, Voicemod), and an automation layer (n8n workflows, custom scripts). All these mechanisms are connected through well-defined interfaces – allowing us to visualize the system as a set of collaborating agents and services, rather than one monolithic block. This modular, documented approach will make it easier for another developer or AI</w:t>
      </w:r>
      <w:r>
        <w:t xml:space="preserve"> agent to take over parts of the system for future enhancements. We now have a comprehensive blueprint and index of every piece of code, repo, and tool involved – ready to drive NYRA’s development forward </w:t>
      </w:r>
      <w:r>
        <w:t>🚀</w:t>
      </w:r>
      <w:r>
        <w:t>.</w:t>
      </w:r>
    </w:p>
    <w:bookmarkEnd w:id="1"/>
    <w:bookmarkEnd w:id="2"/>
    <w:bookmarkEnd w:id="13"/>
    <w:p w14:paraId="1F434B65" w14:textId="77777777" w:rsidR="009B4971" w:rsidRDefault="006D7CA4">
      <w:r>
        <w:pict w14:anchorId="3AE11912">
          <v:rect id="_x0000_i1025" style="width:0;height:1.5pt" o:hralign="center" o:hrstd="t" o:hr="t"/>
        </w:pict>
      </w:r>
    </w:p>
    <w:bookmarkStart w:id="14" w:name="citations"/>
    <w:p w14:paraId="73B018D6" w14:textId="77777777" w:rsidR="009B4971" w:rsidRDefault="006D7CA4">
      <w:pPr>
        <w:pStyle w:val="FirstParagraph"/>
      </w:pPr>
      <w:r>
        <w:fldChar w:fldCharType="begin"/>
      </w:r>
      <w:r>
        <w:instrText>HYPERLINK "https://github.com/crewAIInc/crewAI" \l ":~:text=Fast%20and%20Flexible%20Multi,Framework" \h</w:instrText>
      </w:r>
      <w:r>
        <w:fldChar w:fldCharType="separate"/>
      </w:r>
      <w:r>
        <w:rPr>
          <w:rStyle w:val="Hyperlink"/>
        </w:rPr>
        <w:t>[1]</w:t>
      </w:r>
      <w:r>
        <w:fldChar w:fldCharType="end"/>
      </w:r>
      <w:r>
        <w:t xml:space="preserve"> GitHub - crewAIInc/crewAI: Framework for orchestrating role-playing, autonomous AI agents. By fostering collaborative intelligence, CrewAI empowers agents to work together seamlessly, tackling complex tasks.</w:t>
      </w:r>
    </w:p>
    <w:p w14:paraId="45B5BDF5" w14:textId="77777777" w:rsidR="009B4971" w:rsidRDefault="006D7CA4">
      <w:pPr>
        <w:pStyle w:val="BodyText"/>
      </w:pPr>
      <w:hyperlink r:id="rId15">
        <w:r>
          <w:rPr>
            <w:rStyle w:val="Hyperlink"/>
          </w:rPr>
          <w:t>https://github.com/crewAIInc/crewAI</w:t>
        </w:r>
      </w:hyperlink>
    </w:p>
    <w:p w14:paraId="68452F5A" w14:textId="77777777" w:rsidR="009B4971" w:rsidRDefault="006D7CA4">
      <w:pPr>
        <w:pStyle w:val="BodyText"/>
      </w:pPr>
      <w:hyperlink r:id="rId16" w:anchor=":~:text=microsoft%2Fautogen%3A%20A%20programming%20framework%20for,10">
        <w:r>
          <w:rPr>
            <w:rStyle w:val="Hyperlink"/>
          </w:rPr>
          <w:t>[2]</w:t>
        </w:r>
      </w:hyperlink>
      <w:r>
        <w:t xml:space="preserve"> microsoft/autogen: A programming framework for agentic AI ... - GitHub</w:t>
      </w:r>
    </w:p>
    <w:p w14:paraId="4136773F" w14:textId="77777777" w:rsidR="009B4971" w:rsidRDefault="006D7CA4">
      <w:pPr>
        <w:pStyle w:val="BodyText"/>
      </w:pPr>
      <w:hyperlink r:id="rId17">
        <w:r>
          <w:rPr>
            <w:rStyle w:val="Hyperlink"/>
          </w:rPr>
          <w:t>https://github.com/microsoft/autogen</w:t>
        </w:r>
      </w:hyperlink>
    </w:p>
    <w:p w14:paraId="618986C6" w14:textId="77777777" w:rsidR="009B4971" w:rsidRDefault="006D7CA4">
      <w:pPr>
        <w:pStyle w:val="BodyText"/>
      </w:pPr>
      <w:hyperlink r:id="rId18" w:anchor=":~:text=LangGraph%3A%20Multi,specialized%20agents%20and%20LLM%20programs">
        <w:r>
          <w:rPr>
            <w:rStyle w:val="Hyperlink"/>
          </w:rPr>
          <w:t>[3]</w:t>
        </w:r>
      </w:hyperlink>
      <w:r>
        <w:t xml:space="preserve"> LangGraph: Multi-Agent Workflows - LangChain Blog</w:t>
      </w:r>
    </w:p>
    <w:p w14:paraId="7404406E" w14:textId="77777777" w:rsidR="009B4971" w:rsidRDefault="006D7CA4">
      <w:pPr>
        <w:pStyle w:val="BodyText"/>
      </w:pPr>
      <w:hyperlink r:id="rId19">
        <w:r>
          <w:rPr>
            <w:rStyle w:val="Hyperlink"/>
          </w:rPr>
          <w:t>https://blog.langchain.com/langgraph-multi-agent-workflows/</w:t>
        </w:r>
      </w:hyperlink>
    </w:p>
    <w:p w14:paraId="6228A861" w14:textId="77777777" w:rsidR="009B4971" w:rsidRDefault="006D7CA4">
      <w:pPr>
        <w:pStyle w:val="BodyText"/>
      </w:pPr>
      <w:hyperlink r:id="rId20" w:anchor=":~:text=MemOS%20is%20an%20operating%20system,aware%2C%20consistent%2C%20and%20personalized%20interactions">
        <w:r>
          <w:rPr>
            <w:rStyle w:val="Hyperlink"/>
          </w:rPr>
          <w:t>[4]</w:t>
        </w:r>
      </w:hyperlink>
      <w:r>
        <w:t xml:space="preserve"> GitHub - MemTensor/MemOS: MemOS (Preview) | Intelligence Begins with Memory</w:t>
      </w:r>
    </w:p>
    <w:p w14:paraId="4CD08B25" w14:textId="77777777" w:rsidR="009B4971" w:rsidRDefault="006D7CA4">
      <w:pPr>
        <w:pStyle w:val="BodyText"/>
      </w:pPr>
      <w:hyperlink r:id="rId21">
        <w:r>
          <w:rPr>
            <w:rStyle w:val="Hyperlink"/>
          </w:rPr>
          <w:t>https://github.com/MemTensor/MemOS</w:t>
        </w:r>
      </w:hyperlink>
    </w:p>
    <w:p w14:paraId="7776F895" w14:textId="77777777" w:rsidR="009B4971" w:rsidRDefault="006D7CA4">
      <w:pPr>
        <w:pStyle w:val="BodyText"/>
      </w:pPr>
      <w:hyperlink r:id="rId22" w:anchor=":~:text=Memos%20is%20a%20lightweight%20note,accessible%2C%20and%20organized%20digital%20format">
        <w:r>
          <w:rPr>
            <w:rStyle w:val="Hyperlink"/>
          </w:rPr>
          <w:t>[5]</w:t>
        </w:r>
      </w:hyperlink>
      <w:r>
        <w:t xml:space="preserve"> </w:t>
      </w:r>
      <w:hyperlink r:id="rId23" w:anchor=":~:text=Lastly%2C%20the%20app%20offers%20intuitive,party%20services%20and%20applications">
        <w:r>
          <w:rPr>
            <w:rStyle w:val="Hyperlink"/>
          </w:rPr>
          <w:t>[6]</w:t>
        </w:r>
      </w:hyperlink>
      <w:r>
        <w:t xml:space="preserve"> How to Install Memos Note-Taking App with Docker</w:t>
      </w:r>
    </w:p>
    <w:p w14:paraId="2A2B6CC8" w14:textId="77777777" w:rsidR="009B4971" w:rsidRDefault="006D7CA4">
      <w:pPr>
        <w:pStyle w:val="BodyText"/>
      </w:pPr>
      <w:hyperlink r:id="rId24">
        <w:r>
          <w:rPr>
            <w:rStyle w:val="Hyperlink"/>
          </w:rPr>
          <w:t>https://linuxiac.com/how-to-install-memos-note-taking-app-with-docker/</w:t>
        </w:r>
      </w:hyperlink>
    </w:p>
    <w:p w14:paraId="5EF909D9" w14:textId="77777777" w:rsidR="009B4971" w:rsidRDefault="006D7CA4">
      <w:pPr>
        <w:pStyle w:val="BodyText"/>
      </w:pPr>
      <w:hyperlink r:id="rId25" w:anchor=":~:text=Nekro%20Agent%20%E6%96%87%E6%A1%A3%E7%AB%99%20Nekro%20Agent%E6%96%B0%E4%B8%80%E4%BB%A3AI,%E5%8E%9F%E7%94%9F%E7%9A%84%E5%A4%9A%E4%BA%BA%E7%BE%A4%E8%81%8A%E4%BA%A4%E4%BA%92%E6%94%AF%E6%8C%81%EF%BC%8C%E7%B2%BE%E7%A1%AE%E7%90%86%E8%A7%A3%E5%A4%8D%E6%9D%82">
        <w:r>
          <w:rPr>
            <w:rStyle w:val="Hyperlink"/>
          </w:rPr>
          <w:t>[7]</w:t>
        </w:r>
      </w:hyperlink>
      <w:r>
        <w:t xml:space="preserve"> Nekro Agent </w:t>
      </w:r>
      <w:r>
        <w:rPr>
          <w:rFonts w:hint="eastAsia"/>
        </w:rPr>
        <w:t>文档站</w:t>
      </w:r>
    </w:p>
    <w:p w14:paraId="12FBB7D4" w14:textId="77777777" w:rsidR="009B4971" w:rsidRDefault="006D7CA4">
      <w:pPr>
        <w:pStyle w:val="BodyText"/>
      </w:pPr>
      <w:hyperlink r:id="rId26">
        <w:r>
          <w:rPr>
            <w:rStyle w:val="Hyperlink"/>
          </w:rPr>
          <w:t>https://doc.nekro.ai/</w:t>
        </w:r>
      </w:hyperlink>
    </w:p>
    <w:p w14:paraId="5DC80C5E" w14:textId="77777777" w:rsidR="009B4971" w:rsidRDefault="006D7CA4">
      <w:pPr>
        <w:pStyle w:val="BodyText"/>
      </w:pPr>
      <w:hyperlink r:id="rId27" w:anchor=":~:text=Nekro%20Agent%20,%C2%B7%20%E2%9C%93%20%E9%AB%98%E5%BA%A6%E5%8F%AF%E6%89%A9%E5%B1%95%E7%9A%84">
        <w:r>
          <w:rPr>
            <w:rStyle w:val="Hyperlink"/>
          </w:rPr>
          <w:t>[8]</w:t>
        </w:r>
      </w:hyperlink>
      <w:r>
        <w:t xml:space="preserve"> Nekro Agent - </w:t>
      </w:r>
      <w:r>
        <w:rPr>
          <w:rFonts w:hint="eastAsia"/>
        </w:rPr>
        <w:t>更智能、更优雅的代理执行</w:t>
      </w:r>
      <w:r>
        <w:rPr>
          <w:rFonts w:hint="eastAsia"/>
        </w:rPr>
        <w:t>AI</w:t>
      </w:r>
      <w:r>
        <w:t xml:space="preserve"> - PyPI</w:t>
      </w:r>
    </w:p>
    <w:p w14:paraId="5E8F4F82" w14:textId="77777777" w:rsidR="009B4971" w:rsidRDefault="006D7CA4">
      <w:pPr>
        <w:pStyle w:val="BodyText"/>
      </w:pPr>
      <w:hyperlink r:id="rId28">
        <w:r>
          <w:rPr>
            <w:rStyle w:val="Hyperlink"/>
          </w:rPr>
          <w:t>https://pypi.org/project/nekro-agent/</w:t>
        </w:r>
      </w:hyperlink>
    </w:p>
    <w:p w14:paraId="3AEA1481" w14:textId="77777777" w:rsidR="009B4971" w:rsidRDefault="006D7CA4">
      <w:pPr>
        <w:pStyle w:val="BodyText"/>
      </w:pPr>
      <w:hyperlink r:id="rId29" w:anchor=":~:text=%EE%88%84%EE%88%86%5Cn%5Cn,Time%20Data">
        <w:r>
          <w:rPr>
            <w:rStyle w:val="Hyperlink"/>
          </w:rPr>
          <w:t>[9]</w:t>
        </w:r>
      </w:hyperlink>
      <w:r>
        <w:t xml:space="preserve"> </w:t>
      </w:r>
      <w:hyperlink r:id="rId30" w:anchor=":~:text=comprehensive%20AI%20assistant%20to%20aid,File">
        <w:r>
          <w:rPr>
            <w:rStyle w:val="Hyperlink"/>
          </w:rPr>
          <w:t>[10]</w:t>
        </w:r>
      </w:hyperlink>
      <w:r>
        <w:t xml:space="preserve"> Folder Paths App_Script_.json</w:t>
      </w:r>
    </w:p>
    <w:p w14:paraId="41217061" w14:textId="77777777" w:rsidR="009B4971" w:rsidRDefault="006D7CA4">
      <w:pPr>
        <w:pStyle w:val="BodyText"/>
      </w:pPr>
      <w:hyperlink r:id="rId31">
        <w:r>
          <w:rPr>
            <w:rStyle w:val="Hyperlink"/>
          </w:rPr>
          <w:t>file://file-DZW1NWTfDtmmEUi376F8tj</w:t>
        </w:r>
      </w:hyperlink>
      <w:bookmarkEnd w:id="14"/>
    </w:p>
    <w:sectPr w:rsidR="009B49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E01D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8474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93504121">
    <w:abstractNumId w:val="0"/>
  </w:num>
  <w:num w:numId="2" w16cid:durableId="134566361">
    <w:abstractNumId w:val="1"/>
  </w:num>
  <w:num w:numId="3" w16cid:durableId="1256089898">
    <w:abstractNumId w:val="1"/>
  </w:num>
  <w:num w:numId="4" w16cid:durableId="801117997">
    <w:abstractNumId w:val="1"/>
  </w:num>
  <w:num w:numId="5" w16cid:durableId="595210243">
    <w:abstractNumId w:val="1"/>
  </w:num>
  <w:num w:numId="6" w16cid:durableId="1602685883">
    <w:abstractNumId w:val="1"/>
  </w:num>
  <w:num w:numId="7" w16cid:durableId="944650760">
    <w:abstractNumId w:val="1"/>
  </w:num>
  <w:num w:numId="8" w16cid:durableId="156069353">
    <w:abstractNumId w:val="1"/>
  </w:num>
  <w:num w:numId="9" w16cid:durableId="2119635799">
    <w:abstractNumId w:val="1"/>
  </w:num>
  <w:num w:numId="10" w16cid:durableId="1212308510">
    <w:abstractNumId w:val="1"/>
  </w:num>
  <w:num w:numId="11" w16cid:durableId="1201286883">
    <w:abstractNumId w:val="1"/>
  </w:num>
  <w:num w:numId="12" w16cid:durableId="2033146707">
    <w:abstractNumId w:val="1"/>
  </w:num>
  <w:num w:numId="13" w16cid:durableId="113181889">
    <w:abstractNumId w:val="1"/>
  </w:num>
  <w:num w:numId="14" w16cid:durableId="1423378506">
    <w:abstractNumId w:val="1"/>
  </w:num>
  <w:num w:numId="15" w16cid:durableId="1749955951">
    <w:abstractNumId w:val="1"/>
  </w:num>
  <w:num w:numId="16" w16cid:durableId="1041439397">
    <w:abstractNumId w:val="1"/>
  </w:num>
  <w:num w:numId="17" w16cid:durableId="701369512">
    <w:abstractNumId w:val="1"/>
  </w:num>
  <w:num w:numId="18" w16cid:durableId="987127648">
    <w:abstractNumId w:val="1"/>
  </w:num>
  <w:num w:numId="19" w16cid:durableId="2001348226">
    <w:abstractNumId w:val="1"/>
  </w:num>
  <w:num w:numId="20" w16cid:durableId="1701009598">
    <w:abstractNumId w:val="1"/>
  </w:num>
  <w:num w:numId="21" w16cid:durableId="1601374749">
    <w:abstractNumId w:val="1"/>
  </w:num>
  <w:num w:numId="22" w16cid:durableId="1527793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971"/>
    <w:rsid w:val="006D7CA4"/>
    <w:rsid w:val="009B4971"/>
    <w:rsid w:val="00A16760"/>
    <w:rsid w:val="00F35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3B8C"/>
  <w15:docId w15:val="{47B6FA95-083E-40C9-A5AC-4A6D185A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DZW1NWTfDtmmEUi376F8tj" TargetMode="External"/><Relationship Id="rId18" Type="http://schemas.openxmlformats.org/officeDocument/2006/relationships/hyperlink" Target="https://blog.langchain.com/langgraph-multi-agent-workflows/" TargetMode="External"/><Relationship Id="rId26" Type="http://schemas.openxmlformats.org/officeDocument/2006/relationships/hyperlink" Target="https://doc.nekro.ai/" TargetMode="External"/><Relationship Id="rId3" Type="http://schemas.openxmlformats.org/officeDocument/2006/relationships/settings" Target="settings.xml"/><Relationship Id="rId21" Type="http://schemas.openxmlformats.org/officeDocument/2006/relationships/hyperlink" Target="https://github.com/MemTensor/MemOS" TargetMode="External"/><Relationship Id="rId7" Type="http://schemas.openxmlformats.org/officeDocument/2006/relationships/hyperlink" Target="https://blog.langchain.com/langgraph-multi-agent-workflows/" TargetMode="External"/><Relationship Id="rId12" Type="http://schemas.openxmlformats.org/officeDocument/2006/relationships/hyperlink" Target="https://pypi.org/project/nekro-agent/" TargetMode="External"/><Relationship Id="rId17" Type="http://schemas.openxmlformats.org/officeDocument/2006/relationships/hyperlink" Target="https://github.com/microsoft/autogen" TargetMode="External"/><Relationship Id="rId25" Type="http://schemas.openxmlformats.org/officeDocument/2006/relationships/hyperlink" Target="https://doc.nekro.ai/"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microsoft/autogen" TargetMode="External"/><Relationship Id="rId20" Type="http://schemas.openxmlformats.org/officeDocument/2006/relationships/hyperlink" Target="https://github.com/MemTensor/MemOS" TargetMode="External"/><Relationship Id="rId29" Type="http://schemas.openxmlformats.org/officeDocument/2006/relationships/hyperlink" Target="file://file-DZW1NWTfDtmmEUi376F8tj" TargetMode="External"/><Relationship Id="rId1" Type="http://schemas.openxmlformats.org/officeDocument/2006/relationships/numbering" Target="numbering.xml"/><Relationship Id="rId6" Type="http://schemas.openxmlformats.org/officeDocument/2006/relationships/hyperlink" Target="https://github.com/microsoft/autogen" TargetMode="External"/><Relationship Id="rId11" Type="http://schemas.openxmlformats.org/officeDocument/2006/relationships/hyperlink" Target="https://doc.nekro.ai/" TargetMode="External"/><Relationship Id="rId24" Type="http://schemas.openxmlformats.org/officeDocument/2006/relationships/hyperlink" Target="https://linuxiac.com/how-to-install-memos-note-taking-app-with-docker/" TargetMode="External"/><Relationship Id="rId32" Type="http://schemas.openxmlformats.org/officeDocument/2006/relationships/fontTable" Target="fontTable.xml"/><Relationship Id="rId5" Type="http://schemas.openxmlformats.org/officeDocument/2006/relationships/hyperlink" Target="https://github.com/crewAIInc/crewAI" TargetMode="External"/><Relationship Id="rId15" Type="http://schemas.openxmlformats.org/officeDocument/2006/relationships/hyperlink" Target="https://github.com/crewAIInc/crewAI" TargetMode="External"/><Relationship Id="rId23" Type="http://schemas.openxmlformats.org/officeDocument/2006/relationships/hyperlink" Target="https://linuxiac.com/how-to-install-memos-note-taking-app-with-docker/" TargetMode="External"/><Relationship Id="rId28" Type="http://schemas.openxmlformats.org/officeDocument/2006/relationships/hyperlink" Target="https://pypi.org/project/nekro-agent/" TargetMode="External"/><Relationship Id="rId10" Type="http://schemas.openxmlformats.org/officeDocument/2006/relationships/hyperlink" Target="https://linuxiac.com/how-to-install-memos-note-taking-app-with-docker/" TargetMode="External"/><Relationship Id="rId19" Type="http://schemas.openxmlformats.org/officeDocument/2006/relationships/hyperlink" Target="https://blog.langchain.com/langgraph-multi-agent-workflows/" TargetMode="External"/><Relationship Id="rId31" Type="http://schemas.openxmlformats.org/officeDocument/2006/relationships/hyperlink" Target="file://file-DZW1NWTfDtmmEUi376F8tj" TargetMode="External"/><Relationship Id="rId4" Type="http://schemas.openxmlformats.org/officeDocument/2006/relationships/webSettings" Target="webSettings.xml"/><Relationship Id="rId9" Type="http://schemas.openxmlformats.org/officeDocument/2006/relationships/hyperlink" Target="https://linuxiac.com/how-to-install-memos-note-taking-app-with-docker/" TargetMode="External"/><Relationship Id="rId14" Type="http://schemas.openxmlformats.org/officeDocument/2006/relationships/hyperlink" Target="file://file-DZW1NWTfDtmmEUi376F8tj" TargetMode="External"/><Relationship Id="rId22" Type="http://schemas.openxmlformats.org/officeDocument/2006/relationships/hyperlink" Target="https://linuxiac.com/how-to-install-memos-note-taking-app-with-docker/" TargetMode="External"/><Relationship Id="rId27" Type="http://schemas.openxmlformats.org/officeDocument/2006/relationships/hyperlink" Target="https://pypi.org/project/nekro-agent/" TargetMode="External"/><Relationship Id="rId30" Type="http://schemas.openxmlformats.org/officeDocument/2006/relationships/hyperlink" Target="file://file-DZW1NWTfDtmmEUi376F8tj" TargetMode="External"/><Relationship Id="rId8" Type="http://schemas.openxmlformats.org/officeDocument/2006/relationships/hyperlink" Target="https://github.com/MemTensor/Mem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7931</Words>
  <Characters>45209</Characters>
  <Application>Microsoft Office Word</Application>
  <DocSecurity>0</DocSecurity>
  <Lines>376</Lines>
  <Paragraphs>106</Paragraphs>
  <ScaleCrop>false</ScaleCrop>
  <Company/>
  <LinksUpToDate>false</LinksUpToDate>
  <CharactersWithSpaces>53034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ellis andersen</dc:creator>
  <cp:keywords/>
  <cp:lastModifiedBy>ellis andersen</cp:lastModifiedBy>
  <cp:revision>2</cp:revision>
  <dcterms:created xsi:type="dcterms:W3CDTF">2025-08-24T13:36:00Z</dcterms:created>
  <dcterms:modified xsi:type="dcterms:W3CDTF">2025-08-24T13:36:00Z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