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B365D"/>
          <w:sz w:val="72"/>
          <w:szCs w:val="72"/>
        </w:rPr>
        <w:t xml:space="preserve">PROJECT NYRA</w:t>
      </w:r>
    </w:p>
    <w:p>
      <w:pPr>
        <w:spacing w:before="400"/>
        <w:jc w:val="center"/>
      </w:pPr>
      <w:r>
        <w:rPr>
          <w:color w:val="2E5984"/>
          <w:sz w:val="36"/>
          <w:szCs w:val="36"/>
        </w:rPr>
        <w:t xml:space="preserve">Twenty CRM Ecosystem Analysis</w:t>
      </w:r>
    </w:p>
    <w:p>
      <w:pPr>
        <w:jc w:val="center"/>
      </w:pPr>
      <w:r>
        <w:rPr>
          <w:color w:val="2E5984"/>
          <w:sz w:val="36"/>
          <w:szCs w:val="36"/>
        </w:rPr>
        <w:t xml:space="preserve">&amp; Architecture Decision Document</w:t>
      </w:r>
    </w:p>
    <w:p>
      <w:pPr>
        <w:spacing w:before="800"/>
        <w:jc w:val="center"/>
      </w:pPr>
      <w:r>
        <w:rPr>
          <w:i/>
          <w:iCs/>
          <w:sz w:val="24"/>
          <w:szCs w:val="24"/>
        </w:rPr>
        <w:t xml:space="preserve">January 2026 | Version 1.0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analyzes the Twenty CRM ecosystem, integration options, and architecture decisions for Project Nyra </w:t>
      </w:r>
      <w:r>
        <w:rPr>
          <w:i/>
          <w:iCs/>
        </w:rPr>
        <w:t xml:space="preserve">(the AI-augmented mortgage operations platform)</w:t>
      </w:r>
      <w:r>
        <w:t xml:space="preserve">. It covers repository selection, chat UI integration, campaign builder architecture, workflow methodologies, and forking strategies.</w:t>
      </w:r>
    </w:p>
    <w:p>
      <w:pPr>
        <w:spacing w:before="200"/>
      </w:pPr>
      <w:r>
        <w:rPr>
          <w:b/>
          <w:bCs/>
          <w:color w:val="1B365D"/>
          <w:sz w:val="26"/>
          <w:szCs w:val="26"/>
        </w:rPr>
        <w:t xml:space="preserve">Key Recommendations: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main twentyhq/twenty repo</w:t>
      </w:r>
      <w:r>
        <w:t xml:space="preserve"> - v1.11.0+ has native workflows, AI features, and live updates. Don't fork the CRM itself.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shodgson/n8n-nodes-twenty</w:t>
      </w:r>
      <w:r>
        <w:t xml:space="preserve"> for n8n integration (community node via OpenAPI) plus KonstiDoll/twenty-crm-mcp-server for AI assistant access.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 Dify chat via iframe/bubble</w:t>
      </w:r>
      <w:r>
        <w:t xml:space="preserve"> into Nyra Admin UI (shadcn). Do NOT embed into Twenty CRM directly.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Fork jezweb/twenty-mcp</w:t>
      </w:r>
      <w:r>
        <w:t xml:space="preserve"> OUTSIDE project-nyra repo as a separate repository for Nyra-specific tools.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SPARC2 + GOAP via claude-flow</w:t>
      </w:r>
      <w:r>
        <w:t xml:space="preserve"> for project organization and task management.</w:t>
      </w:r>
    </w:p>
    <w:p>
      <w:r>
        <w:br w:type="page"/>
      </w:r>
    </w:p>
    <w:p>
      <w:pPr>
        <w:pStyle w:val="Heading1"/>
      </w:pPr>
      <w:r>
        <w:t xml:space="preserve">1. Twenty CRM Repository Analysis</w:t>
      </w:r>
    </w:p>
    <w:p>
      <w:pPr>
        <w:pStyle w:val="Heading2"/>
      </w:pPr>
      <w:r>
        <w:t xml:space="preserve">1.1 Main Repository: twentyhq/twenty</w:t>
      </w:r>
    </w:p>
    <w:p>
      <w:r>
        <w:rPr>
          <w:b/>
          <w:bCs/>
        </w:rPr>
        <w:t xml:space="preserve">Status: </w:t>
      </w:r>
      <w:r>
        <w:t xml:space="preserve">v1.11.0 (Nov 2025) | 36.8k stars | 8,807 commits | 545 contributors</w:t>
      </w:r>
    </w:p>
    <w:p>
      <w:pPr>
        <w:spacing w:before="100"/>
      </w:pPr>
      <w:r>
        <w:rPr>
          <w:b/>
          <w:bCs/>
          <w:color w:val="2E7D32"/>
        </w:rPr>
        <w:t xml:space="preserve">Key Features (Now Native):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Workflows with triggers and actions</w:t>
      </w:r>
      <w:r>
        <w:t xml:space="preserve"> - Iterator nodes, bulk selection, HTTP requests, manual triggers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Router for Dynamic Agent Selection</w:t>
      </w:r>
      <w:r>
        <w:t xml:space="preserve"> - Built-in AI integration (commit #15227)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 data changes</w:t>
      </w:r>
      <w:r>
        <w:t xml:space="preserve"> - Real-time updates without page refresh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objects and fields</w:t>
      </w:r>
      <w:r>
        <w:t xml:space="preserve"> - Create MortgageLead, Campaign, Quote objects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Email/Calendar sync</w:t>
      </w:r>
      <w:r>
        <w:t xml:space="preserve"> - See communications on CRM records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Permissions with custom roles</w:t>
      </w:r>
      <w:r>
        <w:t xml:space="preserve"> - Role-based access control</w:t>
      </w:r>
    </w:p>
    <w:p>
      <w:pPr>
        <w:spacing w:before="200"/>
      </w:pPr>
      <w:r>
        <w:rPr>
          <w:b/>
          <w:bCs/>
        </w:rPr>
        <w:t xml:space="preserve">Stack: </w:t>
      </w:r>
      <w:r>
        <w:t xml:space="preserve">TypeScript, Nx monorepo, NestJS backend, BullMQ task queue, PostgreSQL, Redis, React frontend with Recoil</w:t>
      </w:r>
    </w:p>
    <w:p>
      <w:pPr>
        <w:pStyle w:val="Heading2"/>
      </w:pPr>
      <w:r>
        <w:t xml:space="preserve">1.2 Integration Repositories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70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shodgson/n8n-nodes-twenty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community node for Twenty CRM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v0.0.5, Active, Compatible with Twenty v1.0.3+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- Primary n8n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KonstiDoll/twenty-crm-mcp-server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GraphQL-based MCP server for AI assistants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v0.6.1, Active, 86+ tests, 29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- Best MCP for Claude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jezweb/twenty-mcp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MCP server with CLI and OAuth 2.1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Active, npm installable, setup wizard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FORK - For Nyra custom 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wonderwhy-er/twenty-crm-cli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 tool for Twenty CRM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Limited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SKIP - Not needed</w:t>
            </w:r>
          </w:p>
        </w:tc>
      </w:tr>
    </w:tbl>
    <w:p>
      <w:pPr>
        <w:pStyle w:val="Heading2"/>
      </w:pPr>
      <w:r>
        <w:t xml:space="preserve">1.3 Decision: DO NOT Fork Twenty CRM</w:t>
      </w:r>
    </w:p>
    <w:p>
      <w:pPr>
        <w:spacing w:before="100"/>
      </w:pPr>
      <w:r>
        <w:t xml:space="preserve">The main Twenty CRM repo is moving rapidly (8,800+ commits) with extensive features. Forking creates maintenance burden. Instead:</w:t>
      </w:r>
    </w:p>
    <w:p>
      <w:pPr>
        <w:pStyle w:val="ListParagraph"/>
        <w:numPr>
          <w:ilvl w:val="0"/>
          <w:numId w:val="3"/>
        </w:numPr>
      </w:pPr>
      <w:r>
        <w:t xml:space="preserve">Deploy main twentyhq/twenty via Docker</w:t>
      </w:r>
    </w:p>
    <w:p>
      <w:pPr>
        <w:pStyle w:val="ListParagraph"/>
        <w:numPr>
          <w:ilvl w:val="0"/>
          <w:numId w:val="3"/>
        </w:numPr>
      </w:pPr>
      <w:r>
        <w:t xml:space="preserve">Create custom objects (MortgageLead, Campaign, Quote) via UI/API</w:t>
      </w:r>
    </w:p>
    <w:p>
      <w:pPr>
        <w:pStyle w:val="ListParagraph"/>
        <w:numPr>
          <w:ilvl w:val="0"/>
          <w:numId w:val="3"/>
        </w:numPr>
      </w:pPr>
      <w:r>
        <w:t xml:space="preserve">Integrate via n8n-nodes-twenty for workflow automation</w:t>
      </w:r>
    </w:p>
    <w:p>
      <w:pPr>
        <w:pStyle w:val="ListParagraph"/>
        <w:numPr>
          <w:ilvl w:val="0"/>
          <w:numId w:val="3"/>
        </w:numPr>
      </w:pPr>
      <w:r>
        <w:t xml:space="preserve">Use MCP servers for AI assistant integration</w:t>
      </w:r>
    </w:p>
    <w:p>
      <w:pPr>
        <w:pStyle w:val="ListParagraph"/>
        <w:numPr>
          <w:ilvl w:val="0"/>
          <w:numId w:val="3"/>
        </w:numPr>
      </w:pPr>
      <w:r>
        <w:t xml:space="preserve">Build Nyra Admin UI as separate webapp (shadcn + Magic UI)</w:t>
      </w:r>
    </w:p>
    <w:p>
      <w:r>
        <w:br w:type="page"/>
      </w:r>
    </w:p>
    <w:p>
      <w:pPr>
        <w:pStyle w:val="Heading1"/>
      </w:pPr>
      <w:r>
        <w:t xml:space="preserve">2. Chat UI Integration Strategy</w:t>
      </w:r>
    </w:p>
    <w:p>
      <w:pPr>
        <w:pStyle w:val="Heading2"/>
      </w:pPr>
      <w:r>
        <w:t xml:space="preserve">2.1 Dify Embedding Options</w:t>
      </w:r>
    </w:p>
    <w:p>
      <w:r>
        <w:t xml:space="preserve">Dify provides three embedding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Iframe Embed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&lt;iframe src="https://..."&gt;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Dedicated page sections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Simple HTML, isolated, full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Limited styling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 Bubble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difyChatbotConfig + embed.js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Site-wide floating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Non-intrusive, persists across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Overlay UI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@codedevin/dify-chat npm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 React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control, typed API, themes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More setup required</w:t>
            </w:r>
          </w:p>
        </w:tc>
      </w:tr>
    </w:tbl>
    <w:p>
      <w:pPr>
        <w:pStyle w:val="Heading3"/>
      </w:pPr>
      <w:r>
        <w:t xml:space="preserve">Dify Embed Configuration</w:t>
      </w:r>
    </w:p>
    <w:p>
      <w:pPr>
        <w:shd w:fill="F5F8FA" w:val="clear"/>
        <w:spacing w:before="100"/>
      </w:pPr>
      <w:r>
        <w:rPr>
          <w:rFonts w:ascii="Consolas" w:cs="Consolas" w:eastAsia="Consolas" w:hAnsi="Consolas"/>
          <w:sz w:val="20"/>
          <w:szCs w:val="20"/>
        </w:rPr>
        <w:t xml:space="preserve">window.difyChatbotConfig = {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  token: 'YOUR_APP_TOKEN',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  baseUrl: 'https://dify.ratehunter.net',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  systemVariables: { user_id: 'broker_123' },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  inputs: { lead_context: '...' }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Heading2"/>
      </w:pPr>
      <w:r>
        <w:t xml:space="preserve">2.2 Recommended Architecture</w:t>
      </w:r>
    </w:p>
    <w:p>
      <w:pPr>
        <w:spacing w:before="100"/>
      </w:pPr>
      <w:r>
        <w:rPr>
          <w:b/>
          <w:bCs/>
          <w:color w:val="F57C00"/>
        </w:rPr>
        <w:t xml:space="preserve">DO NOT embed chat into Twenty CRM directly. </w:t>
      </w:r>
      <w:r>
        <w:t xml:space="preserve">Twenty is the system of record; Nyra Admin is the operator interface.</w:t>
      </w:r>
    </w:p>
    <w:p>
      <w:pPr>
        <w:spacing w:before="200"/>
      </w:pPr>
      <w:r>
        <w:rPr>
          <w:b/>
          <w:bCs/>
        </w:rPr>
        <w:t xml:space="preserve">Architecture: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Twenty CRM</w:t>
      </w:r>
      <w:r>
        <w:t xml:space="preserve"> - Data store for leads, contacts, opportunities, pipeline stages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Nyra Admin UI (shadcn)</w:t>
      </w:r>
      <w:r>
        <w:t xml:space="preserve"> - Broker dashboard with embedded Dify chat, campaign builder, quote preview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Dify App</w:t>
      </w:r>
      <w:r>
        <w:t xml:space="preserve"> - 'Nyra Ops' assistant that can query Twenty via MCP, draft messages, build campaigns</w:t>
      </w:r>
    </w:p>
    <w:p>
      <w:pPr>
        <w:spacing w:before="200"/>
      </w:pPr>
      <w:r>
        <w:rPr>
          <w:b/>
          <w:bCs/>
        </w:rPr>
        <w:t xml:space="preserve">Why This Split:</w:t>
      </w:r>
    </w:p>
    <w:p>
      <w:pPr>
        <w:pStyle w:val="ListParagraph"/>
        <w:numPr>
          <w:ilvl w:val="0"/>
          <w:numId w:val="2"/>
        </w:numPr>
      </w:pPr>
      <w:r>
        <w:t xml:space="preserve">Twenty UI is not easily customizable (React/Recoil specific patterns)</w:t>
      </w:r>
    </w:p>
    <w:p>
      <w:pPr>
        <w:pStyle w:val="ListParagraph"/>
        <w:numPr>
          <w:ilvl w:val="0"/>
          <w:numId w:val="2"/>
        </w:numPr>
      </w:pPr>
      <w:r>
        <w:t xml:space="preserve">Chat widget in CRM would clutter the standard pipeline views</w:t>
      </w:r>
    </w:p>
    <w:p>
      <w:pPr>
        <w:pStyle w:val="ListParagraph"/>
        <w:numPr>
          <w:ilvl w:val="0"/>
          <w:numId w:val="2"/>
        </w:numPr>
      </w:pPr>
      <w:r>
        <w:t xml:space="preserve">Nyra Admin can show AgentLegend-style unified communication timeline</w:t>
      </w:r>
    </w:p>
    <w:p>
      <w:pPr>
        <w:pStyle w:val="ListParagraph"/>
        <w:numPr>
          <w:ilvl w:val="0"/>
          <w:numId w:val="2"/>
        </w:numPr>
      </w:pPr>
      <w:r>
        <w:t xml:space="preserve">Separation of concerns: CRM is data, Nyra is intelligence + workflows</w:t>
      </w:r>
    </w:p>
    <w:p>
      <w:r>
        <w:br w:type="page"/>
      </w:r>
    </w:p>
    <w:p>
      <w:pPr>
        <w:pStyle w:val="Heading1"/>
      </w:pPr>
      <w:r>
        <w:t xml:space="preserve">3. Campaign Builder Architecture</w:t>
      </w:r>
    </w:p>
    <w:p>
      <w:pPr>
        <w:pStyle w:val="Heading2"/>
      </w:pPr>
      <w:r>
        <w:t xml:space="preserve">3.1 AgentLegend/Bonzo Feature Parity</w:t>
      </w:r>
    </w:p>
    <w:p>
      <w:r>
        <w:t xml:space="preserve">Replicating the key features that made AgentLegend effective: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AgentLegend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Nyra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Unified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chat showing calls, voicemails, texts, emails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Nyra Admin LeadDetail component with Twilio/SendGrid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Response Termination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stops on any borrower response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webhook + Twenty custom field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STOP 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Immediate opt-out on keyword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Twilio webhook parser + global suppression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Multi-Channel Drip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Timed sequences across channels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scheduled workflows with channel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Lead 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Pull borrower data during conversation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Dify + Twenty MCP for live queries</w:t>
            </w:r>
          </w:p>
        </w:tc>
      </w:tr>
    </w:tbl>
    <w:p>
      <w:pPr>
        <w:pStyle w:val="Heading2"/>
      </w:pPr>
      <w:r>
        <w:t xml:space="preserve">3.2 Campaign Timing Model</w:t>
      </w:r>
    </w:p>
    <w:p>
      <w:r>
        <w:rPr>
          <w:b/>
          <w:bCs/>
          <w:color w:val="1B365D"/>
        </w:rPr>
        <w:t xml:space="preserve">Day 0 (Lead Intake - Offset from Receipt Time):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Offset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+0:00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Missed call ping + voicemail drop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vm_intro_v1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+0:05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Intro text with rate tease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sms_intro_v1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+0:15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Detailed intro + rate sheet 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email_intro_v1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+2:00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Follow-up 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sms_followup_2hr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+3:00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 prop 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email_value_3hr</w:t>
            </w:r>
          </w:p>
        </w:tc>
      </w:tr>
    </w:tbl>
    <w:p>
      <w:pPr>
        <w:spacing w:before="200"/>
      </w:pPr>
      <w:r>
        <w:rPr>
          <w:b/>
          <w:bCs/>
          <w:color w:val="1B365D"/>
        </w:rPr>
        <w:t xml:space="preserve">Day 1+ (Scheduled Times):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Channel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7:00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 + SMS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call_day1_morning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8:00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email_day1_followup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11:00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 + SMS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call_day1_midday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5:00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sms_day1_evening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9:00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call_day2_morning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2:00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email_day2_value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3-7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rotating_templates</w:t>
            </w:r>
          </w:p>
        </w:tc>
      </w:tr>
    </w:tbl>
    <w:p>
      <w:pPr>
        <w:pStyle w:val="Heading2"/>
      </w:pPr>
      <w:r>
        <w:t xml:space="preserve">3.3 Campaign Types by Loan Purpose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Purchase</w:t>
      </w:r>
      <w:r>
        <w:t xml:space="preserve"> - Focus: Pre-approval, timeline, competing offers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Rate/Term Refinance</w:t>
      </w:r>
      <w:r>
        <w:t xml:space="preserve"> - Focus: Monthly savings, break-even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Cash-Out Refinance</w:t>
      </w:r>
      <w:r>
        <w:t xml:space="preserve"> - Focus: Debt consolidation, home improvement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HELOC</w:t>
      </w:r>
      <w:r>
        <w:t xml:space="preserve"> - Focus: Flexibility, interest-only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Commercial/Hard Money</w:t>
      </w:r>
      <w:r>
        <w:t xml:space="preserve"> - Focus: Speed, asset-based lending</w:t>
      </w:r>
    </w:p>
    <w:p>
      <w:r>
        <w:br w:type="page"/>
      </w:r>
    </w:p>
    <w:p>
      <w:pPr>
        <w:pStyle w:val="Heading1"/>
      </w:pPr>
      <w:r>
        <w:t xml:space="preserve">4. Lead Ingestion Pipeline</w:t>
      </w:r>
    </w:p>
    <w:p>
      <w:pPr>
        <w:pStyle w:val="Heading2"/>
      </w:pPr>
      <w:r>
        <w:t xml:space="preserve">4.1 Lead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Integration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LeadMailbox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+ Email polling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Aggregates from multiple sources, required by some providers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LendingTree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 intent, expensive ($40-100/lead)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FreeRateUpdate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Good volume, moderate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LendingPad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Bidirectional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for 1003, import for status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RateHunter.net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Direct 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Your landing page, zero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IMAP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IMAP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Catch-all for sources without API</w:t>
            </w:r>
          </w:p>
        </w:tc>
      </w:tr>
    </w:tbl>
    <w:p>
      <w:pPr>
        <w:pStyle w:val="Heading2"/>
      </w:pPr>
      <w:r>
        <w:t xml:space="preserve">4.2 n8n Ingestion Workflow</w:t>
      </w:r>
    </w:p>
    <w:p>
      <w:pPr>
        <w:shd w:fill="F5F8FA" w:val="clea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WF_LEAD_INGEST</w:t>
      </w:r>
    </w:p>
    <w:p>
      <w:pPr>
        <w:pStyle w:val="ListParagraph"/>
        <w:numPr>
          <w:ilvl w:val="0"/>
          <w:numId w:val="2"/>
        </w:numPr>
      </w:pPr>
      <w:r>
        <w:t xml:space="preserve">Webhook receives lead JSON from any source</w:t>
      </w:r>
    </w:p>
    <w:p>
      <w:pPr>
        <w:pStyle w:val="ListParagraph"/>
        <w:numPr>
          <w:ilvl w:val="0"/>
          <w:numId w:val="2"/>
        </w:numPr>
      </w:pPr>
      <w:r>
        <w:t xml:space="preserve">Normalize: Map fields to canonical schema (firstName, lastName, email, phone, loanAmount, etc.)</w:t>
      </w:r>
    </w:p>
    <w:p>
      <w:pPr>
        <w:pStyle w:val="ListParagraph"/>
        <w:numPr>
          <w:ilvl w:val="0"/>
          <w:numId w:val="2"/>
        </w:numPr>
      </w:pPr>
      <w:r>
        <w:t xml:space="preserve">Dedupe: Check Twenty for existing Person by email/phone</w:t>
      </w:r>
    </w:p>
    <w:p>
      <w:pPr>
        <w:pStyle w:val="ListParagraph"/>
        <w:numPr>
          <w:ilvl w:val="0"/>
          <w:numId w:val="2"/>
        </w:numPr>
      </w:pPr>
      <w:r>
        <w:t xml:space="preserve">Create: Twenty Person + MortgageLead custom object via n8n-nodes-twenty</w:t>
      </w:r>
    </w:p>
    <w:p>
      <w:pPr>
        <w:pStyle w:val="ListParagraph"/>
        <w:numPr>
          <w:ilvl w:val="0"/>
          <w:numId w:val="2"/>
        </w:numPr>
      </w:pPr>
      <w:r>
        <w:t xml:space="preserve">Assign Campaign: Rules engine based on loanPurpose, state, creditScore</w:t>
      </w:r>
    </w:p>
    <w:p>
      <w:pPr>
        <w:pStyle w:val="ListParagraph"/>
        <w:numPr>
          <w:ilvl w:val="0"/>
          <w:numId w:val="2"/>
        </w:numPr>
      </w:pPr>
      <w:r>
        <w:t xml:space="preserve">Emit Event: Publish to Redis stream for real-time dashboard</w:t>
      </w:r>
    </w:p>
    <w:p>
      <w:pPr>
        <w:pStyle w:val="ListParagraph"/>
        <w:numPr>
          <w:ilvl w:val="0"/>
          <w:numId w:val="2"/>
        </w:numPr>
      </w:pPr>
      <w:r>
        <w:t xml:space="preserve">Queue Quote: Trigger quote generation if sufficient data</w:t>
      </w:r>
    </w:p>
    <w:p>
      <w:pPr>
        <w:pStyle w:val="Heading2"/>
      </w:pPr>
      <w:r>
        <w:t xml:space="preserve">4.3 Response Detection &amp; Termination</w:t>
      </w:r>
    </w:p>
    <w:p>
      <w:r>
        <w:rPr>
          <w:b/>
          <w:bCs/>
          <w:color w:val="F57C00"/>
        </w:rPr>
        <w:t xml:space="preserve">Critical Compliance Feature: </w:t>
      </w:r>
      <w:r>
        <w:t xml:space="preserve">Any response from borrower terminates their campaign.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Twilio SMS Webhook</w:t>
      </w:r>
      <w:r>
        <w:t xml:space="preserve">: Detects incoming texts, parses for 'STOP/UNSUBSCRIBE/QUIT'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Twilio Voice Webhook</w:t>
      </w:r>
      <w:r>
        <w:t xml:space="preserve">: Callback detected = response, even if no answer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SendGrid Webhook</w:t>
      </w:r>
      <w:r>
        <w:t xml:space="preserve">: Reply detection via reply tracking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</w:t>
      </w:r>
      <w:r>
        <w:t xml:space="preserve">: Update MortgageLead.campaignStatus = 'RESPONDED' or 'OPTED_OUT', cancel scheduled tasks</w:t>
      </w:r>
    </w:p>
    <w:p>
      <w:r>
        <w:br w:type="page"/>
      </w:r>
    </w:p>
    <w:p>
      <w:pPr>
        <w:pStyle w:val="Heading1"/>
      </w:pPr>
      <w:r>
        <w:t xml:space="preserve">5. Forking &amp; Repository Strategy</w:t>
      </w:r>
    </w:p>
    <w:p>
      <w:pPr>
        <w:pStyle w:val="Heading2"/>
      </w:pPr>
      <w:r>
        <w:t xml:space="preserve">5.1 jezweb/twenty-mcp Fork Strategy</w:t>
      </w:r>
    </w:p>
    <w:p>
      <w:r>
        <w:rPr>
          <w:b/>
          <w:bCs/>
          <w:color w:val="1B365D"/>
        </w:rPr>
        <w:t xml:space="preserve">Fork OUTSIDE project-nyra repo as a separate repository.</w:t>
      </w:r>
    </w:p>
    <w:p>
      <w:pPr>
        <w:spacing w:before="200"/>
      </w:pPr>
      <w:r>
        <w:rPr>
          <w:b/>
          <w:bCs/>
        </w:rPr>
        <w:t xml:space="preserve">Why Separate Repo:</w:t>
      </w:r>
    </w:p>
    <w:p>
      <w:pPr>
        <w:pStyle w:val="ListParagraph"/>
        <w:numPr>
          <w:ilvl w:val="0"/>
          <w:numId w:val="3"/>
        </w:numPr>
      </w:pPr>
      <w:r>
        <w:t xml:space="preserve">MCP servers are standalone services with their own versioning</w:t>
      </w:r>
    </w:p>
    <w:p>
      <w:pPr>
        <w:pStyle w:val="ListParagraph"/>
        <w:numPr>
          <w:ilvl w:val="0"/>
          <w:numId w:val="3"/>
        </w:numPr>
      </w:pPr>
      <w:r>
        <w:t xml:space="preserve">Can publish to npm independently</w:t>
      </w:r>
    </w:p>
    <w:p>
      <w:pPr>
        <w:pStyle w:val="ListParagraph"/>
        <w:numPr>
          <w:ilvl w:val="0"/>
          <w:numId w:val="3"/>
        </w:numPr>
      </w:pPr>
      <w:r>
        <w:t xml:space="preserve">Easier to contribute back upstream</w:t>
      </w:r>
    </w:p>
    <w:p>
      <w:pPr>
        <w:pStyle w:val="ListParagraph"/>
        <w:numPr>
          <w:ilvl w:val="0"/>
          <w:numId w:val="3"/>
        </w:numPr>
      </w:pPr>
      <w:r>
        <w:t xml:space="preserve">Avoids bloating project-nyra monorepo</w:t>
      </w:r>
    </w:p>
    <w:p>
      <w:pPr>
        <w:spacing w:before="200"/>
      </w:pPr>
      <w:r>
        <w:rPr>
          <w:b/>
          <w:bCs/>
        </w:rPr>
        <w:t xml:space="preserve">Steps: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# 1. Fork on GitHub: apotheosis/twenty-mcp-nyra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# 2. Clone to local dev machine (not in project-nyra)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https://github.com/apotheosis/twenty-mcp-nyra.git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# 3. Add custom Nyra tools (mortgage calculations, campaign triggers)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# 4. Publish to npm or use local path in MCP config</w:t>
      </w:r>
    </w:p>
    <w:p>
      <w:pPr>
        <w:pStyle w:val="Heading2"/>
      </w:pPr>
      <w:r>
        <w:t xml:space="preserve">5.2 Claude-Flow Fork Strategy</w:t>
      </w:r>
    </w:p>
    <w:p>
      <w:r>
        <w:t xml:space="preserve">You're already using a local clone of claude-flow. This is the right approach for customization.</w:t>
      </w:r>
    </w:p>
    <w:p>
      <w:pPr>
        <w:spacing w:before="200"/>
      </w:pPr>
      <w:r>
        <w:rPr>
          <w:b/>
          <w:bCs/>
        </w:rPr>
        <w:t xml:space="preserve">Options for hosting: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Gitea (self-hosted)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control, free, offline capable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Another service to maintain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 for private repos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(private)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maintenance, CI/CD built-in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Internet required, limits on 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 for main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DevPod/DevOne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containers, reproducible envs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Learning curve, overkill for small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LATER consideration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 volume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Simple, no git server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version history, risky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- Use proper git</w:t>
            </w:r>
          </w:p>
        </w:tc>
      </w:tr>
    </w:tbl>
    <w:p>
      <w:pPr>
        <w:spacing w:before="200"/>
      </w:pPr>
      <w:r>
        <w:rPr>
          <w:b/>
          <w:bCs/>
          <w:color w:val="2E7D32"/>
        </w:rPr>
        <w:t xml:space="preserve">Recommended Setup: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</w:t>
      </w:r>
      <w:r>
        <w:t xml:space="preserve">: project-nyra (main repo), twenty-mcp-nyra (MCP fork)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Gitea on Orchestrator</w:t>
      </w:r>
      <w:r>
        <w:t xml:space="preserve">: Mirror repos for offline dev, private experiments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Claude-flow local clone</w:t>
      </w:r>
      <w:r>
        <w:t xml:space="preserve">: In ~/projects/claude-flow, symlinked or referenced via path</w:t>
      </w:r>
    </w:p>
    <w:p>
      <w:r>
        <w:br w:type="page"/>
      </w:r>
    </w:p>
    <w:p>
      <w:pPr>
        <w:pStyle w:val="Heading1"/>
      </w:pPr>
      <w:r>
        <w:t xml:space="preserve">6. Project Organization Methodology</w:t>
      </w:r>
    </w:p>
    <w:p>
      <w:pPr>
        <w:pStyle w:val="Heading2"/>
      </w:pPr>
      <w:r>
        <w:t xml:space="preserve">6.1 SPARC2 + GOAP via Claude-Flow</w:t>
      </w:r>
    </w:p>
    <w:p>
      <w:r>
        <w:rPr>
          <w:b/>
          <w:bCs/>
        </w:rPr>
        <w:t xml:space="preserve">SPARC2</w:t>
      </w:r>
      <w:r>
        <w:t xml:space="preserve"> (Specification → Pseudocode → Architecture → Refinement → Completion) is the recommended methodology for Nyra development.</w:t>
      </w:r>
    </w:p>
    <w:p>
      <w:pPr>
        <w:spacing w:before="200"/>
      </w:pPr>
      <w:r>
        <w:rPr>
          <w:b/>
          <w:bCs/>
        </w:rPr>
        <w:t xml:space="preserve">SPARC Phases: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Specification</w:t>
      </w:r>
      <w:r>
        <w:t xml:space="preserve">: Define requirements, constraints, success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Pseudocode</w:t>
      </w:r>
      <w:r>
        <w:t xml:space="preserve">: High-level algorithm, data flow diagrams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: Component design, API contracts, database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Refinement</w:t>
      </w:r>
      <w:r>
        <w:t xml:space="preserve">: Code review, testing,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Completion</w:t>
      </w:r>
      <w:r>
        <w:t xml:space="preserve">: Deployment, documentation, handoff</w:t>
      </w:r>
    </w:p>
    <w:p>
      <w:pPr>
        <w:pStyle w:val="Heading3"/>
      </w:pPr>
      <w:r>
        <w:t xml:space="preserve">Initialize SPARC in Claude-Flow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npx claude-flow@alpha init --sparc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# Or initialize goal module for GOAP planning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npx claude-flow@alpha goal init</w:t>
      </w:r>
    </w:p>
    <w:p>
      <w:pPr>
        <w:pStyle w:val="Heading2"/>
      </w:pPr>
      <w:r>
        <w:t xml:space="preserve">6.2 GOAP (Goal-Oriented Action Planning)</w:t>
      </w:r>
    </w:p>
    <w:p>
      <w:r>
        <w:t xml:space="preserve">GOAP uses gaming AI techniques to create plans that achieve complex objectives by combining actions with preconditions.</w:t>
      </w:r>
    </w:p>
    <w:p>
      <w:pPr>
        <w:spacing w:before="200"/>
      </w:pPr>
      <w:r>
        <w:rPr>
          <w:b/>
          <w:bCs/>
        </w:rPr>
        <w:t xml:space="preserve">Example GOAP Goal: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@agent-goal-planner "Deploy lead ingestion pipeline with webhook,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normalization, Twenty CRM integration, and campaign assignment"</w:t>
      </w:r>
    </w:p>
    <w:p>
      <w:pPr>
        <w:spacing w:before="200"/>
      </w:pPr>
      <w:r>
        <w:t xml:space="preserve">The GOAP planner will:</w:t>
      </w:r>
    </w:p>
    <w:p>
      <w:pPr>
        <w:pStyle w:val="ListParagraph"/>
        <w:numPr>
          <w:ilvl w:val="0"/>
          <w:numId w:val="3"/>
        </w:numPr>
      </w:pPr>
      <w:r>
        <w:t xml:space="preserve">Identify required actions (create webhook, build normalizer, configure n8n)</w:t>
      </w:r>
    </w:p>
    <w:p>
      <w:pPr>
        <w:pStyle w:val="ListParagraph"/>
        <w:numPr>
          <w:ilvl w:val="0"/>
          <w:numId w:val="3"/>
        </w:numPr>
      </w:pPr>
      <w:r>
        <w:t xml:space="preserve">Determine preconditions (Twenty running, n8n-nodes-twenty installed)</w:t>
      </w:r>
    </w:p>
    <w:p>
      <w:pPr>
        <w:pStyle w:val="ListParagraph"/>
        <w:numPr>
          <w:ilvl w:val="0"/>
          <w:numId w:val="3"/>
        </w:numPr>
      </w:pPr>
      <w:r>
        <w:t xml:space="preserve">Sequence actions with A* planning</w:t>
      </w:r>
    </w:p>
    <w:p>
      <w:pPr>
        <w:pStyle w:val="ListParagraph"/>
        <w:numPr>
          <w:ilvl w:val="0"/>
          <w:numId w:val="3"/>
        </w:numPr>
      </w:pPr>
      <w:r>
        <w:t xml:space="preserve">Adaptively replan if obstacles arise</w:t>
      </w:r>
    </w:p>
    <w:p>
      <w:pPr>
        <w:pStyle w:val="Heading2"/>
      </w:pPr>
      <w:r>
        <w:t xml:space="preserve">6.3 Comparison: SPARC vs Maestro vs SpecKit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SPARC2 (claude-flow)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dev lifecycle, multi-agent swarms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Native to claude-flow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- Use for all Nyra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GOAP (claude-flow)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Complex planning with preconditions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Goal Module in claude-flow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- For infrastructure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Maestro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Orchestrating multiple LLMs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Separate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SKIP - claude-flow covers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PRD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Standalone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OPTIONAL - SPARC spec phase is enough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Claude-Flow Drip Campaign Workflow</w:t>
      </w:r>
    </w:p>
    <w:p>
      <w:pPr>
        <w:pStyle w:val="Heading2"/>
      </w:pPr>
      <w:r>
        <w:t xml:space="preserve">7.1 Workflow SPARC Specification</w:t>
      </w:r>
    </w:p>
    <w:p>
      <w:pPr>
        <w:shd w:fill="F5F8FA" w:val="clea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# SPARC Specification: Mortgage Lead Drip Campaign System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8FA" w:val="clea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## S - Specification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### Objective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Build an automated drip campaign system that: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1. Receives leads from multiple sources (LeadMailbox, LendingTree, etc.)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2. Assigns appropriate campaign based on loan purpose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3. Executes multi-channel outreach (voice, SMS, email)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4. Terminates campaign on ANY borrower response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5. Maintains TCPA/CAN-SPAM compliance with STOP handling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### Success Criteria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- Lead ingestion &lt; 60 seconds from source to CRM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- First outreach within 5 minutes of lead receipt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- Response termination &lt; 30 seconds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- STOP processing &lt; 10 seconds</w:t>
      </w:r>
    </w:p>
    <w:p>
      <w:pPr>
        <w:shd w:fill="F5F8FA" w:val="clear"/>
      </w:pPr>
      <w:r>
        <w:rPr>
          <w:rFonts w:ascii="Consolas" w:cs="Consolas" w:eastAsia="Consolas" w:hAnsi="Consolas"/>
          <w:sz w:val="20"/>
          <w:szCs w:val="20"/>
        </w:rPr>
        <w:t xml:space="preserve">- Full audit trail for all communications</w:t>
      </w:r>
    </w:p>
    <w:p>
      <w:pPr>
        <w:pStyle w:val="Heading2"/>
      </w:pPr>
      <w:r>
        <w:t xml:space="preserve">7.2 System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Ingest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Webhook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Receive, normalize, dedupe leads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Assigner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Code 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Rules engine for campaign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Executor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Cron + Wait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Schedule and execute campaign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Twilio 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Twilio API via n8n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Calls, voicemail drops, missed call pings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Twilio 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Twilio API via n8n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messages, MMS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SendGrid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SendGrid API via n8n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campaigns with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Response Handler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Webhook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 responses, trigger termination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Twenty CRM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n8n-nodes-twenty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Store leads, log activities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Nyra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+ Dify embed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Dashboard, campaign builder UI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7.3 n8n Workflow Specifications</w:t>
      </w:r>
    </w:p>
    <w:p>
      <w:pPr>
        <w:spacing w:before="200"/>
      </w:pPr>
      <w:r>
        <w:rPr>
          <w:b/>
          <w:bCs/>
          <w:color w:val="1B365D"/>
          <w:sz w:val="26"/>
          <w:szCs w:val="26"/>
        </w:rPr>
        <w:t xml:space="preserve">WF_LEAD_INGEST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Trigger: Webhook POST /webhook/lead-ingest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Nodes: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1. Webhook (receive JSON)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2. Code (normalize to canonical schema)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3. Twenty (search for existing Person by email)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4. IF (exists?) → Update : Create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5. Twenty (create MortgageLead custom object)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6. Code (campaign assignment rules)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7. Execute Workflow (trigger WF_CAMPAIGN_EXECUTE)</w:t>
      </w:r>
    </w:p>
    <w:p>
      <w:pPr>
        <w:spacing w:before="200"/>
      </w:pPr>
      <w:r>
        <w:rPr>
          <w:b/>
          <w:bCs/>
          <w:color w:val="1B365D"/>
          <w:sz w:val="26"/>
          <w:szCs w:val="26"/>
        </w:rPr>
        <w:t xml:space="preserve">WF_CAMPAIGN_EXECUTE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Trigger: Execute Workflow node from WF_LEAD_INGEST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Nodes: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1. Manual Trigger (receives leadId, campaignId)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2. Twenty (get campaign template steps)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3. Loop (iterate over steps)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4.   Wait (calculate delay from step.offset)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5.   Twenty (check if lead responded/opted-out)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6.   IF (active?) → Continue : Stop Loop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7.   Switch (step.channel)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      - voice → Twilio Make Call + Voicemail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      - sms → Twilio Send SMS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      - email → SendGrid Send Email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8.   Twenty (log activity)</w:t>
      </w:r>
    </w:p>
    <w:p>
      <w:pPr>
        <w:spacing w:before="200"/>
      </w:pPr>
      <w:r>
        <w:rPr>
          <w:b/>
          <w:bCs/>
          <w:color w:val="1B365D"/>
          <w:sz w:val="26"/>
          <w:szCs w:val="26"/>
        </w:rPr>
        <w:t xml:space="preserve">WF_RESPONSE_HANDLER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Trigger: Webhook POST /webhook/twilio-incoming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Nodes: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1. Webhook (Twilio SMS/Voice callback)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2. Code (parse for STOP keywords)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3. IF (STOP?) → Mark opted_out : Mark responded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4. Twenty (update MortgageLead.campaignStatus)</w:t>
      </w:r>
    </w:p>
    <w:p>
      <w:pPr>
        <w:shd w:fill="F5F8FA" w:val="clear"/>
      </w:pPr>
      <w:r>
        <w:rPr>
          <w:rFonts w:ascii="Consolas" w:cs="Consolas" w:eastAsia="Consolas" w:hAnsi="Consolas"/>
          <w:sz w:val="18"/>
          <w:szCs w:val="18"/>
        </w:rPr>
        <w:t xml:space="preserve">  5. Respond to Webhook (TwiML confirmation)</w:t>
      </w:r>
    </w:p>
    <w:p>
      <w:r>
        <w:br w:type="page"/>
      </w:r>
    </w:p>
    <w:p>
      <w:pPr>
        <w:pStyle w:val="Heading1"/>
      </w:pPr>
      <w:r>
        <w:t xml:space="preserve">8. Implementation Checklist</w:t>
      </w:r>
    </w:p>
    <w:p>
      <w:pPr>
        <w:pStyle w:val="Heading2"/>
      </w:pPr>
      <w:r>
        <w:t xml:space="preserve">8.1 Phase 1: Foundation (Week 1-2)</w:t>
      </w:r>
    </w:p>
    <w:p>
      <w:pPr>
        <w:pStyle w:val="ListParagraph"/>
        <w:numPr>
          <w:ilvl w:val="0"/>
          <w:numId w:val="3"/>
        </w:numPr>
      </w:pPr>
      <w:r>
        <w:t xml:space="preserve">Deploy Twenty CRM via Docker on Orchestrator</w:t>
      </w:r>
    </w:p>
    <w:p>
      <w:pPr>
        <w:pStyle w:val="ListParagraph"/>
        <w:numPr>
          <w:ilvl w:val="0"/>
          <w:numId w:val="3"/>
        </w:numPr>
      </w:pPr>
      <w:r>
        <w:t xml:space="preserve">Create custom objects: MortgageLead, Campaign, CampaignStep, Quote</w:t>
      </w:r>
    </w:p>
    <w:p>
      <w:pPr>
        <w:pStyle w:val="ListParagraph"/>
        <w:numPr>
          <w:ilvl w:val="0"/>
          <w:numId w:val="3"/>
        </w:numPr>
      </w:pPr>
      <w:r>
        <w:t xml:space="preserve">Install n8n-nodes-twenty in n8n</w:t>
      </w:r>
    </w:p>
    <w:p>
      <w:pPr>
        <w:pStyle w:val="ListParagraph"/>
        <w:numPr>
          <w:ilvl w:val="0"/>
          <w:numId w:val="3"/>
        </w:numPr>
      </w:pPr>
      <w:r>
        <w:t xml:space="preserve">Fork jezweb/twenty-mcp to apotheosis/twenty-mcp-nyra</w:t>
      </w:r>
    </w:p>
    <w:p>
      <w:pPr>
        <w:pStyle w:val="ListParagraph"/>
        <w:numPr>
          <w:ilvl w:val="0"/>
          <w:numId w:val="3"/>
        </w:numPr>
      </w:pPr>
      <w:r>
        <w:t xml:space="preserve">Initialize claude-flow with SPARC: npx claude-flow@alpha init --sparc</w:t>
      </w:r>
    </w:p>
    <w:p>
      <w:pPr>
        <w:pStyle w:val="Heading2"/>
      </w:pPr>
      <w:r>
        <w:t xml:space="preserve">8.2 Phase 2: Lead Pipeline (Week 3-4)</w:t>
      </w:r>
    </w:p>
    <w:p>
      <w:pPr>
        <w:pStyle w:val="ListParagraph"/>
        <w:numPr>
          <w:ilvl w:val="0"/>
          <w:numId w:val="3"/>
        </w:numPr>
      </w:pPr>
      <w:r>
        <w:t xml:space="preserve">Build WF_LEAD_INGEST in n8n</w:t>
      </w:r>
    </w:p>
    <w:p>
      <w:pPr>
        <w:pStyle w:val="ListParagraph"/>
        <w:numPr>
          <w:ilvl w:val="0"/>
          <w:numId w:val="3"/>
        </w:numPr>
      </w:pPr>
      <w:r>
        <w:t xml:space="preserve">Configure webhooks for LeadMailbox, LendingTree, FreeRateUpdate</w:t>
      </w:r>
    </w:p>
    <w:p>
      <w:pPr>
        <w:pStyle w:val="ListParagraph"/>
        <w:numPr>
          <w:ilvl w:val="0"/>
          <w:numId w:val="3"/>
        </w:numPr>
      </w:pPr>
      <w:r>
        <w:t xml:space="preserve">Set up IMAP polling for email leads</w:t>
      </w:r>
    </w:p>
    <w:p>
      <w:pPr>
        <w:pStyle w:val="ListParagraph"/>
        <w:numPr>
          <w:ilvl w:val="0"/>
          <w:numId w:val="3"/>
        </w:numPr>
      </w:pPr>
      <w:r>
        <w:t xml:space="preserve">Implement campaign assignment rules engine</w:t>
      </w:r>
    </w:p>
    <w:p>
      <w:pPr>
        <w:pStyle w:val="Heading2"/>
      </w:pPr>
      <w:r>
        <w:t xml:space="preserve">8.3 Phase 3: Campaign System (Week 5-6)</w:t>
      </w:r>
    </w:p>
    <w:p>
      <w:pPr>
        <w:pStyle w:val="ListParagraph"/>
        <w:numPr>
          <w:ilvl w:val="0"/>
          <w:numId w:val="3"/>
        </w:numPr>
      </w:pPr>
      <w:r>
        <w:t xml:space="preserve">Build WF_CAMPAIGN_EXECUTE with Twilio + SendGrid</w:t>
      </w:r>
    </w:p>
    <w:p>
      <w:pPr>
        <w:pStyle w:val="ListParagraph"/>
        <w:numPr>
          <w:ilvl w:val="0"/>
          <w:numId w:val="3"/>
        </w:numPr>
      </w:pPr>
      <w:r>
        <w:t xml:space="preserve">Build WF_RESPONSE_HANDLER with STOP processing</w:t>
      </w:r>
    </w:p>
    <w:p>
      <w:pPr>
        <w:pStyle w:val="ListParagraph"/>
        <w:numPr>
          <w:ilvl w:val="0"/>
          <w:numId w:val="3"/>
        </w:numPr>
      </w:pPr>
      <w:r>
        <w:t xml:space="preserve">Create campaign templates for each loan purpose</w:t>
      </w:r>
    </w:p>
    <w:p>
      <w:pPr>
        <w:pStyle w:val="ListParagraph"/>
        <w:numPr>
          <w:ilvl w:val="0"/>
          <w:numId w:val="3"/>
        </w:numPr>
      </w:pPr>
      <w:r>
        <w:t xml:space="preserve">Test end-to-end flow with test leads</w:t>
      </w:r>
    </w:p>
    <w:p>
      <w:pPr>
        <w:pStyle w:val="Heading2"/>
      </w:pPr>
      <w:r>
        <w:t xml:space="preserve">8.4 Phase 4: Nyra Admin UI (Week 7-8)</w:t>
      </w:r>
    </w:p>
    <w:p>
      <w:pPr>
        <w:pStyle w:val="ListParagraph"/>
        <w:numPr>
          <w:ilvl w:val="0"/>
          <w:numId w:val="3"/>
        </w:numPr>
      </w:pPr>
      <w:r>
        <w:t xml:space="preserve">Scaffold Nyra Admin with shadcn + tweakcn</w:t>
      </w:r>
    </w:p>
    <w:p>
      <w:pPr>
        <w:pStyle w:val="ListParagraph"/>
        <w:numPr>
          <w:ilvl w:val="0"/>
          <w:numId w:val="3"/>
        </w:numPr>
      </w:pPr>
      <w:r>
        <w:t xml:space="preserve">Embed Dify chat (Nyra Ops assistant)</w:t>
      </w:r>
    </w:p>
    <w:p>
      <w:pPr>
        <w:pStyle w:val="ListParagraph"/>
        <w:numPr>
          <w:ilvl w:val="0"/>
          <w:numId w:val="3"/>
        </w:numPr>
      </w:pPr>
      <w:r>
        <w:t xml:space="preserve">Build LeadDetail with unified communication timeline</w:t>
      </w:r>
    </w:p>
    <w:p>
      <w:pPr>
        <w:pStyle w:val="ListParagraph"/>
        <w:numPr>
          <w:ilvl w:val="0"/>
          <w:numId w:val="3"/>
        </w:numPr>
      </w:pPr>
      <w:r>
        <w:t xml:space="preserve">Build CampaignBuilder with drag-drop step editor</w:t>
      </w:r>
    </w:p>
    <w:p>
      <w:pPr>
        <w:pStyle w:val="Heading2"/>
      </w:pPr>
      <w:r>
        <w:t xml:space="preserve">8.5 Phase 5: Quote Engine (Week 9-10)</w:t>
      </w:r>
    </w:p>
    <w:p>
      <w:pPr>
        <w:pStyle w:val="ListParagraph"/>
        <w:numPr>
          <w:ilvl w:val="0"/>
          <w:numId w:val="3"/>
        </w:numPr>
      </w:pPr>
      <w:r>
        <w:t xml:space="preserve">Translate Excel quote formulas to JavaScript</w:t>
      </w:r>
    </w:p>
    <w:p>
      <w:pPr>
        <w:pStyle w:val="ListParagraph"/>
        <w:numPr>
          <w:ilvl w:val="0"/>
          <w:numId w:val="3"/>
        </w:numPr>
      </w:pPr>
      <w:r>
        <w:t xml:space="preserve">Build Quote API service</w:t>
      </w:r>
    </w:p>
    <w:p>
      <w:pPr>
        <w:pStyle w:val="ListParagraph"/>
        <w:numPr>
          <w:ilvl w:val="0"/>
          <w:numId w:val="3"/>
        </w:numPr>
      </w:pPr>
      <w:r>
        <w:t xml:space="preserve">Integrate with Nyra Admin QuotePreview component</w:t>
      </w:r>
    </w:p>
    <w:p>
      <w:pPr>
        <w:pStyle w:val="ListParagraph"/>
        <w:numPr>
          <w:ilvl w:val="0"/>
          <w:numId w:val="3"/>
        </w:numPr>
      </w:pPr>
      <w:r>
        <w:t xml:space="preserve">Add PDF generation</w:t>
      </w:r>
    </w:p>
    <w:p>
      <w:pPr>
        <w:pStyle w:val="Heading2"/>
      </w:pPr>
      <w:r>
        <w:t xml:space="preserve">8.6 Phase 6: AI Integration (Week 11-12)</w:t>
      </w:r>
    </w:p>
    <w:p>
      <w:pPr>
        <w:pStyle w:val="ListParagraph"/>
        <w:numPr>
          <w:ilvl w:val="0"/>
          <w:numId w:val="3"/>
        </w:numPr>
      </w:pPr>
      <w:r>
        <w:t xml:space="preserve">Add Nyra-specific tools to twenty-mcp-nyra fork</w:t>
      </w:r>
    </w:p>
    <w:p>
      <w:pPr>
        <w:pStyle w:val="ListParagraph"/>
        <w:numPr>
          <w:ilvl w:val="0"/>
          <w:numId w:val="3"/>
        </w:numPr>
      </w:pPr>
      <w:r>
        <w:t xml:space="preserve">Configure Dify Nyra Ops app with Twenty MCP</w:t>
      </w:r>
    </w:p>
    <w:p>
      <w:pPr>
        <w:pStyle w:val="ListParagraph"/>
        <w:numPr>
          <w:ilvl w:val="0"/>
          <w:numId w:val="3"/>
        </w:numPr>
      </w:pPr>
      <w:r>
        <w:t xml:space="preserve">Test conversational lead lookup and quote generation</w:t>
      </w:r>
    </w:p>
    <w:p>
      <w:pPr>
        <w:pStyle w:val="ListParagraph"/>
        <w:numPr>
          <w:ilvl w:val="0"/>
          <w:numId w:val="3"/>
        </w:numPr>
      </w:pPr>
      <w:r>
        <w:t xml:space="preserve">Deploy RateHunter landing page to Cloudflare Pages</w:t>
      </w:r>
    </w:p>
    <w:p>
      <w:r>
        <w:br w:type="page"/>
      </w:r>
    </w:p>
    <w:p>
      <w:pPr>
        <w:pStyle w:val="Heading1"/>
      </w:pPr>
      <w:r>
        <w:t xml:space="preserve">9. Tool &amp; Repository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twentyhq/twenty (main)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of record, custom objects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 on Orchestrator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n8n + n8n-nodes-twenty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Workflows, campaign execution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 on Orchestrator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MCP (AI)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KonstiDoll/twenty-crm-mcp-server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Claude access to CRM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npx / Docker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MCP (Custom)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apotheosis/twenty-mcp-nyra (fork)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Nyra-specific AI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→ npm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Dify (embedded)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Nyra Ops assistant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 on Orchestrator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Nyra Admin (custom)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Broker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Vercel / Cloudflare 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RateHunter.net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Cloudflare 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 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claude-flow + SPARC2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organization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Local CLI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+ Gitea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+ Self-hosted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2E5984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2026-01-27T18:40:53.110Z</dcterms:created>
  <dcterms:modified xsi:type="dcterms:W3CDTF">2026-01-27T18:40:53.111Z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