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CCE3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  <w:lang w:val="ru-RU"/>
        </w:rPr>
        <w:t xml:space="preserve">Как создать интеграцию в </w:t>
      </w:r>
      <w:r w:rsidRPr="00FF71F6">
        <w:rPr>
          <w:b/>
          <w:bCs/>
        </w:rPr>
        <w:t>amoCRM</w:t>
      </w:r>
      <w:r w:rsidRPr="00FF71F6">
        <w:rPr>
          <w:b/>
          <w:bCs/>
          <w:lang w:val="ru-RU"/>
        </w:rPr>
        <w:t xml:space="preserve"> и получить 5 </w:t>
      </w:r>
      <w:r w:rsidRPr="00FF71F6">
        <w:rPr>
          <w:b/>
          <w:bCs/>
        </w:rPr>
        <w:t>OAuth</w:t>
      </w:r>
      <w:r w:rsidRPr="00FF71F6">
        <w:rPr>
          <w:b/>
          <w:bCs/>
          <w:lang w:val="ru-RU"/>
        </w:rPr>
        <w:t>-креденшелов (актуально на 2026)</w:t>
      </w:r>
    </w:p>
    <w:p w14:paraId="4A89DCEF" w14:textId="77777777" w:rsidR="00FF71F6" w:rsidRPr="00FF71F6" w:rsidRDefault="00FF71F6" w:rsidP="00FF71F6">
      <w:pPr>
        <w:rPr>
          <w:b/>
          <w:bCs/>
        </w:rPr>
      </w:pPr>
      <w:r w:rsidRPr="00FF71F6">
        <w:rPr>
          <w:b/>
          <w:bCs/>
        </w:rPr>
        <w:t>TL;DR</w:t>
      </w:r>
    </w:p>
    <w:p w14:paraId="25ED86B5" w14:textId="77777777" w:rsidR="00FF71F6" w:rsidRPr="00FF71F6" w:rsidRDefault="00FF71F6" w:rsidP="00FF71F6">
      <w:pPr>
        <w:numPr>
          <w:ilvl w:val="0"/>
          <w:numId w:val="1"/>
        </w:numPr>
        <w:rPr>
          <w:lang w:val="ru-RU"/>
        </w:rPr>
      </w:pPr>
      <w:r w:rsidRPr="00FF71F6">
        <w:rPr>
          <w:b/>
          <w:bCs/>
          <w:lang w:val="ru-RU"/>
        </w:rPr>
        <w:t>Всё создаётся в разделе «</w:t>
      </w:r>
      <w:r w:rsidRPr="00FF71F6">
        <w:rPr>
          <w:b/>
          <w:bCs/>
        </w:rPr>
        <w:t>amo</w:t>
      </w:r>
      <w:r w:rsidRPr="00FF71F6">
        <w:rPr>
          <w:b/>
          <w:bCs/>
          <w:lang w:val="ru-RU"/>
        </w:rPr>
        <w:t>Маркет» (левое меню) → «…» (три точки в правом верхнем углу) → «Создать интеграцию».</w:t>
      </w:r>
      <w:r w:rsidRPr="00FF71F6">
        <w:rPr>
          <w:lang w:val="ru-RU"/>
        </w:rPr>
        <w:t xml:space="preserve"> Старый путь «Настройки → Интеграции» встречается только в очень старых аккаунтах; сейчас актуально «</w:t>
      </w:r>
      <w:r w:rsidRPr="00FF71F6">
        <w:t>amo</w:t>
      </w:r>
      <w:r w:rsidRPr="00FF71F6">
        <w:rPr>
          <w:lang w:val="ru-RU"/>
        </w:rPr>
        <w:t xml:space="preserve">Маркет». Создать может </w:t>
      </w:r>
      <w:r w:rsidRPr="00FF71F6">
        <w:rPr>
          <w:b/>
          <w:bCs/>
          <w:lang w:val="ru-RU"/>
        </w:rPr>
        <w:t>владелец ИЛИ любой администратор</w:t>
      </w:r>
      <w:r w:rsidRPr="00FF71F6">
        <w:rPr>
          <w:lang w:val="ru-RU"/>
        </w:rPr>
        <w:t xml:space="preserve"> аккаунта — по официальной документации нужны именно права администратора, а не только владельца.</w:t>
      </w:r>
    </w:p>
    <w:p w14:paraId="245584FA" w14:textId="77777777" w:rsidR="00FF71F6" w:rsidRPr="00FF71F6" w:rsidRDefault="00FF71F6" w:rsidP="00FF71F6">
      <w:pPr>
        <w:numPr>
          <w:ilvl w:val="0"/>
          <w:numId w:val="1"/>
        </w:numPr>
        <w:rPr>
          <w:lang w:val="ru-RU"/>
        </w:rPr>
      </w:pPr>
      <w:r w:rsidRPr="00FF71F6">
        <w:rPr>
          <w:b/>
          <w:bCs/>
          <w:lang w:val="ru-RU"/>
        </w:rPr>
        <w:t xml:space="preserve">С февраля 2024 </w:t>
      </w:r>
      <w:r w:rsidRPr="00FF71F6">
        <w:rPr>
          <w:b/>
          <w:bCs/>
        </w:rPr>
        <w:t>amoCRM</w:t>
      </w:r>
      <w:r w:rsidRPr="00FF71F6">
        <w:rPr>
          <w:b/>
          <w:bCs/>
          <w:lang w:val="ru-RU"/>
        </w:rPr>
        <w:t xml:space="preserve"> выдаёт «долгосрочные токены» (срок от 1 дня до 5 лет), которые генерируются одной кнопкой на вкладке «Ключи и доступы» и не требуют ни обмена кода авторизации, ни </w:t>
      </w:r>
      <w:r w:rsidRPr="00FF71F6">
        <w:rPr>
          <w:b/>
          <w:bCs/>
        </w:rPr>
        <w:t>refresh</w:t>
      </w:r>
      <w:r w:rsidRPr="00FF71F6">
        <w:rPr>
          <w:b/>
          <w:bCs/>
          <w:lang w:val="ru-RU"/>
        </w:rPr>
        <w:t>-логики.</w:t>
      </w:r>
      <w:r w:rsidRPr="00FF71F6">
        <w:rPr>
          <w:lang w:val="ru-RU"/>
        </w:rPr>
        <w:t xml:space="preserve"> Это радикально проще классического </w:t>
      </w:r>
      <w:r w:rsidRPr="00FF71F6">
        <w:t>OAuth</w:t>
      </w:r>
      <w:r w:rsidRPr="00FF71F6">
        <w:rPr>
          <w:lang w:val="ru-RU"/>
        </w:rPr>
        <w:t xml:space="preserve">-потока с 20-минутным кодом, и именно этот вариант нужно предпочесть для связки «сайт ↔ </w:t>
      </w:r>
      <w:r w:rsidRPr="00FF71F6">
        <w:t>amoCRM</w:t>
      </w:r>
      <w:r w:rsidRPr="00FF71F6">
        <w:rPr>
          <w:lang w:val="ru-RU"/>
        </w:rPr>
        <w:t>» силами нетехнического владельца.</w:t>
      </w:r>
    </w:p>
    <w:p w14:paraId="7FDB3FA3" w14:textId="77777777" w:rsidR="00FF71F6" w:rsidRPr="00FF71F6" w:rsidRDefault="00FF71F6" w:rsidP="00FF71F6">
      <w:pPr>
        <w:numPr>
          <w:ilvl w:val="0"/>
          <w:numId w:val="1"/>
        </w:numPr>
        <w:rPr>
          <w:lang w:val="ru-RU"/>
        </w:rPr>
      </w:pPr>
      <w:r w:rsidRPr="00FF71F6">
        <w:rPr>
          <w:b/>
          <w:bCs/>
          <w:lang w:val="ru-RU"/>
        </w:rPr>
        <w:t>Классический короткоживущий «код авторизации» (действует 20 минут) по-прежнему существует</w:t>
      </w:r>
      <w:r w:rsidRPr="00FF71F6">
        <w:rPr>
          <w:lang w:val="ru-RU"/>
        </w:rPr>
        <w:t xml:space="preserve"> и нужен только если разработчик хочет полноценный </w:t>
      </w:r>
      <w:r w:rsidRPr="00FF71F6">
        <w:t>OAuth</w:t>
      </w:r>
      <w:r w:rsidRPr="00FF71F6">
        <w:rPr>
          <w:lang w:val="ru-RU"/>
        </w:rPr>
        <w:t xml:space="preserve"> с автообновлением токенов. Для студии проще сгенерировать долгосрочный токен и передать его разработчику вместо кода авторизации и пары </w:t>
      </w:r>
      <w:r w:rsidRPr="00FF71F6">
        <w:t>access</w:t>
      </w:r>
      <w:r w:rsidRPr="00FF71F6">
        <w:rPr>
          <w:lang w:val="ru-RU"/>
        </w:rPr>
        <w:t>/</w:t>
      </w:r>
      <w:r w:rsidRPr="00FF71F6">
        <w:t>refresh</w:t>
      </w:r>
      <w:r w:rsidRPr="00FF71F6">
        <w:rPr>
          <w:lang w:val="ru-RU"/>
        </w:rPr>
        <w:t>.</w:t>
      </w:r>
    </w:p>
    <w:p w14:paraId="192541BC" w14:textId="77777777" w:rsidR="00FF71F6" w:rsidRPr="00FF71F6" w:rsidRDefault="00FF71F6" w:rsidP="00FF71F6">
      <w:pPr>
        <w:rPr>
          <w:b/>
          <w:bCs/>
        </w:rPr>
      </w:pPr>
      <w:r w:rsidRPr="00FF71F6">
        <w:rPr>
          <w:b/>
          <w:bCs/>
        </w:rPr>
        <w:t>Key Findings</w:t>
      </w:r>
    </w:p>
    <w:p w14:paraId="455783F7" w14:textId="77777777" w:rsidR="00FF71F6" w:rsidRPr="00FF71F6" w:rsidRDefault="00FF71F6" w:rsidP="00FF71F6">
      <w:pPr>
        <w:numPr>
          <w:ilvl w:val="0"/>
          <w:numId w:val="2"/>
        </w:numPr>
        <w:rPr>
          <w:lang w:val="ru-RU"/>
        </w:rPr>
      </w:pPr>
      <w:r w:rsidRPr="00FF71F6">
        <w:rPr>
          <w:b/>
          <w:bCs/>
          <w:lang w:val="ru-RU"/>
        </w:rPr>
        <w:t>Актуальный путь в русском интерфейсе:</w:t>
      </w:r>
      <w:r w:rsidRPr="00FF71F6">
        <w:rPr>
          <w:lang w:val="ru-RU"/>
        </w:rPr>
        <w:t xml:space="preserve"> </w:t>
      </w:r>
      <w:r w:rsidRPr="00FF71F6">
        <w:t>amo</w:t>
      </w:r>
      <w:r w:rsidRPr="00FF71F6">
        <w:rPr>
          <w:lang w:val="ru-RU"/>
        </w:rPr>
        <w:t xml:space="preserve">Маркет → «…» → «Создать интеграцию» → выбрать тип («Приватная» или «Внешняя») → заполнить поля → «Сохранить». Ключи находятся во вкладке </w:t>
      </w:r>
      <w:r w:rsidRPr="00FF71F6">
        <w:rPr>
          <w:b/>
          <w:bCs/>
          <w:lang w:val="ru-RU"/>
        </w:rPr>
        <w:t>«Ключи и доступы»</w:t>
      </w:r>
      <w:r w:rsidRPr="00FF71F6">
        <w:rPr>
          <w:lang w:val="ru-RU"/>
        </w:rPr>
        <w:t xml:space="preserve"> внутри созданной интеграции.</w:t>
      </w:r>
    </w:p>
    <w:p w14:paraId="496E7D30" w14:textId="77777777" w:rsidR="00FF71F6" w:rsidRPr="00FF71F6" w:rsidRDefault="00FF71F6" w:rsidP="00FF71F6">
      <w:pPr>
        <w:numPr>
          <w:ilvl w:val="0"/>
          <w:numId w:val="2"/>
        </w:numPr>
        <w:rPr>
          <w:lang w:val="ru-RU"/>
        </w:rPr>
      </w:pPr>
      <w:r w:rsidRPr="00FF71F6">
        <w:rPr>
          <w:b/>
          <w:bCs/>
          <w:lang w:val="ru-RU"/>
        </w:rPr>
        <w:t>Права:</w:t>
      </w:r>
      <w:r w:rsidRPr="00FF71F6">
        <w:rPr>
          <w:lang w:val="ru-RU"/>
        </w:rPr>
        <w:t xml:space="preserve"> официальная документация </w:t>
      </w:r>
      <w:r w:rsidRPr="00FF71F6">
        <w:t>amoCRM</w:t>
      </w:r>
      <w:r w:rsidRPr="00FF71F6">
        <w:rPr>
          <w:lang w:val="ru-RU"/>
        </w:rPr>
        <w:t xml:space="preserve"> прямо гласит: «Для создания интеграции вам необходимо обладать правами администратора аккаунта». То есть это может делать и владелец, и администратор — не только владелец.</w:t>
      </w:r>
    </w:p>
    <w:p w14:paraId="2EC567D7" w14:textId="77777777" w:rsidR="00FF71F6" w:rsidRPr="00FF71F6" w:rsidRDefault="00FF71F6" w:rsidP="00FF71F6">
      <w:pPr>
        <w:numPr>
          <w:ilvl w:val="0"/>
          <w:numId w:val="2"/>
        </w:numPr>
        <w:rPr>
          <w:lang w:val="ru-RU"/>
        </w:rPr>
      </w:pPr>
      <w:r w:rsidRPr="00FF71F6">
        <w:rPr>
          <w:b/>
          <w:bCs/>
          <w:lang w:val="ru-RU"/>
        </w:rPr>
        <w:t>Пять креденшелов и где они:</w:t>
      </w:r>
      <w:r w:rsidRPr="00FF71F6">
        <w:rPr>
          <w:lang w:val="ru-RU"/>
        </w:rPr>
        <w:t xml:space="preserve"> </w:t>
      </w:r>
      <w:r w:rsidRPr="00FF71F6">
        <w:t>AMO</w:t>
      </w:r>
      <w:r w:rsidRPr="00FF71F6">
        <w:rPr>
          <w:lang w:val="ru-RU"/>
        </w:rPr>
        <w:t>_</w:t>
      </w:r>
      <w:r w:rsidRPr="00FF71F6">
        <w:t>SUBDOMAIN</w:t>
      </w:r>
      <w:r w:rsidRPr="00FF71F6">
        <w:rPr>
          <w:lang w:val="ru-RU"/>
        </w:rPr>
        <w:t xml:space="preserve"> — из адресной строки (поддомен.</w:t>
      </w:r>
      <w:r w:rsidRPr="00FF71F6">
        <w:t>amocrm</w:t>
      </w:r>
      <w:r w:rsidRPr="00FF71F6">
        <w:rPr>
          <w:lang w:val="ru-RU"/>
        </w:rPr>
        <w:t>.</w:t>
      </w:r>
      <w:r w:rsidRPr="00FF71F6">
        <w:t>ru</w:t>
      </w:r>
      <w:r w:rsidRPr="00FF71F6">
        <w:rPr>
          <w:lang w:val="ru-RU"/>
        </w:rPr>
        <w:t xml:space="preserve">); </w:t>
      </w:r>
      <w:r w:rsidRPr="00FF71F6">
        <w:t>AMO</w:t>
      </w:r>
      <w:r w:rsidRPr="00FF71F6">
        <w:rPr>
          <w:lang w:val="ru-RU"/>
        </w:rPr>
        <w:t>_</w:t>
      </w:r>
      <w:r w:rsidRPr="00FF71F6">
        <w:t>CLIENT</w:t>
      </w:r>
      <w:r w:rsidRPr="00FF71F6">
        <w:rPr>
          <w:lang w:val="ru-RU"/>
        </w:rPr>
        <w:t>_</w:t>
      </w:r>
      <w:r w:rsidRPr="00FF71F6">
        <w:t>ID</w:t>
      </w:r>
      <w:r w:rsidRPr="00FF71F6">
        <w:rPr>
          <w:lang w:val="ru-RU"/>
        </w:rPr>
        <w:t xml:space="preserve"> («</w:t>
      </w:r>
      <w:r w:rsidRPr="00FF71F6">
        <w:t>ID</w:t>
      </w:r>
      <w:r w:rsidRPr="00FF71F6">
        <w:rPr>
          <w:lang w:val="ru-RU"/>
        </w:rPr>
        <w:t xml:space="preserve"> интеграции») и </w:t>
      </w:r>
      <w:r w:rsidRPr="00FF71F6">
        <w:t>AMO</w:t>
      </w:r>
      <w:r w:rsidRPr="00FF71F6">
        <w:rPr>
          <w:lang w:val="ru-RU"/>
        </w:rPr>
        <w:t>_</w:t>
      </w:r>
      <w:r w:rsidRPr="00FF71F6">
        <w:t>CLIENT</w:t>
      </w:r>
      <w:r w:rsidRPr="00FF71F6">
        <w:rPr>
          <w:lang w:val="ru-RU"/>
        </w:rPr>
        <w:t>_</w:t>
      </w:r>
      <w:r w:rsidRPr="00FF71F6">
        <w:t>SECRET</w:t>
      </w:r>
      <w:r w:rsidRPr="00FF71F6">
        <w:rPr>
          <w:lang w:val="ru-RU"/>
        </w:rPr>
        <w:t xml:space="preserve"> («Секретный ключ») — вкладка «Ключи и доступы»; «код авторизации» (20 минут) — там же после включения интеграции; </w:t>
      </w:r>
      <w:r w:rsidRPr="00FF71F6">
        <w:t>AMO</w:t>
      </w:r>
      <w:r w:rsidRPr="00FF71F6">
        <w:rPr>
          <w:lang w:val="ru-RU"/>
        </w:rPr>
        <w:t>_</w:t>
      </w:r>
      <w:r w:rsidRPr="00FF71F6">
        <w:t>ACCESS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 и </w:t>
      </w:r>
      <w:r w:rsidRPr="00FF71F6">
        <w:t>AMO</w:t>
      </w:r>
      <w:r w:rsidRPr="00FF71F6">
        <w:rPr>
          <w:lang w:val="ru-RU"/>
        </w:rPr>
        <w:t>_</w:t>
      </w:r>
      <w:r w:rsidRPr="00FF71F6">
        <w:t>REFRESH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 разработчик получает сам через </w:t>
      </w:r>
      <w:r w:rsidRPr="00FF71F6">
        <w:t>POST</w:t>
      </w:r>
      <w:r w:rsidRPr="00FF71F6">
        <w:rPr>
          <w:lang w:val="ru-RU"/>
        </w:rPr>
        <w:t>-запрос на /</w:t>
      </w:r>
      <w:r w:rsidRPr="00FF71F6">
        <w:t>oauth</w:t>
      </w:r>
      <w:r w:rsidRPr="00FF71F6">
        <w:rPr>
          <w:lang w:val="ru-RU"/>
        </w:rPr>
        <w:t>2/</w:t>
      </w:r>
      <w:r w:rsidRPr="00FF71F6">
        <w:t>access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>.</w:t>
      </w:r>
    </w:p>
    <w:p w14:paraId="662D6EEE" w14:textId="77777777" w:rsidR="00FF71F6" w:rsidRPr="00FF71F6" w:rsidRDefault="00FF71F6" w:rsidP="00FF71F6">
      <w:pPr>
        <w:numPr>
          <w:ilvl w:val="0"/>
          <w:numId w:val="2"/>
        </w:numPr>
        <w:rPr>
          <w:lang w:val="ru-RU"/>
        </w:rPr>
      </w:pPr>
      <w:r w:rsidRPr="00FF71F6">
        <w:rPr>
          <w:b/>
          <w:bCs/>
          <w:lang w:val="ru-RU"/>
        </w:rPr>
        <w:t>Долгосрочный токен</w:t>
      </w:r>
      <w:r w:rsidRPr="00FF71F6">
        <w:rPr>
          <w:lang w:val="ru-RU"/>
        </w:rPr>
        <w:t xml:space="preserve"> заменяет пару </w:t>
      </w:r>
      <w:r w:rsidRPr="00FF71F6">
        <w:t>access</w:t>
      </w:r>
      <w:r w:rsidRPr="00FF71F6">
        <w:rPr>
          <w:lang w:val="ru-RU"/>
        </w:rPr>
        <w:t>/</w:t>
      </w:r>
      <w:r w:rsidRPr="00FF71F6">
        <w:t>refresh</w:t>
      </w:r>
      <w:r w:rsidRPr="00FF71F6">
        <w:rPr>
          <w:lang w:val="ru-RU"/>
        </w:rPr>
        <w:t xml:space="preserve"> для небольших интеграций «под один аккаунт» — его можно передать разработчику вместо кода авторизации, и он избавляет от всей возни с обновлением токенов.</w:t>
      </w:r>
    </w:p>
    <w:p w14:paraId="780599C4" w14:textId="77777777" w:rsidR="00FF71F6" w:rsidRPr="00FF71F6" w:rsidRDefault="00FF71F6" w:rsidP="00FF71F6">
      <w:pPr>
        <w:numPr>
          <w:ilvl w:val="0"/>
          <w:numId w:val="2"/>
        </w:numPr>
        <w:rPr>
          <w:lang w:val="ru-RU"/>
        </w:rPr>
      </w:pPr>
      <w:r w:rsidRPr="00FF71F6">
        <w:rPr>
          <w:b/>
          <w:bCs/>
        </w:rPr>
        <w:t>Redirect</w:t>
      </w:r>
      <w:r w:rsidRPr="00FF71F6">
        <w:rPr>
          <w:b/>
          <w:bCs/>
          <w:lang w:val="ru-RU"/>
        </w:rPr>
        <w:t xml:space="preserve"> </w:t>
      </w:r>
      <w:r w:rsidRPr="00FF71F6">
        <w:rPr>
          <w:b/>
          <w:bCs/>
        </w:rPr>
        <w:t>URI</w:t>
      </w:r>
      <w:r w:rsidRPr="00FF71F6">
        <w:rPr>
          <w:b/>
          <w:bCs/>
          <w:lang w:val="ru-RU"/>
        </w:rPr>
        <w:t xml:space="preserve"> («Ссылка для перенаправления») обязателен</w:t>
      </w:r>
      <w:r w:rsidRPr="00FF71F6">
        <w:rPr>
          <w:lang w:val="ru-RU"/>
        </w:rPr>
        <w:t xml:space="preserve">, но для серверной интеграции под один аккаунт он часто чисто «технический» — можно указать любой валидный </w:t>
      </w:r>
      <w:r w:rsidRPr="00FF71F6">
        <w:t>https</w:t>
      </w:r>
      <w:r w:rsidRPr="00FF71F6">
        <w:rPr>
          <w:lang w:val="ru-RU"/>
        </w:rPr>
        <w:t>-</w:t>
      </w:r>
      <w:r w:rsidRPr="00FF71F6">
        <w:t>URL</w:t>
      </w:r>
      <w:r w:rsidRPr="00FF71F6">
        <w:rPr>
          <w:lang w:val="ru-RU"/>
        </w:rPr>
        <w:t xml:space="preserve"> (кириллические домены не поддерживаются).</w:t>
      </w:r>
    </w:p>
    <w:p w14:paraId="09E8F755" w14:textId="77777777" w:rsidR="00FF71F6" w:rsidRPr="00FF71F6" w:rsidRDefault="00FF71F6" w:rsidP="00FF71F6">
      <w:pPr>
        <w:numPr>
          <w:ilvl w:val="0"/>
          <w:numId w:val="2"/>
        </w:numPr>
        <w:rPr>
          <w:lang w:val="ru-RU"/>
        </w:rPr>
      </w:pPr>
      <w:r w:rsidRPr="00FF71F6">
        <w:rPr>
          <w:b/>
          <w:bCs/>
          <w:lang w:val="ru-RU"/>
        </w:rPr>
        <w:t>Тариф:</w:t>
      </w:r>
      <w:r w:rsidRPr="00FF71F6">
        <w:rPr>
          <w:lang w:val="ru-RU"/>
        </w:rPr>
        <w:t xml:space="preserve"> </w:t>
      </w:r>
      <w:r w:rsidRPr="00FF71F6">
        <w:t>API</w:t>
      </w:r>
      <w:r w:rsidRPr="00FF71F6">
        <w:rPr>
          <w:lang w:val="ru-RU"/>
        </w:rPr>
        <w:t xml:space="preserve"> доступно на всех платных тарифах и в 14-дневном пробном периоде; технический лимит по умолчанию — до 7 запросов/сек на интеграцию и 50 запросов/сек на аккаунт.</w:t>
      </w:r>
    </w:p>
    <w:p w14:paraId="4965268F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</w:rPr>
        <w:t>Details</w:t>
      </w:r>
    </w:p>
    <w:p w14:paraId="48851C02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  <w:lang w:val="ru-RU"/>
        </w:rPr>
        <w:t>1. Тип интеграции: приватная или внешняя — важное решение</w:t>
      </w:r>
    </w:p>
    <w:p w14:paraId="35904D52" w14:textId="77777777" w:rsidR="00FF71F6" w:rsidRPr="00FF71F6" w:rsidRDefault="00FF71F6" w:rsidP="00FF71F6">
      <w:pPr>
        <w:rPr>
          <w:lang w:val="ru-RU"/>
        </w:rPr>
      </w:pPr>
      <w:r w:rsidRPr="00FF71F6">
        <w:t>amoCRM</w:t>
      </w:r>
      <w:r w:rsidRPr="00FF71F6">
        <w:rPr>
          <w:lang w:val="ru-RU"/>
        </w:rPr>
        <w:t xml:space="preserve"> предлагает несколько типов интеграций. И приватная, и внешняя создаются через один и тот же пункт «Создать интеграцию» в </w:t>
      </w:r>
      <w:r w:rsidRPr="00FF71F6">
        <w:t>amo</w:t>
      </w:r>
      <w:r w:rsidRPr="00FF71F6">
        <w:rPr>
          <w:lang w:val="ru-RU"/>
        </w:rPr>
        <w:t>Маркете, но их последствия принципиально разные:</w:t>
      </w:r>
    </w:p>
    <w:p w14:paraId="7BF31F66" w14:textId="77777777" w:rsidR="00FF71F6" w:rsidRPr="00FF71F6" w:rsidRDefault="00FF71F6" w:rsidP="00FF71F6">
      <w:pPr>
        <w:numPr>
          <w:ilvl w:val="0"/>
          <w:numId w:val="3"/>
        </w:numPr>
        <w:rPr>
          <w:lang w:val="ru-RU"/>
        </w:rPr>
      </w:pPr>
      <w:r w:rsidRPr="00FF71F6">
        <w:rPr>
          <w:b/>
          <w:bCs/>
          <w:lang w:val="ru-RU"/>
        </w:rPr>
        <w:lastRenderedPageBreak/>
        <w:t>Приватная интеграция.</w:t>
      </w:r>
      <w:r w:rsidRPr="00FF71F6">
        <w:rPr>
          <w:lang w:val="ru-RU"/>
        </w:rPr>
        <w:t xml:space="preserve"> Официальная документация </w:t>
      </w:r>
      <w:r w:rsidRPr="00FF71F6">
        <w:t>amoCRM</w:t>
      </w:r>
      <w:r w:rsidRPr="00FF71F6">
        <w:rPr>
          <w:lang w:val="ru-RU"/>
        </w:rPr>
        <w:t xml:space="preserve"> (раздел «Пример по шагам», </w:t>
      </w:r>
      <w:r w:rsidRPr="00FF71F6">
        <w:t>developers</w:t>
      </w:r>
      <w:r w:rsidRPr="00FF71F6">
        <w:rPr>
          <w:lang w:val="ru-RU"/>
        </w:rPr>
        <w:t xml:space="preserve">) предупреждает дословно: «При подключении приватной интеграции на аккаунте который не является техническим, клиенту необходимо заполнить заявление на отказ от технической поддержки </w:t>
      </w:r>
      <w:r w:rsidRPr="00FF71F6">
        <w:t>amoCRM</w:t>
      </w:r>
      <w:r w:rsidRPr="00FF71F6">
        <w:rPr>
          <w:lang w:val="ru-RU"/>
        </w:rPr>
        <w:t xml:space="preserve">. Техническая поддержка не сможет принять обращения по ошибкам системы для фиксации и исправлений на аккаунте где было подписано заявление. Данное ограничение не касается консультаций и вопросов по оплате. Приняв единожды данное соглашение, оно фиксируется в аккаунте </w:t>
      </w:r>
      <w:r w:rsidRPr="00FF71F6">
        <w:t>amoCRM</w:t>
      </w:r>
      <w:r w:rsidRPr="00FF71F6">
        <w:rPr>
          <w:lang w:val="ru-RU"/>
        </w:rPr>
        <w:t xml:space="preserve"> навсегда. Отозвать соглашение и вернуть аккаунт к прежнему состоянию возможности уже не будет.» То есть создание приватной интеграции на «боевом» аккаунте студии </w:t>
      </w:r>
      <w:r w:rsidRPr="00FF71F6">
        <w:rPr>
          <w:b/>
          <w:bCs/>
          <w:lang w:val="ru-RU"/>
        </w:rPr>
        <w:t>навсегда</w:t>
      </w:r>
      <w:r w:rsidRPr="00FF71F6">
        <w:rPr>
          <w:lang w:val="ru-RU"/>
        </w:rPr>
        <w:t xml:space="preserve"> лишает аккаунт техподдержки </w:t>
      </w:r>
      <w:r w:rsidRPr="00FF71F6">
        <w:t>amoCRM</w:t>
      </w:r>
      <w:r w:rsidRPr="00FF71F6">
        <w:rPr>
          <w:lang w:val="ru-RU"/>
        </w:rPr>
        <w:t xml:space="preserve"> по ошибкам системы (консультации и вопросы оплаты при этом сохраняются). Кроме того, для приватной интеграции сначала уходит заявление на проверку в поддержку </w:t>
      </w:r>
      <w:r w:rsidRPr="00FF71F6">
        <w:t>amoCRM</w:t>
      </w:r>
      <w:r w:rsidRPr="00FF71F6">
        <w:rPr>
          <w:lang w:val="ru-RU"/>
        </w:rPr>
        <w:t xml:space="preserve"> — как описывает интегратор </w:t>
      </w:r>
      <w:r w:rsidRPr="00FF71F6">
        <w:t>Bnovo</w:t>
      </w:r>
      <w:r w:rsidRPr="00FF71F6">
        <w:rPr>
          <w:lang w:val="ru-RU"/>
        </w:rPr>
        <w:t xml:space="preserve">, «Заявление уйдет на проверку поддержке </w:t>
      </w:r>
      <w:r w:rsidRPr="00FF71F6">
        <w:t>amoCRM</w:t>
      </w:r>
      <w:r w:rsidRPr="00FF71F6">
        <w:rPr>
          <w:lang w:val="ru-RU"/>
        </w:rPr>
        <w:t>. В течении суток поступит уведомление о возможности установки приватных интеграций на почту.»</w:t>
      </w:r>
    </w:p>
    <w:p w14:paraId="39087960" w14:textId="77777777" w:rsidR="00FF71F6" w:rsidRPr="00FF71F6" w:rsidRDefault="00FF71F6" w:rsidP="00FF71F6">
      <w:pPr>
        <w:numPr>
          <w:ilvl w:val="0"/>
          <w:numId w:val="3"/>
        </w:numPr>
        <w:rPr>
          <w:lang w:val="ru-RU"/>
        </w:rPr>
      </w:pPr>
      <w:r w:rsidRPr="00FF71F6">
        <w:rPr>
          <w:b/>
          <w:bCs/>
          <w:lang w:val="ru-RU"/>
        </w:rPr>
        <w:t>Внешняя интеграция.</w:t>
      </w:r>
      <w:r w:rsidRPr="00FF71F6">
        <w:rPr>
          <w:lang w:val="ru-RU"/>
        </w:rPr>
        <w:t xml:space="preserve"> Как прямо указывает интегратор «Генезис» (</w:t>
      </w:r>
      <w:r w:rsidRPr="00FF71F6">
        <w:t>gnzs</w:t>
      </w:r>
      <w:r w:rsidRPr="00FF71F6">
        <w:rPr>
          <w:lang w:val="ru-RU"/>
        </w:rPr>
        <w:t>.</w:t>
      </w:r>
      <w:r w:rsidRPr="00FF71F6">
        <w:t>ru</w:t>
      </w:r>
      <w:r w:rsidRPr="00FF71F6">
        <w:rPr>
          <w:lang w:val="ru-RU"/>
        </w:rPr>
        <w:t xml:space="preserve">): «Внешняя интеграция в отличие от приватной не требует у Вас согласия на установку приватных интеграций и не лишает технической поддержки </w:t>
      </w:r>
      <w:r w:rsidRPr="00FF71F6">
        <w:t>amoCRM</w:t>
      </w:r>
      <w:r w:rsidRPr="00FF71F6">
        <w:rPr>
          <w:lang w:val="ru-RU"/>
        </w:rPr>
        <w:t xml:space="preserve">.» Внешняя интеграция использует только </w:t>
      </w:r>
      <w:r w:rsidRPr="00FF71F6">
        <w:t>API</w:t>
      </w:r>
      <w:r w:rsidRPr="00FF71F6">
        <w:rPr>
          <w:lang w:val="ru-RU"/>
        </w:rPr>
        <w:t xml:space="preserve"> </w:t>
      </w:r>
      <w:r w:rsidRPr="00FF71F6">
        <w:t>amoCRM</w:t>
      </w:r>
      <w:r w:rsidRPr="00FF71F6">
        <w:rPr>
          <w:lang w:val="ru-RU"/>
        </w:rPr>
        <w:t xml:space="preserve"> (без загрузки </w:t>
      </w:r>
      <w:r w:rsidRPr="00FF71F6">
        <w:t>JS</w:t>
      </w:r>
      <w:r w:rsidRPr="00FF71F6">
        <w:rPr>
          <w:lang w:val="ru-RU"/>
        </w:rPr>
        <w:t xml:space="preserve">-виджета) — этого полностью достаточно для передачи заявок с сайта в </w:t>
      </w:r>
      <w:r w:rsidRPr="00FF71F6">
        <w:t>amoCRM</w:t>
      </w:r>
      <w:r w:rsidRPr="00FF71F6">
        <w:rPr>
          <w:lang w:val="ru-RU"/>
        </w:rPr>
        <w:t xml:space="preserve">. По официальной документации внешняя интеграция «предназначена для работы с </w:t>
      </w:r>
      <w:r w:rsidRPr="00FF71F6">
        <w:t>API</w:t>
      </w:r>
      <w:r w:rsidRPr="00FF71F6">
        <w:rPr>
          <w:lang w:val="ru-RU"/>
        </w:rPr>
        <w:t xml:space="preserve"> </w:t>
      </w:r>
      <w:r w:rsidRPr="00FF71F6">
        <w:t>amoCRM</w:t>
      </w:r>
      <w:r w:rsidRPr="00FF71F6">
        <w:rPr>
          <w:lang w:val="ru-RU"/>
        </w:rPr>
        <w:t>» и для каждого аккаунта создаётся с индивидуальным набором ключей.</w:t>
      </w:r>
    </w:p>
    <w:p w14:paraId="15253251" w14:textId="77777777" w:rsidR="00FF71F6" w:rsidRPr="00FF71F6" w:rsidRDefault="00FF71F6" w:rsidP="00FF71F6">
      <w:pPr>
        <w:rPr>
          <w:lang w:val="ru-RU"/>
        </w:rPr>
      </w:pPr>
      <w:r w:rsidRPr="00FF71F6">
        <w:rPr>
          <w:b/>
          <w:bCs/>
          <w:lang w:val="ru-RU"/>
        </w:rPr>
        <w:t>Вывод:</w:t>
      </w:r>
      <w:r w:rsidRPr="00FF71F6">
        <w:rPr>
          <w:lang w:val="ru-RU"/>
        </w:rPr>
        <w:t xml:space="preserve"> для задачи «сайт передаёт заявки в </w:t>
      </w:r>
      <w:r w:rsidRPr="00FF71F6">
        <w:t>amoCRM</w:t>
      </w:r>
      <w:r w:rsidRPr="00FF71F6">
        <w:rPr>
          <w:lang w:val="ru-RU"/>
        </w:rPr>
        <w:t xml:space="preserve">» правильнее создавать </w:t>
      </w:r>
      <w:r w:rsidRPr="00FF71F6">
        <w:rPr>
          <w:b/>
          <w:bCs/>
          <w:lang w:val="ru-RU"/>
        </w:rPr>
        <w:t>внешнюю интеграцию</w:t>
      </w:r>
      <w:r w:rsidRPr="00FF71F6">
        <w:rPr>
          <w:lang w:val="ru-RU"/>
        </w:rPr>
        <w:t xml:space="preserve"> — она тоже выдаёт </w:t>
      </w:r>
      <w:r w:rsidRPr="00FF71F6">
        <w:t>client</w:t>
      </w:r>
      <w:r w:rsidRPr="00FF71F6">
        <w:rPr>
          <w:lang w:val="ru-RU"/>
        </w:rPr>
        <w:t>_</w:t>
      </w:r>
      <w:r w:rsidRPr="00FF71F6">
        <w:t>id</w:t>
      </w:r>
      <w:r w:rsidRPr="00FF71F6">
        <w:rPr>
          <w:lang w:val="ru-RU"/>
        </w:rPr>
        <w:t>/</w:t>
      </w:r>
      <w:r w:rsidRPr="00FF71F6">
        <w:t>client</w:t>
      </w:r>
      <w:r w:rsidRPr="00FF71F6">
        <w:rPr>
          <w:lang w:val="ru-RU"/>
        </w:rPr>
        <w:t>_</w:t>
      </w:r>
      <w:r w:rsidRPr="00FF71F6">
        <w:t>secret</w:t>
      </w:r>
      <w:r w:rsidRPr="00FF71F6">
        <w:rPr>
          <w:lang w:val="ru-RU"/>
        </w:rPr>
        <w:t xml:space="preserve"> и поддерживает долгосрочный токен, но не лишает аккаунт техподдержки. Классический </w:t>
      </w:r>
      <w:r w:rsidRPr="00FF71F6">
        <w:t>OAuth</w:t>
      </w:r>
      <w:r w:rsidRPr="00FF71F6">
        <w:rPr>
          <w:lang w:val="ru-RU"/>
        </w:rPr>
        <w:t>-поток работает в обоих типах.</w:t>
      </w:r>
    </w:p>
    <w:p w14:paraId="4F080A1E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  <w:lang w:val="ru-RU"/>
        </w:rPr>
        <w:t>2. Долгосрочные токены (лучший вариант для студии)</w:t>
      </w:r>
    </w:p>
    <w:p w14:paraId="0278FFB0" w14:textId="77777777" w:rsidR="00FF71F6" w:rsidRPr="00FF71F6" w:rsidRDefault="00FF71F6" w:rsidP="00FF71F6">
      <w:pPr>
        <w:rPr>
          <w:lang w:val="ru-RU"/>
        </w:rPr>
      </w:pPr>
      <w:r w:rsidRPr="00FF71F6">
        <w:rPr>
          <w:lang w:val="ru-RU"/>
        </w:rPr>
        <w:t xml:space="preserve">Официальная документация </w:t>
      </w:r>
      <w:r w:rsidRPr="00FF71F6">
        <w:t>amoCRM</w:t>
      </w:r>
      <w:r w:rsidRPr="00FF71F6">
        <w:rPr>
          <w:lang w:val="ru-RU"/>
        </w:rPr>
        <w:t xml:space="preserve">: «В феврале 2024 мы добавили возможность создавать долгосрочные токены для внешних и приватных интеграций… Срок действия токена пользователь выбирает сам и он действует от 1 дня до 5 лет… Долгосрочные токены не имеют </w:t>
      </w:r>
      <w:r w:rsidRPr="00FF71F6">
        <w:t>refresh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 и поэтому не требуют обмена и не требуют написания логики, которая будет следить за актуальностью токенов.»</w:t>
      </w:r>
    </w:p>
    <w:p w14:paraId="76F5ADCB" w14:textId="77777777" w:rsidR="00FF71F6" w:rsidRPr="00FF71F6" w:rsidRDefault="00FF71F6" w:rsidP="00FF71F6">
      <w:r w:rsidRPr="00FF71F6">
        <w:rPr>
          <w:lang w:val="ru-RU"/>
        </w:rPr>
        <w:t xml:space="preserve">Как получить (подтверждается инструкциями «Генезиса» и интегратора </w:t>
      </w:r>
      <w:r w:rsidRPr="00FF71F6">
        <w:t>WebBot</w:t>
      </w:r>
      <w:r w:rsidRPr="00FF71F6">
        <w:rPr>
          <w:lang w:val="ru-RU"/>
        </w:rPr>
        <w:t xml:space="preserve"> — «В открывшемся окне переходим на вкладку "Ключи и доступы". В поле "Долгосрочный токен" кликаем на кнопку "Сгенерировать токен"… Срок действия токена может быть от 1 дня до 5 лет. </w:t>
      </w:r>
      <w:r w:rsidRPr="00FF71F6">
        <w:t>Рекомендуем использовать максимальный срок при генерации токена»):</w:t>
      </w:r>
    </w:p>
    <w:p w14:paraId="4A19410E" w14:textId="77777777" w:rsidR="00FF71F6" w:rsidRPr="00FF71F6" w:rsidRDefault="00FF71F6" w:rsidP="00FF71F6">
      <w:pPr>
        <w:numPr>
          <w:ilvl w:val="0"/>
          <w:numId w:val="4"/>
        </w:numPr>
        <w:rPr>
          <w:lang w:val="ru-RU"/>
        </w:rPr>
      </w:pPr>
      <w:r w:rsidRPr="00FF71F6">
        <w:rPr>
          <w:lang w:val="ru-RU"/>
        </w:rPr>
        <w:t xml:space="preserve">Вкладка </w:t>
      </w:r>
      <w:r w:rsidRPr="00FF71F6">
        <w:rPr>
          <w:b/>
          <w:bCs/>
          <w:lang w:val="ru-RU"/>
        </w:rPr>
        <w:t>«Ключи и доступы»</w:t>
      </w:r>
      <w:r w:rsidRPr="00FF71F6">
        <w:rPr>
          <w:lang w:val="ru-RU"/>
        </w:rPr>
        <w:t xml:space="preserve"> внутри интеграции.</w:t>
      </w:r>
    </w:p>
    <w:p w14:paraId="45E18DAD" w14:textId="77777777" w:rsidR="00FF71F6" w:rsidRPr="00FF71F6" w:rsidRDefault="00FF71F6" w:rsidP="00FF71F6">
      <w:pPr>
        <w:numPr>
          <w:ilvl w:val="0"/>
          <w:numId w:val="4"/>
        </w:numPr>
      </w:pPr>
      <w:r w:rsidRPr="00FF71F6">
        <w:t xml:space="preserve">Кнопка </w:t>
      </w:r>
      <w:r w:rsidRPr="00FF71F6">
        <w:rPr>
          <w:b/>
          <w:bCs/>
        </w:rPr>
        <w:t>«Сгенерировать токен»</w:t>
      </w:r>
      <w:r w:rsidRPr="00FF71F6">
        <w:t>.</w:t>
      </w:r>
    </w:p>
    <w:p w14:paraId="79050CA5" w14:textId="77777777" w:rsidR="00FF71F6" w:rsidRPr="00FF71F6" w:rsidRDefault="00FF71F6" w:rsidP="00FF71F6">
      <w:pPr>
        <w:numPr>
          <w:ilvl w:val="0"/>
          <w:numId w:val="4"/>
        </w:numPr>
        <w:rPr>
          <w:lang w:val="ru-RU"/>
        </w:rPr>
      </w:pPr>
      <w:r w:rsidRPr="00FF71F6">
        <w:rPr>
          <w:lang w:val="ru-RU"/>
        </w:rPr>
        <w:t xml:space="preserve">Выбрать дату окончания (рекомендуется максимум — </w:t>
      </w:r>
      <w:r w:rsidRPr="00FF71F6">
        <w:rPr>
          <w:b/>
          <w:bCs/>
          <w:lang w:val="ru-RU"/>
        </w:rPr>
        <w:t>5 лет</w:t>
      </w:r>
      <w:r w:rsidRPr="00FF71F6">
        <w:rPr>
          <w:lang w:val="ru-RU"/>
        </w:rPr>
        <w:t>).</w:t>
      </w:r>
    </w:p>
    <w:p w14:paraId="51C31E3C" w14:textId="77777777" w:rsidR="00FF71F6" w:rsidRPr="00FF71F6" w:rsidRDefault="00FF71F6" w:rsidP="00FF71F6">
      <w:pPr>
        <w:numPr>
          <w:ilvl w:val="0"/>
          <w:numId w:val="4"/>
        </w:numPr>
        <w:rPr>
          <w:lang w:val="ru-RU"/>
        </w:rPr>
      </w:pPr>
      <w:r w:rsidRPr="00FF71F6">
        <w:rPr>
          <w:b/>
          <w:bCs/>
          <w:lang w:val="ru-RU"/>
        </w:rPr>
        <w:t>«Подтвердить»</w:t>
      </w:r>
      <w:r w:rsidRPr="00FF71F6">
        <w:rPr>
          <w:lang w:val="ru-RU"/>
        </w:rPr>
        <w:t xml:space="preserve"> и </w:t>
      </w:r>
      <w:r w:rsidRPr="00FF71F6">
        <w:rPr>
          <w:b/>
          <w:bCs/>
          <w:lang w:val="ru-RU"/>
        </w:rPr>
        <w:t>сразу скопировать токен</w:t>
      </w:r>
      <w:r w:rsidRPr="00FF71F6">
        <w:rPr>
          <w:lang w:val="ru-RU"/>
        </w:rPr>
        <w:t xml:space="preserve"> — после закрытия окна он больше не показывается (при утере придётся генерировать заново).</w:t>
      </w:r>
    </w:p>
    <w:p w14:paraId="456BCD39" w14:textId="77777777" w:rsidR="00FF71F6" w:rsidRPr="00FF71F6" w:rsidRDefault="00FF71F6" w:rsidP="00FF71F6">
      <w:pPr>
        <w:rPr>
          <w:lang w:val="ru-RU"/>
        </w:rPr>
      </w:pPr>
      <w:r w:rsidRPr="00FF71F6">
        <w:rPr>
          <w:lang w:val="ru-RU"/>
        </w:rPr>
        <w:t xml:space="preserve">Это заметно проще классической схемы. При долгосрочном токене разработчику НЕ нужны ни </w:t>
      </w:r>
      <w:r w:rsidRPr="00FF71F6">
        <w:t>refresh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, ни код авторизации — достаточно поддомена, долгосрочного токена (он используется как </w:t>
      </w:r>
      <w:r w:rsidRPr="00FF71F6">
        <w:t>Bearer</w:t>
      </w:r>
      <w:r w:rsidRPr="00FF71F6">
        <w:rPr>
          <w:lang w:val="ru-RU"/>
        </w:rPr>
        <w:t xml:space="preserve">-токен доступа) и, для порядка, </w:t>
      </w:r>
      <w:r w:rsidRPr="00FF71F6">
        <w:t>client</w:t>
      </w:r>
      <w:r w:rsidRPr="00FF71F6">
        <w:rPr>
          <w:lang w:val="ru-RU"/>
        </w:rPr>
        <w:t>_</w:t>
      </w:r>
      <w:r w:rsidRPr="00FF71F6">
        <w:t>id</w:t>
      </w:r>
      <w:r w:rsidRPr="00FF71F6">
        <w:rPr>
          <w:lang w:val="ru-RU"/>
        </w:rPr>
        <w:t>/</w:t>
      </w:r>
      <w:r w:rsidRPr="00FF71F6">
        <w:t>client</w:t>
      </w:r>
      <w:r w:rsidRPr="00FF71F6">
        <w:rPr>
          <w:lang w:val="ru-RU"/>
        </w:rPr>
        <w:t>_</w:t>
      </w:r>
      <w:r w:rsidRPr="00FF71F6">
        <w:t>secret</w:t>
      </w:r>
      <w:r w:rsidRPr="00FF71F6">
        <w:rPr>
          <w:lang w:val="ru-RU"/>
        </w:rPr>
        <w:t>.</w:t>
      </w:r>
    </w:p>
    <w:p w14:paraId="53ACCCFC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  <w:lang w:val="ru-RU"/>
        </w:rPr>
        <w:t xml:space="preserve">3. Классический </w:t>
      </w:r>
      <w:r w:rsidRPr="00FF71F6">
        <w:rPr>
          <w:b/>
          <w:bCs/>
        </w:rPr>
        <w:t>OAuth</w:t>
      </w:r>
      <w:r w:rsidRPr="00FF71F6">
        <w:rPr>
          <w:b/>
          <w:bCs/>
          <w:lang w:val="ru-RU"/>
        </w:rPr>
        <w:t>-поток (если разработчик его требует)</w:t>
      </w:r>
    </w:p>
    <w:p w14:paraId="2740D21D" w14:textId="77777777" w:rsidR="00FF71F6" w:rsidRPr="00FF71F6" w:rsidRDefault="00FF71F6" w:rsidP="00FF71F6">
      <w:pPr>
        <w:rPr>
          <w:lang w:val="ru-RU"/>
        </w:rPr>
      </w:pPr>
      <w:r w:rsidRPr="00FF71F6">
        <w:rPr>
          <w:lang w:val="ru-RU"/>
        </w:rPr>
        <w:lastRenderedPageBreak/>
        <w:t>Официальная документация подтверждает, что схема не изменилась в 2026:</w:t>
      </w:r>
    </w:p>
    <w:p w14:paraId="7CC971F5" w14:textId="77777777" w:rsidR="00FF71F6" w:rsidRPr="00FF71F6" w:rsidRDefault="00FF71F6" w:rsidP="00FF71F6">
      <w:pPr>
        <w:numPr>
          <w:ilvl w:val="0"/>
          <w:numId w:val="5"/>
        </w:numPr>
        <w:rPr>
          <w:lang w:val="ru-RU"/>
        </w:rPr>
      </w:pPr>
      <w:r w:rsidRPr="00FF71F6">
        <w:rPr>
          <w:b/>
          <w:bCs/>
          <w:lang w:val="ru-RU"/>
        </w:rPr>
        <w:t>«Код авторизации» действует только 20 минут.</w:t>
      </w:r>
      <w:r w:rsidRPr="00FF71F6">
        <w:rPr>
          <w:lang w:val="ru-RU"/>
        </w:rPr>
        <w:t xml:space="preserve"> </w:t>
      </w:r>
      <w:r w:rsidRPr="00FF71F6">
        <w:t xml:space="preserve">За это время разработчик выполняет POST на https://&lt;поддомен&gt;.amocrm.ru/oauth2/access_token с параметрами client_id, client_secret, grant_type=authorization_code, code, redirect_uri. </w:t>
      </w:r>
      <w:r w:rsidRPr="00FF71F6">
        <w:rPr>
          <w:lang w:val="ru-RU"/>
        </w:rPr>
        <w:t>(Это же подтверждается практическими материалами на Хабре: «код авторизации является временным ключом, который действует только 20 минут».)</w:t>
      </w:r>
    </w:p>
    <w:p w14:paraId="5725B286" w14:textId="77777777" w:rsidR="00FF71F6" w:rsidRPr="00FF71F6" w:rsidRDefault="00FF71F6" w:rsidP="00FF71F6">
      <w:pPr>
        <w:numPr>
          <w:ilvl w:val="0"/>
          <w:numId w:val="5"/>
        </w:numPr>
        <w:rPr>
          <w:lang w:val="ru-RU"/>
        </w:rPr>
      </w:pPr>
      <w:r w:rsidRPr="00FF71F6">
        <w:rPr>
          <w:lang w:val="ru-RU"/>
        </w:rPr>
        <w:t xml:space="preserve">В ответ приходит </w:t>
      </w:r>
      <w:r w:rsidRPr="00FF71F6">
        <w:t>access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 (в формате </w:t>
      </w:r>
      <w:r w:rsidRPr="00FF71F6">
        <w:t>JWT</w:t>
      </w:r>
      <w:r w:rsidRPr="00FF71F6">
        <w:rPr>
          <w:lang w:val="ru-RU"/>
        </w:rPr>
        <w:t xml:space="preserve">; в примерах ответа </w:t>
      </w:r>
      <w:r w:rsidRPr="00FF71F6">
        <w:t>expires</w:t>
      </w:r>
      <w:r w:rsidRPr="00FF71F6">
        <w:rPr>
          <w:lang w:val="ru-RU"/>
        </w:rPr>
        <w:t>_</w:t>
      </w:r>
      <w:r w:rsidRPr="00FF71F6">
        <w:t>in</w:t>
      </w:r>
      <w:r w:rsidRPr="00FF71F6">
        <w:rPr>
          <w:lang w:val="ru-RU"/>
        </w:rPr>
        <w:t xml:space="preserve"> = 86400, т.е. ~24 часа) и </w:t>
      </w:r>
      <w:r w:rsidRPr="00FF71F6">
        <w:t>refresh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>.</w:t>
      </w:r>
    </w:p>
    <w:p w14:paraId="5C3E9585" w14:textId="77777777" w:rsidR="00FF71F6" w:rsidRPr="00FF71F6" w:rsidRDefault="00FF71F6" w:rsidP="00FF71F6">
      <w:pPr>
        <w:numPr>
          <w:ilvl w:val="0"/>
          <w:numId w:val="5"/>
        </w:numPr>
        <w:rPr>
          <w:lang w:val="ru-RU"/>
        </w:rPr>
      </w:pPr>
      <w:r w:rsidRPr="00FF71F6">
        <w:rPr>
          <w:b/>
          <w:bCs/>
        </w:rPr>
        <w:t>refresh</w:t>
      </w:r>
      <w:r w:rsidRPr="00FF71F6">
        <w:rPr>
          <w:b/>
          <w:bCs/>
          <w:lang w:val="ru-RU"/>
        </w:rPr>
        <w:t>_</w:t>
      </w:r>
      <w:r w:rsidRPr="00FF71F6">
        <w:rPr>
          <w:b/>
          <w:bCs/>
        </w:rPr>
        <w:t>token</w:t>
      </w:r>
      <w:r w:rsidRPr="00FF71F6">
        <w:rPr>
          <w:b/>
          <w:bCs/>
          <w:lang w:val="ru-RU"/>
        </w:rPr>
        <w:t xml:space="preserve"> имеет два ограничения:</w:t>
      </w:r>
      <w:r w:rsidRPr="00FF71F6">
        <w:rPr>
          <w:lang w:val="ru-RU"/>
        </w:rPr>
        <w:t xml:space="preserve"> действует 3 месяца и является одноразовым — «После отправки его в метод и получения новой пары </w:t>
      </w:r>
      <w:r w:rsidRPr="00FF71F6">
        <w:t>access</w:t>
      </w:r>
      <w:r w:rsidRPr="00FF71F6">
        <w:rPr>
          <w:lang w:val="ru-RU"/>
        </w:rPr>
        <w:t xml:space="preserve"> </w:t>
      </w:r>
      <w:r w:rsidRPr="00FF71F6">
        <w:t>token</w:t>
      </w:r>
      <w:r w:rsidRPr="00FF71F6">
        <w:rPr>
          <w:lang w:val="ru-RU"/>
        </w:rPr>
        <w:t>/</w:t>
      </w:r>
      <w:r w:rsidRPr="00FF71F6">
        <w:t>refresh</w:t>
      </w:r>
      <w:r w:rsidRPr="00FF71F6">
        <w:rPr>
          <w:lang w:val="ru-RU"/>
        </w:rPr>
        <w:t xml:space="preserve"> </w:t>
      </w:r>
      <w:r w:rsidRPr="00FF71F6">
        <w:t>token</w:t>
      </w:r>
      <w:r w:rsidRPr="00FF71F6">
        <w:rPr>
          <w:lang w:val="ru-RU"/>
        </w:rPr>
        <w:t xml:space="preserve"> старый </w:t>
      </w:r>
      <w:r w:rsidRPr="00FF71F6">
        <w:t>refresh</w:t>
      </w:r>
      <w:r w:rsidRPr="00FF71F6">
        <w:rPr>
          <w:lang w:val="ru-RU"/>
        </w:rPr>
        <w:t xml:space="preserve"> </w:t>
      </w:r>
      <w:r w:rsidRPr="00FF71F6">
        <w:t>token</w:t>
      </w:r>
      <w:r w:rsidRPr="00FF71F6">
        <w:rPr>
          <w:lang w:val="ru-RU"/>
        </w:rPr>
        <w:t xml:space="preserve"> становится не актуальным. И после получения нового </w:t>
      </w:r>
      <w:r w:rsidRPr="00FF71F6">
        <w:t>refresh</w:t>
      </w:r>
      <w:r w:rsidRPr="00FF71F6">
        <w:rPr>
          <w:lang w:val="ru-RU"/>
        </w:rPr>
        <w:t xml:space="preserve"> </w:t>
      </w:r>
      <w:r w:rsidRPr="00FF71F6">
        <w:t>token</w:t>
      </w:r>
      <w:r w:rsidRPr="00FF71F6">
        <w:rPr>
          <w:lang w:val="ru-RU"/>
        </w:rPr>
        <w:t xml:space="preserve"> его необходимо обязательно сохранить».</w:t>
      </w:r>
    </w:p>
    <w:p w14:paraId="67FAFD29" w14:textId="77777777" w:rsidR="00FF71F6" w:rsidRPr="00FF71F6" w:rsidRDefault="00FF71F6" w:rsidP="00FF71F6">
      <w:pPr>
        <w:numPr>
          <w:ilvl w:val="0"/>
          <w:numId w:val="5"/>
        </w:numPr>
        <w:rPr>
          <w:lang w:val="ru-RU"/>
        </w:rPr>
      </w:pPr>
      <w:r w:rsidRPr="00FF71F6">
        <w:rPr>
          <w:lang w:val="ru-RU"/>
        </w:rPr>
        <w:t>Поэтому классический поток требует серверной логики хранения и автообновления токенов — для нетехнического владельца это неудобно, отсюда и преимущество долгосрочного токена.</w:t>
      </w:r>
    </w:p>
    <w:p w14:paraId="22CEF2AD" w14:textId="77777777" w:rsidR="00FF71F6" w:rsidRPr="00FF71F6" w:rsidRDefault="00FF71F6" w:rsidP="00FF71F6">
      <w:pPr>
        <w:rPr>
          <w:lang w:val="ru-RU"/>
        </w:rPr>
      </w:pPr>
      <w:r w:rsidRPr="00FF71F6">
        <w:rPr>
          <w:lang w:val="ru-RU"/>
        </w:rPr>
        <w:t xml:space="preserve">Получить код авторизации можно тремя способами (по документации): скопировать из модального окна установленной интеграции («Упрощённая авторизация»), получить через вебхук при установке виджета, или через ссылку предоставления доступа с редиректом на </w:t>
      </w:r>
      <w:r w:rsidRPr="00FF71F6">
        <w:t>Redirect</w:t>
      </w:r>
      <w:r w:rsidRPr="00FF71F6">
        <w:rPr>
          <w:lang w:val="ru-RU"/>
        </w:rPr>
        <w:t xml:space="preserve"> </w:t>
      </w:r>
      <w:r w:rsidRPr="00FF71F6">
        <w:t>URI</w:t>
      </w:r>
      <w:r w:rsidRPr="00FF71F6">
        <w:rPr>
          <w:lang w:val="ru-RU"/>
        </w:rPr>
        <w:t>.</w:t>
      </w:r>
    </w:p>
    <w:p w14:paraId="78409616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  <w:lang w:val="ru-RU"/>
        </w:rPr>
        <w:t xml:space="preserve">4. </w:t>
      </w:r>
      <w:r w:rsidRPr="00FF71F6">
        <w:rPr>
          <w:b/>
          <w:bCs/>
        </w:rPr>
        <w:t>Redirect</w:t>
      </w:r>
      <w:r w:rsidRPr="00FF71F6">
        <w:rPr>
          <w:b/>
          <w:bCs/>
          <w:lang w:val="ru-RU"/>
        </w:rPr>
        <w:t xml:space="preserve"> </w:t>
      </w:r>
      <w:r w:rsidRPr="00FF71F6">
        <w:rPr>
          <w:b/>
          <w:bCs/>
        </w:rPr>
        <w:t>URI</w:t>
      </w:r>
      <w:r w:rsidRPr="00FF71F6">
        <w:rPr>
          <w:b/>
          <w:bCs/>
          <w:lang w:val="ru-RU"/>
        </w:rPr>
        <w:t xml:space="preserve"> / «Ссылка для перенаправления»</w:t>
      </w:r>
    </w:p>
    <w:p w14:paraId="60CAAF85" w14:textId="77777777" w:rsidR="00FF71F6" w:rsidRPr="00FF71F6" w:rsidRDefault="00FF71F6" w:rsidP="00FF71F6">
      <w:pPr>
        <w:rPr>
          <w:lang w:val="ru-RU"/>
        </w:rPr>
      </w:pPr>
      <w:r w:rsidRPr="00FF71F6">
        <w:rPr>
          <w:lang w:val="ru-RU"/>
        </w:rPr>
        <w:t xml:space="preserve">Поле </w:t>
      </w:r>
      <w:r w:rsidRPr="00FF71F6">
        <w:rPr>
          <w:b/>
          <w:bCs/>
          <w:lang w:val="ru-RU"/>
        </w:rPr>
        <w:t>обязательно</w:t>
      </w:r>
      <w:r w:rsidRPr="00FF71F6">
        <w:rPr>
          <w:lang w:val="ru-RU"/>
        </w:rPr>
        <w:t xml:space="preserve"> при создании интеграции. Официальные требования: «домен должен быть защищен </w:t>
      </w:r>
      <w:r w:rsidRPr="00FF71F6">
        <w:t>SSL</w:t>
      </w:r>
      <w:r w:rsidRPr="00FF71F6">
        <w:rPr>
          <w:lang w:val="ru-RU"/>
        </w:rPr>
        <w:t xml:space="preserve"> сертификатом, если вы планируете использовать интеграцию более, чем в одном аккаунте», кириллические домены (в т.ч. в панкоде) не поддерживаются, и </w:t>
      </w:r>
      <w:r w:rsidRPr="00FF71F6">
        <w:t>amoCRM</w:t>
      </w:r>
      <w:r w:rsidRPr="00FF71F6">
        <w:rPr>
          <w:lang w:val="ru-RU"/>
        </w:rPr>
        <w:t xml:space="preserve"> периодически проверяет доступность домена. Для серверной интеграции под один аккаунт поле часто чисто техническое: можно указать </w:t>
      </w:r>
      <w:r w:rsidRPr="00FF71F6">
        <w:t>URL</w:t>
      </w:r>
      <w:r w:rsidRPr="00FF71F6">
        <w:rPr>
          <w:lang w:val="ru-RU"/>
        </w:rPr>
        <w:t xml:space="preserve"> будущей страницы-обработчика (например, </w:t>
      </w:r>
      <w:r w:rsidRPr="00FF71F6">
        <w:t>https</w:t>
      </w:r>
      <w:r w:rsidRPr="00FF71F6">
        <w:rPr>
          <w:lang w:val="ru-RU"/>
        </w:rPr>
        <w:t>://ваш-сайт.</w:t>
      </w:r>
      <w:r w:rsidRPr="00FF71F6">
        <w:t>ru</w:t>
      </w:r>
      <w:r w:rsidRPr="00FF71F6">
        <w:rPr>
          <w:lang w:val="ru-RU"/>
        </w:rPr>
        <w:t>/</w:t>
      </w:r>
      <w:r w:rsidRPr="00FF71F6">
        <w:t>amocrm</w:t>
      </w:r>
      <w:r w:rsidRPr="00FF71F6">
        <w:rPr>
          <w:lang w:val="ru-RU"/>
        </w:rPr>
        <w:t>/</w:t>
      </w:r>
      <w:r w:rsidRPr="00FF71F6">
        <w:t>callback</w:t>
      </w:r>
      <w:r w:rsidRPr="00FF71F6">
        <w:rPr>
          <w:lang w:val="ru-RU"/>
        </w:rPr>
        <w:t xml:space="preserve">) либо, если сайт ещё не развёрнут, любой валидный </w:t>
      </w:r>
      <w:r w:rsidRPr="00FF71F6">
        <w:t>https</w:t>
      </w:r>
      <w:r w:rsidRPr="00FF71F6">
        <w:rPr>
          <w:lang w:val="ru-RU"/>
        </w:rPr>
        <w:t xml:space="preserve">-адрес — многие сторонние сервисы прямо указывают ссылку на собственный домен-заглушку (например, </w:t>
      </w:r>
      <w:r w:rsidRPr="00FF71F6">
        <w:t>Vigbo</w:t>
      </w:r>
      <w:r w:rsidRPr="00FF71F6">
        <w:rPr>
          <w:lang w:val="ru-RU"/>
        </w:rPr>
        <w:t xml:space="preserve"> рекомендует ставить </w:t>
      </w:r>
      <w:r w:rsidRPr="00FF71F6">
        <w:t>https</w:t>
      </w:r>
      <w:r w:rsidRPr="00FF71F6">
        <w:rPr>
          <w:lang w:val="ru-RU"/>
        </w:rPr>
        <w:t>://</w:t>
      </w:r>
      <w:r w:rsidRPr="00FF71F6">
        <w:t>vigbo</w:t>
      </w:r>
      <w:r w:rsidRPr="00FF71F6">
        <w:rPr>
          <w:lang w:val="ru-RU"/>
        </w:rPr>
        <w:t>.</w:t>
      </w:r>
      <w:r w:rsidRPr="00FF71F6">
        <w:t>com</w:t>
      </w:r>
      <w:r w:rsidRPr="00FF71F6">
        <w:rPr>
          <w:lang w:val="ru-RU"/>
        </w:rPr>
        <w:t xml:space="preserve">). При использовании долгосрочного токена </w:t>
      </w:r>
      <w:r w:rsidRPr="00FF71F6">
        <w:t>redirect</w:t>
      </w:r>
      <w:r w:rsidRPr="00FF71F6">
        <w:rPr>
          <w:lang w:val="ru-RU"/>
        </w:rPr>
        <w:t>_</w:t>
      </w:r>
      <w:r w:rsidRPr="00FF71F6">
        <w:t>uri</w:t>
      </w:r>
      <w:r w:rsidRPr="00FF71F6">
        <w:rPr>
          <w:lang w:val="ru-RU"/>
        </w:rPr>
        <w:t xml:space="preserve"> фактически не участвует в обмене. Важно: в запросе на обмен кода </w:t>
      </w:r>
      <w:r w:rsidRPr="00FF71F6">
        <w:t>redirect</w:t>
      </w:r>
      <w:r w:rsidRPr="00FF71F6">
        <w:rPr>
          <w:lang w:val="ru-RU"/>
        </w:rPr>
        <w:t>_</w:t>
      </w:r>
      <w:r w:rsidRPr="00FF71F6">
        <w:t>uri</w:t>
      </w:r>
      <w:r w:rsidRPr="00FF71F6">
        <w:rPr>
          <w:lang w:val="ru-RU"/>
        </w:rPr>
        <w:t xml:space="preserve"> должен </w:t>
      </w:r>
      <w:r w:rsidRPr="00FF71F6">
        <w:rPr>
          <w:b/>
          <w:bCs/>
          <w:lang w:val="ru-RU"/>
        </w:rPr>
        <w:t>точно</w:t>
      </w:r>
      <w:r w:rsidRPr="00FF71F6">
        <w:rPr>
          <w:lang w:val="ru-RU"/>
        </w:rPr>
        <w:t xml:space="preserve"> совпадать с указанным в настройках, иначе ответ 400. Если позже поменять </w:t>
      </w:r>
      <w:r w:rsidRPr="00FF71F6">
        <w:t>redirect</w:t>
      </w:r>
      <w:r w:rsidRPr="00FF71F6">
        <w:rPr>
          <w:lang w:val="ru-RU"/>
        </w:rPr>
        <w:t>_</w:t>
      </w:r>
      <w:r w:rsidRPr="00FF71F6">
        <w:t>uri</w:t>
      </w:r>
      <w:r w:rsidRPr="00FF71F6">
        <w:rPr>
          <w:lang w:val="ru-RU"/>
        </w:rPr>
        <w:t xml:space="preserve"> или секретный ключ, интеграцию, как правило, придётся создавать/переавторизовывать заново.</w:t>
      </w:r>
    </w:p>
    <w:p w14:paraId="5ABC5FF3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  <w:lang w:val="ru-RU"/>
        </w:rPr>
        <w:t xml:space="preserve">5. Тариф и </w:t>
      </w:r>
      <w:r w:rsidRPr="00FF71F6">
        <w:rPr>
          <w:b/>
          <w:bCs/>
        </w:rPr>
        <w:t>API</w:t>
      </w:r>
      <w:r w:rsidRPr="00FF71F6">
        <w:rPr>
          <w:b/>
          <w:bCs/>
          <w:lang w:val="ru-RU"/>
        </w:rPr>
        <w:t>-доступ</w:t>
      </w:r>
    </w:p>
    <w:p w14:paraId="07B9D6EE" w14:textId="77777777" w:rsidR="00FF71F6" w:rsidRPr="00FF71F6" w:rsidRDefault="00FF71F6" w:rsidP="00FF71F6">
      <w:pPr>
        <w:rPr>
          <w:lang w:val="ru-RU"/>
        </w:rPr>
      </w:pPr>
      <w:r w:rsidRPr="00FF71F6">
        <w:t>API</w:t>
      </w:r>
      <w:r w:rsidRPr="00FF71F6">
        <w:rPr>
          <w:lang w:val="ru-RU"/>
        </w:rPr>
        <w:t xml:space="preserve"> доступно на всех платных тарифах </w:t>
      </w:r>
      <w:r w:rsidRPr="00FF71F6">
        <w:t>amoCRM</w:t>
      </w:r>
      <w:r w:rsidRPr="00FF71F6">
        <w:rPr>
          <w:lang w:val="ru-RU"/>
        </w:rPr>
        <w:t xml:space="preserve"> («Базовый», «Расширенный», «Профессиональный») и в 14-дневном пробном периоде (в пробном периоде, по данным интеграторов, «доступ ко всем базовым возможностям» и «Интеграция </w:t>
      </w:r>
      <w:r w:rsidRPr="00FF71F6">
        <w:t>crm</w:t>
      </w:r>
      <w:r w:rsidRPr="00FF71F6">
        <w:rPr>
          <w:lang w:val="ru-RU"/>
        </w:rPr>
        <w:t xml:space="preserve"> с сайтом доступна на тестовом аккаунте»). Технический лимит по умолчанию, по официальной лицензионной информации (цитата </w:t>
      </w:r>
      <w:r w:rsidRPr="00FF71F6">
        <w:t>AlarmCRM</w:t>
      </w:r>
      <w:r w:rsidRPr="00FF71F6">
        <w:rPr>
          <w:lang w:val="ru-RU"/>
        </w:rPr>
        <w:t xml:space="preserve">): «В </w:t>
      </w:r>
      <w:r w:rsidRPr="00FF71F6">
        <w:t>amoCRM</w:t>
      </w:r>
      <w:r w:rsidRPr="00FF71F6">
        <w:rPr>
          <w:lang w:val="ru-RU"/>
        </w:rPr>
        <w:t xml:space="preserve"> есть техническое ограничение на число запросов к </w:t>
      </w:r>
      <w:r w:rsidRPr="00FF71F6">
        <w:t>API</w:t>
      </w:r>
      <w:r w:rsidRPr="00FF71F6">
        <w:rPr>
          <w:lang w:val="ru-RU"/>
        </w:rPr>
        <w:t xml:space="preserve"> — не более 7 в секунду для одной интеграции и не более 50 запросов в секунду суммарно для всех интеграций на аккаунте. Данное ограничение действует по умолчанию на все тарифы.» Общий лимит в 50 запросов/сек на аккаунт был введён 1 июня 2021 года. При превышении </w:t>
      </w:r>
      <w:r w:rsidRPr="00FF71F6">
        <w:t>API</w:t>
      </w:r>
      <w:r w:rsidRPr="00FF71F6">
        <w:rPr>
          <w:lang w:val="ru-RU"/>
        </w:rPr>
        <w:t xml:space="preserve"> сначала отвечает статусом 429, и лишь затем следует блокировка; лимит можно расширить платными пакетами (первый пакет — «До 100 запросов/сек», по данным </w:t>
      </w:r>
      <w:r w:rsidRPr="00FF71F6">
        <w:t>AlarmCRM</w:t>
      </w:r>
      <w:r w:rsidRPr="00FF71F6">
        <w:rPr>
          <w:lang w:val="ru-RU"/>
        </w:rPr>
        <w:t xml:space="preserve"> — стоимостью от 60 000 ₽/мес), увеличивающими общий лимит до 100–200 запросов/сек и выше.</w:t>
      </w:r>
    </w:p>
    <w:p w14:paraId="7F772047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</w:rPr>
        <w:t>Recommendations</w:t>
      </w:r>
    </w:p>
    <w:p w14:paraId="181E505C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  <w:lang w:val="ru-RU"/>
        </w:rPr>
        <w:t>(</w:t>
      </w:r>
      <w:r w:rsidRPr="00FF71F6">
        <w:rPr>
          <w:b/>
          <w:bCs/>
        </w:rPr>
        <w:t>a</w:t>
      </w:r>
      <w:r w:rsidRPr="00FF71F6">
        <w:rPr>
          <w:b/>
          <w:bCs/>
          <w:lang w:val="ru-RU"/>
        </w:rPr>
        <w:t>) Пошаговая инструкция для владельца студии (можно переслать как есть)</w:t>
      </w:r>
    </w:p>
    <w:p w14:paraId="5DFDA9F8" w14:textId="77777777" w:rsidR="00FF71F6" w:rsidRPr="00FF71F6" w:rsidRDefault="00FF71F6" w:rsidP="00FF71F6">
      <w:pPr>
        <w:numPr>
          <w:ilvl w:val="0"/>
          <w:numId w:val="6"/>
        </w:numPr>
      </w:pPr>
      <w:r w:rsidRPr="00FF71F6">
        <w:rPr>
          <w:lang w:val="ru-RU"/>
        </w:rPr>
        <w:lastRenderedPageBreak/>
        <w:t xml:space="preserve">Войдите в </w:t>
      </w:r>
      <w:r w:rsidRPr="00FF71F6">
        <w:t>amoCRM</w:t>
      </w:r>
      <w:r w:rsidRPr="00FF71F6">
        <w:rPr>
          <w:lang w:val="ru-RU"/>
        </w:rPr>
        <w:t xml:space="preserve"> под своей учётной записью </w:t>
      </w:r>
      <w:r w:rsidRPr="00FF71F6">
        <w:t>(владелец или администратор аккаунта).</w:t>
      </w:r>
    </w:p>
    <w:p w14:paraId="676E730C" w14:textId="77777777" w:rsidR="00FF71F6" w:rsidRPr="00FF71F6" w:rsidRDefault="00FF71F6" w:rsidP="00FF71F6">
      <w:pPr>
        <w:numPr>
          <w:ilvl w:val="0"/>
          <w:numId w:val="6"/>
        </w:numPr>
        <w:rPr>
          <w:lang w:val="ru-RU"/>
        </w:rPr>
      </w:pPr>
      <w:r w:rsidRPr="00FF71F6">
        <w:rPr>
          <w:lang w:val="ru-RU"/>
        </w:rPr>
        <w:t xml:space="preserve">В левом меню откройте раздел </w:t>
      </w:r>
      <w:r w:rsidRPr="00FF71F6">
        <w:rPr>
          <w:b/>
          <w:bCs/>
          <w:lang w:val="ru-RU"/>
        </w:rPr>
        <w:t>«</w:t>
      </w:r>
      <w:r w:rsidRPr="00FF71F6">
        <w:rPr>
          <w:b/>
          <w:bCs/>
        </w:rPr>
        <w:t>amo</w:t>
      </w:r>
      <w:r w:rsidRPr="00FF71F6">
        <w:rPr>
          <w:b/>
          <w:bCs/>
          <w:lang w:val="ru-RU"/>
        </w:rPr>
        <w:t>Маркет»</w:t>
      </w:r>
      <w:r w:rsidRPr="00FF71F6">
        <w:rPr>
          <w:lang w:val="ru-RU"/>
        </w:rPr>
        <w:t>.</w:t>
      </w:r>
    </w:p>
    <w:p w14:paraId="1340790A" w14:textId="77777777" w:rsidR="00FF71F6" w:rsidRPr="00FF71F6" w:rsidRDefault="00FF71F6" w:rsidP="00FF71F6">
      <w:pPr>
        <w:numPr>
          <w:ilvl w:val="0"/>
          <w:numId w:val="6"/>
        </w:numPr>
        <w:rPr>
          <w:lang w:val="ru-RU"/>
        </w:rPr>
      </w:pPr>
      <w:r w:rsidRPr="00FF71F6">
        <w:rPr>
          <w:lang w:val="ru-RU"/>
        </w:rPr>
        <w:t xml:space="preserve">Нажмите на </w:t>
      </w:r>
      <w:r w:rsidRPr="00FF71F6">
        <w:rPr>
          <w:b/>
          <w:bCs/>
          <w:lang w:val="ru-RU"/>
        </w:rPr>
        <w:t>«…» (три точки)</w:t>
      </w:r>
      <w:r w:rsidRPr="00FF71F6">
        <w:rPr>
          <w:lang w:val="ru-RU"/>
        </w:rPr>
        <w:t xml:space="preserve"> в правом верхнем углу → </w:t>
      </w:r>
      <w:r w:rsidRPr="00FF71F6">
        <w:rPr>
          <w:b/>
          <w:bCs/>
          <w:lang w:val="ru-RU"/>
        </w:rPr>
        <w:t>«Создать интеграцию»</w:t>
      </w:r>
      <w:r w:rsidRPr="00FF71F6">
        <w:rPr>
          <w:lang w:val="ru-RU"/>
        </w:rPr>
        <w:t>.</w:t>
      </w:r>
    </w:p>
    <w:p w14:paraId="2B703AC4" w14:textId="77777777" w:rsidR="00FF71F6" w:rsidRPr="00FF71F6" w:rsidRDefault="00FF71F6" w:rsidP="00FF71F6">
      <w:pPr>
        <w:numPr>
          <w:ilvl w:val="0"/>
          <w:numId w:val="6"/>
        </w:numPr>
        <w:rPr>
          <w:lang w:val="ru-RU"/>
        </w:rPr>
      </w:pPr>
      <w:r w:rsidRPr="00FF71F6">
        <w:rPr>
          <w:lang w:val="ru-RU"/>
        </w:rPr>
        <w:t xml:space="preserve">Выберите </w:t>
      </w:r>
      <w:r w:rsidRPr="00FF71F6">
        <w:rPr>
          <w:b/>
          <w:bCs/>
          <w:lang w:val="ru-RU"/>
        </w:rPr>
        <w:t>«Внешняя интеграция»</w:t>
      </w:r>
      <w:r w:rsidRPr="00FF71F6">
        <w:rPr>
          <w:lang w:val="ru-RU"/>
        </w:rPr>
        <w:t xml:space="preserve"> (рекомендуется — не лишает аккаунт техподдержки </w:t>
      </w:r>
      <w:r w:rsidRPr="00FF71F6">
        <w:t>amoCRM</w:t>
      </w:r>
      <w:r w:rsidRPr="00FF71F6">
        <w:rPr>
          <w:lang w:val="ru-RU"/>
        </w:rPr>
        <w:t>).</w:t>
      </w:r>
    </w:p>
    <w:p w14:paraId="0B8B4BA5" w14:textId="77777777" w:rsidR="00FF71F6" w:rsidRPr="00FF71F6" w:rsidRDefault="00FF71F6" w:rsidP="00FF71F6">
      <w:pPr>
        <w:numPr>
          <w:ilvl w:val="0"/>
          <w:numId w:val="6"/>
        </w:numPr>
        <w:rPr>
          <w:lang w:val="ru-RU"/>
        </w:rPr>
      </w:pPr>
      <w:r w:rsidRPr="00FF71F6">
        <w:rPr>
          <w:lang w:val="ru-RU"/>
        </w:rPr>
        <w:t xml:space="preserve">Заполните поля: </w:t>
      </w:r>
      <w:r w:rsidRPr="00FF71F6">
        <w:rPr>
          <w:b/>
          <w:bCs/>
          <w:lang w:val="ru-RU"/>
        </w:rPr>
        <w:t>Название</w:t>
      </w:r>
      <w:r w:rsidRPr="00FF71F6">
        <w:rPr>
          <w:lang w:val="ru-RU"/>
        </w:rPr>
        <w:t xml:space="preserve"> (например, «Интеграция с сайтом»), </w:t>
      </w:r>
      <w:r w:rsidRPr="00FF71F6">
        <w:rPr>
          <w:b/>
          <w:bCs/>
          <w:lang w:val="ru-RU"/>
        </w:rPr>
        <w:t>Описание</w:t>
      </w:r>
      <w:r w:rsidRPr="00FF71F6">
        <w:rPr>
          <w:lang w:val="ru-RU"/>
        </w:rPr>
        <w:t xml:space="preserve"> (любое), </w:t>
      </w:r>
      <w:r w:rsidRPr="00FF71F6">
        <w:rPr>
          <w:b/>
          <w:bCs/>
          <w:lang w:val="ru-RU"/>
        </w:rPr>
        <w:t>Ссылка для перенаправления</w:t>
      </w:r>
      <w:r w:rsidRPr="00FF71F6">
        <w:rPr>
          <w:lang w:val="ru-RU"/>
        </w:rPr>
        <w:t xml:space="preserve"> (укажите </w:t>
      </w:r>
      <w:r w:rsidRPr="00FF71F6">
        <w:t>URL</w:t>
      </w:r>
      <w:r w:rsidRPr="00FF71F6">
        <w:rPr>
          <w:lang w:val="ru-RU"/>
        </w:rPr>
        <w:t xml:space="preserve">, который даст разработчик; если его пока нет — временно можно </w:t>
      </w:r>
      <w:r w:rsidRPr="00FF71F6">
        <w:t>https</w:t>
      </w:r>
      <w:r w:rsidRPr="00FF71F6">
        <w:rPr>
          <w:lang w:val="ru-RU"/>
        </w:rPr>
        <w:t>://ваш-домен.</w:t>
      </w:r>
      <w:r w:rsidRPr="00FF71F6">
        <w:t>ru</w:t>
      </w:r>
      <w:r w:rsidRPr="00FF71F6">
        <w:rPr>
          <w:lang w:val="ru-RU"/>
        </w:rPr>
        <w:t xml:space="preserve">/), </w:t>
      </w:r>
      <w:r w:rsidRPr="00FF71F6">
        <w:rPr>
          <w:b/>
          <w:bCs/>
          <w:lang w:val="ru-RU"/>
        </w:rPr>
        <w:t>Предоставить доступ</w:t>
      </w:r>
      <w:r w:rsidRPr="00FF71F6">
        <w:rPr>
          <w:lang w:val="ru-RU"/>
        </w:rPr>
        <w:t xml:space="preserve"> — выберите нужный объём (для полноценной работы обычно «Доступ к данным аккаунта» / все галочки).</w:t>
      </w:r>
    </w:p>
    <w:p w14:paraId="79E1B5A1" w14:textId="77777777" w:rsidR="00FF71F6" w:rsidRPr="00FF71F6" w:rsidRDefault="00FF71F6" w:rsidP="00FF71F6">
      <w:pPr>
        <w:numPr>
          <w:ilvl w:val="0"/>
          <w:numId w:val="6"/>
        </w:numPr>
      </w:pPr>
      <w:r w:rsidRPr="00FF71F6">
        <w:t xml:space="preserve">Нажмите </w:t>
      </w:r>
      <w:r w:rsidRPr="00FF71F6">
        <w:rPr>
          <w:b/>
          <w:bCs/>
        </w:rPr>
        <w:t>«Сохранить»</w:t>
      </w:r>
      <w:r w:rsidRPr="00FF71F6">
        <w:t>.</w:t>
      </w:r>
    </w:p>
    <w:p w14:paraId="6301E6A2" w14:textId="77777777" w:rsidR="00FF71F6" w:rsidRPr="00FF71F6" w:rsidRDefault="00FF71F6" w:rsidP="00FF71F6">
      <w:pPr>
        <w:numPr>
          <w:ilvl w:val="0"/>
          <w:numId w:val="6"/>
        </w:numPr>
        <w:rPr>
          <w:lang w:val="ru-RU"/>
        </w:rPr>
      </w:pPr>
      <w:r w:rsidRPr="00FF71F6">
        <w:rPr>
          <w:lang w:val="ru-RU"/>
        </w:rPr>
        <w:t xml:space="preserve">Откройте созданную интеграцию → вкладка </w:t>
      </w:r>
      <w:r w:rsidRPr="00FF71F6">
        <w:rPr>
          <w:b/>
          <w:bCs/>
          <w:lang w:val="ru-RU"/>
        </w:rPr>
        <w:t>«Ключи и доступы»</w:t>
      </w:r>
      <w:r w:rsidRPr="00FF71F6">
        <w:rPr>
          <w:lang w:val="ru-RU"/>
        </w:rPr>
        <w:t>.</w:t>
      </w:r>
    </w:p>
    <w:p w14:paraId="5AF9CC83" w14:textId="77777777" w:rsidR="00FF71F6" w:rsidRPr="00FF71F6" w:rsidRDefault="00FF71F6" w:rsidP="00FF71F6">
      <w:pPr>
        <w:numPr>
          <w:ilvl w:val="0"/>
          <w:numId w:val="6"/>
        </w:numPr>
        <w:rPr>
          <w:lang w:val="ru-RU"/>
        </w:rPr>
      </w:pPr>
      <w:r w:rsidRPr="00FF71F6">
        <w:rPr>
          <w:b/>
          <w:bCs/>
          <w:lang w:val="ru-RU"/>
        </w:rPr>
        <w:t>Лучший вариант:</w:t>
      </w:r>
      <w:r w:rsidRPr="00FF71F6">
        <w:rPr>
          <w:lang w:val="ru-RU"/>
        </w:rPr>
        <w:t xml:space="preserve"> в блоке </w:t>
      </w:r>
      <w:r w:rsidRPr="00FF71F6">
        <w:rPr>
          <w:b/>
          <w:bCs/>
          <w:lang w:val="ru-RU"/>
        </w:rPr>
        <w:t>«Долгосрочный токен»</w:t>
      </w:r>
      <w:r w:rsidRPr="00FF71F6">
        <w:rPr>
          <w:lang w:val="ru-RU"/>
        </w:rPr>
        <w:t xml:space="preserve"> нажмите </w:t>
      </w:r>
      <w:r w:rsidRPr="00FF71F6">
        <w:rPr>
          <w:b/>
          <w:bCs/>
          <w:lang w:val="ru-RU"/>
        </w:rPr>
        <w:t>«Сгенерировать токен»</w:t>
      </w:r>
      <w:r w:rsidRPr="00FF71F6">
        <w:rPr>
          <w:lang w:val="ru-RU"/>
        </w:rPr>
        <w:t xml:space="preserve">, выберите срок (рекомендуется 5 лет), подтвердите и </w:t>
      </w:r>
      <w:r w:rsidRPr="00FF71F6">
        <w:rPr>
          <w:b/>
          <w:bCs/>
          <w:lang w:val="ru-RU"/>
        </w:rPr>
        <w:t>сразу скопируйте токен</w:t>
      </w:r>
      <w:r w:rsidRPr="00FF71F6">
        <w:rPr>
          <w:lang w:val="ru-RU"/>
        </w:rPr>
        <w:t xml:space="preserve"> (второй раз он не показывается!).</w:t>
      </w:r>
    </w:p>
    <w:p w14:paraId="3C279A80" w14:textId="77777777" w:rsidR="00FF71F6" w:rsidRPr="00FF71F6" w:rsidRDefault="00FF71F6" w:rsidP="00FF71F6">
      <w:pPr>
        <w:numPr>
          <w:ilvl w:val="0"/>
          <w:numId w:val="6"/>
        </w:numPr>
        <w:rPr>
          <w:lang w:val="ru-RU"/>
        </w:rPr>
      </w:pPr>
      <w:r w:rsidRPr="00FF71F6">
        <w:rPr>
          <w:lang w:val="ru-RU"/>
        </w:rPr>
        <w:t xml:space="preserve">Также скопируйте </w:t>
      </w:r>
      <w:r w:rsidRPr="00FF71F6">
        <w:rPr>
          <w:b/>
          <w:bCs/>
        </w:rPr>
        <w:t>ID</w:t>
      </w:r>
      <w:r w:rsidRPr="00FF71F6">
        <w:rPr>
          <w:b/>
          <w:bCs/>
          <w:lang w:val="ru-RU"/>
        </w:rPr>
        <w:t xml:space="preserve"> интеграции</w:t>
      </w:r>
      <w:r w:rsidRPr="00FF71F6">
        <w:rPr>
          <w:lang w:val="ru-RU"/>
        </w:rPr>
        <w:t xml:space="preserve"> (это </w:t>
      </w:r>
      <w:r w:rsidRPr="00FF71F6">
        <w:t>client</w:t>
      </w:r>
      <w:r w:rsidRPr="00FF71F6">
        <w:rPr>
          <w:lang w:val="ru-RU"/>
        </w:rPr>
        <w:t>_</w:t>
      </w:r>
      <w:r w:rsidRPr="00FF71F6">
        <w:t>id</w:t>
      </w:r>
      <w:r w:rsidRPr="00FF71F6">
        <w:rPr>
          <w:lang w:val="ru-RU"/>
        </w:rPr>
        <w:t xml:space="preserve">) и </w:t>
      </w:r>
      <w:r w:rsidRPr="00FF71F6">
        <w:rPr>
          <w:b/>
          <w:bCs/>
          <w:lang w:val="ru-RU"/>
        </w:rPr>
        <w:t>Секретный ключ</w:t>
      </w:r>
      <w:r w:rsidRPr="00FF71F6">
        <w:rPr>
          <w:lang w:val="ru-RU"/>
        </w:rPr>
        <w:t xml:space="preserve"> (это </w:t>
      </w:r>
      <w:r w:rsidRPr="00FF71F6">
        <w:t>client</w:t>
      </w:r>
      <w:r w:rsidRPr="00FF71F6">
        <w:rPr>
          <w:lang w:val="ru-RU"/>
        </w:rPr>
        <w:t>_</w:t>
      </w:r>
      <w:r w:rsidRPr="00FF71F6">
        <w:t>secret</w:t>
      </w:r>
      <w:r w:rsidRPr="00FF71F6">
        <w:rPr>
          <w:lang w:val="ru-RU"/>
        </w:rPr>
        <w:t>) с этой же вкладки.</w:t>
      </w:r>
    </w:p>
    <w:p w14:paraId="565F0354" w14:textId="77777777" w:rsidR="00FF71F6" w:rsidRPr="00FF71F6" w:rsidRDefault="00FF71F6" w:rsidP="00FF71F6">
      <w:pPr>
        <w:numPr>
          <w:ilvl w:val="0"/>
          <w:numId w:val="6"/>
        </w:numPr>
        <w:rPr>
          <w:lang w:val="ru-RU"/>
        </w:rPr>
      </w:pPr>
      <w:r w:rsidRPr="00FF71F6">
        <w:rPr>
          <w:lang w:val="ru-RU"/>
        </w:rPr>
        <w:t xml:space="preserve">Скопируйте </w:t>
      </w:r>
      <w:r w:rsidRPr="00FF71F6">
        <w:rPr>
          <w:b/>
          <w:bCs/>
          <w:lang w:val="ru-RU"/>
        </w:rPr>
        <w:t>поддомен</w:t>
      </w:r>
      <w:r w:rsidRPr="00FF71F6">
        <w:rPr>
          <w:lang w:val="ru-RU"/>
        </w:rPr>
        <w:t xml:space="preserve"> из адресной строки браузера — это часть до .</w:t>
      </w:r>
      <w:r w:rsidRPr="00FF71F6">
        <w:t>amocrm</w:t>
      </w:r>
      <w:r w:rsidRPr="00FF71F6">
        <w:rPr>
          <w:lang w:val="ru-RU"/>
        </w:rPr>
        <w:t>.</w:t>
      </w:r>
      <w:r w:rsidRPr="00FF71F6">
        <w:t>ru</w:t>
      </w:r>
      <w:r w:rsidRPr="00FF71F6">
        <w:rPr>
          <w:lang w:val="ru-RU"/>
        </w:rPr>
        <w:t xml:space="preserve"> (например, </w:t>
      </w:r>
      <w:r w:rsidRPr="00FF71F6">
        <w:t>mystudio</w:t>
      </w:r>
      <w:r w:rsidRPr="00FF71F6">
        <w:rPr>
          <w:lang w:val="ru-RU"/>
        </w:rPr>
        <w:t xml:space="preserve"> в </w:t>
      </w:r>
      <w:r w:rsidRPr="00FF71F6">
        <w:t>mystudio</w:t>
      </w:r>
      <w:r w:rsidRPr="00FF71F6">
        <w:rPr>
          <w:lang w:val="ru-RU"/>
        </w:rPr>
        <w:t>.</w:t>
      </w:r>
      <w:r w:rsidRPr="00FF71F6">
        <w:t>amocrm</w:t>
      </w:r>
      <w:r w:rsidRPr="00FF71F6">
        <w:rPr>
          <w:lang w:val="ru-RU"/>
        </w:rPr>
        <w:t>.</w:t>
      </w:r>
      <w:r w:rsidRPr="00FF71F6">
        <w:t>ru</w:t>
      </w:r>
      <w:r w:rsidRPr="00FF71F6">
        <w:rPr>
          <w:lang w:val="ru-RU"/>
        </w:rPr>
        <w:t>).</w:t>
      </w:r>
    </w:p>
    <w:p w14:paraId="160F9DC3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  <w:lang w:val="ru-RU"/>
        </w:rPr>
        <w:t>(</w:t>
      </w:r>
      <w:r w:rsidRPr="00FF71F6">
        <w:rPr>
          <w:b/>
          <w:bCs/>
        </w:rPr>
        <w:t>b</w:t>
      </w:r>
      <w:r w:rsidRPr="00FF71F6">
        <w:rPr>
          <w:b/>
          <w:bCs/>
          <w:lang w:val="ru-RU"/>
        </w:rPr>
        <w:t>) Что именно отправить разработчику</w:t>
      </w:r>
    </w:p>
    <w:p w14:paraId="7023F90F" w14:textId="77777777" w:rsidR="00FF71F6" w:rsidRPr="00FF71F6" w:rsidRDefault="00FF71F6" w:rsidP="00FF71F6">
      <w:pPr>
        <w:rPr>
          <w:lang w:val="ru-RU"/>
        </w:rPr>
      </w:pPr>
      <w:r w:rsidRPr="00FF71F6">
        <w:rPr>
          <w:lang w:val="ru-RU"/>
        </w:rPr>
        <w:t>Минимальный набор для схемы с долгосрочным токеном (проще всего):</w:t>
      </w:r>
    </w:p>
    <w:p w14:paraId="2F16AFA2" w14:textId="77777777" w:rsidR="00FF71F6" w:rsidRPr="00FF71F6" w:rsidRDefault="00FF71F6" w:rsidP="00FF71F6">
      <w:pPr>
        <w:numPr>
          <w:ilvl w:val="0"/>
          <w:numId w:val="7"/>
        </w:numPr>
        <w:rPr>
          <w:lang w:val="ru-RU"/>
        </w:rPr>
      </w:pPr>
      <w:r w:rsidRPr="00FF71F6">
        <w:rPr>
          <w:b/>
          <w:bCs/>
        </w:rPr>
        <w:t>AMO</w:t>
      </w:r>
      <w:r w:rsidRPr="00FF71F6">
        <w:rPr>
          <w:b/>
          <w:bCs/>
          <w:lang w:val="ru-RU"/>
        </w:rPr>
        <w:t>_</w:t>
      </w:r>
      <w:r w:rsidRPr="00FF71F6">
        <w:rPr>
          <w:b/>
          <w:bCs/>
        </w:rPr>
        <w:t>SUBDOMAIN</w:t>
      </w:r>
      <w:r w:rsidRPr="00FF71F6">
        <w:rPr>
          <w:lang w:val="ru-RU"/>
        </w:rPr>
        <w:t xml:space="preserve"> — ваш поддомен (например, </w:t>
      </w:r>
      <w:r w:rsidRPr="00FF71F6">
        <w:t>mystudio</w:t>
      </w:r>
      <w:r w:rsidRPr="00FF71F6">
        <w:rPr>
          <w:lang w:val="ru-RU"/>
        </w:rPr>
        <w:t>).</w:t>
      </w:r>
    </w:p>
    <w:p w14:paraId="145CA502" w14:textId="77777777" w:rsidR="00FF71F6" w:rsidRPr="00FF71F6" w:rsidRDefault="00FF71F6" w:rsidP="00FF71F6">
      <w:pPr>
        <w:numPr>
          <w:ilvl w:val="0"/>
          <w:numId w:val="7"/>
        </w:numPr>
      </w:pPr>
      <w:r w:rsidRPr="00FF71F6">
        <w:rPr>
          <w:b/>
          <w:bCs/>
        </w:rPr>
        <w:t>AMO_CLIENT_ID</w:t>
      </w:r>
      <w:r w:rsidRPr="00FF71F6">
        <w:t xml:space="preserve"> — ID интеграции.</w:t>
      </w:r>
    </w:p>
    <w:p w14:paraId="4132F852" w14:textId="77777777" w:rsidR="00FF71F6" w:rsidRPr="00FF71F6" w:rsidRDefault="00FF71F6" w:rsidP="00FF71F6">
      <w:pPr>
        <w:numPr>
          <w:ilvl w:val="0"/>
          <w:numId w:val="7"/>
        </w:numPr>
      </w:pPr>
      <w:r w:rsidRPr="00FF71F6">
        <w:rPr>
          <w:b/>
          <w:bCs/>
        </w:rPr>
        <w:t>AMO_CLIENT_SECRET</w:t>
      </w:r>
      <w:r w:rsidRPr="00FF71F6">
        <w:t xml:space="preserve"> — Секретный ключ.</w:t>
      </w:r>
    </w:p>
    <w:p w14:paraId="5B6D3D46" w14:textId="77777777" w:rsidR="00FF71F6" w:rsidRPr="00FF71F6" w:rsidRDefault="00FF71F6" w:rsidP="00FF71F6">
      <w:pPr>
        <w:numPr>
          <w:ilvl w:val="0"/>
          <w:numId w:val="7"/>
        </w:numPr>
      </w:pPr>
      <w:r w:rsidRPr="00FF71F6">
        <w:rPr>
          <w:b/>
          <w:bCs/>
          <w:lang w:val="ru-RU"/>
        </w:rPr>
        <w:t>Долгосрочный токен</w:t>
      </w:r>
      <w:r w:rsidRPr="00FF71F6">
        <w:rPr>
          <w:lang w:val="ru-RU"/>
        </w:rPr>
        <w:t xml:space="preserve"> — используется разработчиком как </w:t>
      </w:r>
      <w:r w:rsidRPr="00FF71F6">
        <w:t>access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 (</w:t>
      </w:r>
      <w:r w:rsidRPr="00FF71F6">
        <w:t>Bearer</w:t>
      </w:r>
      <w:r w:rsidRPr="00FF71F6">
        <w:rPr>
          <w:lang w:val="ru-RU"/>
        </w:rPr>
        <w:t xml:space="preserve">). </w:t>
      </w:r>
      <w:r w:rsidRPr="00FF71F6">
        <w:t>При этом AMO_REFRESH_TOKEN не нужен.</w:t>
      </w:r>
    </w:p>
    <w:p w14:paraId="08D49E52" w14:textId="77777777" w:rsidR="00FF71F6" w:rsidRPr="00FF71F6" w:rsidRDefault="00FF71F6" w:rsidP="00FF71F6">
      <w:pPr>
        <w:rPr>
          <w:lang w:val="ru-RU"/>
        </w:rPr>
      </w:pPr>
      <w:r w:rsidRPr="00FF71F6">
        <w:rPr>
          <w:lang w:val="ru-RU"/>
        </w:rPr>
        <w:t xml:space="preserve">Если разработчик настаивает на классической схеме </w:t>
      </w:r>
      <w:r w:rsidRPr="00FF71F6">
        <w:t>OAuth</w:t>
      </w:r>
      <w:r w:rsidRPr="00FF71F6">
        <w:rPr>
          <w:lang w:val="ru-RU"/>
        </w:rPr>
        <w:t xml:space="preserve"> (с </w:t>
      </w:r>
      <w:r w:rsidRPr="00FF71F6">
        <w:t>access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 + </w:t>
      </w:r>
      <w:r w:rsidRPr="00FF71F6">
        <w:t>refresh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>), дополнительно передайте:</w:t>
      </w:r>
    </w:p>
    <w:p w14:paraId="5FCA54E1" w14:textId="77777777" w:rsidR="00FF71F6" w:rsidRPr="00FF71F6" w:rsidRDefault="00FF71F6" w:rsidP="00FF71F6">
      <w:pPr>
        <w:numPr>
          <w:ilvl w:val="0"/>
          <w:numId w:val="8"/>
        </w:numPr>
        <w:rPr>
          <w:lang w:val="ru-RU"/>
        </w:rPr>
      </w:pPr>
      <w:r w:rsidRPr="00FF71F6">
        <w:rPr>
          <w:b/>
          <w:bCs/>
          <w:lang w:val="ru-RU"/>
        </w:rPr>
        <w:t>Код авторизации</w:t>
      </w:r>
      <w:r w:rsidRPr="00FF71F6">
        <w:rPr>
          <w:lang w:val="ru-RU"/>
        </w:rPr>
        <w:t xml:space="preserve"> — сразу же, поскольку он живёт всего 20 минут (лучше согласовать момент передачи с разработчиком).</w:t>
      </w:r>
    </w:p>
    <w:p w14:paraId="70271234" w14:textId="77777777" w:rsidR="00FF71F6" w:rsidRPr="00FF71F6" w:rsidRDefault="00FF71F6" w:rsidP="00FF71F6">
      <w:pPr>
        <w:numPr>
          <w:ilvl w:val="0"/>
          <w:numId w:val="8"/>
        </w:numPr>
        <w:rPr>
          <w:lang w:val="ru-RU"/>
        </w:rPr>
      </w:pPr>
      <w:r w:rsidRPr="00FF71F6">
        <w:rPr>
          <w:b/>
          <w:bCs/>
        </w:rPr>
        <w:t>Redirect</w:t>
      </w:r>
      <w:r w:rsidRPr="00FF71F6">
        <w:rPr>
          <w:b/>
          <w:bCs/>
          <w:lang w:val="ru-RU"/>
        </w:rPr>
        <w:t xml:space="preserve"> </w:t>
      </w:r>
      <w:r w:rsidRPr="00FF71F6">
        <w:rPr>
          <w:b/>
          <w:bCs/>
        </w:rPr>
        <w:t>URI</w:t>
      </w:r>
      <w:r w:rsidRPr="00FF71F6">
        <w:rPr>
          <w:lang w:val="ru-RU"/>
        </w:rPr>
        <w:t xml:space="preserve"> — тот, что вы указали при создании (должен совпадать до символа). В этом случае </w:t>
      </w:r>
      <w:r w:rsidRPr="00FF71F6">
        <w:t>AMO</w:t>
      </w:r>
      <w:r w:rsidRPr="00FF71F6">
        <w:rPr>
          <w:lang w:val="ru-RU"/>
        </w:rPr>
        <w:t>_</w:t>
      </w:r>
      <w:r w:rsidRPr="00FF71F6">
        <w:t>ACCESS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 и </w:t>
      </w:r>
      <w:r w:rsidRPr="00FF71F6">
        <w:t>AMO</w:t>
      </w:r>
      <w:r w:rsidRPr="00FF71F6">
        <w:rPr>
          <w:lang w:val="ru-RU"/>
        </w:rPr>
        <w:t>_</w:t>
      </w:r>
      <w:r w:rsidRPr="00FF71F6">
        <w:t>REFRESH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 разработчик сгенерирует сам через запрос к /</w:t>
      </w:r>
      <w:r w:rsidRPr="00FF71F6">
        <w:t>oauth</w:t>
      </w:r>
      <w:r w:rsidRPr="00FF71F6">
        <w:rPr>
          <w:lang w:val="ru-RU"/>
        </w:rPr>
        <w:t>2/</w:t>
      </w:r>
      <w:r w:rsidRPr="00FF71F6">
        <w:t>access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>.</w:t>
      </w:r>
    </w:p>
    <w:p w14:paraId="25F24642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  <w:lang w:val="ru-RU"/>
        </w:rPr>
        <w:t>(</w:t>
      </w:r>
      <w:r w:rsidRPr="00FF71F6">
        <w:rPr>
          <w:b/>
          <w:bCs/>
        </w:rPr>
        <w:t>c</w:t>
      </w:r>
      <w:r w:rsidRPr="00FF71F6">
        <w:rPr>
          <w:b/>
          <w:bCs/>
          <w:lang w:val="ru-RU"/>
        </w:rPr>
        <w:t>) Частые ошибки и подводные камни</w:t>
      </w:r>
    </w:p>
    <w:p w14:paraId="5A7E2512" w14:textId="77777777" w:rsidR="00FF71F6" w:rsidRPr="00FF71F6" w:rsidRDefault="00FF71F6" w:rsidP="00FF71F6">
      <w:pPr>
        <w:numPr>
          <w:ilvl w:val="0"/>
          <w:numId w:val="9"/>
        </w:numPr>
        <w:rPr>
          <w:lang w:val="ru-RU"/>
        </w:rPr>
      </w:pPr>
      <w:r w:rsidRPr="00FF71F6">
        <w:rPr>
          <w:b/>
          <w:bCs/>
          <w:lang w:val="ru-RU"/>
        </w:rPr>
        <w:t>Долгосрочный токен показывается только один раз</w:t>
      </w:r>
      <w:r w:rsidRPr="00FF71F6">
        <w:rPr>
          <w:lang w:val="ru-RU"/>
        </w:rPr>
        <w:t xml:space="preserve"> — если не скопировали, придётся генерировать заново.</w:t>
      </w:r>
    </w:p>
    <w:p w14:paraId="34610E3D" w14:textId="77777777" w:rsidR="00FF71F6" w:rsidRPr="00FF71F6" w:rsidRDefault="00FF71F6" w:rsidP="00FF71F6">
      <w:pPr>
        <w:numPr>
          <w:ilvl w:val="0"/>
          <w:numId w:val="9"/>
        </w:numPr>
        <w:rPr>
          <w:lang w:val="ru-RU"/>
        </w:rPr>
      </w:pPr>
      <w:r w:rsidRPr="00FF71F6">
        <w:rPr>
          <w:b/>
          <w:bCs/>
          <w:lang w:val="ru-RU"/>
        </w:rPr>
        <w:t>20 минут на код авторизации</w:t>
      </w:r>
      <w:r w:rsidRPr="00FF71F6">
        <w:rPr>
          <w:lang w:val="ru-RU"/>
        </w:rPr>
        <w:t xml:space="preserve"> — если передаёте код (а не долгосрочный токен), делайте это непосредственно перед началом работы разработчика.</w:t>
      </w:r>
    </w:p>
    <w:p w14:paraId="0A6C06D1" w14:textId="77777777" w:rsidR="00FF71F6" w:rsidRPr="00FF71F6" w:rsidRDefault="00FF71F6" w:rsidP="00FF71F6">
      <w:pPr>
        <w:numPr>
          <w:ilvl w:val="0"/>
          <w:numId w:val="9"/>
        </w:numPr>
        <w:rPr>
          <w:lang w:val="ru-RU"/>
        </w:rPr>
      </w:pPr>
      <w:r w:rsidRPr="00FF71F6">
        <w:rPr>
          <w:b/>
          <w:bCs/>
        </w:rPr>
        <w:lastRenderedPageBreak/>
        <w:t>Redirect</w:t>
      </w:r>
      <w:r w:rsidRPr="00FF71F6">
        <w:rPr>
          <w:b/>
          <w:bCs/>
          <w:lang w:val="ru-RU"/>
        </w:rPr>
        <w:t xml:space="preserve"> </w:t>
      </w:r>
      <w:r w:rsidRPr="00FF71F6">
        <w:rPr>
          <w:b/>
          <w:bCs/>
        </w:rPr>
        <w:t>URI</w:t>
      </w:r>
      <w:r w:rsidRPr="00FF71F6">
        <w:rPr>
          <w:b/>
          <w:bCs/>
          <w:lang w:val="ru-RU"/>
        </w:rPr>
        <w:t xml:space="preserve"> должен точно совпадать</w:t>
      </w:r>
      <w:r w:rsidRPr="00FF71F6">
        <w:rPr>
          <w:lang w:val="ru-RU"/>
        </w:rPr>
        <w:t xml:space="preserve"> в настройках интеграции и в запросе на обмен, иначе ошибка 400 (</w:t>
      </w:r>
      <w:r w:rsidRPr="00FF71F6">
        <w:t>Bad</w:t>
      </w:r>
      <w:r w:rsidRPr="00FF71F6">
        <w:rPr>
          <w:lang w:val="ru-RU"/>
        </w:rPr>
        <w:t xml:space="preserve"> </w:t>
      </w:r>
      <w:r w:rsidRPr="00FF71F6">
        <w:t>request</w:t>
      </w:r>
      <w:r w:rsidRPr="00FF71F6">
        <w:rPr>
          <w:lang w:val="ru-RU"/>
        </w:rPr>
        <w:t>).</w:t>
      </w:r>
    </w:p>
    <w:p w14:paraId="6D4E2C6E" w14:textId="77777777" w:rsidR="00FF71F6" w:rsidRPr="00FF71F6" w:rsidRDefault="00FF71F6" w:rsidP="00FF71F6">
      <w:pPr>
        <w:numPr>
          <w:ilvl w:val="0"/>
          <w:numId w:val="9"/>
        </w:numPr>
        <w:rPr>
          <w:lang w:val="ru-RU"/>
        </w:rPr>
      </w:pPr>
      <w:r w:rsidRPr="00FF71F6">
        <w:rPr>
          <w:b/>
          <w:bCs/>
          <w:lang w:val="ru-RU"/>
        </w:rPr>
        <w:t>Приватная интеграция навсегда отключает техподдержку</w:t>
      </w:r>
      <w:r w:rsidRPr="00FF71F6">
        <w:rPr>
          <w:lang w:val="ru-RU"/>
        </w:rPr>
        <w:t xml:space="preserve"> </w:t>
      </w:r>
      <w:r w:rsidRPr="00FF71F6">
        <w:t>amoCRM</w:t>
      </w:r>
      <w:r w:rsidRPr="00FF71F6">
        <w:rPr>
          <w:lang w:val="ru-RU"/>
        </w:rPr>
        <w:t xml:space="preserve"> по ошибкам системы — по возможности используйте </w:t>
      </w:r>
      <w:r w:rsidRPr="00FF71F6">
        <w:rPr>
          <w:b/>
          <w:bCs/>
          <w:lang w:val="ru-RU"/>
        </w:rPr>
        <w:t>внешнюю</w:t>
      </w:r>
      <w:r w:rsidRPr="00FF71F6">
        <w:rPr>
          <w:lang w:val="ru-RU"/>
        </w:rPr>
        <w:t>.</w:t>
      </w:r>
    </w:p>
    <w:p w14:paraId="6B0B741D" w14:textId="77777777" w:rsidR="00FF71F6" w:rsidRPr="00FF71F6" w:rsidRDefault="00FF71F6" w:rsidP="00FF71F6">
      <w:pPr>
        <w:numPr>
          <w:ilvl w:val="0"/>
          <w:numId w:val="9"/>
        </w:numPr>
        <w:rPr>
          <w:lang w:val="ru-RU"/>
        </w:rPr>
      </w:pPr>
      <w:r w:rsidRPr="00FF71F6">
        <w:rPr>
          <w:b/>
          <w:bCs/>
          <w:lang w:val="ru-RU"/>
        </w:rPr>
        <w:t>Не публикуйте секретный ключ и токены</w:t>
      </w:r>
      <w:r w:rsidRPr="00FF71F6">
        <w:rPr>
          <w:lang w:val="ru-RU"/>
        </w:rPr>
        <w:t xml:space="preserve"> в открытых репозиториях, публичных чатах, скриншотах, </w:t>
      </w:r>
      <w:r w:rsidRPr="00FF71F6">
        <w:t>cookie</w:t>
      </w:r>
      <w:r w:rsidRPr="00FF71F6">
        <w:rPr>
          <w:lang w:val="ru-RU"/>
        </w:rPr>
        <w:t xml:space="preserve"> браузера. Передавайте их разработчику по защищённому каналу (например, через менеджер паролей или зашифрованное сообщение), а не открытым текстом в почте/мессенджере, где переписка может утечь.</w:t>
      </w:r>
    </w:p>
    <w:p w14:paraId="31727BFD" w14:textId="77777777" w:rsidR="00FF71F6" w:rsidRPr="00FF71F6" w:rsidRDefault="00FF71F6" w:rsidP="00FF71F6">
      <w:pPr>
        <w:numPr>
          <w:ilvl w:val="0"/>
          <w:numId w:val="9"/>
        </w:numPr>
        <w:rPr>
          <w:lang w:val="ru-RU"/>
        </w:rPr>
      </w:pPr>
      <w:r w:rsidRPr="00FF71F6">
        <w:rPr>
          <w:b/>
          <w:bCs/>
          <w:lang w:val="ru-RU"/>
        </w:rPr>
        <w:t xml:space="preserve">Смена секретного ключа или </w:t>
      </w:r>
      <w:r w:rsidRPr="00FF71F6">
        <w:rPr>
          <w:b/>
          <w:bCs/>
        </w:rPr>
        <w:t>redirect</w:t>
      </w:r>
      <w:r w:rsidRPr="00FF71F6">
        <w:rPr>
          <w:b/>
          <w:bCs/>
          <w:lang w:val="ru-RU"/>
        </w:rPr>
        <w:t>_</w:t>
      </w:r>
      <w:r w:rsidRPr="00FF71F6">
        <w:rPr>
          <w:b/>
          <w:bCs/>
        </w:rPr>
        <w:t>uri</w:t>
      </w:r>
      <w:r w:rsidRPr="00FF71F6">
        <w:rPr>
          <w:lang w:val="ru-RU"/>
        </w:rPr>
        <w:t xml:space="preserve"> ломает текущую авторизацию — интеграцию придётся переавторизовать.</w:t>
      </w:r>
    </w:p>
    <w:p w14:paraId="100B71B4" w14:textId="77777777" w:rsidR="00FF71F6" w:rsidRPr="00FF71F6" w:rsidRDefault="00FF71F6" w:rsidP="00FF71F6">
      <w:pPr>
        <w:numPr>
          <w:ilvl w:val="0"/>
          <w:numId w:val="9"/>
        </w:numPr>
        <w:rPr>
          <w:lang w:val="ru-RU"/>
        </w:rPr>
      </w:pPr>
      <w:r w:rsidRPr="00FF71F6">
        <w:rPr>
          <w:lang w:val="ru-RU"/>
        </w:rPr>
        <w:t>Если ключи скомпрометированы, секретный ключ можно перевыпустить в модальном окне интеграции; долгосрочный токен — отозвать во вкладке «Выданные доступы» и сгенерировать новый.</w:t>
      </w:r>
    </w:p>
    <w:p w14:paraId="2215C33C" w14:textId="77777777" w:rsidR="00FF71F6" w:rsidRPr="00FF71F6" w:rsidRDefault="00FF71F6" w:rsidP="00FF71F6">
      <w:pPr>
        <w:rPr>
          <w:b/>
          <w:bCs/>
          <w:lang w:val="ru-RU"/>
        </w:rPr>
      </w:pPr>
      <w:r w:rsidRPr="00FF71F6">
        <w:rPr>
          <w:b/>
          <w:bCs/>
          <w:lang w:val="ru-RU"/>
        </w:rPr>
        <w:t>(</w:t>
      </w:r>
      <w:r w:rsidRPr="00FF71F6">
        <w:rPr>
          <w:b/>
          <w:bCs/>
        </w:rPr>
        <w:t>d</w:t>
      </w:r>
      <w:r w:rsidRPr="00FF71F6">
        <w:rPr>
          <w:b/>
          <w:bCs/>
          <w:lang w:val="ru-RU"/>
        </w:rPr>
        <w:t>) Долгосрочные токены — да, доступны и предпочтительны</w:t>
      </w:r>
    </w:p>
    <w:p w14:paraId="37EF9B28" w14:textId="77777777" w:rsidR="00FF71F6" w:rsidRPr="00FF71F6" w:rsidRDefault="00FF71F6" w:rsidP="00FF71F6">
      <w:pPr>
        <w:rPr>
          <w:lang w:val="ru-RU"/>
        </w:rPr>
      </w:pPr>
      <w:r w:rsidRPr="00FF71F6">
        <w:rPr>
          <w:b/>
          <w:bCs/>
          <w:lang w:val="ru-RU"/>
        </w:rPr>
        <w:t>Да, долгосрочные токены доступны</w:t>
      </w:r>
      <w:r w:rsidRPr="00FF71F6">
        <w:rPr>
          <w:lang w:val="ru-RU"/>
        </w:rPr>
        <w:t xml:space="preserve"> (с февраля 2024), срок — от 1 дня до 5 лет, генерируются в один клик на вкладке «Ключи и доступы», не имеют </w:t>
      </w:r>
      <w:r w:rsidRPr="00FF71F6">
        <w:t>refresh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 и не требуют логики обновления. </w:t>
      </w:r>
      <w:r w:rsidRPr="00FF71F6">
        <w:rPr>
          <w:b/>
          <w:bCs/>
          <w:lang w:val="ru-RU"/>
        </w:rPr>
        <w:t xml:space="preserve">Для нетехнического владельца студии и типовой связки «сайт ↔ </w:t>
      </w:r>
      <w:r w:rsidRPr="00FF71F6">
        <w:rPr>
          <w:b/>
          <w:bCs/>
        </w:rPr>
        <w:t>amoCRM</w:t>
      </w:r>
      <w:r w:rsidRPr="00FF71F6">
        <w:rPr>
          <w:b/>
          <w:bCs/>
          <w:lang w:val="ru-RU"/>
        </w:rPr>
        <w:t>» это лучший выбор</w:t>
      </w:r>
      <w:r w:rsidRPr="00FF71F6">
        <w:rPr>
          <w:lang w:val="ru-RU"/>
        </w:rPr>
        <w:t xml:space="preserve"> — владельцу достаточно один раз сгенерировать токен и передать 4 значения (поддомен, </w:t>
      </w:r>
      <w:r w:rsidRPr="00FF71F6">
        <w:t>client</w:t>
      </w:r>
      <w:r w:rsidRPr="00FF71F6">
        <w:rPr>
          <w:lang w:val="ru-RU"/>
        </w:rPr>
        <w:t>_</w:t>
      </w:r>
      <w:r w:rsidRPr="00FF71F6">
        <w:t>id</w:t>
      </w:r>
      <w:r w:rsidRPr="00FF71F6">
        <w:rPr>
          <w:lang w:val="ru-RU"/>
        </w:rPr>
        <w:t xml:space="preserve">, </w:t>
      </w:r>
      <w:r w:rsidRPr="00FF71F6">
        <w:t>client</w:t>
      </w:r>
      <w:r w:rsidRPr="00FF71F6">
        <w:rPr>
          <w:lang w:val="ru-RU"/>
        </w:rPr>
        <w:t>_</w:t>
      </w:r>
      <w:r w:rsidRPr="00FF71F6">
        <w:t>secret</w:t>
      </w:r>
      <w:r w:rsidRPr="00FF71F6">
        <w:rPr>
          <w:lang w:val="ru-RU"/>
        </w:rPr>
        <w:t>, долгосрочный токен) разработчику.</w:t>
      </w:r>
    </w:p>
    <w:p w14:paraId="7E201682" w14:textId="77777777" w:rsidR="00FF71F6" w:rsidRPr="00FF71F6" w:rsidRDefault="00FF71F6" w:rsidP="00FF71F6">
      <w:pPr>
        <w:rPr>
          <w:lang w:val="ru-RU"/>
        </w:rPr>
      </w:pPr>
      <w:r w:rsidRPr="00FF71F6">
        <w:rPr>
          <w:b/>
          <w:bCs/>
          <w:lang w:val="ru-RU"/>
        </w:rPr>
        <w:t>Пороги, меняющие рекомендацию:</w:t>
      </w:r>
      <w:r w:rsidRPr="00FF71F6">
        <w:rPr>
          <w:lang w:val="ru-RU"/>
        </w:rPr>
        <w:t xml:space="preserve"> если интеграция должна работать сразу с множеством разных аккаунтов </w:t>
      </w:r>
      <w:r w:rsidRPr="00FF71F6">
        <w:t>amoCRM</w:t>
      </w:r>
      <w:r w:rsidRPr="00FF71F6">
        <w:rPr>
          <w:lang w:val="ru-RU"/>
        </w:rPr>
        <w:t xml:space="preserve"> (публичное решение/маркетплейс) — тогда официально рекомендуется полноценный </w:t>
      </w:r>
      <w:r w:rsidRPr="00FF71F6">
        <w:t>OAuth</w:t>
      </w:r>
      <w:r w:rsidRPr="00FF71F6">
        <w:rPr>
          <w:lang w:val="ru-RU"/>
        </w:rPr>
        <w:t xml:space="preserve"> с </w:t>
      </w:r>
      <w:r w:rsidRPr="00FF71F6">
        <w:t>refresh</w:t>
      </w:r>
      <w:r w:rsidRPr="00FF71F6">
        <w:rPr>
          <w:lang w:val="ru-RU"/>
        </w:rPr>
        <w:t>_</w:t>
      </w:r>
      <w:r w:rsidRPr="00FF71F6">
        <w:t>token</w:t>
      </w:r>
      <w:r w:rsidRPr="00FF71F6">
        <w:rPr>
          <w:lang w:val="ru-RU"/>
        </w:rPr>
        <w:t xml:space="preserve">, а не долгосрочный токен. Если объём запросов приближается к 7 запросов/сек на интеграцию или 50/сек на аккаунт — потребуется купить пакет расширения лимитов </w:t>
      </w:r>
      <w:r w:rsidRPr="00FF71F6">
        <w:t>API</w:t>
      </w:r>
      <w:r w:rsidRPr="00FF71F6">
        <w:rPr>
          <w:lang w:val="ru-RU"/>
        </w:rPr>
        <w:t>.</w:t>
      </w:r>
    </w:p>
    <w:p w14:paraId="300C7648" w14:textId="77777777" w:rsidR="00FF71F6" w:rsidRPr="00FF71F6" w:rsidRDefault="00FF71F6" w:rsidP="00FF71F6">
      <w:pPr>
        <w:rPr>
          <w:b/>
          <w:bCs/>
        </w:rPr>
      </w:pPr>
      <w:r w:rsidRPr="00FF71F6">
        <w:rPr>
          <w:b/>
          <w:bCs/>
        </w:rPr>
        <w:t>Caveats</w:t>
      </w:r>
    </w:p>
    <w:p w14:paraId="69228823" w14:textId="77777777" w:rsidR="00FF71F6" w:rsidRPr="00FF71F6" w:rsidRDefault="00FF71F6" w:rsidP="00FF71F6">
      <w:pPr>
        <w:numPr>
          <w:ilvl w:val="0"/>
          <w:numId w:val="10"/>
        </w:numPr>
        <w:rPr>
          <w:lang w:val="ru-RU"/>
        </w:rPr>
      </w:pPr>
      <w:r w:rsidRPr="00FF71F6">
        <w:rPr>
          <w:b/>
          <w:bCs/>
          <w:lang w:val="ru-RU"/>
        </w:rPr>
        <w:t xml:space="preserve">Названия пунктов меню в </w:t>
      </w:r>
      <w:r w:rsidRPr="00FF71F6">
        <w:rPr>
          <w:b/>
          <w:bCs/>
        </w:rPr>
        <w:t>amoCRM</w:t>
      </w:r>
      <w:r w:rsidRPr="00FF71F6">
        <w:rPr>
          <w:b/>
          <w:bCs/>
          <w:lang w:val="ru-RU"/>
        </w:rPr>
        <w:t xml:space="preserve"> периодически меняются.</w:t>
      </w:r>
      <w:r w:rsidRPr="00FF71F6">
        <w:rPr>
          <w:lang w:val="ru-RU"/>
        </w:rPr>
        <w:t xml:space="preserve"> На момент подготовки (2026) актуален путь через </w:t>
      </w:r>
      <w:r w:rsidRPr="00FF71F6">
        <w:rPr>
          <w:b/>
          <w:bCs/>
          <w:lang w:val="ru-RU"/>
        </w:rPr>
        <w:t>«</w:t>
      </w:r>
      <w:r w:rsidRPr="00FF71F6">
        <w:rPr>
          <w:b/>
          <w:bCs/>
        </w:rPr>
        <w:t>amo</w:t>
      </w:r>
      <w:r w:rsidRPr="00FF71F6">
        <w:rPr>
          <w:b/>
          <w:bCs/>
          <w:lang w:val="ru-RU"/>
        </w:rPr>
        <w:t>Маркет» → «…» → «Создать интеграцию»</w:t>
      </w:r>
      <w:r w:rsidRPr="00FF71F6">
        <w:rPr>
          <w:lang w:val="ru-RU"/>
        </w:rPr>
        <w:t xml:space="preserve">; в старых аккаунтах может встречаться устаревшее «Настройки → Интеграции». Вкладка с ключами устойчиво называется </w:t>
      </w:r>
      <w:r w:rsidRPr="00FF71F6">
        <w:rPr>
          <w:b/>
          <w:bCs/>
          <w:lang w:val="ru-RU"/>
        </w:rPr>
        <w:t>«Ключи и доступы»</w:t>
      </w:r>
      <w:r w:rsidRPr="00FF71F6">
        <w:rPr>
          <w:lang w:val="ru-RU"/>
        </w:rPr>
        <w:t xml:space="preserve"> во всех свежих (2025–2026) инструкциях интеграторов.</w:t>
      </w:r>
    </w:p>
    <w:p w14:paraId="6CCD9AB4" w14:textId="77777777" w:rsidR="00FF71F6" w:rsidRPr="00FF71F6" w:rsidRDefault="00FF71F6" w:rsidP="00FF71F6">
      <w:pPr>
        <w:numPr>
          <w:ilvl w:val="0"/>
          <w:numId w:val="10"/>
        </w:numPr>
        <w:rPr>
          <w:lang w:val="ru-RU"/>
        </w:rPr>
      </w:pPr>
      <w:r w:rsidRPr="00FF71F6">
        <w:rPr>
          <w:lang w:val="ru-RU"/>
        </w:rPr>
        <w:t xml:space="preserve">Формулировка про необратимость («навсегда», «отозвать… возможности уже не будет») относится именно к </w:t>
      </w:r>
      <w:r w:rsidRPr="00FF71F6">
        <w:rPr>
          <w:b/>
          <w:bCs/>
          <w:lang w:val="ru-RU"/>
        </w:rPr>
        <w:t>приватной</w:t>
      </w:r>
      <w:r w:rsidRPr="00FF71F6">
        <w:rPr>
          <w:lang w:val="ru-RU"/>
        </w:rPr>
        <w:t xml:space="preserve"> интеграции и взята дословно из официальной документации </w:t>
      </w:r>
      <w:r w:rsidRPr="00FF71F6">
        <w:t>amoCRM</w:t>
      </w:r>
      <w:r w:rsidRPr="00FF71F6">
        <w:rPr>
          <w:lang w:val="ru-RU"/>
        </w:rPr>
        <w:t xml:space="preserve"> (</w:t>
      </w:r>
      <w:r w:rsidRPr="00FF71F6">
        <w:t>developers</w:t>
      </w:r>
      <w:r w:rsidRPr="00FF71F6">
        <w:rPr>
          <w:lang w:val="ru-RU"/>
        </w:rPr>
        <w:t>, раздел «Пример по шагам»).</w:t>
      </w:r>
    </w:p>
    <w:p w14:paraId="26B4CC20" w14:textId="77777777" w:rsidR="00FF71F6" w:rsidRPr="00FF71F6" w:rsidRDefault="00FF71F6" w:rsidP="00FF71F6">
      <w:pPr>
        <w:numPr>
          <w:ilvl w:val="0"/>
          <w:numId w:val="10"/>
        </w:numPr>
        <w:rPr>
          <w:lang w:val="ru-RU"/>
        </w:rPr>
      </w:pPr>
      <w:r w:rsidRPr="00FF71F6">
        <w:rPr>
          <w:lang w:val="ru-RU"/>
        </w:rPr>
        <w:t xml:space="preserve">Долгосрочные токены официально описаны для «небольших интеграций, которые разрабатываются под конкретный аккаунт» — для крупных многоаккаунтных решений </w:t>
      </w:r>
      <w:r w:rsidRPr="00FF71F6">
        <w:t>amoCRM</w:t>
      </w:r>
      <w:r w:rsidRPr="00FF71F6">
        <w:rPr>
          <w:lang w:val="ru-RU"/>
        </w:rPr>
        <w:t xml:space="preserve"> рекомендует полноценный </w:t>
      </w:r>
      <w:r w:rsidRPr="00FF71F6">
        <w:t>OAuth</w:t>
      </w:r>
      <w:r w:rsidRPr="00FF71F6">
        <w:rPr>
          <w:lang w:val="ru-RU"/>
        </w:rPr>
        <w:t>.</w:t>
      </w:r>
    </w:p>
    <w:p w14:paraId="0107AE49" w14:textId="77777777" w:rsidR="00FF71F6" w:rsidRPr="00FF71F6" w:rsidRDefault="00FF71F6" w:rsidP="00FF71F6">
      <w:pPr>
        <w:numPr>
          <w:ilvl w:val="0"/>
          <w:numId w:val="10"/>
        </w:numPr>
        <w:rPr>
          <w:lang w:val="ru-RU"/>
        </w:rPr>
      </w:pPr>
      <w:r w:rsidRPr="00FF71F6">
        <w:rPr>
          <w:lang w:val="ru-RU"/>
        </w:rPr>
        <w:t>Доступность создания интеграции/</w:t>
      </w:r>
      <w:r w:rsidRPr="00FF71F6">
        <w:t>API</w:t>
      </w:r>
      <w:r w:rsidRPr="00FF71F6">
        <w:rPr>
          <w:lang w:val="ru-RU"/>
        </w:rPr>
        <w:t xml:space="preserve"> в </w:t>
      </w:r>
      <w:r w:rsidRPr="00FF71F6">
        <w:rPr>
          <w:b/>
          <w:bCs/>
          <w:lang w:val="ru-RU"/>
        </w:rPr>
        <w:t>пробном периоде</w:t>
      </w:r>
      <w:r w:rsidRPr="00FF71F6">
        <w:rPr>
          <w:lang w:val="ru-RU"/>
        </w:rPr>
        <w:t xml:space="preserve"> и на тарифе </w:t>
      </w:r>
      <w:r w:rsidRPr="00FF71F6">
        <w:rPr>
          <w:b/>
          <w:bCs/>
          <w:lang w:val="ru-RU"/>
        </w:rPr>
        <w:t>«Базовый»</w:t>
      </w:r>
      <w:r w:rsidRPr="00FF71F6">
        <w:rPr>
          <w:lang w:val="ru-RU"/>
        </w:rPr>
        <w:t xml:space="preserve"> уверенно подтверждается практикой интеграторов, но отдельной дословной официальной фразы «в пробном периоде можно создавать интеграции» на </w:t>
      </w:r>
      <w:r w:rsidRPr="00FF71F6">
        <w:t>amocrm</w:t>
      </w:r>
      <w:r w:rsidRPr="00FF71F6">
        <w:rPr>
          <w:lang w:val="ru-RU"/>
        </w:rPr>
        <w:t>.</w:t>
      </w:r>
      <w:r w:rsidRPr="00FF71F6">
        <w:t>ru</w:t>
      </w:r>
      <w:r w:rsidRPr="00FF71F6">
        <w:rPr>
          <w:lang w:val="ru-RU"/>
        </w:rPr>
        <w:t xml:space="preserve"> найти не удалось; при малейших сомнениях это стоит уточнить в чате поддержки </w:t>
      </w:r>
      <w:r w:rsidRPr="00FF71F6">
        <w:t>amoCRM</w:t>
      </w:r>
      <w:r w:rsidRPr="00FF71F6">
        <w:rPr>
          <w:lang w:val="ru-RU"/>
        </w:rPr>
        <w:t xml:space="preserve"> (для внешней интеграции обращения в поддержку остаются доступны).</w:t>
      </w:r>
    </w:p>
    <w:p w14:paraId="1EB5E503" w14:textId="77777777" w:rsidR="00FF71F6" w:rsidRPr="00FF71F6" w:rsidRDefault="00FF71F6" w:rsidP="00FF71F6">
      <w:pPr>
        <w:numPr>
          <w:ilvl w:val="0"/>
          <w:numId w:val="10"/>
        </w:numPr>
        <w:rPr>
          <w:lang w:val="ru-RU"/>
        </w:rPr>
      </w:pPr>
      <w:r w:rsidRPr="00FF71F6">
        <w:rPr>
          <w:lang w:val="ru-RU"/>
        </w:rPr>
        <w:t>Один интегратор (</w:t>
      </w:r>
      <w:r w:rsidRPr="00FF71F6">
        <w:t>SalesAI</w:t>
      </w:r>
      <w:r w:rsidRPr="00FF71F6">
        <w:rPr>
          <w:lang w:val="ru-RU"/>
        </w:rPr>
        <w:t>) намекает, что на отдельных тарифах внешние интеграции/</w:t>
      </w:r>
      <w:r w:rsidRPr="00FF71F6">
        <w:t>OAuth</w:t>
      </w:r>
      <w:r w:rsidRPr="00FF71F6">
        <w:rPr>
          <w:lang w:val="ru-RU"/>
        </w:rPr>
        <w:t xml:space="preserve"> могут быть ограничены, а долгосрочный токен предлагается как обходной путь; </w:t>
      </w:r>
      <w:r w:rsidRPr="00FF71F6">
        <w:rPr>
          <w:lang w:val="ru-RU"/>
        </w:rPr>
        <w:lastRenderedPageBreak/>
        <w:t>официального подтверждения тарифного ограничения именно на создание интеграции найти не удалось — при выборе тарифа это также стоит проверить у поддержки.</w:t>
      </w:r>
    </w:p>
    <w:p w14:paraId="431F6A4D" w14:textId="77777777" w:rsidR="00FF71F6" w:rsidRPr="00FF71F6" w:rsidRDefault="00FF71F6" w:rsidP="00FF71F6">
      <w:pPr>
        <w:numPr>
          <w:ilvl w:val="0"/>
          <w:numId w:val="10"/>
        </w:numPr>
        <w:rPr>
          <w:lang w:val="ru-RU"/>
        </w:rPr>
      </w:pPr>
      <w:r w:rsidRPr="00FF71F6">
        <w:t>Kommo</w:t>
      </w:r>
      <w:r w:rsidRPr="00FF71F6">
        <w:rPr>
          <w:lang w:val="ru-RU"/>
        </w:rPr>
        <w:t xml:space="preserve"> (глобальный бренд </w:t>
      </w:r>
      <w:r w:rsidRPr="00FF71F6">
        <w:t>amoCRM</w:t>
      </w:r>
      <w:r w:rsidRPr="00FF71F6">
        <w:rPr>
          <w:lang w:val="ru-RU"/>
        </w:rPr>
        <w:t xml:space="preserve"> на </w:t>
      </w:r>
      <w:r w:rsidRPr="00FF71F6">
        <w:t>amocrm</w:t>
      </w:r>
      <w:r w:rsidRPr="00FF71F6">
        <w:rPr>
          <w:lang w:val="ru-RU"/>
        </w:rPr>
        <w:t>.</w:t>
      </w:r>
      <w:r w:rsidRPr="00FF71F6">
        <w:t>com</w:t>
      </w:r>
      <w:r w:rsidRPr="00FF71F6">
        <w:rPr>
          <w:lang w:val="ru-RU"/>
        </w:rPr>
        <w:t>/</w:t>
      </w:r>
      <w:r w:rsidRPr="00FF71F6">
        <w:t>kommo</w:t>
      </w:r>
      <w:r w:rsidRPr="00FF71F6">
        <w:rPr>
          <w:lang w:val="ru-RU"/>
        </w:rPr>
        <w:t>.</w:t>
      </w:r>
      <w:r w:rsidRPr="00FF71F6">
        <w:t>com</w:t>
      </w:r>
      <w:r w:rsidRPr="00FF71F6">
        <w:rPr>
          <w:lang w:val="ru-RU"/>
        </w:rPr>
        <w:t xml:space="preserve">) использует ту же логику </w:t>
      </w:r>
      <w:r w:rsidRPr="00FF71F6">
        <w:t>OAuth</w:t>
      </w:r>
      <w:r w:rsidRPr="00FF71F6">
        <w:rPr>
          <w:lang w:val="ru-RU"/>
        </w:rPr>
        <w:t xml:space="preserve"> и </w:t>
      </w:r>
      <w:r w:rsidRPr="00FF71F6">
        <w:t>API</w:t>
      </w:r>
      <w:r w:rsidRPr="00FF71F6">
        <w:rPr>
          <w:lang w:val="ru-RU"/>
        </w:rPr>
        <w:t xml:space="preserve">, но интерфейс и домены отличаются; данный отчёт ориентирован на российский </w:t>
      </w:r>
      <w:r w:rsidRPr="00FF71F6">
        <w:rPr>
          <w:b/>
          <w:bCs/>
        </w:rPr>
        <w:t>amocrm</w:t>
      </w:r>
      <w:r w:rsidRPr="00FF71F6">
        <w:rPr>
          <w:b/>
          <w:bCs/>
          <w:lang w:val="ru-RU"/>
        </w:rPr>
        <w:t>.</w:t>
      </w:r>
      <w:r w:rsidRPr="00FF71F6">
        <w:rPr>
          <w:b/>
          <w:bCs/>
        </w:rPr>
        <w:t>ru</w:t>
      </w:r>
      <w:r w:rsidRPr="00FF71F6">
        <w:rPr>
          <w:lang w:val="ru-RU"/>
        </w:rPr>
        <w:t>, как и требовалось.</w:t>
      </w:r>
    </w:p>
    <w:p w14:paraId="43D8A9B3" w14:textId="77777777" w:rsidR="003F5FCE" w:rsidRPr="00FF71F6" w:rsidRDefault="003F5FCE">
      <w:pPr>
        <w:rPr>
          <w:lang w:val="ru-RU"/>
        </w:rPr>
      </w:pPr>
    </w:p>
    <w:sectPr w:rsidR="003F5FCE" w:rsidRPr="00FF7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C74"/>
    <w:multiLevelType w:val="multilevel"/>
    <w:tmpl w:val="C52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E78EF"/>
    <w:multiLevelType w:val="multilevel"/>
    <w:tmpl w:val="7A3C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24462"/>
    <w:multiLevelType w:val="multilevel"/>
    <w:tmpl w:val="6B8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D142C"/>
    <w:multiLevelType w:val="multilevel"/>
    <w:tmpl w:val="35E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C6C7C"/>
    <w:multiLevelType w:val="multilevel"/>
    <w:tmpl w:val="40D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472AC"/>
    <w:multiLevelType w:val="multilevel"/>
    <w:tmpl w:val="DD9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C2F6B"/>
    <w:multiLevelType w:val="multilevel"/>
    <w:tmpl w:val="8F9A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C2AE5"/>
    <w:multiLevelType w:val="multilevel"/>
    <w:tmpl w:val="B5E4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AC1471"/>
    <w:multiLevelType w:val="multilevel"/>
    <w:tmpl w:val="D56E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D7225"/>
    <w:multiLevelType w:val="multilevel"/>
    <w:tmpl w:val="6E0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9007">
    <w:abstractNumId w:val="9"/>
  </w:num>
  <w:num w:numId="2" w16cid:durableId="469782441">
    <w:abstractNumId w:val="7"/>
  </w:num>
  <w:num w:numId="3" w16cid:durableId="1587415781">
    <w:abstractNumId w:val="6"/>
  </w:num>
  <w:num w:numId="4" w16cid:durableId="739212139">
    <w:abstractNumId w:val="1"/>
  </w:num>
  <w:num w:numId="5" w16cid:durableId="218832676">
    <w:abstractNumId w:val="0"/>
  </w:num>
  <w:num w:numId="6" w16cid:durableId="485243981">
    <w:abstractNumId w:val="8"/>
  </w:num>
  <w:num w:numId="7" w16cid:durableId="1644964900">
    <w:abstractNumId w:val="2"/>
  </w:num>
  <w:num w:numId="8" w16cid:durableId="2102945690">
    <w:abstractNumId w:val="3"/>
  </w:num>
  <w:num w:numId="9" w16cid:durableId="2090153848">
    <w:abstractNumId w:val="4"/>
  </w:num>
  <w:num w:numId="10" w16cid:durableId="8251697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F6"/>
    <w:rsid w:val="002E1CA5"/>
    <w:rsid w:val="003F5FCE"/>
    <w:rsid w:val="00831121"/>
    <w:rsid w:val="00FF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DFAB"/>
  <w15:chartTrackingRefBased/>
  <w15:docId w15:val="{63832D0F-E663-4A7A-B9BF-9F629A79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7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1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1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1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1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1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1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7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1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1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71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71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7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2194</Words>
  <Characters>12507</Characters>
  <Application>Microsoft Office Word</Application>
  <DocSecurity>0</DocSecurity>
  <Lines>104</Lines>
  <Paragraphs>29</Paragraphs>
  <ScaleCrop>false</ScaleCrop>
  <Company/>
  <LinksUpToDate>false</LinksUpToDate>
  <CharactersWithSpaces>14672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1</cp:revision>
  <dcterms:created xsi:type="dcterms:W3CDTF">2026-08-14T14:28:00Z</dcterms:created>
  <dcterms:modified xsi:type="dcterms:W3CDTF">2026-08-14T14:29:00Z</dcterms:modified>
</cp:coreProperties>
</file>