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A093" w14:textId="5DB0EC72" w:rsidR="00CF33AD" w:rsidRDefault="00CF33AD">
      <w:r>
        <w:t>The idea behind this survey is that, after having finished the first part of my proposed study, I’ll have a list of words that include those whose meanings have been stable over time and those whose meanings have changed. Once the list has been narrowed down to a reasonable number, this mTurk study will be a test run to verify that the word meanings changed or remained stable. The questions would either be animacy questions, similarity judgements, or some question that gets at the word meanings.</w:t>
      </w:r>
      <w:r w:rsidR="00AC37A4">
        <w:t xml:space="preserve"> For filtering, I probably would use Colin’s method of not requiring all the answers, then filtering based on completion rate.</w:t>
      </w:r>
    </w:p>
    <w:p w14:paraId="2B26B267" w14:textId="77777777" w:rsidR="00CF33AD" w:rsidRDefault="00CF33AD"/>
    <w:p w14:paraId="5C9EF708" w14:textId="2E9F2A4E" w:rsidR="000A26A1" w:rsidRDefault="00582712">
      <w:r w:rsidRPr="00582712">
        <w:rPr>
          <w:noProof/>
        </w:rPr>
        <w:drawing>
          <wp:inline distT="0" distB="0" distL="0" distR="0" wp14:anchorId="3714164A" wp14:editId="282C19B2">
            <wp:extent cx="5943600" cy="37217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712">
        <w:rPr>
          <w:noProof/>
        </w:rPr>
        <w:drawing>
          <wp:inline distT="0" distB="0" distL="0" distR="0" wp14:anchorId="088E2B0B" wp14:editId="17598E93">
            <wp:extent cx="5943600" cy="2598420"/>
            <wp:effectExtent l="0" t="0" r="0" b="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712">
        <w:rPr>
          <w:noProof/>
        </w:rPr>
        <w:lastRenderedPageBreak/>
        <w:drawing>
          <wp:inline distT="0" distB="0" distL="0" distR="0" wp14:anchorId="1B3BBF02" wp14:editId="6782ECE3">
            <wp:extent cx="5943600" cy="293878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3AD" w:rsidRPr="00CF33AD">
        <w:rPr>
          <w:noProof/>
        </w:rPr>
        <w:drawing>
          <wp:inline distT="0" distB="0" distL="0" distR="0" wp14:anchorId="1EB4A086" wp14:editId="75A5D986">
            <wp:extent cx="5943600" cy="3382010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3AD" w:rsidRPr="00CF33AD">
        <w:rPr>
          <w:noProof/>
        </w:rPr>
        <w:drawing>
          <wp:inline distT="0" distB="0" distL="0" distR="0" wp14:anchorId="433249FB" wp14:editId="1EA7CB4C">
            <wp:extent cx="5943600" cy="103759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12"/>
    <w:rsid w:val="000A26A1"/>
    <w:rsid w:val="00582712"/>
    <w:rsid w:val="00AC37A4"/>
    <w:rsid w:val="00CF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FC5F"/>
  <w15:chartTrackingRefBased/>
  <w15:docId w15:val="{581B413C-B54C-430E-8B4C-BF3851B1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Cain</dc:creator>
  <cp:keywords/>
  <dc:description/>
  <cp:lastModifiedBy>Ellis Cain</cp:lastModifiedBy>
  <cp:revision>2</cp:revision>
  <dcterms:created xsi:type="dcterms:W3CDTF">2022-02-18T17:28:00Z</dcterms:created>
  <dcterms:modified xsi:type="dcterms:W3CDTF">2022-02-18T17:47:00Z</dcterms:modified>
</cp:coreProperties>
</file>