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5DF0A" w14:textId="77777777" w:rsidR="00106E44" w:rsidRDefault="00000000">
      <w:pPr>
        <w:pStyle w:val="Title"/>
      </w:pPr>
      <w:r>
        <w:t>Forecasting Monthly Vegetable Prices in the Province of Nueva Vizcaya</w:t>
      </w:r>
    </w:p>
    <w:p w14:paraId="009A4EB0" w14:textId="77777777" w:rsidR="00106E44" w:rsidRDefault="00000000">
      <w:pPr>
        <w:pStyle w:val="Author"/>
      </w:pPr>
      <w:r>
        <w:t xml:space="preserve">Jaime Niel P. </w:t>
      </w:r>
      <w:proofErr w:type="spellStart"/>
      <w:r>
        <w:t>Alap</w:t>
      </w:r>
      <w:proofErr w:type="spellEnd"/>
    </w:p>
    <w:p w14:paraId="3AC9776D" w14:textId="77777777" w:rsidR="00106E44" w:rsidRDefault="00000000">
      <w:pPr>
        <w:pStyle w:val="Author"/>
      </w:pPr>
      <w:proofErr w:type="spellStart"/>
      <w:r>
        <w:t>Glomie</w:t>
      </w:r>
      <w:proofErr w:type="spellEnd"/>
      <w:r>
        <w:t xml:space="preserve"> G. Gonzales</w:t>
      </w:r>
    </w:p>
    <w:p w14:paraId="5DF760FF" w14:textId="77777777" w:rsidR="00106E44" w:rsidRDefault="00000000">
      <w:pPr>
        <w:pStyle w:val="Author"/>
      </w:pPr>
      <w:r>
        <w:t>Eloisa J. Jimenez</w:t>
      </w:r>
    </w:p>
    <w:p w14:paraId="7650F81E" w14:textId="77777777" w:rsidR="00106E44" w:rsidRDefault="00000000">
      <w:pPr>
        <w:pStyle w:val="Author"/>
      </w:pPr>
      <w:r>
        <w:t>Carlo D. Pastores, Jr.</w:t>
      </w:r>
    </w:p>
    <w:sdt>
      <w:sdtPr>
        <w:rPr>
          <w:rFonts w:eastAsiaTheme="minorHAnsi" w:cstheme="minorBidi"/>
          <w:szCs w:val="24"/>
        </w:rPr>
        <w:id w:val="-347403879"/>
        <w:docPartObj>
          <w:docPartGallery w:val="Table of Contents"/>
          <w:docPartUnique/>
        </w:docPartObj>
      </w:sdtPr>
      <w:sdtContent>
        <w:p w14:paraId="1B4B7CCE" w14:textId="77777777" w:rsidR="00106E44" w:rsidRPr="007D6AD0" w:rsidRDefault="00000000" w:rsidP="007D6AD0">
          <w:pPr>
            <w:pStyle w:val="TOCHeading"/>
          </w:pPr>
          <w:r w:rsidRPr="007D6AD0">
            <w:t>Table of contents</w:t>
          </w:r>
        </w:p>
        <w:p w14:paraId="39FF9F83" w14:textId="77777777" w:rsidR="007D6AD0" w:rsidRDefault="00000000">
          <w:pPr>
            <w:pStyle w:val="TOC1"/>
            <w:tabs>
              <w:tab w:val="right" w:leader="dot" w:pos="9350"/>
            </w:tabs>
            <w:rPr>
              <w:rFonts w:asciiTheme="minorHAnsi" w:eastAsiaTheme="minorEastAsia" w:hAnsiTheme="minorHAnsi"/>
              <w:noProof/>
              <w:kern w:val="2"/>
              <w:lang w:val="en-PH" w:eastAsia="en-PH"/>
              <w14:ligatures w14:val="standardContextual"/>
            </w:rPr>
          </w:pPr>
          <w:r>
            <w:fldChar w:fldCharType="begin"/>
          </w:r>
          <w:r>
            <w:instrText>TOC \o "1-3" \h \z \u</w:instrText>
          </w:r>
          <w:r>
            <w:fldChar w:fldCharType="separate"/>
          </w:r>
          <w:hyperlink w:anchor="_Toc173778941" w:history="1">
            <w:r w:rsidR="007D6AD0" w:rsidRPr="002A56C8">
              <w:rPr>
                <w:rStyle w:val="Hyperlink"/>
                <w:noProof/>
              </w:rPr>
              <w:t>Chapter I</w:t>
            </w:r>
            <w:r w:rsidR="007D6AD0">
              <w:rPr>
                <w:noProof/>
                <w:webHidden/>
              </w:rPr>
              <w:tab/>
            </w:r>
            <w:r w:rsidR="007D6AD0">
              <w:rPr>
                <w:noProof/>
                <w:webHidden/>
              </w:rPr>
              <w:fldChar w:fldCharType="begin"/>
            </w:r>
            <w:r w:rsidR="007D6AD0">
              <w:rPr>
                <w:noProof/>
                <w:webHidden/>
              </w:rPr>
              <w:instrText xml:space="preserve"> PAGEREF _Toc173778941 \h </w:instrText>
            </w:r>
            <w:r w:rsidR="007D6AD0">
              <w:rPr>
                <w:noProof/>
                <w:webHidden/>
              </w:rPr>
            </w:r>
            <w:r w:rsidR="007D6AD0">
              <w:rPr>
                <w:noProof/>
                <w:webHidden/>
              </w:rPr>
              <w:fldChar w:fldCharType="separate"/>
            </w:r>
            <w:r w:rsidR="007D6AD0">
              <w:rPr>
                <w:noProof/>
                <w:webHidden/>
              </w:rPr>
              <w:t>5</w:t>
            </w:r>
            <w:r w:rsidR="007D6AD0">
              <w:rPr>
                <w:noProof/>
                <w:webHidden/>
              </w:rPr>
              <w:fldChar w:fldCharType="end"/>
            </w:r>
          </w:hyperlink>
        </w:p>
        <w:p w14:paraId="1E9732AB" w14:textId="77777777" w:rsidR="007D6AD0" w:rsidRDefault="007D6AD0">
          <w:pPr>
            <w:pStyle w:val="TOC2"/>
            <w:tabs>
              <w:tab w:val="right" w:leader="dot" w:pos="9350"/>
            </w:tabs>
            <w:rPr>
              <w:rFonts w:asciiTheme="minorHAnsi" w:eastAsiaTheme="minorEastAsia" w:hAnsiTheme="minorHAnsi"/>
              <w:noProof/>
              <w:kern w:val="2"/>
              <w:lang w:val="en-PH" w:eastAsia="en-PH"/>
              <w14:ligatures w14:val="standardContextual"/>
            </w:rPr>
          </w:pPr>
          <w:hyperlink w:anchor="_Toc173778942" w:history="1">
            <w:r w:rsidRPr="002A56C8">
              <w:rPr>
                <w:rStyle w:val="Hyperlink"/>
                <w:noProof/>
              </w:rPr>
              <w:t>INTRODUCTION</w:t>
            </w:r>
            <w:r>
              <w:rPr>
                <w:noProof/>
                <w:webHidden/>
              </w:rPr>
              <w:tab/>
            </w:r>
            <w:r>
              <w:rPr>
                <w:noProof/>
                <w:webHidden/>
              </w:rPr>
              <w:fldChar w:fldCharType="begin"/>
            </w:r>
            <w:r>
              <w:rPr>
                <w:noProof/>
                <w:webHidden/>
              </w:rPr>
              <w:instrText xml:space="preserve"> PAGEREF _Toc173778942 \h </w:instrText>
            </w:r>
            <w:r>
              <w:rPr>
                <w:noProof/>
                <w:webHidden/>
              </w:rPr>
            </w:r>
            <w:r>
              <w:rPr>
                <w:noProof/>
                <w:webHidden/>
              </w:rPr>
              <w:fldChar w:fldCharType="separate"/>
            </w:r>
            <w:r>
              <w:rPr>
                <w:noProof/>
                <w:webHidden/>
              </w:rPr>
              <w:t>5</w:t>
            </w:r>
            <w:r>
              <w:rPr>
                <w:noProof/>
                <w:webHidden/>
              </w:rPr>
              <w:fldChar w:fldCharType="end"/>
            </w:r>
          </w:hyperlink>
        </w:p>
        <w:p w14:paraId="297F87F0"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43" w:history="1">
            <w:r w:rsidRPr="002A56C8">
              <w:rPr>
                <w:rStyle w:val="Hyperlink"/>
                <w:noProof/>
              </w:rPr>
              <w:t>Background of the Study</w:t>
            </w:r>
            <w:r>
              <w:rPr>
                <w:noProof/>
                <w:webHidden/>
              </w:rPr>
              <w:tab/>
            </w:r>
            <w:r>
              <w:rPr>
                <w:noProof/>
                <w:webHidden/>
              </w:rPr>
              <w:fldChar w:fldCharType="begin"/>
            </w:r>
            <w:r>
              <w:rPr>
                <w:noProof/>
                <w:webHidden/>
              </w:rPr>
              <w:instrText xml:space="preserve"> PAGEREF _Toc173778943 \h </w:instrText>
            </w:r>
            <w:r>
              <w:rPr>
                <w:noProof/>
                <w:webHidden/>
              </w:rPr>
            </w:r>
            <w:r>
              <w:rPr>
                <w:noProof/>
                <w:webHidden/>
              </w:rPr>
              <w:fldChar w:fldCharType="separate"/>
            </w:r>
            <w:r>
              <w:rPr>
                <w:noProof/>
                <w:webHidden/>
              </w:rPr>
              <w:t>5</w:t>
            </w:r>
            <w:r>
              <w:rPr>
                <w:noProof/>
                <w:webHidden/>
              </w:rPr>
              <w:fldChar w:fldCharType="end"/>
            </w:r>
          </w:hyperlink>
        </w:p>
        <w:p w14:paraId="1C8ED669"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44" w:history="1">
            <w:r w:rsidRPr="002A56C8">
              <w:rPr>
                <w:rStyle w:val="Hyperlink"/>
                <w:noProof/>
              </w:rPr>
              <w:t>Statement of the Problem</w:t>
            </w:r>
            <w:r>
              <w:rPr>
                <w:noProof/>
                <w:webHidden/>
              </w:rPr>
              <w:tab/>
            </w:r>
            <w:r>
              <w:rPr>
                <w:noProof/>
                <w:webHidden/>
              </w:rPr>
              <w:fldChar w:fldCharType="begin"/>
            </w:r>
            <w:r>
              <w:rPr>
                <w:noProof/>
                <w:webHidden/>
              </w:rPr>
              <w:instrText xml:space="preserve"> PAGEREF _Toc173778944 \h </w:instrText>
            </w:r>
            <w:r>
              <w:rPr>
                <w:noProof/>
                <w:webHidden/>
              </w:rPr>
            </w:r>
            <w:r>
              <w:rPr>
                <w:noProof/>
                <w:webHidden/>
              </w:rPr>
              <w:fldChar w:fldCharType="separate"/>
            </w:r>
            <w:r>
              <w:rPr>
                <w:noProof/>
                <w:webHidden/>
              </w:rPr>
              <w:t>8</w:t>
            </w:r>
            <w:r>
              <w:rPr>
                <w:noProof/>
                <w:webHidden/>
              </w:rPr>
              <w:fldChar w:fldCharType="end"/>
            </w:r>
          </w:hyperlink>
        </w:p>
        <w:p w14:paraId="2EC433EA"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45" w:history="1">
            <w:r w:rsidRPr="002A56C8">
              <w:rPr>
                <w:rStyle w:val="Hyperlink"/>
                <w:noProof/>
              </w:rPr>
              <w:t>Objectives of the Study</w:t>
            </w:r>
            <w:r>
              <w:rPr>
                <w:noProof/>
                <w:webHidden/>
              </w:rPr>
              <w:tab/>
            </w:r>
            <w:r>
              <w:rPr>
                <w:noProof/>
                <w:webHidden/>
              </w:rPr>
              <w:fldChar w:fldCharType="begin"/>
            </w:r>
            <w:r>
              <w:rPr>
                <w:noProof/>
                <w:webHidden/>
              </w:rPr>
              <w:instrText xml:space="preserve"> PAGEREF _Toc173778945 \h </w:instrText>
            </w:r>
            <w:r>
              <w:rPr>
                <w:noProof/>
                <w:webHidden/>
              </w:rPr>
            </w:r>
            <w:r>
              <w:rPr>
                <w:noProof/>
                <w:webHidden/>
              </w:rPr>
              <w:fldChar w:fldCharType="separate"/>
            </w:r>
            <w:r>
              <w:rPr>
                <w:noProof/>
                <w:webHidden/>
              </w:rPr>
              <w:t>8</w:t>
            </w:r>
            <w:r>
              <w:rPr>
                <w:noProof/>
                <w:webHidden/>
              </w:rPr>
              <w:fldChar w:fldCharType="end"/>
            </w:r>
          </w:hyperlink>
        </w:p>
        <w:p w14:paraId="38087392"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46" w:history="1">
            <w:r w:rsidRPr="002A56C8">
              <w:rPr>
                <w:rStyle w:val="Hyperlink"/>
                <w:noProof/>
              </w:rPr>
              <w:t>Significance of the Study</w:t>
            </w:r>
            <w:r>
              <w:rPr>
                <w:noProof/>
                <w:webHidden/>
              </w:rPr>
              <w:tab/>
            </w:r>
            <w:r>
              <w:rPr>
                <w:noProof/>
                <w:webHidden/>
              </w:rPr>
              <w:fldChar w:fldCharType="begin"/>
            </w:r>
            <w:r>
              <w:rPr>
                <w:noProof/>
                <w:webHidden/>
              </w:rPr>
              <w:instrText xml:space="preserve"> PAGEREF _Toc173778946 \h </w:instrText>
            </w:r>
            <w:r>
              <w:rPr>
                <w:noProof/>
                <w:webHidden/>
              </w:rPr>
            </w:r>
            <w:r>
              <w:rPr>
                <w:noProof/>
                <w:webHidden/>
              </w:rPr>
              <w:fldChar w:fldCharType="separate"/>
            </w:r>
            <w:r>
              <w:rPr>
                <w:noProof/>
                <w:webHidden/>
              </w:rPr>
              <w:t>9</w:t>
            </w:r>
            <w:r>
              <w:rPr>
                <w:noProof/>
                <w:webHidden/>
              </w:rPr>
              <w:fldChar w:fldCharType="end"/>
            </w:r>
          </w:hyperlink>
        </w:p>
        <w:p w14:paraId="37468088"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47" w:history="1">
            <w:r w:rsidRPr="002A56C8">
              <w:rPr>
                <w:rStyle w:val="Hyperlink"/>
                <w:noProof/>
              </w:rPr>
              <w:t>Scope and Delimitation of the Study</w:t>
            </w:r>
            <w:r>
              <w:rPr>
                <w:noProof/>
                <w:webHidden/>
              </w:rPr>
              <w:tab/>
            </w:r>
            <w:r>
              <w:rPr>
                <w:noProof/>
                <w:webHidden/>
              </w:rPr>
              <w:fldChar w:fldCharType="begin"/>
            </w:r>
            <w:r>
              <w:rPr>
                <w:noProof/>
                <w:webHidden/>
              </w:rPr>
              <w:instrText xml:space="preserve"> PAGEREF _Toc173778947 \h </w:instrText>
            </w:r>
            <w:r>
              <w:rPr>
                <w:noProof/>
                <w:webHidden/>
              </w:rPr>
            </w:r>
            <w:r>
              <w:rPr>
                <w:noProof/>
                <w:webHidden/>
              </w:rPr>
              <w:fldChar w:fldCharType="separate"/>
            </w:r>
            <w:r>
              <w:rPr>
                <w:noProof/>
                <w:webHidden/>
              </w:rPr>
              <w:t>10</w:t>
            </w:r>
            <w:r>
              <w:rPr>
                <w:noProof/>
                <w:webHidden/>
              </w:rPr>
              <w:fldChar w:fldCharType="end"/>
            </w:r>
          </w:hyperlink>
        </w:p>
        <w:p w14:paraId="26BDA8BD"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48" w:history="1">
            <w:r w:rsidRPr="002A56C8">
              <w:rPr>
                <w:rStyle w:val="Hyperlink"/>
                <w:noProof/>
              </w:rPr>
              <w:t>Conceptual Framework</w:t>
            </w:r>
            <w:r>
              <w:rPr>
                <w:noProof/>
                <w:webHidden/>
              </w:rPr>
              <w:tab/>
            </w:r>
            <w:r>
              <w:rPr>
                <w:noProof/>
                <w:webHidden/>
              </w:rPr>
              <w:fldChar w:fldCharType="begin"/>
            </w:r>
            <w:r>
              <w:rPr>
                <w:noProof/>
                <w:webHidden/>
              </w:rPr>
              <w:instrText xml:space="preserve"> PAGEREF _Toc173778948 \h </w:instrText>
            </w:r>
            <w:r>
              <w:rPr>
                <w:noProof/>
                <w:webHidden/>
              </w:rPr>
            </w:r>
            <w:r>
              <w:rPr>
                <w:noProof/>
                <w:webHidden/>
              </w:rPr>
              <w:fldChar w:fldCharType="separate"/>
            </w:r>
            <w:r>
              <w:rPr>
                <w:noProof/>
                <w:webHidden/>
              </w:rPr>
              <w:t>11</w:t>
            </w:r>
            <w:r>
              <w:rPr>
                <w:noProof/>
                <w:webHidden/>
              </w:rPr>
              <w:fldChar w:fldCharType="end"/>
            </w:r>
          </w:hyperlink>
        </w:p>
        <w:p w14:paraId="54FF3180"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49" w:history="1">
            <w:r w:rsidRPr="002A56C8">
              <w:rPr>
                <w:rStyle w:val="Hyperlink"/>
                <w:noProof/>
              </w:rPr>
              <w:t>Figure 1. Research Paradigm</w:t>
            </w:r>
            <w:r>
              <w:rPr>
                <w:noProof/>
                <w:webHidden/>
              </w:rPr>
              <w:tab/>
            </w:r>
            <w:r>
              <w:rPr>
                <w:noProof/>
                <w:webHidden/>
              </w:rPr>
              <w:fldChar w:fldCharType="begin"/>
            </w:r>
            <w:r>
              <w:rPr>
                <w:noProof/>
                <w:webHidden/>
              </w:rPr>
              <w:instrText xml:space="preserve"> PAGEREF _Toc173778949 \h </w:instrText>
            </w:r>
            <w:r>
              <w:rPr>
                <w:noProof/>
                <w:webHidden/>
              </w:rPr>
            </w:r>
            <w:r>
              <w:rPr>
                <w:noProof/>
                <w:webHidden/>
              </w:rPr>
              <w:fldChar w:fldCharType="separate"/>
            </w:r>
            <w:r>
              <w:rPr>
                <w:noProof/>
                <w:webHidden/>
              </w:rPr>
              <w:t>12</w:t>
            </w:r>
            <w:r>
              <w:rPr>
                <w:noProof/>
                <w:webHidden/>
              </w:rPr>
              <w:fldChar w:fldCharType="end"/>
            </w:r>
          </w:hyperlink>
        </w:p>
        <w:p w14:paraId="5D1AE958"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50" w:history="1">
            <w:r w:rsidRPr="002A56C8">
              <w:rPr>
                <w:rStyle w:val="Hyperlink"/>
                <w:noProof/>
              </w:rPr>
              <w:t>Definition of Terms</w:t>
            </w:r>
            <w:r>
              <w:rPr>
                <w:noProof/>
                <w:webHidden/>
              </w:rPr>
              <w:tab/>
            </w:r>
            <w:r>
              <w:rPr>
                <w:noProof/>
                <w:webHidden/>
              </w:rPr>
              <w:fldChar w:fldCharType="begin"/>
            </w:r>
            <w:r>
              <w:rPr>
                <w:noProof/>
                <w:webHidden/>
              </w:rPr>
              <w:instrText xml:space="preserve"> PAGEREF _Toc173778950 \h </w:instrText>
            </w:r>
            <w:r>
              <w:rPr>
                <w:noProof/>
                <w:webHidden/>
              </w:rPr>
            </w:r>
            <w:r>
              <w:rPr>
                <w:noProof/>
                <w:webHidden/>
              </w:rPr>
              <w:fldChar w:fldCharType="separate"/>
            </w:r>
            <w:r>
              <w:rPr>
                <w:noProof/>
                <w:webHidden/>
              </w:rPr>
              <w:t>12</w:t>
            </w:r>
            <w:r>
              <w:rPr>
                <w:noProof/>
                <w:webHidden/>
              </w:rPr>
              <w:fldChar w:fldCharType="end"/>
            </w:r>
          </w:hyperlink>
        </w:p>
        <w:p w14:paraId="6C76B9BF"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51" w:history="1">
            <w:r w:rsidRPr="002A56C8">
              <w:rPr>
                <w:rStyle w:val="Hyperlink"/>
                <w:noProof/>
              </w:rPr>
              <w:t>Chapter II</w:t>
            </w:r>
            <w:r>
              <w:rPr>
                <w:noProof/>
                <w:webHidden/>
              </w:rPr>
              <w:tab/>
            </w:r>
            <w:r>
              <w:rPr>
                <w:noProof/>
                <w:webHidden/>
              </w:rPr>
              <w:fldChar w:fldCharType="begin"/>
            </w:r>
            <w:r>
              <w:rPr>
                <w:noProof/>
                <w:webHidden/>
              </w:rPr>
              <w:instrText xml:space="preserve"> PAGEREF _Toc173778951 \h </w:instrText>
            </w:r>
            <w:r>
              <w:rPr>
                <w:noProof/>
                <w:webHidden/>
              </w:rPr>
            </w:r>
            <w:r>
              <w:rPr>
                <w:noProof/>
                <w:webHidden/>
              </w:rPr>
              <w:fldChar w:fldCharType="separate"/>
            </w:r>
            <w:r>
              <w:rPr>
                <w:noProof/>
                <w:webHidden/>
              </w:rPr>
              <w:t>14</w:t>
            </w:r>
            <w:r>
              <w:rPr>
                <w:noProof/>
                <w:webHidden/>
              </w:rPr>
              <w:fldChar w:fldCharType="end"/>
            </w:r>
          </w:hyperlink>
        </w:p>
        <w:p w14:paraId="21C0B9FE" w14:textId="77777777" w:rsidR="007D6AD0" w:rsidRDefault="007D6AD0">
          <w:pPr>
            <w:pStyle w:val="TOC2"/>
            <w:tabs>
              <w:tab w:val="right" w:leader="dot" w:pos="9350"/>
            </w:tabs>
            <w:rPr>
              <w:rFonts w:asciiTheme="minorHAnsi" w:eastAsiaTheme="minorEastAsia" w:hAnsiTheme="minorHAnsi"/>
              <w:noProof/>
              <w:kern w:val="2"/>
              <w:lang w:val="en-PH" w:eastAsia="en-PH"/>
              <w14:ligatures w14:val="standardContextual"/>
            </w:rPr>
          </w:pPr>
          <w:hyperlink w:anchor="_Toc173778952" w:history="1">
            <w:r w:rsidRPr="002A56C8">
              <w:rPr>
                <w:rStyle w:val="Hyperlink"/>
                <w:noProof/>
              </w:rPr>
              <w:t>REVIEW OF RELATED LITERATURE</w:t>
            </w:r>
            <w:r>
              <w:rPr>
                <w:noProof/>
                <w:webHidden/>
              </w:rPr>
              <w:tab/>
            </w:r>
            <w:r>
              <w:rPr>
                <w:noProof/>
                <w:webHidden/>
              </w:rPr>
              <w:fldChar w:fldCharType="begin"/>
            </w:r>
            <w:r>
              <w:rPr>
                <w:noProof/>
                <w:webHidden/>
              </w:rPr>
              <w:instrText xml:space="preserve"> PAGEREF _Toc173778952 \h </w:instrText>
            </w:r>
            <w:r>
              <w:rPr>
                <w:noProof/>
                <w:webHidden/>
              </w:rPr>
            </w:r>
            <w:r>
              <w:rPr>
                <w:noProof/>
                <w:webHidden/>
              </w:rPr>
              <w:fldChar w:fldCharType="separate"/>
            </w:r>
            <w:r>
              <w:rPr>
                <w:noProof/>
                <w:webHidden/>
              </w:rPr>
              <w:t>14</w:t>
            </w:r>
            <w:r>
              <w:rPr>
                <w:noProof/>
                <w:webHidden/>
              </w:rPr>
              <w:fldChar w:fldCharType="end"/>
            </w:r>
          </w:hyperlink>
        </w:p>
        <w:p w14:paraId="79AC046F"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53" w:history="1">
            <w:r w:rsidRPr="002A56C8">
              <w:rPr>
                <w:rStyle w:val="Hyperlink"/>
                <w:noProof/>
              </w:rPr>
              <w:t>Vegetable Prices</w:t>
            </w:r>
            <w:r>
              <w:rPr>
                <w:noProof/>
                <w:webHidden/>
              </w:rPr>
              <w:tab/>
            </w:r>
            <w:r>
              <w:rPr>
                <w:noProof/>
                <w:webHidden/>
              </w:rPr>
              <w:fldChar w:fldCharType="begin"/>
            </w:r>
            <w:r>
              <w:rPr>
                <w:noProof/>
                <w:webHidden/>
              </w:rPr>
              <w:instrText xml:space="preserve"> PAGEREF _Toc173778953 \h </w:instrText>
            </w:r>
            <w:r>
              <w:rPr>
                <w:noProof/>
                <w:webHidden/>
              </w:rPr>
            </w:r>
            <w:r>
              <w:rPr>
                <w:noProof/>
                <w:webHidden/>
              </w:rPr>
              <w:fldChar w:fldCharType="separate"/>
            </w:r>
            <w:r>
              <w:rPr>
                <w:noProof/>
                <w:webHidden/>
              </w:rPr>
              <w:t>14</w:t>
            </w:r>
            <w:r>
              <w:rPr>
                <w:noProof/>
                <w:webHidden/>
              </w:rPr>
              <w:fldChar w:fldCharType="end"/>
            </w:r>
          </w:hyperlink>
        </w:p>
        <w:p w14:paraId="57331B3F"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54" w:history="1">
            <w:r w:rsidRPr="002A56C8">
              <w:rPr>
                <w:rStyle w:val="Hyperlink"/>
                <w:noProof/>
              </w:rPr>
              <w:t>Forecasting Vegetable Prices</w:t>
            </w:r>
            <w:r>
              <w:rPr>
                <w:noProof/>
                <w:webHidden/>
              </w:rPr>
              <w:tab/>
            </w:r>
            <w:r>
              <w:rPr>
                <w:noProof/>
                <w:webHidden/>
              </w:rPr>
              <w:fldChar w:fldCharType="begin"/>
            </w:r>
            <w:r>
              <w:rPr>
                <w:noProof/>
                <w:webHidden/>
              </w:rPr>
              <w:instrText xml:space="preserve"> PAGEREF _Toc173778954 \h </w:instrText>
            </w:r>
            <w:r>
              <w:rPr>
                <w:noProof/>
                <w:webHidden/>
              </w:rPr>
            </w:r>
            <w:r>
              <w:rPr>
                <w:noProof/>
                <w:webHidden/>
              </w:rPr>
              <w:fldChar w:fldCharType="separate"/>
            </w:r>
            <w:r>
              <w:rPr>
                <w:noProof/>
                <w:webHidden/>
              </w:rPr>
              <w:t>17</w:t>
            </w:r>
            <w:r>
              <w:rPr>
                <w:noProof/>
                <w:webHidden/>
              </w:rPr>
              <w:fldChar w:fldCharType="end"/>
            </w:r>
          </w:hyperlink>
        </w:p>
        <w:p w14:paraId="5EA922B7"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55" w:history="1">
            <w:r w:rsidRPr="002A56C8">
              <w:rPr>
                <w:rStyle w:val="Hyperlink"/>
                <w:noProof/>
              </w:rPr>
              <w:t>Synthesis</w:t>
            </w:r>
            <w:r>
              <w:rPr>
                <w:noProof/>
                <w:webHidden/>
              </w:rPr>
              <w:tab/>
            </w:r>
            <w:r>
              <w:rPr>
                <w:noProof/>
                <w:webHidden/>
              </w:rPr>
              <w:fldChar w:fldCharType="begin"/>
            </w:r>
            <w:r>
              <w:rPr>
                <w:noProof/>
                <w:webHidden/>
              </w:rPr>
              <w:instrText xml:space="preserve"> PAGEREF _Toc173778955 \h </w:instrText>
            </w:r>
            <w:r>
              <w:rPr>
                <w:noProof/>
                <w:webHidden/>
              </w:rPr>
            </w:r>
            <w:r>
              <w:rPr>
                <w:noProof/>
                <w:webHidden/>
              </w:rPr>
              <w:fldChar w:fldCharType="separate"/>
            </w:r>
            <w:r>
              <w:rPr>
                <w:noProof/>
                <w:webHidden/>
              </w:rPr>
              <w:t>20</w:t>
            </w:r>
            <w:r>
              <w:rPr>
                <w:noProof/>
                <w:webHidden/>
              </w:rPr>
              <w:fldChar w:fldCharType="end"/>
            </w:r>
          </w:hyperlink>
        </w:p>
        <w:p w14:paraId="19A5B6BA"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56" w:history="1">
            <w:r w:rsidRPr="002A56C8">
              <w:rPr>
                <w:rStyle w:val="Hyperlink"/>
                <w:noProof/>
              </w:rPr>
              <w:t>Chapter III</w:t>
            </w:r>
            <w:r>
              <w:rPr>
                <w:noProof/>
                <w:webHidden/>
              </w:rPr>
              <w:tab/>
            </w:r>
            <w:r>
              <w:rPr>
                <w:noProof/>
                <w:webHidden/>
              </w:rPr>
              <w:fldChar w:fldCharType="begin"/>
            </w:r>
            <w:r>
              <w:rPr>
                <w:noProof/>
                <w:webHidden/>
              </w:rPr>
              <w:instrText xml:space="preserve"> PAGEREF _Toc173778956 \h </w:instrText>
            </w:r>
            <w:r>
              <w:rPr>
                <w:noProof/>
                <w:webHidden/>
              </w:rPr>
            </w:r>
            <w:r>
              <w:rPr>
                <w:noProof/>
                <w:webHidden/>
              </w:rPr>
              <w:fldChar w:fldCharType="separate"/>
            </w:r>
            <w:r>
              <w:rPr>
                <w:noProof/>
                <w:webHidden/>
              </w:rPr>
              <w:t>23</w:t>
            </w:r>
            <w:r>
              <w:rPr>
                <w:noProof/>
                <w:webHidden/>
              </w:rPr>
              <w:fldChar w:fldCharType="end"/>
            </w:r>
          </w:hyperlink>
        </w:p>
        <w:p w14:paraId="055FB4CC" w14:textId="77777777" w:rsidR="007D6AD0" w:rsidRDefault="007D6AD0">
          <w:pPr>
            <w:pStyle w:val="TOC2"/>
            <w:tabs>
              <w:tab w:val="right" w:leader="dot" w:pos="9350"/>
            </w:tabs>
            <w:rPr>
              <w:rFonts w:asciiTheme="minorHAnsi" w:eastAsiaTheme="minorEastAsia" w:hAnsiTheme="minorHAnsi"/>
              <w:noProof/>
              <w:kern w:val="2"/>
              <w:lang w:val="en-PH" w:eastAsia="en-PH"/>
              <w14:ligatures w14:val="standardContextual"/>
            </w:rPr>
          </w:pPr>
          <w:hyperlink w:anchor="_Toc173778957" w:history="1">
            <w:r w:rsidRPr="002A56C8">
              <w:rPr>
                <w:rStyle w:val="Hyperlink"/>
                <w:noProof/>
              </w:rPr>
              <w:t>RESEARCH METHODOLOGY</w:t>
            </w:r>
            <w:r>
              <w:rPr>
                <w:noProof/>
                <w:webHidden/>
              </w:rPr>
              <w:tab/>
            </w:r>
            <w:r>
              <w:rPr>
                <w:noProof/>
                <w:webHidden/>
              </w:rPr>
              <w:fldChar w:fldCharType="begin"/>
            </w:r>
            <w:r>
              <w:rPr>
                <w:noProof/>
                <w:webHidden/>
              </w:rPr>
              <w:instrText xml:space="preserve"> PAGEREF _Toc173778957 \h </w:instrText>
            </w:r>
            <w:r>
              <w:rPr>
                <w:noProof/>
                <w:webHidden/>
              </w:rPr>
            </w:r>
            <w:r>
              <w:rPr>
                <w:noProof/>
                <w:webHidden/>
              </w:rPr>
              <w:fldChar w:fldCharType="separate"/>
            </w:r>
            <w:r>
              <w:rPr>
                <w:noProof/>
                <w:webHidden/>
              </w:rPr>
              <w:t>23</w:t>
            </w:r>
            <w:r>
              <w:rPr>
                <w:noProof/>
                <w:webHidden/>
              </w:rPr>
              <w:fldChar w:fldCharType="end"/>
            </w:r>
          </w:hyperlink>
        </w:p>
        <w:p w14:paraId="43A7A491"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58" w:history="1">
            <w:r w:rsidRPr="002A56C8">
              <w:rPr>
                <w:rStyle w:val="Hyperlink"/>
                <w:noProof/>
              </w:rPr>
              <w:t>Research Design</w:t>
            </w:r>
            <w:r>
              <w:rPr>
                <w:noProof/>
                <w:webHidden/>
              </w:rPr>
              <w:tab/>
            </w:r>
            <w:r>
              <w:rPr>
                <w:noProof/>
                <w:webHidden/>
              </w:rPr>
              <w:fldChar w:fldCharType="begin"/>
            </w:r>
            <w:r>
              <w:rPr>
                <w:noProof/>
                <w:webHidden/>
              </w:rPr>
              <w:instrText xml:space="preserve"> PAGEREF _Toc173778958 \h </w:instrText>
            </w:r>
            <w:r>
              <w:rPr>
                <w:noProof/>
                <w:webHidden/>
              </w:rPr>
            </w:r>
            <w:r>
              <w:rPr>
                <w:noProof/>
                <w:webHidden/>
              </w:rPr>
              <w:fldChar w:fldCharType="separate"/>
            </w:r>
            <w:r>
              <w:rPr>
                <w:noProof/>
                <w:webHidden/>
              </w:rPr>
              <w:t>23</w:t>
            </w:r>
            <w:r>
              <w:rPr>
                <w:noProof/>
                <w:webHidden/>
              </w:rPr>
              <w:fldChar w:fldCharType="end"/>
            </w:r>
          </w:hyperlink>
        </w:p>
        <w:p w14:paraId="116119D5"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59" w:history="1">
            <w:r w:rsidRPr="002A56C8">
              <w:rPr>
                <w:rStyle w:val="Hyperlink"/>
                <w:noProof/>
              </w:rPr>
              <w:t>Locale of the Study</w:t>
            </w:r>
            <w:r>
              <w:rPr>
                <w:noProof/>
                <w:webHidden/>
              </w:rPr>
              <w:tab/>
            </w:r>
            <w:r>
              <w:rPr>
                <w:noProof/>
                <w:webHidden/>
              </w:rPr>
              <w:fldChar w:fldCharType="begin"/>
            </w:r>
            <w:r>
              <w:rPr>
                <w:noProof/>
                <w:webHidden/>
              </w:rPr>
              <w:instrText xml:space="preserve"> PAGEREF _Toc173778959 \h </w:instrText>
            </w:r>
            <w:r>
              <w:rPr>
                <w:noProof/>
                <w:webHidden/>
              </w:rPr>
            </w:r>
            <w:r>
              <w:rPr>
                <w:noProof/>
                <w:webHidden/>
              </w:rPr>
              <w:fldChar w:fldCharType="separate"/>
            </w:r>
            <w:r>
              <w:rPr>
                <w:noProof/>
                <w:webHidden/>
              </w:rPr>
              <w:t>23</w:t>
            </w:r>
            <w:r>
              <w:rPr>
                <w:noProof/>
                <w:webHidden/>
              </w:rPr>
              <w:fldChar w:fldCharType="end"/>
            </w:r>
          </w:hyperlink>
        </w:p>
        <w:p w14:paraId="5528BAF9"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60" w:history="1">
            <w:r w:rsidRPr="002A56C8">
              <w:rPr>
                <w:rStyle w:val="Hyperlink"/>
                <w:noProof/>
              </w:rPr>
              <w:t>Figure 2. Map of Bambang, Nueva Vizcaya (https://en.wikipedia.org/wiki/Bambang,_Nueva_Vizcaya#/media/File:Ph_locator_nueva_vizcaya_bambang.png)</w:t>
            </w:r>
            <w:r>
              <w:rPr>
                <w:noProof/>
                <w:webHidden/>
              </w:rPr>
              <w:tab/>
            </w:r>
            <w:r>
              <w:rPr>
                <w:noProof/>
                <w:webHidden/>
              </w:rPr>
              <w:fldChar w:fldCharType="begin"/>
            </w:r>
            <w:r>
              <w:rPr>
                <w:noProof/>
                <w:webHidden/>
              </w:rPr>
              <w:instrText xml:space="preserve"> PAGEREF _Toc173778960 \h </w:instrText>
            </w:r>
            <w:r>
              <w:rPr>
                <w:noProof/>
                <w:webHidden/>
              </w:rPr>
            </w:r>
            <w:r>
              <w:rPr>
                <w:noProof/>
                <w:webHidden/>
              </w:rPr>
              <w:fldChar w:fldCharType="separate"/>
            </w:r>
            <w:r>
              <w:rPr>
                <w:noProof/>
                <w:webHidden/>
              </w:rPr>
              <w:t>24</w:t>
            </w:r>
            <w:r>
              <w:rPr>
                <w:noProof/>
                <w:webHidden/>
              </w:rPr>
              <w:fldChar w:fldCharType="end"/>
            </w:r>
          </w:hyperlink>
        </w:p>
        <w:p w14:paraId="1699BDF3"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61" w:history="1">
            <w:r w:rsidRPr="002A56C8">
              <w:rPr>
                <w:rStyle w:val="Hyperlink"/>
                <w:noProof/>
              </w:rPr>
              <w:t>Source and Subject of the Study</w:t>
            </w:r>
            <w:r>
              <w:rPr>
                <w:noProof/>
                <w:webHidden/>
              </w:rPr>
              <w:tab/>
            </w:r>
            <w:r>
              <w:rPr>
                <w:noProof/>
                <w:webHidden/>
              </w:rPr>
              <w:fldChar w:fldCharType="begin"/>
            </w:r>
            <w:r>
              <w:rPr>
                <w:noProof/>
                <w:webHidden/>
              </w:rPr>
              <w:instrText xml:space="preserve"> PAGEREF _Toc173778961 \h </w:instrText>
            </w:r>
            <w:r>
              <w:rPr>
                <w:noProof/>
                <w:webHidden/>
              </w:rPr>
            </w:r>
            <w:r>
              <w:rPr>
                <w:noProof/>
                <w:webHidden/>
              </w:rPr>
              <w:fldChar w:fldCharType="separate"/>
            </w:r>
            <w:r>
              <w:rPr>
                <w:noProof/>
                <w:webHidden/>
              </w:rPr>
              <w:t>24</w:t>
            </w:r>
            <w:r>
              <w:rPr>
                <w:noProof/>
                <w:webHidden/>
              </w:rPr>
              <w:fldChar w:fldCharType="end"/>
            </w:r>
          </w:hyperlink>
        </w:p>
        <w:p w14:paraId="2318BE70"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62" w:history="1">
            <w:r w:rsidRPr="002A56C8">
              <w:rPr>
                <w:rStyle w:val="Hyperlink"/>
                <w:noProof/>
              </w:rPr>
              <w:t>Data Gathering Procedure</w:t>
            </w:r>
            <w:r>
              <w:rPr>
                <w:noProof/>
                <w:webHidden/>
              </w:rPr>
              <w:tab/>
            </w:r>
            <w:r>
              <w:rPr>
                <w:noProof/>
                <w:webHidden/>
              </w:rPr>
              <w:fldChar w:fldCharType="begin"/>
            </w:r>
            <w:r>
              <w:rPr>
                <w:noProof/>
                <w:webHidden/>
              </w:rPr>
              <w:instrText xml:space="preserve"> PAGEREF _Toc173778962 \h </w:instrText>
            </w:r>
            <w:r>
              <w:rPr>
                <w:noProof/>
                <w:webHidden/>
              </w:rPr>
            </w:r>
            <w:r>
              <w:rPr>
                <w:noProof/>
                <w:webHidden/>
              </w:rPr>
              <w:fldChar w:fldCharType="separate"/>
            </w:r>
            <w:r>
              <w:rPr>
                <w:noProof/>
                <w:webHidden/>
              </w:rPr>
              <w:t>24</w:t>
            </w:r>
            <w:r>
              <w:rPr>
                <w:noProof/>
                <w:webHidden/>
              </w:rPr>
              <w:fldChar w:fldCharType="end"/>
            </w:r>
          </w:hyperlink>
        </w:p>
        <w:p w14:paraId="074E9A25"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63" w:history="1">
            <w:r w:rsidRPr="002A56C8">
              <w:rPr>
                <w:rStyle w:val="Hyperlink"/>
                <w:noProof/>
              </w:rPr>
              <w:t>Data Analysis and Treatment of Data</w:t>
            </w:r>
            <w:r>
              <w:rPr>
                <w:noProof/>
                <w:webHidden/>
              </w:rPr>
              <w:tab/>
            </w:r>
            <w:r>
              <w:rPr>
                <w:noProof/>
                <w:webHidden/>
              </w:rPr>
              <w:fldChar w:fldCharType="begin"/>
            </w:r>
            <w:r>
              <w:rPr>
                <w:noProof/>
                <w:webHidden/>
              </w:rPr>
              <w:instrText xml:space="preserve"> PAGEREF _Toc173778963 \h </w:instrText>
            </w:r>
            <w:r>
              <w:rPr>
                <w:noProof/>
                <w:webHidden/>
              </w:rPr>
            </w:r>
            <w:r>
              <w:rPr>
                <w:noProof/>
                <w:webHidden/>
              </w:rPr>
              <w:fldChar w:fldCharType="separate"/>
            </w:r>
            <w:r>
              <w:rPr>
                <w:noProof/>
                <w:webHidden/>
              </w:rPr>
              <w:t>25</w:t>
            </w:r>
            <w:r>
              <w:rPr>
                <w:noProof/>
                <w:webHidden/>
              </w:rPr>
              <w:fldChar w:fldCharType="end"/>
            </w:r>
          </w:hyperlink>
        </w:p>
        <w:p w14:paraId="6D7C2D8B"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64" w:history="1">
            <w:r w:rsidRPr="002A56C8">
              <w:rPr>
                <w:rStyle w:val="Hyperlink"/>
                <w:noProof/>
              </w:rPr>
              <w:t>Figure 3. Data Treatment and Analysis Workflow</w:t>
            </w:r>
            <w:r>
              <w:rPr>
                <w:noProof/>
                <w:webHidden/>
              </w:rPr>
              <w:tab/>
            </w:r>
            <w:r>
              <w:rPr>
                <w:noProof/>
                <w:webHidden/>
              </w:rPr>
              <w:fldChar w:fldCharType="begin"/>
            </w:r>
            <w:r>
              <w:rPr>
                <w:noProof/>
                <w:webHidden/>
              </w:rPr>
              <w:instrText xml:space="preserve"> PAGEREF _Toc173778964 \h </w:instrText>
            </w:r>
            <w:r>
              <w:rPr>
                <w:noProof/>
                <w:webHidden/>
              </w:rPr>
            </w:r>
            <w:r>
              <w:rPr>
                <w:noProof/>
                <w:webHidden/>
              </w:rPr>
              <w:fldChar w:fldCharType="separate"/>
            </w:r>
            <w:r>
              <w:rPr>
                <w:noProof/>
                <w:webHidden/>
              </w:rPr>
              <w:t>25</w:t>
            </w:r>
            <w:r>
              <w:rPr>
                <w:noProof/>
                <w:webHidden/>
              </w:rPr>
              <w:fldChar w:fldCharType="end"/>
            </w:r>
          </w:hyperlink>
        </w:p>
        <w:p w14:paraId="4FEC1EDD"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65" w:history="1">
            <w:r w:rsidRPr="002A56C8">
              <w:rPr>
                <w:rStyle w:val="Hyperlink"/>
                <w:noProof/>
              </w:rPr>
              <w:t>CHAPTER IV</w:t>
            </w:r>
            <w:r>
              <w:rPr>
                <w:noProof/>
                <w:webHidden/>
              </w:rPr>
              <w:tab/>
            </w:r>
            <w:r>
              <w:rPr>
                <w:noProof/>
                <w:webHidden/>
              </w:rPr>
              <w:fldChar w:fldCharType="begin"/>
            </w:r>
            <w:r>
              <w:rPr>
                <w:noProof/>
                <w:webHidden/>
              </w:rPr>
              <w:instrText xml:space="preserve"> PAGEREF _Toc173778965 \h </w:instrText>
            </w:r>
            <w:r>
              <w:rPr>
                <w:noProof/>
                <w:webHidden/>
              </w:rPr>
            </w:r>
            <w:r>
              <w:rPr>
                <w:noProof/>
                <w:webHidden/>
              </w:rPr>
              <w:fldChar w:fldCharType="separate"/>
            </w:r>
            <w:r>
              <w:rPr>
                <w:noProof/>
                <w:webHidden/>
              </w:rPr>
              <w:t>27</w:t>
            </w:r>
            <w:r>
              <w:rPr>
                <w:noProof/>
                <w:webHidden/>
              </w:rPr>
              <w:fldChar w:fldCharType="end"/>
            </w:r>
          </w:hyperlink>
        </w:p>
        <w:p w14:paraId="3068D762" w14:textId="77777777" w:rsidR="007D6AD0" w:rsidRDefault="007D6AD0">
          <w:pPr>
            <w:pStyle w:val="TOC2"/>
            <w:tabs>
              <w:tab w:val="right" w:leader="dot" w:pos="9350"/>
            </w:tabs>
            <w:rPr>
              <w:rFonts w:asciiTheme="minorHAnsi" w:eastAsiaTheme="minorEastAsia" w:hAnsiTheme="minorHAnsi"/>
              <w:noProof/>
              <w:kern w:val="2"/>
              <w:lang w:val="en-PH" w:eastAsia="en-PH"/>
              <w14:ligatures w14:val="standardContextual"/>
            </w:rPr>
          </w:pPr>
          <w:hyperlink w:anchor="_Toc173778966" w:history="1">
            <w:r w:rsidRPr="002A56C8">
              <w:rPr>
                <w:rStyle w:val="Hyperlink"/>
                <w:noProof/>
              </w:rPr>
              <w:t>RESULTS AND DISCUSSION</w:t>
            </w:r>
            <w:r>
              <w:rPr>
                <w:noProof/>
                <w:webHidden/>
              </w:rPr>
              <w:tab/>
            </w:r>
            <w:r>
              <w:rPr>
                <w:noProof/>
                <w:webHidden/>
              </w:rPr>
              <w:fldChar w:fldCharType="begin"/>
            </w:r>
            <w:r>
              <w:rPr>
                <w:noProof/>
                <w:webHidden/>
              </w:rPr>
              <w:instrText xml:space="preserve"> PAGEREF _Toc173778966 \h </w:instrText>
            </w:r>
            <w:r>
              <w:rPr>
                <w:noProof/>
                <w:webHidden/>
              </w:rPr>
            </w:r>
            <w:r>
              <w:rPr>
                <w:noProof/>
                <w:webHidden/>
              </w:rPr>
              <w:fldChar w:fldCharType="separate"/>
            </w:r>
            <w:r>
              <w:rPr>
                <w:noProof/>
                <w:webHidden/>
              </w:rPr>
              <w:t>27</w:t>
            </w:r>
            <w:r>
              <w:rPr>
                <w:noProof/>
                <w:webHidden/>
              </w:rPr>
              <w:fldChar w:fldCharType="end"/>
            </w:r>
          </w:hyperlink>
        </w:p>
        <w:p w14:paraId="411B8EF0"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67" w:history="1">
            <w:r w:rsidRPr="002A56C8">
              <w:rPr>
                <w:rStyle w:val="Hyperlink"/>
                <w:noProof/>
              </w:rPr>
              <w:t>Monthly Vegetable Prices</w:t>
            </w:r>
            <w:r>
              <w:rPr>
                <w:noProof/>
                <w:webHidden/>
              </w:rPr>
              <w:tab/>
            </w:r>
            <w:r>
              <w:rPr>
                <w:noProof/>
                <w:webHidden/>
              </w:rPr>
              <w:fldChar w:fldCharType="begin"/>
            </w:r>
            <w:r>
              <w:rPr>
                <w:noProof/>
                <w:webHidden/>
              </w:rPr>
              <w:instrText xml:space="preserve"> PAGEREF _Toc173778967 \h </w:instrText>
            </w:r>
            <w:r>
              <w:rPr>
                <w:noProof/>
                <w:webHidden/>
              </w:rPr>
            </w:r>
            <w:r>
              <w:rPr>
                <w:noProof/>
                <w:webHidden/>
              </w:rPr>
              <w:fldChar w:fldCharType="separate"/>
            </w:r>
            <w:r>
              <w:rPr>
                <w:noProof/>
                <w:webHidden/>
              </w:rPr>
              <w:t>27</w:t>
            </w:r>
            <w:r>
              <w:rPr>
                <w:noProof/>
                <w:webHidden/>
              </w:rPr>
              <w:fldChar w:fldCharType="end"/>
            </w:r>
          </w:hyperlink>
        </w:p>
        <w:p w14:paraId="594759D7"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68" w:history="1">
            <w:r w:rsidRPr="002A56C8">
              <w:rPr>
                <w:rStyle w:val="Hyperlink"/>
                <w:noProof/>
              </w:rPr>
              <w:t>Figure 4. Time Series for Monthly Vegetable Prices</w:t>
            </w:r>
            <w:r>
              <w:rPr>
                <w:noProof/>
                <w:webHidden/>
              </w:rPr>
              <w:tab/>
            </w:r>
            <w:r>
              <w:rPr>
                <w:noProof/>
                <w:webHidden/>
              </w:rPr>
              <w:fldChar w:fldCharType="begin"/>
            </w:r>
            <w:r>
              <w:rPr>
                <w:noProof/>
                <w:webHidden/>
              </w:rPr>
              <w:instrText xml:space="preserve"> PAGEREF _Toc173778968 \h </w:instrText>
            </w:r>
            <w:r>
              <w:rPr>
                <w:noProof/>
                <w:webHidden/>
              </w:rPr>
            </w:r>
            <w:r>
              <w:rPr>
                <w:noProof/>
                <w:webHidden/>
              </w:rPr>
              <w:fldChar w:fldCharType="separate"/>
            </w:r>
            <w:r>
              <w:rPr>
                <w:noProof/>
                <w:webHidden/>
              </w:rPr>
              <w:t>27</w:t>
            </w:r>
            <w:r>
              <w:rPr>
                <w:noProof/>
                <w:webHidden/>
              </w:rPr>
              <w:fldChar w:fldCharType="end"/>
            </w:r>
          </w:hyperlink>
        </w:p>
        <w:p w14:paraId="214E5FFA"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69" w:history="1">
            <w:r w:rsidRPr="002A56C8">
              <w:rPr>
                <w:rStyle w:val="Hyperlink"/>
                <w:noProof/>
              </w:rPr>
              <w:t>Table 1. Summary of the Time Series for Monthly Vegetable Prices</w:t>
            </w:r>
            <w:r>
              <w:rPr>
                <w:noProof/>
                <w:webHidden/>
              </w:rPr>
              <w:tab/>
            </w:r>
            <w:r>
              <w:rPr>
                <w:noProof/>
                <w:webHidden/>
              </w:rPr>
              <w:fldChar w:fldCharType="begin"/>
            </w:r>
            <w:r>
              <w:rPr>
                <w:noProof/>
                <w:webHidden/>
              </w:rPr>
              <w:instrText xml:space="preserve"> PAGEREF _Toc173778969 \h </w:instrText>
            </w:r>
            <w:r>
              <w:rPr>
                <w:noProof/>
                <w:webHidden/>
              </w:rPr>
            </w:r>
            <w:r>
              <w:rPr>
                <w:noProof/>
                <w:webHidden/>
              </w:rPr>
              <w:fldChar w:fldCharType="separate"/>
            </w:r>
            <w:r>
              <w:rPr>
                <w:noProof/>
                <w:webHidden/>
              </w:rPr>
              <w:t>28</w:t>
            </w:r>
            <w:r>
              <w:rPr>
                <w:noProof/>
                <w:webHidden/>
              </w:rPr>
              <w:fldChar w:fldCharType="end"/>
            </w:r>
          </w:hyperlink>
        </w:p>
        <w:p w14:paraId="56C4CF9D"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0" w:history="1">
            <w:r w:rsidRPr="002A56C8">
              <w:rPr>
                <w:rStyle w:val="Hyperlink"/>
                <w:noProof/>
              </w:rPr>
              <w:t>Table 2. STL Features of the Time Series for Monthly Vegetable Prices</w:t>
            </w:r>
            <w:r>
              <w:rPr>
                <w:noProof/>
                <w:webHidden/>
              </w:rPr>
              <w:tab/>
            </w:r>
            <w:r>
              <w:rPr>
                <w:noProof/>
                <w:webHidden/>
              </w:rPr>
              <w:fldChar w:fldCharType="begin"/>
            </w:r>
            <w:r>
              <w:rPr>
                <w:noProof/>
                <w:webHidden/>
              </w:rPr>
              <w:instrText xml:space="preserve"> PAGEREF _Toc173778970 \h </w:instrText>
            </w:r>
            <w:r>
              <w:rPr>
                <w:noProof/>
                <w:webHidden/>
              </w:rPr>
            </w:r>
            <w:r>
              <w:rPr>
                <w:noProof/>
                <w:webHidden/>
              </w:rPr>
              <w:fldChar w:fldCharType="separate"/>
            </w:r>
            <w:r>
              <w:rPr>
                <w:noProof/>
                <w:webHidden/>
              </w:rPr>
              <w:t>30</w:t>
            </w:r>
            <w:r>
              <w:rPr>
                <w:noProof/>
                <w:webHidden/>
              </w:rPr>
              <w:fldChar w:fldCharType="end"/>
            </w:r>
          </w:hyperlink>
        </w:p>
        <w:p w14:paraId="575D930D"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71" w:history="1">
            <w:r w:rsidRPr="002A56C8">
              <w:rPr>
                <w:rStyle w:val="Hyperlink"/>
                <w:noProof/>
              </w:rPr>
              <w:t>Models for Monthly Vegetable Prices</w:t>
            </w:r>
            <w:r>
              <w:rPr>
                <w:noProof/>
                <w:webHidden/>
              </w:rPr>
              <w:tab/>
            </w:r>
            <w:r>
              <w:rPr>
                <w:noProof/>
                <w:webHidden/>
              </w:rPr>
              <w:fldChar w:fldCharType="begin"/>
            </w:r>
            <w:r>
              <w:rPr>
                <w:noProof/>
                <w:webHidden/>
              </w:rPr>
              <w:instrText xml:space="preserve"> PAGEREF _Toc173778971 \h </w:instrText>
            </w:r>
            <w:r>
              <w:rPr>
                <w:noProof/>
                <w:webHidden/>
              </w:rPr>
            </w:r>
            <w:r>
              <w:rPr>
                <w:noProof/>
                <w:webHidden/>
              </w:rPr>
              <w:fldChar w:fldCharType="separate"/>
            </w:r>
            <w:r>
              <w:rPr>
                <w:noProof/>
                <w:webHidden/>
              </w:rPr>
              <w:t>32</w:t>
            </w:r>
            <w:r>
              <w:rPr>
                <w:noProof/>
                <w:webHidden/>
              </w:rPr>
              <w:fldChar w:fldCharType="end"/>
            </w:r>
          </w:hyperlink>
        </w:p>
        <w:p w14:paraId="3BDF2B78"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72" w:history="1">
            <w:r w:rsidRPr="002A56C8">
              <w:rPr>
                <w:rStyle w:val="Hyperlink"/>
                <w:noProof/>
              </w:rPr>
              <w:t>Model Evaluation and Selection</w:t>
            </w:r>
            <w:r>
              <w:rPr>
                <w:noProof/>
                <w:webHidden/>
              </w:rPr>
              <w:tab/>
            </w:r>
            <w:r>
              <w:rPr>
                <w:noProof/>
                <w:webHidden/>
              </w:rPr>
              <w:fldChar w:fldCharType="begin"/>
            </w:r>
            <w:r>
              <w:rPr>
                <w:noProof/>
                <w:webHidden/>
              </w:rPr>
              <w:instrText xml:space="preserve"> PAGEREF _Toc173778972 \h </w:instrText>
            </w:r>
            <w:r>
              <w:rPr>
                <w:noProof/>
                <w:webHidden/>
              </w:rPr>
            </w:r>
            <w:r>
              <w:rPr>
                <w:noProof/>
                <w:webHidden/>
              </w:rPr>
              <w:fldChar w:fldCharType="separate"/>
            </w:r>
            <w:r>
              <w:rPr>
                <w:noProof/>
                <w:webHidden/>
              </w:rPr>
              <w:t>33</w:t>
            </w:r>
            <w:r>
              <w:rPr>
                <w:noProof/>
                <w:webHidden/>
              </w:rPr>
              <w:fldChar w:fldCharType="end"/>
            </w:r>
          </w:hyperlink>
        </w:p>
        <w:p w14:paraId="7B937AF3"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3" w:history="1">
            <w:r w:rsidRPr="002A56C8">
              <w:rPr>
                <w:rStyle w:val="Hyperlink"/>
                <w:noProof/>
              </w:rPr>
              <w:t>Table 3. ARIMA and ETS Performance for Each Vegetable</w:t>
            </w:r>
            <w:r>
              <w:rPr>
                <w:noProof/>
                <w:webHidden/>
              </w:rPr>
              <w:tab/>
            </w:r>
            <w:r>
              <w:rPr>
                <w:noProof/>
                <w:webHidden/>
              </w:rPr>
              <w:fldChar w:fldCharType="begin"/>
            </w:r>
            <w:r>
              <w:rPr>
                <w:noProof/>
                <w:webHidden/>
              </w:rPr>
              <w:instrText xml:space="preserve"> PAGEREF _Toc173778973 \h </w:instrText>
            </w:r>
            <w:r>
              <w:rPr>
                <w:noProof/>
                <w:webHidden/>
              </w:rPr>
            </w:r>
            <w:r>
              <w:rPr>
                <w:noProof/>
                <w:webHidden/>
              </w:rPr>
              <w:fldChar w:fldCharType="separate"/>
            </w:r>
            <w:r>
              <w:rPr>
                <w:noProof/>
                <w:webHidden/>
              </w:rPr>
              <w:t>33</w:t>
            </w:r>
            <w:r>
              <w:rPr>
                <w:noProof/>
                <w:webHidden/>
              </w:rPr>
              <w:fldChar w:fldCharType="end"/>
            </w:r>
          </w:hyperlink>
        </w:p>
        <w:p w14:paraId="63E0ACBE"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74" w:history="1">
            <w:r w:rsidRPr="002A56C8">
              <w:rPr>
                <w:rStyle w:val="Hyperlink"/>
                <w:noProof/>
              </w:rPr>
              <w:t>Forecasts for Monthly Vegetable Prices.</w:t>
            </w:r>
            <w:r>
              <w:rPr>
                <w:noProof/>
                <w:webHidden/>
              </w:rPr>
              <w:tab/>
            </w:r>
            <w:r>
              <w:rPr>
                <w:noProof/>
                <w:webHidden/>
              </w:rPr>
              <w:fldChar w:fldCharType="begin"/>
            </w:r>
            <w:r>
              <w:rPr>
                <w:noProof/>
                <w:webHidden/>
              </w:rPr>
              <w:instrText xml:space="preserve"> PAGEREF _Toc173778974 \h </w:instrText>
            </w:r>
            <w:r>
              <w:rPr>
                <w:noProof/>
                <w:webHidden/>
              </w:rPr>
            </w:r>
            <w:r>
              <w:rPr>
                <w:noProof/>
                <w:webHidden/>
              </w:rPr>
              <w:fldChar w:fldCharType="separate"/>
            </w:r>
            <w:r>
              <w:rPr>
                <w:noProof/>
                <w:webHidden/>
              </w:rPr>
              <w:t>34</w:t>
            </w:r>
            <w:r>
              <w:rPr>
                <w:noProof/>
                <w:webHidden/>
              </w:rPr>
              <w:fldChar w:fldCharType="end"/>
            </w:r>
          </w:hyperlink>
        </w:p>
        <w:p w14:paraId="3D4FE797"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5" w:history="1">
            <w:r w:rsidRPr="002A56C8">
              <w:rPr>
                <w:rStyle w:val="Hyperlink"/>
                <w:noProof/>
              </w:rPr>
              <w:t>Table 4. Forecasts for Monthly Broccoli Prices</w:t>
            </w:r>
            <w:r>
              <w:rPr>
                <w:noProof/>
                <w:webHidden/>
              </w:rPr>
              <w:tab/>
            </w:r>
            <w:r>
              <w:rPr>
                <w:noProof/>
                <w:webHidden/>
              </w:rPr>
              <w:fldChar w:fldCharType="begin"/>
            </w:r>
            <w:r>
              <w:rPr>
                <w:noProof/>
                <w:webHidden/>
              </w:rPr>
              <w:instrText xml:space="preserve"> PAGEREF _Toc173778975 \h </w:instrText>
            </w:r>
            <w:r>
              <w:rPr>
                <w:noProof/>
                <w:webHidden/>
              </w:rPr>
            </w:r>
            <w:r>
              <w:rPr>
                <w:noProof/>
                <w:webHidden/>
              </w:rPr>
              <w:fldChar w:fldCharType="separate"/>
            </w:r>
            <w:r>
              <w:rPr>
                <w:noProof/>
                <w:webHidden/>
              </w:rPr>
              <w:t>34</w:t>
            </w:r>
            <w:r>
              <w:rPr>
                <w:noProof/>
                <w:webHidden/>
              </w:rPr>
              <w:fldChar w:fldCharType="end"/>
            </w:r>
          </w:hyperlink>
        </w:p>
        <w:p w14:paraId="3D745B48"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6" w:history="1">
            <w:r w:rsidRPr="002A56C8">
              <w:rPr>
                <w:rStyle w:val="Hyperlink"/>
                <w:noProof/>
              </w:rPr>
              <w:t>Table 5. Forecasts for Monthly Cabbage Prices</w:t>
            </w:r>
            <w:r>
              <w:rPr>
                <w:noProof/>
                <w:webHidden/>
              </w:rPr>
              <w:tab/>
            </w:r>
            <w:r>
              <w:rPr>
                <w:noProof/>
                <w:webHidden/>
              </w:rPr>
              <w:fldChar w:fldCharType="begin"/>
            </w:r>
            <w:r>
              <w:rPr>
                <w:noProof/>
                <w:webHidden/>
              </w:rPr>
              <w:instrText xml:space="preserve"> PAGEREF _Toc173778976 \h </w:instrText>
            </w:r>
            <w:r>
              <w:rPr>
                <w:noProof/>
                <w:webHidden/>
              </w:rPr>
            </w:r>
            <w:r>
              <w:rPr>
                <w:noProof/>
                <w:webHidden/>
              </w:rPr>
              <w:fldChar w:fldCharType="separate"/>
            </w:r>
            <w:r>
              <w:rPr>
                <w:noProof/>
                <w:webHidden/>
              </w:rPr>
              <w:t>35</w:t>
            </w:r>
            <w:r>
              <w:rPr>
                <w:noProof/>
                <w:webHidden/>
              </w:rPr>
              <w:fldChar w:fldCharType="end"/>
            </w:r>
          </w:hyperlink>
        </w:p>
        <w:p w14:paraId="33DEA150"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7" w:history="1">
            <w:r w:rsidRPr="002A56C8">
              <w:rPr>
                <w:rStyle w:val="Hyperlink"/>
                <w:noProof/>
              </w:rPr>
              <w:t>Table 6. Forecast for Monthly Carrot Prices</w:t>
            </w:r>
            <w:r>
              <w:rPr>
                <w:noProof/>
                <w:webHidden/>
              </w:rPr>
              <w:tab/>
            </w:r>
            <w:r>
              <w:rPr>
                <w:noProof/>
                <w:webHidden/>
              </w:rPr>
              <w:fldChar w:fldCharType="begin"/>
            </w:r>
            <w:r>
              <w:rPr>
                <w:noProof/>
                <w:webHidden/>
              </w:rPr>
              <w:instrText xml:space="preserve"> PAGEREF _Toc173778977 \h </w:instrText>
            </w:r>
            <w:r>
              <w:rPr>
                <w:noProof/>
                <w:webHidden/>
              </w:rPr>
            </w:r>
            <w:r>
              <w:rPr>
                <w:noProof/>
                <w:webHidden/>
              </w:rPr>
              <w:fldChar w:fldCharType="separate"/>
            </w:r>
            <w:r>
              <w:rPr>
                <w:noProof/>
                <w:webHidden/>
              </w:rPr>
              <w:t>36</w:t>
            </w:r>
            <w:r>
              <w:rPr>
                <w:noProof/>
                <w:webHidden/>
              </w:rPr>
              <w:fldChar w:fldCharType="end"/>
            </w:r>
          </w:hyperlink>
        </w:p>
        <w:p w14:paraId="7EDF50D3"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8" w:history="1">
            <w:r w:rsidRPr="002A56C8">
              <w:rPr>
                <w:rStyle w:val="Hyperlink"/>
                <w:noProof/>
              </w:rPr>
              <w:t>Table 7. Forecasts for Monthly Cauliflower Prices</w:t>
            </w:r>
            <w:r>
              <w:rPr>
                <w:noProof/>
                <w:webHidden/>
              </w:rPr>
              <w:tab/>
            </w:r>
            <w:r>
              <w:rPr>
                <w:noProof/>
                <w:webHidden/>
              </w:rPr>
              <w:fldChar w:fldCharType="begin"/>
            </w:r>
            <w:r>
              <w:rPr>
                <w:noProof/>
                <w:webHidden/>
              </w:rPr>
              <w:instrText xml:space="preserve"> PAGEREF _Toc173778978 \h </w:instrText>
            </w:r>
            <w:r>
              <w:rPr>
                <w:noProof/>
                <w:webHidden/>
              </w:rPr>
            </w:r>
            <w:r>
              <w:rPr>
                <w:noProof/>
                <w:webHidden/>
              </w:rPr>
              <w:fldChar w:fldCharType="separate"/>
            </w:r>
            <w:r>
              <w:rPr>
                <w:noProof/>
                <w:webHidden/>
              </w:rPr>
              <w:t>38</w:t>
            </w:r>
            <w:r>
              <w:rPr>
                <w:noProof/>
                <w:webHidden/>
              </w:rPr>
              <w:fldChar w:fldCharType="end"/>
            </w:r>
          </w:hyperlink>
        </w:p>
        <w:p w14:paraId="582CBBE4"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79" w:history="1">
            <w:r w:rsidRPr="002A56C8">
              <w:rPr>
                <w:rStyle w:val="Hyperlink"/>
                <w:noProof/>
              </w:rPr>
              <w:t>Table 8. Forecasts for Monthly Celery Prices</w:t>
            </w:r>
            <w:r>
              <w:rPr>
                <w:noProof/>
                <w:webHidden/>
              </w:rPr>
              <w:tab/>
            </w:r>
            <w:r>
              <w:rPr>
                <w:noProof/>
                <w:webHidden/>
              </w:rPr>
              <w:fldChar w:fldCharType="begin"/>
            </w:r>
            <w:r>
              <w:rPr>
                <w:noProof/>
                <w:webHidden/>
              </w:rPr>
              <w:instrText xml:space="preserve"> PAGEREF _Toc173778979 \h </w:instrText>
            </w:r>
            <w:r>
              <w:rPr>
                <w:noProof/>
                <w:webHidden/>
              </w:rPr>
            </w:r>
            <w:r>
              <w:rPr>
                <w:noProof/>
                <w:webHidden/>
              </w:rPr>
              <w:fldChar w:fldCharType="separate"/>
            </w:r>
            <w:r>
              <w:rPr>
                <w:noProof/>
                <w:webHidden/>
              </w:rPr>
              <w:t>39</w:t>
            </w:r>
            <w:r>
              <w:rPr>
                <w:noProof/>
                <w:webHidden/>
              </w:rPr>
              <w:fldChar w:fldCharType="end"/>
            </w:r>
          </w:hyperlink>
        </w:p>
        <w:p w14:paraId="473102CD"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0" w:history="1">
            <w:r w:rsidRPr="002A56C8">
              <w:rPr>
                <w:rStyle w:val="Hyperlink"/>
                <w:noProof/>
              </w:rPr>
              <w:t>Table 9. Forecasts for Monthly Chayote (Bunga) Prices</w:t>
            </w:r>
            <w:r>
              <w:rPr>
                <w:noProof/>
                <w:webHidden/>
              </w:rPr>
              <w:tab/>
            </w:r>
            <w:r>
              <w:rPr>
                <w:noProof/>
                <w:webHidden/>
              </w:rPr>
              <w:fldChar w:fldCharType="begin"/>
            </w:r>
            <w:r>
              <w:rPr>
                <w:noProof/>
                <w:webHidden/>
              </w:rPr>
              <w:instrText xml:space="preserve"> PAGEREF _Toc173778980 \h </w:instrText>
            </w:r>
            <w:r>
              <w:rPr>
                <w:noProof/>
                <w:webHidden/>
              </w:rPr>
            </w:r>
            <w:r>
              <w:rPr>
                <w:noProof/>
                <w:webHidden/>
              </w:rPr>
              <w:fldChar w:fldCharType="separate"/>
            </w:r>
            <w:r>
              <w:rPr>
                <w:noProof/>
                <w:webHidden/>
              </w:rPr>
              <w:t>40</w:t>
            </w:r>
            <w:r>
              <w:rPr>
                <w:noProof/>
                <w:webHidden/>
              </w:rPr>
              <w:fldChar w:fldCharType="end"/>
            </w:r>
          </w:hyperlink>
        </w:p>
        <w:p w14:paraId="3E455EAB"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1" w:history="1">
            <w:r w:rsidRPr="002A56C8">
              <w:rPr>
                <w:rStyle w:val="Hyperlink"/>
                <w:noProof/>
              </w:rPr>
              <w:t>Table 10. Forecasts for Monthly Cucumber Prices</w:t>
            </w:r>
            <w:r>
              <w:rPr>
                <w:noProof/>
                <w:webHidden/>
              </w:rPr>
              <w:tab/>
            </w:r>
            <w:r>
              <w:rPr>
                <w:noProof/>
                <w:webHidden/>
              </w:rPr>
              <w:fldChar w:fldCharType="begin"/>
            </w:r>
            <w:r>
              <w:rPr>
                <w:noProof/>
                <w:webHidden/>
              </w:rPr>
              <w:instrText xml:space="preserve"> PAGEREF _Toc173778981 \h </w:instrText>
            </w:r>
            <w:r>
              <w:rPr>
                <w:noProof/>
                <w:webHidden/>
              </w:rPr>
            </w:r>
            <w:r>
              <w:rPr>
                <w:noProof/>
                <w:webHidden/>
              </w:rPr>
              <w:fldChar w:fldCharType="separate"/>
            </w:r>
            <w:r>
              <w:rPr>
                <w:noProof/>
                <w:webHidden/>
              </w:rPr>
              <w:t>42</w:t>
            </w:r>
            <w:r>
              <w:rPr>
                <w:noProof/>
                <w:webHidden/>
              </w:rPr>
              <w:fldChar w:fldCharType="end"/>
            </w:r>
          </w:hyperlink>
        </w:p>
        <w:p w14:paraId="064DAB0E"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2" w:history="1">
            <w:r w:rsidRPr="002A56C8">
              <w:rPr>
                <w:rStyle w:val="Hyperlink"/>
                <w:noProof/>
              </w:rPr>
              <w:t>Table 11. Forecasts for Monthly Gabi (Galyang) Prices</w:t>
            </w:r>
            <w:r>
              <w:rPr>
                <w:noProof/>
                <w:webHidden/>
              </w:rPr>
              <w:tab/>
            </w:r>
            <w:r>
              <w:rPr>
                <w:noProof/>
                <w:webHidden/>
              </w:rPr>
              <w:fldChar w:fldCharType="begin"/>
            </w:r>
            <w:r>
              <w:rPr>
                <w:noProof/>
                <w:webHidden/>
              </w:rPr>
              <w:instrText xml:space="preserve"> PAGEREF _Toc173778982 \h </w:instrText>
            </w:r>
            <w:r>
              <w:rPr>
                <w:noProof/>
                <w:webHidden/>
              </w:rPr>
            </w:r>
            <w:r>
              <w:rPr>
                <w:noProof/>
                <w:webHidden/>
              </w:rPr>
              <w:fldChar w:fldCharType="separate"/>
            </w:r>
            <w:r>
              <w:rPr>
                <w:noProof/>
                <w:webHidden/>
              </w:rPr>
              <w:t>43</w:t>
            </w:r>
            <w:r>
              <w:rPr>
                <w:noProof/>
                <w:webHidden/>
              </w:rPr>
              <w:fldChar w:fldCharType="end"/>
            </w:r>
          </w:hyperlink>
        </w:p>
        <w:p w14:paraId="6CA7DEE5"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3" w:history="1">
            <w:r w:rsidRPr="002A56C8">
              <w:rPr>
                <w:rStyle w:val="Hyperlink"/>
                <w:noProof/>
              </w:rPr>
              <w:t>Table 12. Forecasts for Monthly Pepper (Sultan) Prices</w:t>
            </w:r>
            <w:r>
              <w:rPr>
                <w:noProof/>
                <w:webHidden/>
              </w:rPr>
              <w:tab/>
            </w:r>
            <w:r>
              <w:rPr>
                <w:noProof/>
                <w:webHidden/>
              </w:rPr>
              <w:fldChar w:fldCharType="begin"/>
            </w:r>
            <w:r>
              <w:rPr>
                <w:noProof/>
                <w:webHidden/>
              </w:rPr>
              <w:instrText xml:space="preserve"> PAGEREF _Toc173778983 \h </w:instrText>
            </w:r>
            <w:r>
              <w:rPr>
                <w:noProof/>
                <w:webHidden/>
              </w:rPr>
            </w:r>
            <w:r>
              <w:rPr>
                <w:noProof/>
                <w:webHidden/>
              </w:rPr>
              <w:fldChar w:fldCharType="separate"/>
            </w:r>
            <w:r>
              <w:rPr>
                <w:noProof/>
                <w:webHidden/>
              </w:rPr>
              <w:t>44</w:t>
            </w:r>
            <w:r>
              <w:rPr>
                <w:noProof/>
                <w:webHidden/>
              </w:rPr>
              <w:fldChar w:fldCharType="end"/>
            </w:r>
          </w:hyperlink>
        </w:p>
        <w:p w14:paraId="7F1EFAD6"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4" w:history="1">
            <w:r w:rsidRPr="002A56C8">
              <w:rPr>
                <w:rStyle w:val="Hyperlink"/>
                <w:noProof/>
              </w:rPr>
              <w:t>Table 13. Forecasts for Monthly Pepper (Taiwan) Prices</w:t>
            </w:r>
            <w:r>
              <w:rPr>
                <w:noProof/>
                <w:webHidden/>
              </w:rPr>
              <w:tab/>
            </w:r>
            <w:r>
              <w:rPr>
                <w:noProof/>
                <w:webHidden/>
              </w:rPr>
              <w:fldChar w:fldCharType="begin"/>
            </w:r>
            <w:r>
              <w:rPr>
                <w:noProof/>
                <w:webHidden/>
              </w:rPr>
              <w:instrText xml:space="preserve"> PAGEREF _Toc173778984 \h </w:instrText>
            </w:r>
            <w:r>
              <w:rPr>
                <w:noProof/>
                <w:webHidden/>
              </w:rPr>
            </w:r>
            <w:r>
              <w:rPr>
                <w:noProof/>
                <w:webHidden/>
              </w:rPr>
              <w:fldChar w:fldCharType="separate"/>
            </w:r>
            <w:r>
              <w:rPr>
                <w:noProof/>
                <w:webHidden/>
              </w:rPr>
              <w:t>45</w:t>
            </w:r>
            <w:r>
              <w:rPr>
                <w:noProof/>
                <w:webHidden/>
              </w:rPr>
              <w:fldChar w:fldCharType="end"/>
            </w:r>
          </w:hyperlink>
        </w:p>
        <w:p w14:paraId="6289E97D"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5" w:history="1">
            <w:r w:rsidRPr="002A56C8">
              <w:rPr>
                <w:rStyle w:val="Hyperlink"/>
                <w:noProof/>
              </w:rPr>
              <w:t>Table 14. Forecasts for Monthly Potato Prices</w:t>
            </w:r>
            <w:r>
              <w:rPr>
                <w:noProof/>
                <w:webHidden/>
              </w:rPr>
              <w:tab/>
            </w:r>
            <w:r>
              <w:rPr>
                <w:noProof/>
                <w:webHidden/>
              </w:rPr>
              <w:fldChar w:fldCharType="begin"/>
            </w:r>
            <w:r>
              <w:rPr>
                <w:noProof/>
                <w:webHidden/>
              </w:rPr>
              <w:instrText xml:space="preserve"> PAGEREF _Toc173778985 \h </w:instrText>
            </w:r>
            <w:r>
              <w:rPr>
                <w:noProof/>
                <w:webHidden/>
              </w:rPr>
            </w:r>
            <w:r>
              <w:rPr>
                <w:noProof/>
                <w:webHidden/>
              </w:rPr>
              <w:fldChar w:fldCharType="separate"/>
            </w:r>
            <w:r>
              <w:rPr>
                <w:noProof/>
                <w:webHidden/>
              </w:rPr>
              <w:t>47</w:t>
            </w:r>
            <w:r>
              <w:rPr>
                <w:noProof/>
                <w:webHidden/>
              </w:rPr>
              <w:fldChar w:fldCharType="end"/>
            </w:r>
          </w:hyperlink>
        </w:p>
        <w:p w14:paraId="5FCF4317"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6" w:history="1">
            <w:r w:rsidRPr="002A56C8">
              <w:rPr>
                <w:rStyle w:val="Hyperlink"/>
                <w:noProof/>
              </w:rPr>
              <w:t>Table 15. Forecasts for Monthly Wombok Prices</w:t>
            </w:r>
            <w:r>
              <w:rPr>
                <w:noProof/>
                <w:webHidden/>
              </w:rPr>
              <w:tab/>
            </w:r>
            <w:r>
              <w:rPr>
                <w:noProof/>
                <w:webHidden/>
              </w:rPr>
              <w:fldChar w:fldCharType="begin"/>
            </w:r>
            <w:r>
              <w:rPr>
                <w:noProof/>
                <w:webHidden/>
              </w:rPr>
              <w:instrText xml:space="preserve"> PAGEREF _Toc173778986 \h </w:instrText>
            </w:r>
            <w:r>
              <w:rPr>
                <w:noProof/>
                <w:webHidden/>
              </w:rPr>
            </w:r>
            <w:r>
              <w:rPr>
                <w:noProof/>
                <w:webHidden/>
              </w:rPr>
              <w:fldChar w:fldCharType="separate"/>
            </w:r>
            <w:r>
              <w:rPr>
                <w:noProof/>
                <w:webHidden/>
              </w:rPr>
              <w:t>48</w:t>
            </w:r>
            <w:r>
              <w:rPr>
                <w:noProof/>
                <w:webHidden/>
              </w:rPr>
              <w:fldChar w:fldCharType="end"/>
            </w:r>
          </w:hyperlink>
        </w:p>
        <w:p w14:paraId="2D4DABAA"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7" w:history="1">
            <w:r w:rsidRPr="002A56C8">
              <w:rPr>
                <w:rStyle w:val="Hyperlink"/>
                <w:noProof/>
              </w:rPr>
              <w:t>Table 16. Result of the Portmanteau Test of Residuals for the Models</w:t>
            </w:r>
            <w:r>
              <w:rPr>
                <w:noProof/>
                <w:webHidden/>
              </w:rPr>
              <w:tab/>
            </w:r>
            <w:r>
              <w:rPr>
                <w:noProof/>
                <w:webHidden/>
              </w:rPr>
              <w:fldChar w:fldCharType="begin"/>
            </w:r>
            <w:r>
              <w:rPr>
                <w:noProof/>
                <w:webHidden/>
              </w:rPr>
              <w:instrText xml:space="preserve"> PAGEREF _Toc173778987 \h </w:instrText>
            </w:r>
            <w:r>
              <w:rPr>
                <w:noProof/>
                <w:webHidden/>
              </w:rPr>
            </w:r>
            <w:r>
              <w:rPr>
                <w:noProof/>
                <w:webHidden/>
              </w:rPr>
              <w:fldChar w:fldCharType="separate"/>
            </w:r>
            <w:r>
              <w:rPr>
                <w:noProof/>
                <w:webHidden/>
              </w:rPr>
              <w:t>49</w:t>
            </w:r>
            <w:r>
              <w:rPr>
                <w:noProof/>
                <w:webHidden/>
              </w:rPr>
              <w:fldChar w:fldCharType="end"/>
            </w:r>
          </w:hyperlink>
        </w:p>
        <w:p w14:paraId="17BF583A"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88" w:history="1">
            <w:r w:rsidRPr="002A56C8">
              <w:rPr>
                <w:rStyle w:val="Hyperlink"/>
                <w:noProof/>
              </w:rPr>
              <w:t>Chapter V</w:t>
            </w:r>
            <w:r>
              <w:rPr>
                <w:noProof/>
                <w:webHidden/>
              </w:rPr>
              <w:tab/>
            </w:r>
            <w:r>
              <w:rPr>
                <w:noProof/>
                <w:webHidden/>
              </w:rPr>
              <w:fldChar w:fldCharType="begin"/>
            </w:r>
            <w:r>
              <w:rPr>
                <w:noProof/>
                <w:webHidden/>
              </w:rPr>
              <w:instrText xml:space="preserve"> PAGEREF _Toc173778988 \h </w:instrText>
            </w:r>
            <w:r>
              <w:rPr>
                <w:noProof/>
                <w:webHidden/>
              </w:rPr>
            </w:r>
            <w:r>
              <w:rPr>
                <w:noProof/>
                <w:webHidden/>
              </w:rPr>
              <w:fldChar w:fldCharType="separate"/>
            </w:r>
            <w:r>
              <w:rPr>
                <w:noProof/>
                <w:webHidden/>
              </w:rPr>
              <w:t>51</w:t>
            </w:r>
            <w:r>
              <w:rPr>
                <w:noProof/>
                <w:webHidden/>
              </w:rPr>
              <w:fldChar w:fldCharType="end"/>
            </w:r>
          </w:hyperlink>
        </w:p>
        <w:p w14:paraId="22A856C7" w14:textId="77777777" w:rsidR="007D6AD0" w:rsidRDefault="007D6AD0">
          <w:pPr>
            <w:pStyle w:val="TOC2"/>
            <w:tabs>
              <w:tab w:val="right" w:leader="dot" w:pos="9350"/>
            </w:tabs>
            <w:rPr>
              <w:rFonts w:asciiTheme="minorHAnsi" w:eastAsiaTheme="minorEastAsia" w:hAnsiTheme="minorHAnsi"/>
              <w:noProof/>
              <w:kern w:val="2"/>
              <w:lang w:val="en-PH" w:eastAsia="en-PH"/>
              <w14:ligatures w14:val="standardContextual"/>
            </w:rPr>
          </w:pPr>
          <w:hyperlink w:anchor="_Toc173778989" w:history="1">
            <w:r w:rsidRPr="002A56C8">
              <w:rPr>
                <w:rStyle w:val="Hyperlink"/>
                <w:noProof/>
              </w:rPr>
              <w:t>SUMMARY, CONCLUSION AND RECOMMENDATIONS</w:t>
            </w:r>
            <w:r>
              <w:rPr>
                <w:noProof/>
                <w:webHidden/>
              </w:rPr>
              <w:tab/>
            </w:r>
            <w:r>
              <w:rPr>
                <w:noProof/>
                <w:webHidden/>
              </w:rPr>
              <w:fldChar w:fldCharType="begin"/>
            </w:r>
            <w:r>
              <w:rPr>
                <w:noProof/>
                <w:webHidden/>
              </w:rPr>
              <w:instrText xml:space="preserve"> PAGEREF _Toc173778989 \h </w:instrText>
            </w:r>
            <w:r>
              <w:rPr>
                <w:noProof/>
                <w:webHidden/>
              </w:rPr>
            </w:r>
            <w:r>
              <w:rPr>
                <w:noProof/>
                <w:webHidden/>
              </w:rPr>
              <w:fldChar w:fldCharType="separate"/>
            </w:r>
            <w:r>
              <w:rPr>
                <w:noProof/>
                <w:webHidden/>
              </w:rPr>
              <w:t>51</w:t>
            </w:r>
            <w:r>
              <w:rPr>
                <w:noProof/>
                <w:webHidden/>
              </w:rPr>
              <w:fldChar w:fldCharType="end"/>
            </w:r>
          </w:hyperlink>
        </w:p>
        <w:p w14:paraId="2F15E27E"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90" w:history="1">
            <w:r w:rsidRPr="002A56C8">
              <w:rPr>
                <w:rStyle w:val="Hyperlink"/>
                <w:noProof/>
              </w:rPr>
              <w:t>Summary</w:t>
            </w:r>
            <w:r>
              <w:rPr>
                <w:noProof/>
                <w:webHidden/>
              </w:rPr>
              <w:tab/>
            </w:r>
            <w:r>
              <w:rPr>
                <w:noProof/>
                <w:webHidden/>
              </w:rPr>
              <w:fldChar w:fldCharType="begin"/>
            </w:r>
            <w:r>
              <w:rPr>
                <w:noProof/>
                <w:webHidden/>
              </w:rPr>
              <w:instrText xml:space="preserve"> PAGEREF _Toc173778990 \h </w:instrText>
            </w:r>
            <w:r>
              <w:rPr>
                <w:noProof/>
                <w:webHidden/>
              </w:rPr>
            </w:r>
            <w:r>
              <w:rPr>
                <w:noProof/>
                <w:webHidden/>
              </w:rPr>
              <w:fldChar w:fldCharType="separate"/>
            </w:r>
            <w:r>
              <w:rPr>
                <w:noProof/>
                <w:webHidden/>
              </w:rPr>
              <w:t>51</w:t>
            </w:r>
            <w:r>
              <w:rPr>
                <w:noProof/>
                <w:webHidden/>
              </w:rPr>
              <w:fldChar w:fldCharType="end"/>
            </w:r>
          </w:hyperlink>
        </w:p>
        <w:p w14:paraId="759EB936"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91" w:history="1">
            <w:r w:rsidRPr="002A56C8">
              <w:rPr>
                <w:rStyle w:val="Hyperlink"/>
                <w:noProof/>
              </w:rPr>
              <w:t>Conclusion</w:t>
            </w:r>
            <w:r>
              <w:rPr>
                <w:noProof/>
                <w:webHidden/>
              </w:rPr>
              <w:tab/>
            </w:r>
            <w:r>
              <w:rPr>
                <w:noProof/>
                <w:webHidden/>
              </w:rPr>
              <w:fldChar w:fldCharType="begin"/>
            </w:r>
            <w:r>
              <w:rPr>
                <w:noProof/>
                <w:webHidden/>
              </w:rPr>
              <w:instrText xml:space="preserve"> PAGEREF _Toc173778991 \h </w:instrText>
            </w:r>
            <w:r>
              <w:rPr>
                <w:noProof/>
                <w:webHidden/>
              </w:rPr>
            </w:r>
            <w:r>
              <w:rPr>
                <w:noProof/>
                <w:webHidden/>
              </w:rPr>
              <w:fldChar w:fldCharType="separate"/>
            </w:r>
            <w:r>
              <w:rPr>
                <w:noProof/>
                <w:webHidden/>
              </w:rPr>
              <w:t>51</w:t>
            </w:r>
            <w:r>
              <w:rPr>
                <w:noProof/>
                <w:webHidden/>
              </w:rPr>
              <w:fldChar w:fldCharType="end"/>
            </w:r>
          </w:hyperlink>
        </w:p>
        <w:p w14:paraId="65344AB8" w14:textId="77777777" w:rsidR="007D6AD0" w:rsidRDefault="007D6AD0">
          <w:pPr>
            <w:pStyle w:val="TOC3"/>
            <w:tabs>
              <w:tab w:val="right" w:leader="dot" w:pos="9350"/>
            </w:tabs>
            <w:rPr>
              <w:rFonts w:asciiTheme="minorHAnsi" w:eastAsiaTheme="minorEastAsia" w:hAnsiTheme="minorHAnsi"/>
              <w:noProof/>
              <w:kern w:val="2"/>
              <w:lang w:val="en-PH" w:eastAsia="en-PH"/>
              <w14:ligatures w14:val="standardContextual"/>
            </w:rPr>
          </w:pPr>
          <w:hyperlink w:anchor="_Toc173778992" w:history="1">
            <w:r w:rsidRPr="002A56C8">
              <w:rPr>
                <w:rStyle w:val="Hyperlink"/>
                <w:noProof/>
              </w:rPr>
              <w:t>Recommendations</w:t>
            </w:r>
            <w:r>
              <w:rPr>
                <w:noProof/>
                <w:webHidden/>
              </w:rPr>
              <w:tab/>
            </w:r>
            <w:r>
              <w:rPr>
                <w:noProof/>
                <w:webHidden/>
              </w:rPr>
              <w:fldChar w:fldCharType="begin"/>
            </w:r>
            <w:r>
              <w:rPr>
                <w:noProof/>
                <w:webHidden/>
              </w:rPr>
              <w:instrText xml:space="preserve"> PAGEREF _Toc173778992 \h </w:instrText>
            </w:r>
            <w:r>
              <w:rPr>
                <w:noProof/>
                <w:webHidden/>
              </w:rPr>
            </w:r>
            <w:r>
              <w:rPr>
                <w:noProof/>
                <w:webHidden/>
              </w:rPr>
              <w:fldChar w:fldCharType="separate"/>
            </w:r>
            <w:r>
              <w:rPr>
                <w:noProof/>
                <w:webHidden/>
              </w:rPr>
              <w:t>51</w:t>
            </w:r>
            <w:r>
              <w:rPr>
                <w:noProof/>
                <w:webHidden/>
              </w:rPr>
              <w:fldChar w:fldCharType="end"/>
            </w:r>
          </w:hyperlink>
        </w:p>
        <w:p w14:paraId="222369A9" w14:textId="77777777" w:rsidR="007D6AD0" w:rsidRDefault="007D6AD0">
          <w:pPr>
            <w:pStyle w:val="TOC1"/>
            <w:tabs>
              <w:tab w:val="right" w:leader="dot" w:pos="9350"/>
            </w:tabs>
            <w:rPr>
              <w:rFonts w:asciiTheme="minorHAnsi" w:eastAsiaTheme="minorEastAsia" w:hAnsiTheme="minorHAnsi"/>
              <w:noProof/>
              <w:kern w:val="2"/>
              <w:lang w:val="en-PH" w:eastAsia="en-PH"/>
              <w14:ligatures w14:val="standardContextual"/>
            </w:rPr>
          </w:pPr>
          <w:hyperlink w:anchor="_Toc173778993" w:history="1">
            <w:r w:rsidRPr="002A56C8">
              <w:rPr>
                <w:rStyle w:val="Hyperlink"/>
                <w:noProof/>
              </w:rPr>
              <w:t>References</w:t>
            </w:r>
            <w:r>
              <w:rPr>
                <w:noProof/>
                <w:webHidden/>
              </w:rPr>
              <w:tab/>
            </w:r>
            <w:r>
              <w:rPr>
                <w:noProof/>
                <w:webHidden/>
              </w:rPr>
              <w:fldChar w:fldCharType="begin"/>
            </w:r>
            <w:r>
              <w:rPr>
                <w:noProof/>
                <w:webHidden/>
              </w:rPr>
              <w:instrText xml:space="preserve"> PAGEREF _Toc173778993 \h </w:instrText>
            </w:r>
            <w:r>
              <w:rPr>
                <w:noProof/>
                <w:webHidden/>
              </w:rPr>
            </w:r>
            <w:r>
              <w:rPr>
                <w:noProof/>
                <w:webHidden/>
              </w:rPr>
              <w:fldChar w:fldCharType="separate"/>
            </w:r>
            <w:r>
              <w:rPr>
                <w:noProof/>
                <w:webHidden/>
              </w:rPr>
              <w:t>52</w:t>
            </w:r>
            <w:r>
              <w:rPr>
                <w:noProof/>
                <w:webHidden/>
              </w:rPr>
              <w:fldChar w:fldCharType="end"/>
            </w:r>
          </w:hyperlink>
        </w:p>
        <w:p w14:paraId="439932B0" w14:textId="77777777" w:rsidR="00106E44" w:rsidRDefault="00000000">
          <w:r>
            <w:fldChar w:fldCharType="end"/>
          </w:r>
        </w:p>
      </w:sdtContent>
    </w:sdt>
    <w:p w14:paraId="673A6FEA" w14:textId="77777777" w:rsidR="00106E44" w:rsidRDefault="00000000">
      <w:pPr>
        <w:pStyle w:val="Heading1"/>
      </w:pPr>
      <w:bookmarkStart w:id="0" w:name="chapter-i"/>
      <w:bookmarkStart w:id="1" w:name="_Toc173778941"/>
      <w:r>
        <w:lastRenderedPageBreak/>
        <w:t>Chapter I</w:t>
      </w:r>
      <w:bookmarkEnd w:id="1"/>
    </w:p>
    <w:p w14:paraId="47E44604" w14:textId="77777777" w:rsidR="00106E44" w:rsidRDefault="00000000">
      <w:pPr>
        <w:pStyle w:val="Heading2"/>
      </w:pPr>
      <w:bookmarkStart w:id="2" w:name="introduction"/>
      <w:bookmarkStart w:id="3" w:name="_Toc173778942"/>
      <w:r>
        <w:t>INTRODUCTION</w:t>
      </w:r>
      <w:bookmarkEnd w:id="3"/>
    </w:p>
    <w:p w14:paraId="1B5ED169" w14:textId="77777777" w:rsidR="00106E44" w:rsidRDefault="00000000">
      <w:pPr>
        <w:pStyle w:val="Heading3"/>
      </w:pPr>
      <w:bookmarkStart w:id="4" w:name="background-of-the-study"/>
      <w:bookmarkStart w:id="5" w:name="_Toc173778943"/>
      <w:r>
        <w:t>Background of the Study</w:t>
      </w:r>
      <w:bookmarkEnd w:id="5"/>
    </w:p>
    <w:p w14:paraId="1F946756" w14:textId="77777777" w:rsidR="00106E44" w:rsidRDefault="00000000">
      <w:pPr>
        <w:pStyle w:val="FirstParagraph"/>
      </w:pPr>
      <w:r>
        <w:t>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 (Chen et al., 2018).</w:t>
      </w:r>
    </w:p>
    <w:p w14:paraId="1B4D1EF1" w14:textId="77777777" w:rsidR="00106E44"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14:paraId="78A8CF13" w14:textId="77777777" w:rsidR="00106E44"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w:t>
      </w:r>
      <w:proofErr w:type="spellStart"/>
      <w:r>
        <w:t>Mchopa</w:t>
      </w:r>
      <w:proofErr w:type="spellEnd"/>
      <w:r>
        <w:t xml:space="preserve"> et al., 2014).</w:t>
      </w:r>
    </w:p>
    <w:p w14:paraId="7F1D0FB3" w14:textId="77777777" w:rsidR="00106E44"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18F0335A" w14:textId="77777777" w:rsidR="00106E44" w:rsidRDefault="00000000">
      <w:pPr>
        <w:pStyle w:val="BodyText"/>
      </w:pPr>
      <w:r>
        <w:t xml:space="preserve">According to </w:t>
      </w:r>
      <w:r>
        <w:rPr>
          <w:i/>
          <w:iCs/>
        </w:rPr>
        <w:t>FAOSTAT</w:t>
      </w:r>
      <w:r>
        <w:t xml:space="preserve"> (n.d.), agricultural products account for a large proportion of the market as a necessity for daily consumption, and their prices play a critical part in consumer spending and agricultural household income. The supply and demand </w:t>
      </w:r>
      <w:proofErr w:type="gramStart"/>
      <w:r>
        <w:t>in a given year</w:t>
      </w:r>
      <w:proofErr w:type="gramEnd"/>
      <w:r>
        <w:t xml:space="preserve"> determine the prices of agricultural products. While an under supply of agricultural items raises prices and burdens consumers, an oversupply of agricultural products causes vegetable prices to increase and causes financial losses to farming households.</w:t>
      </w:r>
    </w:p>
    <w:p w14:paraId="51EEB7C5" w14:textId="77777777" w:rsidR="00106E44" w:rsidRDefault="00000000">
      <w:pPr>
        <w:pStyle w:val="BodyText"/>
      </w:pPr>
      <w:r>
        <w:t>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14:paraId="4E0CE39F" w14:textId="77777777" w:rsidR="00106E44" w:rsidRDefault="00000000">
      <w:pPr>
        <w:pStyle w:val="BodyText"/>
      </w:pPr>
      <w:r>
        <w:lastRenderedPageBreak/>
        <w:t xml:space="preserve">Policy uncertainty may rise </w:t>
      </w:r>
      <w:proofErr w:type="gramStart"/>
      <w:r>
        <w:t>as a result of</w:t>
      </w:r>
      <w:proofErr w:type="gramEnd"/>
      <w:r>
        <w:t xml:space="preserve"> fluctuating commodity prices (Yiyang et al., 2023).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w:t>
      </w:r>
      <w:proofErr w:type="gramStart"/>
      <w:r>
        <w:t>due to the fact that</w:t>
      </w:r>
      <w:proofErr w:type="gramEnd"/>
      <w:r>
        <w:t xml:space="preserve">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14:paraId="5F85298B" w14:textId="77777777" w:rsidR="00106E44"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14:paraId="1297B116" w14:textId="77777777" w:rsidR="00106E44" w:rsidRDefault="00000000">
      <w:pPr>
        <w:pStyle w:val="BodyText"/>
      </w:pPr>
      <w:r>
        <w:t xml:space="preserve">As stated by </w:t>
      </w:r>
      <w:proofErr w:type="spellStart"/>
      <w:r>
        <w:t>Vibas</w:t>
      </w:r>
      <w:proofErr w:type="spellEnd"/>
      <w:r>
        <w:t xml:space="preserve"> &amp; </w:t>
      </w:r>
      <w:proofErr w:type="spellStart"/>
      <w:r>
        <w:t>Raqueño</w:t>
      </w:r>
      <w:proofErr w:type="spellEnd"/>
      <w:r>
        <w:t xml:space="preserve">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60714892" w14:textId="77777777" w:rsidR="00106E44" w:rsidRDefault="00000000">
      <w:pPr>
        <w:pStyle w:val="BodyText"/>
      </w:pPr>
      <w:r>
        <w:t xml:space="preserve">Nueva Vizcaya Agricultural Terminal (NVAT) General Manager Gilbert </w:t>
      </w:r>
      <w:proofErr w:type="spellStart"/>
      <w:r>
        <w:t>Cumila</w:t>
      </w:r>
      <w:proofErr w:type="spellEnd"/>
      <w:r>
        <w:t xml:space="preserve"> said, vegetable prices in the Philippines continue to rise as demand exceeds supply. Wholesale prices </w:t>
      </w:r>
      <w:r>
        <w:lastRenderedPageBreak/>
        <w:t xml:space="preserve">of vegetables </w:t>
      </w:r>
      <w:proofErr w:type="gramStart"/>
      <w:r>
        <w:t>increases</w:t>
      </w:r>
      <w:proofErr w:type="gramEnd"/>
      <w:r>
        <w:t xml:space="preserve"> due to the demand of people. This significantly </w:t>
      </w:r>
      <w:proofErr w:type="gramStart"/>
      <w:r>
        <w:t>affect</w:t>
      </w:r>
      <w:proofErr w:type="gramEnd"/>
      <w:r>
        <w:t xml:space="preserve"> the way consumers purchase vegetables to sustain their necessities.</w:t>
      </w:r>
    </w:p>
    <w:p w14:paraId="74F9EFFD" w14:textId="77777777" w:rsidR="00106E44" w:rsidRDefault="00000000">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w:t>
      </w:r>
      <w:proofErr w:type="gramStart"/>
      <w:r>
        <w:t>as a result of</w:t>
      </w:r>
      <w:proofErr w:type="gramEnd"/>
      <w:r>
        <w:t xml:space="preserve"> this research.</w:t>
      </w:r>
    </w:p>
    <w:p w14:paraId="3378ACC7" w14:textId="77777777" w:rsidR="00106E44" w:rsidRDefault="00000000">
      <w:pPr>
        <w:pStyle w:val="Heading3"/>
      </w:pPr>
      <w:bookmarkStart w:id="6" w:name="statement-of-the-problem"/>
      <w:bookmarkStart w:id="7" w:name="_Toc173778944"/>
      <w:bookmarkEnd w:id="4"/>
      <w:r>
        <w:t>Statement of the Problem</w:t>
      </w:r>
      <w:bookmarkEnd w:id="7"/>
    </w:p>
    <w:p w14:paraId="37892F7A" w14:textId="77777777" w:rsidR="00106E44" w:rsidRDefault="00000000">
      <w:pPr>
        <w:pStyle w:val="FirstParagraph"/>
      </w:pPr>
      <w:r>
        <w:t>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14:paraId="24EF255A" w14:textId="77777777" w:rsidR="00106E44" w:rsidRDefault="00000000">
      <w:pPr>
        <w:pStyle w:val="BodyText"/>
      </w:pPr>
      <w:r>
        <w:t xml:space="preserve">To do this, the researchers would use </w:t>
      </w:r>
      <w:proofErr w:type="gramStart"/>
      <w:r>
        <w:t>five</w:t>
      </w:r>
      <w:proofErr w:type="gramEnd"/>
      <w:r>
        <w:t xml:space="preser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p w14:paraId="0578B2DC" w14:textId="77777777" w:rsidR="00106E44" w:rsidRDefault="00000000">
      <w:pPr>
        <w:pStyle w:val="Heading3"/>
      </w:pPr>
      <w:bookmarkStart w:id="8" w:name="objectives-of-the-study"/>
      <w:bookmarkStart w:id="9" w:name="_Toc173778945"/>
      <w:bookmarkEnd w:id="6"/>
      <w:r>
        <w:t>Objectives of the Study</w:t>
      </w:r>
      <w:bookmarkEnd w:id="9"/>
    </w:p>
    <w:p w14:paraId="02724824" w14:textId="77777777" w:rsidR="00106E44" w:rsidRDefault="00000000">
      <w:pPr>
        <w:pStyle w:val="FirstParagraph"/>
      </w:pPr>
      <w:r>
        <w:t>The researchers will forecast monthly vegetable prices in Nueva Vizcaya by accomplishing the following:</w:t>
      </w:r>
    </w:p>
    <w:p w14:paraId="7546329D" w14:textId="77777777" w:rsidR="00106E44" w:rsidRDefault="00000000">
      <w:pPr>
        <w:numPr>
          <w:ilvl w:val="0"/>
          <w:numId w:val="60"/>
        </w:numPr>
      </w:pPr>
      <w:r>
        <w:t>Describe the monthly prices for each vegetable in Nueva Vizcaya from 2017-2023.</w:t>
      </w:r>
    </w:p>
    <w:p w14:paraId="2110B151" w14:textId="77777777" w:rsidR="00106E44" w:rsidRDefault="00000000">
      <w:pPr>
        <w:numPr>
          <w:ilvl w:val="0"/>
          <w:numId w:val="60"/>
        </w:numPr>
      </w:pPr>
      <w:r>
        <w:lastRenderedPageBreak/>
        <w:t xml:space="preserve">Fit </w:t>
      </w:r>
      <w:proofErr w:type="spellStart"/>
      <w:r>
        <w:t>AutoRegressive</w:t>
      </w:r>
      <w:proofErr w:type="spellEnd"/>
      <w:r>
        <w:t xml:space="preserve"> Integrated Moving Average (ARIMA) and Exponential Smoothing (ETS) models through time series cross-validation to the monthly prices of each vegetable in Nueva Vizcaya from 2017-2023.</w:t>
      </w:r>
    </w:p>
    <w:p w14:paraId="186F39C9" w14:textId="77777777" w:rsidR="00106E44" w:rsidRDefault="00000000">
      <w:pPr>
        <w:numPr>
          <w:ilvl w:val="0"/>
          <w:numId w:val="60"/>
        </w:numPr>
      </w:pPr>
      <w:r>
        <w:t>Evaluate the performance of ARIMA and ETS models and determine the best model to forecast monthly prices for each vegetable in Nueva Vizcaya.</w:t>
      </w:r>
    </w:p>
    <w:p w14:paraId="7E0880D3" w14:textId="77777777" w:rsidR="00106E44" w:rsidRDefault="00000000">
      <w:pPr>
        <w:numPr>
          <w:ilvl w:val="0"/>
          <w:numId w:val="60"/>
        </w:numPr>
      </w:pPr>
      <w:r>
        <w:t>Use either the ARIMA or ETS model to generate forecasts for monthly prices for each vegetable in Nueva Vizcaya.</w:t>
      </w:r>
    </w:p>
    <w:p w14:paraId="27431052" w14:textId="77777777" w:rsidR="00106E44" w:rsidRDefault="00000000">
      <w:pPr>
        <w:pStyle w:val="Heading3"/>
      </w:pPr>
      <w:bookmarkStart w:id="10" w:name="significance-of-the-study"/>
      <w:bookmarkStart w:id="11" w:name="_Toc173778946"/>
      <w:bookmarkEnd w:id="8"/>
      <w:r>
        <w:t>Significance of the Study</w:t>
      </w:r>
      <w:bookmarkEnd w:id="11"/>
    </w:p>
    <w:p w14:paraId="52D5E265" w14:textId="77777777" w:rsidR="00106E44" w:rsidRDefault="00000000">
      <w:pPr>
        <w:pStyle w:val="FirstParagraph"/>
      </w:pPr>
      <w:r>
        <w:t>This study is focused on forecasting monthly vegetable prices in Nueva Vizcaya. The results of the study would be beneficial to the following:</w:t>
      </w:r>
    </w:p>
    <w:p w14:paraId="725B16E7" w14:textId="77777777" w:rsidR="00106E44" w:rsidRDefault="00000000">
      <w:pPr>
        <w:pStyle w:val="BodyText"/>
      </w:pPr>
      <w:r>
        <w:rPr>
          <w:b/>
          <w:bCs/>
        </w:rPr>
        <w:t>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2B8A906F" w14:textId="77777777" w:rsidR="00106E44" w:rsidRDefault="00000000">
      <w:pPr>
        <w:pStyle w:val="BodyText"/>
      </w:pPr>
      <w:r>
        <w:rPr>
          <w:b/>
          <w:bCs/>
        </w:rPr>
        <w:t>Local Farmers.</w:t>
      </w:r>
      <w:r>
        <w:t xml:space="preserve"> 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14:paraId="7DD3B72E" w14:textId="77777777" w:rsidR="00106E44" w:rsidRDefault="00000000">
      <w:pPr>
        <w:pStyle w:val="BodyText"/>
      </w:pPr>
      <w:r>
        <w:rPr>
          <w:b/>
          <w:bCs/>
        </w:rPr>
        <w:t>Vendors.</w:t>
      </w:r>
      <w:r>
        <w:t xml:space="preserve"> 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14:paraId="3E275D24" w14:textId="77777777" w:rsidR="00106E44" w:rsidRDefault="00000000">
      <w:pPr>
        <w:pStyle w:val="BodyText"/>
      </w:pPr>
      <w:r>
        <w:rPr>
          <w:b/>
          <w:bCs/>
        </w:rPr>
        <w:lastRenderedPageBreak/>
        <w:t>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072D0A9E" w14:textId="77777777" w:rsidR="00106E44" w:rsidRDefault="00000000">
      <w:pPr>
        <w:pStyle w:val="BodyText"/>
      </w:pPr>
      <w:r>
        <w:rPr>
          <w:b/>
          <w:bCs/>
        </w:rPr>
        <w:t>Future Entrepreneurs.</w:t>
      </w:r>
      <w:r>
        <w:t xml:space="preserve"> 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14:paraId="65FD0F63" w14:textId="77777777" w:rsidR="00106E44" w:rsidRDefault="00000000">
      <w:pPr>
        <w:pStyle w:val="BodyText"/>
      </w:pPr>
      <w:r>
        <w:rPr>
          <w:b/>
          <w:bCs/>
        </w:rPr>
        <w:t>Business Owners.</w:t>
      </w:r>
      <w:r>
        <w:t xml:space="preserve"> 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14:paraId="38442773" w14:textId="77777777" w:rsidR="00106E44" w:rsidRDefault="00000000">
      <w:pPr>
        <w:pStyle w:val="BodyText"/>
      </w:pPr>
      <w:r>
        <w:rPr>
          <w:b/>
          <w:bCs/>
        </w:rPr>
        <w:t>Future Researchers.</w:t>
      </w:r>
      <w:r>
        <w:t xml:space="preserve"> 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p w14:paraId="29AA427E" w14:textId="77777777" w:rsidR="00106E44" w:rsidRDefault="00000000">
      <w:pPr>
        <w:pStyle w:val="Heading3"/>
      </w:pPr>
      <w:bookmarkStart w:id="12" w:name="scope-and-delimitation-of-the-study"/>
      <w:bookmarkStart w:id="13" w:name="_Toc173778947"/>
      <w:bookmarkEnd w:id="10"/>
      <w:r>
        <w:t>Scope and Delimitation of the Study</w:t>
      </w:r>
      <w:bookmarkEnd w:id="13"/>
    </w:p>
    <w:p w14:paraId="03C59BD7" w14:textId="77777777" w:rsidR="00106E44" w:rsidRDefault="00000000">
      <w:pPr>
        <w:pStyle w:val="FirstParagraph"/>
      </w:pPr>
      <w:r>
        <w:t xml:space="preserve">The study would focus on forecasting the monthly prices of vegetables in NVAT, Bambang, Nueva Vizcaya. The researchers would use 5 years available time series of vegetable prices from NVAT. From this data, </w:t>
      </w:r>
      <w:proofErr w:type="gramStart"/>
      <w:r>
        <w:t>monthly</w:t>
      </w:r>
      <w:proofErr w:type="gramEnd"/>
      <w:r>
        <w:t xml:space="preserve"> time series of prices for each vegetable would be described. ARIMA and ETS models would then be fitted to the data using automatic algorithms </w:t>
      </w:r>
      <w:r>
        <w:lastRenderedPageBreak/>
        <w:t>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14:paraId="4EF84632" w14:textId="77777777" w:rsidR="00106E44" w:rsidRDefault="00000000">
      <w:pPr>
        <w:pStyle w:val="BodyText"/>
      </w:pPr>
      <w:r>
        <w:t xml:space="preserve">The researchers would not </w:t>
      </w:r>
      <w:proofErr w:type="gramStart"/>
      <w:r>
        <w:t>make adjustments</w:t>
      </w:r>
      <w:proofErr w:type="gramEnd"/>
      <w:r>
        <w:t xml:space="preserve"> and transformations to the data. Model specifications would not be set either, as this process would be performed automatically using default settings. All computations and visualizations would be performed in the R programming language (R Core Team, 2023). Moreover, external variables impacting vegetable prices would not be investigated nor would be incorporated in the modeling process.</w:t>
      </w:r>
    </w:p>
    <w:p w14:paraId="25A9C3C2" w14:textId="77777777" w:rsidR="00106E44" w:rsidRDefault="00000000">
      <w:pPr>
        <w:pStyle w:val="Heading3"/>
      </w:pPr>
      <w:bookmarkStart w:id="14" w:name="conceptual-framework"/>
      <w:bookmarkStart w:id="15" w:name="_Toc173778948"/>
      <w:bookmarkEnd w:id="12"/>
      <w:r>
        <w:t>Conceptual Framework</w:t>
      </w:r>
      <w:bookmarkEnd w:id="15"/>
    </w:p>
    <w:p w14:paraId="7CC7A9E9" w14:textId="77777777" w:rsidR="00106E44" w:rsidRDefault="00000000">
      <w:pPr>
        <w:pStyle w:val="FirstParagraph"/>
      </w:pPr>
      <w:r>
        <w:t xml:space="preserve">The research paradigm as shown in </w:t>
      </w:r>
      <w:hyperlink w:anchor="fig-rp">
        <w:r>
          <w:rPr>
            <w:rStyle w:val="Hyperlink"/>
          </w:rPr>
          <w:t>Figure 1</w:t>
        </w:r>
      </w:hyperlink>
      <w:r>
        <w:t xml:space="preserve"> guided the researchers in conducting the study. It consists of input, process, and output. The input is the available time series of vegetable prices from NVAT. The output </w:t>
      </w:r>
      <w:proofErr w:type="gramStart"/>
      <w:r>
        <w:t>are</w:t>
      </w:r>
      <w:proofErr w:type="gramEnd"/>
      <w:r>
        <w:t xml:space="preserve"> ARIMA and/or ETS models and their corresponding monthly forecasts. Under </w:t>
      </w:r>
      <w:proofErr w:type="gramStart"/>
      <w:r>
        <w:t>process</w:t>
      </w:r>
      <w:proofErr w:type="gramEnd"/>
      <w:r>
        <w:t xml:space="preserve">, time series analysis was carried out using automatic algorithms and time series cross-validation to generate different optimal ARIMA and ETS models for each vegetable. From this, the final model for each vegetable </w:t>
      </w:r>
      <w:proofErr w:type="gramStart"/>
      <w:r>
        <w:t>were</w:t>
      </w:r>
      <w:proofErr w:type="gramEnd"/>
      <w:r>
        <w:t xml:space="preserve"> determined by comparing point forecast accuracy measures. Also, portmanteau test of residuals </w:t>
      </w:r>
      <w:proofErr w:type="gramStart"/>
      <w:r>
        <w:t>were</w:t>
      </w:r>
      <w:proofErr w:type="gramEnd"/>
      <w:r>
        <w:t xml:space="preserve"> performed to describe the performance of the final model for each vegetable.</w:t>
      </w:r>
    </w:p>
    <w:tbl>
      <w:tblPr>
        <w:tblStyle w:val="Table"/>
        <w:tblW w:w="5000" w:type="pct"/>
        <w:tblLayout w:type="fixed"/>
        <w:tblLook w:val="0000" w:firstRow="0" w:lastRow="0" w:firstColumn="0" w:lastColumn="0" w:noHBand="0" w:noVBand="0"/>
      </w:tblPr>
      <w:tblGrid>
        <w:gridCol w:w="9360"/>
      </w:tblGrid>
      <w:tr w:rsidR="00106E44" w14:paraId="4062FF51" w14:textId="77777777">
        <w:tc>
          <w:tcPr>
            <w:tcW w:w="7920" w:type="dxa"/>
          </w:tcPr>
          <w:p w14:paraId="12CE57F1" w14:textId="77777777" w:rsidR="00106E44" w:rsidRDefault="00000000">
            <w:pPr>
              <w:pStyle w:val="Compact"/>
            </w:pPr>
            <w:bookmarkStart w:id="16" w:name="fig-rp"/>
            <w:r>
              <w:lastRenderedPageBreak/>
              <w:drawing>
                <wp:inline distT="0" distB="0" distL="0" distR="0" wp14:anchorId="00767AB6" wp14:editId="5C4E4BE4">
                  <wp:extent cx="5715000" cy="154237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tures/rp.png"/>
                          <pic:cNvPicPr>
                            <a:picLocks noChangeAspect="1" noChangeArrowheads="1"/>
                          </pic:cNvPicPr>
                        </pic:nvPicPr>
                        <pic:blipFill>
                          <a:blip r:embed="rId7"/>
                          <a:stretch>
                            <a:fillRect/>
                          </a:stretch>
                        </pic:blipFill>
                        <pic:spPr bwMode="auto">
                          <a:xfrm>
                            <a:off x="0" y="0"/>
                            <a:ext cx="5715000" cy="1542379"/>
                          </a:xfrm>
                          <a:prstGeom prst="rect">
                            <a:avLst/>
                          </a:prstGeom>
                          <a:noFill/>
                          <a:ln w="9525">
                            <a:noFill/>
                            <a:headEnd/>
                            <a:tailEnd/>
                          </a:ln>
                        </pic:spPr>
                      </pic:pic>
                    </a:graphicData>
                  </a:graphic>
                </wp:inline>
              </w:drawing>
            </w:r>
          </w:p>
          <w:p w14:paraId="11107B9D" w14:textId="77777777" w:rsidR="00106E44" w:rsidRDefault="00000000">
            <w:pPr>
              <w:pStyle w:val="ImageCaption"/>
            </w:pPr>
            <w:bookmarkStart w:id="17" w:name="_Toc173778949"/>
            <w:r>
              <w:t>Figure 1. Research Paradigm</w:t>
            </w:r>
            <w:bookmarkEnd w:id="17"/>
          </w:p>
        </w:tc>
        <w:bookmarkEnd w:id="16"/>
      </w:tr>
    </w:tbl>
    <w:p w14:paraId="30E992A1" w14:textId="77777777" w:rsidR="00106E44" w:rsidRDefault="00106E44">
      <w:pPr>
        <w:pStyle w:val="BodyText"/>
      </w:pPr>
    </w:p>
    <w:p w14:paraId="0BAAF9EA" w14:textId="77777777" w:rsidR="00106E44" w:rsidRDefault="00000000">
      <w:pPr>
        <w:pStyle w:val="Heading3"/>
      </w:pPr>
      <w:bookmarkStart w:id="18" w:name="definition-of-terms"/>
      <w:bookmarkStart w:id="19" w:name="_Toc173778950"/>
      <w:bookmarkEnd w:id="14"/>
      <w:r>
        <w:t>Definition of Terms</w:t>
      </w:r>
      <w:bookmarkEnd w:id="19"/>
    </w:p>
    <w:p w14:paraId="39424E2A" w14:textId="77777777" w:rsidR="00106E44" w:rsidRDefault="00000000">
      <w:pPr>
        <w:pStyle w:val="FirstParagraph"/>
      </w:pPr>
      <w:proofErr w:type="spellStart"/>
      <w:r>
        <w:rPr>
          <w:b/>
          <w:bCs/>
        </w:rPr>
        <w:t>AutoRegressive</w:t>
      </w:r>
      <w:proofErr w:type="spellEnd"/>
      <w:r>
        <w:rPr>
          <w:b/>
          <w:bCs/>
        </w:rPr>
        <w:t xml:space="preserve"> Integrated Moving Average (ARIMA).</w:t>
      </w:r>
      <w:r>
        <w:t xml:space="preserve"> Utilize ARIMA to model and predict monthly vegetable prices by considering autoregressive and moving average components while addressing seasonality or trends through differencing, ensuring a more accurate representation of the variations over time.</w:t>
      </w:r>
    </w:p>
    <w:p w14:paraId="3FBD7806" w14:textId="77777777" w:rsidR="00106E44" w:rsidRDefault="00000000">
      <w:pPr>
        <w:pStyle w:val="BodyText"/>
      </w:pPr>
      <w:r>
        <w:rPr>
          <w:b/>
          <w:bCs/>
        </w:rPr>
        <w:t>Exponential Smoothing (ETS).</w:t>
      </w:r>
      <w:r>
        <w:t xml:space="preserve"> Apply ETS as an alternative forecasting method to capture systematic trends or seasonal patterns in monthly vegetable prices, providing a robust approach beyond traditional ARIMA models for more comprehensive predictions.</w:t>
      </w:r>
    </w:p>
    <w:p w14:paraId="62B2650E" w14:textId="77777777" w:rsidR="00106E44" w:rsidRDefault="00000000">
      <w:pPr>
        <w:pStyle w:val="BodyText"/>
      </w:pPr>
      <w:r>
        <w:rPr>
          <w:b/>
          <w:bCs/>
        </w:rPr>
        <w:t>Forecasting.</w:t>
      </w:r>
      <w:r>
        <w:t xml:space="preserve"> Apply ETS as an alternative forecasting method to capture systematic trends or seasonal patterns in monthly vegetable prices, providing a robust approach beyond traditional ARIMA models for more comprehensive predictions.</w:t>
      </w:r>
    </w:p>
    <w:p w14:paraId="70DBB2FC" w14:textId="77777777" w:rsidR="00106E44" w:rsidRDefault="00000000">
      <w:pPr>
        <w:pStyle w:val="BodyText"/>
      </w:pPr>
      <w:r>
        <w:rPr>
          <w:b/>
          <w:bCs/>
        </w:rPr>
        <w:t>The Nueva Vizcaya Agricultural Terminal (NVAT).</w:t>
      </w:r>
      <w:r>
        <w:t xml:space="preserve"> Place to gather data of monthly vegetable prices.</w:t>
      </w:r>
    </w:p>
    <w:p w14:paraId="376E52C7" w14:textId="77777777" w:rsidR="00106E44" w:rsidRDefault="00000000">
      <w:pPr>
        <w:pStyle w:val="BodyText"/>
      </w:pPr>
      <w:r>
        <w:rPr>
          <w:b/>
          <w:bCs/>
        </w:rPr>
        <w:t>Root Mean Squared Error (RMSE).</w:t>
      </w:r>
      <w:r>
        <w:t xml:space="preserve"> Evaluate the accuracy of your forecasting models by calculating RMSE, which measures the average deviation between predicted and actual </w:t>
      </w:r>
      <w:r>
        <w:lastRenderedPageBreak/>
        <w:t>monthly vegetable prices. Lower RMSE values indicate better predictive performance, ensuring the reliability of your forecasting approach.</w:t>
      </w:r>
    </w:p>
    <w:p w14:paraId="1E6A5F0E" w14:textId="77777777" w:rsidR="00106E44" w:rsidRDefault="00000000">
      <w:pPr>
        <w:pStyle w:val="BodyText"/>
      </w:pPr>
      <w:r>
        <w:rPr>
          <w:b/>
          <w:bCs/>
        </w:rPr>
        <w:t xml:space="preserve">Seasonal </w:t>
      </w:r>
      <w:proofErr w:type="spellStart"/>
      <w:r>
        <w:rPr>
          <w:b/>
          <w:bCs/>
        </w:rPr>
        <w:t>AutoRegressive</w:t>
      </w:r>
      <w:proofErr w:type="spellEnd"/>
      <w:r>
        <w:rPr>
          <w:b/>
          <w:bCs/>
        </w:rPr>
        <w:t xml:space="preserve"> Integrated Moving Average (SARIMA).</w:t>
      </w:r>
      <w:r>
        <w:t xml:space="preserve"> Enhance forecasting accuracy by incorporating SARIMA, an extension of ARIMA, to account for seasonal components in monthly vegetable prices. This is particularly beneficial when dealing with recurring seasonal patterns in the market.</w:t>
      </w:r>
    </w:p>
    <w:p w14:paraId="71CD6FDA" w14:textId="77777777" w:rsidR="00106E44" w:rsidRDefault="00000000">
      <w:pPr>
        <w:pStyle w:val="BodyText"/>
      </w:pPr>
      <w:r>
        <w:rPr>
          <w:b/>
          <w:bCs/>
        </w:rPr>
        <w:t>Time Series.</w:t>
      </w:r>
      <w:r>
        <w:t xml:space="preserve"> Analyze historical time series data of monthly vegetable prices to identify trends, patterns, and behavior over time. This helps in building models that can capture and predict future price movements accurately.</w:t>
      </w:r>
    </w:p>
    <w:p w14:paraId="7149013E" w14:textId="77777777" w:rsidR="00106E44" w:rsidRDefault="00000000">
      <w:pPr>
        <w:pStyle w:val="BodyText"/>
      </w:pPr>
      <w:r>
        <w:rPr>
          <w:b/>
          <w:bCs/>
        </w:rPr>
        <w:t>Vegetable Price.</w:t>
      </w:r>
      <w:r>
        <w:t xml:space="preserve"> Study and forecast monthly vegetable prices are a key economic and agricultural indicator. Understand the supply and demand </w:t>
      </w:r>
      <w:proofErr w:type="gramStart"/>
      <w:r>
        <w:t>dynamics, and</w:t>
      </w:r>
      <w:proofErr w:type="gramEnd"/>
      <w:r>
        <w:t xml:space="preserve"> use forecasting models to predict how these prices might evolve in the future, aiding in decision-making for farmers, traders, and policymakers.</w:t>
      </w:r>
    </w:p>
    <w:p w14:paraId="18C19BE4" w14:textId="77777777" w:rsidR="00106E44" w:rsidRDefault="00000000">
      <w:pPr>
        <w:pStyle w:val="Heading1"/>
      </w:pPr>
      <w:bookmarkStart w:id="20" w:name="chapter-ii"/>
      <w:bookmarkStart w:id="21" w:name="_Toc173778951"/>
      <w:bookmarkEnd w:id="0"/>
      <w:bookmarkEnd w:id="2"/>
      <w:bookmarkEnd w:id="18"/>
      <w:r>
        <w:lastRenderedPageBreak/>
        <w:t>Chapter II</w:t>
      </w:r>
      <w:bookmarkEnd w:id="21"/>
    </w:p>
    <w:p w14:paraId="568630C0" w14:textId="77777777" w:rsidR="00106E44" w:rsidRDefault="00000000">
      <w:pPr>
        <w:pStyle w:val="Heading2"/>
      </w:pPr>
      <w:bookmarkStart w:id="22" w:name="review-of-related-literature"/>
      <w:bookmarkStart w:id="23" w:name="_Toc173778952"/>
      <w:r>
        <w:t>REVIEW OF RELATED LITERATURE</w:t>
      </w:r>
      <w:bookmarkEnd w:id="23"/>
    </w:p>
    <w:p w14:paraId="7509150E" w14:textId="77777777" w:rsidR="00106E44" w:rsidRDefault="00000000">
      <w:pPr>
        <w:pStyle w:val="Heading3"/>
      </w:pPr>
      <w:bookmarkStart w:id="24" w:name="vegetable-prices"/>
      <w:bookmarkStart w:id="25" w:name="_Toc173778953"/>
      <w:r>
        <w:t>Vegetable Prices</w:t>
      </w:r>
      <w:bookmarkEnd w:id="25"/>
    </w:p>
    <w:p w14:paraId="7879BC15" w14:textId="77777777" w:rsidR="00106E44" w:rsidRDefault="00000000">
      <w:pPr>
        <w:pStyle w:val="FirstParagraph"/>
      </w:pPr>
      <w:r>
        <w:t xml:space="preserve">Vegetables have the greatest supply and price volatility of any agricultural item. Vegetables are difficult to keep in a consistent supply and price because they are grown </w:t>
      </w:r>
      <w:proofErr w:type="gramStart"/>
      <w:r>
        <w:t>outside</w:t>
      </w:r>
      <w:proofErr w:type="gramEnd"/>
      <w:r>
        <w:t xml:space="preserve"> and their yields vary greatly depending on the weather. As a result, vegetables have a substantial economic impact. Despite the government’s best efforts, recurring weather shifts have generated instability in vegetable supply and price swings in recent years (</w:t>
      </w:r>
      <w:proofErr w:type="spellStart"/>
      <w:r>
        <w:t>Illankoon</w:t>
      </w:r>
      <w:proofErr w:type="spellEnd"/>
      <w:r>
        <w:t xml:space="preserve"> &amp; Kumara, 2020).</w:t>
      </w:r>
    </w:p>
    <w:p w14:paraId="71317786" w14:textId="77777777" w:rsidR="00106E44"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11C3404D" w14:textId="77777777" w:rsidR="00106E44" w:rsidRDefault="00000000">
      <w:pPr>
        <w:pStyle w:val="BodyText"/>
      </w:pPr>
      <w:r>
        <w:t>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14:paraId="0A867DC0" w14:textId="77777777" w:rsidR="00106E44" w:rsidRDefault="00000000">
      <w:pPr>
        <w:pStyle w:val="BodyText"/>
      </w:pPr>
      <w:r>
        <w:lastRenderedPageBreak/>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w:t>
      </w:r>
      <w:proofErr w:type="gramStart"/>
      <w:r>
        <w:t>the macroeconomic</w:t>
      </w:r>
      <w:proofErr w:type="gramEnd"/>
      <w:r>
        <w:t xml:space="preserve"> stability and significantly lowers the degree of regional social welfare (Gan &amp; Liao, 2020).</w:t>
      </w:r>
    </w:p>
    <w:p w14:paraId="6492F5EE" w14:textId="77777777" w:rsidR="00106E44" w:rsidRDefault="00000000">
      <w:pPr>
        <w:pStyle w:val="BodyText"/>
      </w:pPr>
      <w:r>
        <w:t xml:space="preserve">Vegetables are highly perishable products (Desalegn, 2021). This implies that a variety of factors, including supply and demand, weather, and storage availability, might have a significant impact on their pricing. Distributors may become uneasy </w:t>
      </w:r>
      <w:proofErr w:type="gramStart"/>
      <w:r>
        <w:t>as a result of</w:t>
      </w:r>
      <w:proofErr w:type="gramEnd"/>
      <w:r>
        <w:t xml:space="preserve">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w:t>
      </w:r>
      <w:proofErr w:type="gramStart"/>
      <w:r>
        <w:t>on</w:t>
      </w:r>
      <w:proofErr w:type="gramEnd"/>
      <w:r>
        <w:t xml:space="preserve"> hand and would have to sell produce at a loss.</w:t>
      </w:r>
    </w:p>
    <w:p w14:paraId="74F19ABA" w14:textId="77777777" w:rsidR="00106E44" w:rsidRDefault="00000000">
      <w:pPr>
        <w:pStyle w:val="BodyText"/>
      </w:pPr>
      <w:r>
        <w:lastRenderedPageBreak/>
        <w:t>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2019).</w:t>
      </w:r>
    </w:p>
    <w:p w14:paraId="73C9C7A8" w14:textId="77777777" w:rsidR="00106E44" w:rsidRDefault="00000000">
      <w:pPr>
        <w:pStyle w:val="BodyText"/>
      </w:pPr>
      <w:r>
        <w:t xml:space="preserve">Benguet, a mountainous province in the northern Philippines, trucks down at least 1,500 metric tons of semi-temperate vegetables every day to depots called </w:t>
      </w:r>
      <w:proofErr w:type="spellStart"/>
      <w:r>
        <w:t>bagsakan</w:t>
      </w:r>
      <w:proofErr w:type="spellEnd"/>
      <w:r>
        <w:t xml:space="preserve">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w:t>
      </w:r>
      <w:proofErr w:type="gramStart"/>
      <w:r>
        <w:t>Cordillera mountain</w:t>
      </w:r>
      <w:proofErr w:type="gramEnd"/>
      <w:r>
        <w:t xml:space="preserve"> range, the high </w:t>
      </w:r>
      <w:r>
        <w:lastRenderedPageBreak/>
        <w:t xml:space="preserve">altitude of Benguet province is conducive to the production of these kinds of crops, which are also known as highland vegetables. With a </w:t>
      </w:r>
      <w:proofErr w:type="gramStart"/>
      <w:r>
        <w:t>minimum</w:t>
      </w:r>
      <w:proofErr w:type="gramEnd"/>
      <w:r>
        <w:t xml:space="preserve">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14:paraId="1EFD5C10" w14:textId="77777777" w:rsidR="00106E44" w:rsidRDefault="00000000">
      <w:pPr>
        <w:pStyle w:val="BodyText"/>
      </w:pPr>
      <w:r>
        <w:t>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&amp; Garcia-</w:t>
      </w:r>
      <w:proofErr w:type="spellStart"/>
      <w:r>
        <w:t>Vigonte</w:t>
      </w:r>
      <w:proofErr w:type="spellEnd"/>
      <w:r>
        <w:t>, 2022).</w:t>
      </w:r>
    </w:p>
    <w:p w14:paraId="78C1982B" w14:textId="77777777" w:rsidR="00106E44" w:rsidRDefault="00000000">
      <w:pPr>
        <w:pStyle w:val="Heading3"/>
      </w:pPr>
      <w:bookmarkStart w:id="26" w:name="forecasting-vegetable-prices"/>
      <w:bookmarkStart w:id="27" w:name="_Toc173778954"/>
      <w:bookmarkEnd w:id="24"/>
      <w:r>
        <w:t>Forecasting Vegetable Prices</w:t>
      </w:r>
      <w:bookmarkEnd w:id="27"/>
    </w:p>
    <w:p w14:paraId="35F798F7" w14:textId="77777777" w:rsidR="00106E44" w:rsidRDefault="00000000">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w:t>
      </w:r>
      <w:r>
        <w:lastRenderedPageBreak/>
        <w:t>forecasting methods, as well as the obstacles found in the current research landscape of agricultural commodity price prediction (Sun et al., 2023).</w:t>
      </w:r>
    </w:p>
    <w:p w14:paraId="76B41292" w14:textId="77777777" w:rsidR="00106E44" w:rsidRDefault="00000000">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w:t>
      </w:r>
      <w:proofErr w:type="gramStart"/>
      <w:r>
        <w:t>aforementioned issue</w:t>
      </w:r>
      <w:proofErr w:type="gramEnd"/>
      <w:r>
        <w:t xml:space="preserv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w:t>
      </w:r>
      <w:proofErr w:type="gramStart"/>
      <w:r>
        <w:t>taken into account</w:t>
      </w:r>
      <w:proofErr w:type="gramEnd"/>
      <w:r>
        <w:t xml:space="preserve">. </w:t>
      </w:r>
      <w:proofErr w:type="gramStart"/>
      <w:r>
        <w:t>In order to</w:t>
      </w:r>
      <w:proofErr w:type="gramEnd"/>
      <w:r>
        <w:t xml:space="preserve"> plan for their forthcoming crop and prevent hyperinflation, farmers benefit from being able to estimate vegetable prices (</w:t>
      </w:r>
      <w:proofErr w:type="spellStart"/>
      <w:r>
        <w:t>Kakulapati</w:t>
      </w:r>
      <w:proofErr w:type="spellEnd"/>
      <w:r>
        <w:t xml:space="preserve"> &amp; Shaik, 2022).</w:t>
      </w:r>
    </w:p>
    <w:p w14:paraId="753958E2" w14:textId="77777777" w:rsidR="00106E44" w:rsidRDefault="00000000">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w:t>
      </w:r>
      <w:proofErr w:type="gramStart"/>
      <w:r>
        <w:t>compares and contrasts</w:t>
      </w:r>
      <w:proofErr w:type="gramEnd"/>
      <w:r>
        <w:t xml:space="preserve">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(Subhasree &amp; Priya, 2016).</w:t>
      </w:r>
    </w:p>
    <w:p w14:paraId="3413BB08" w14:textId="77777777" w:rsidR="00106E44" w:rsidRDefault="00000000">
      <w:pPr>
        <w:pStyle w:val="BodyText"/>
      </w:pPr>
      <w:r>
        <w:t xml:space="preserve">The vegetable industry is crucial, particularly in terms of supplying an abundance of fresh agricultural products. For the agriculture sector to make wise decisions, vegetable price forecasting </w:t>
      </w:r>
      <w:r>
        <w:lastRenderedPageBreak/>
        <w:t xml:space="preserve">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w:t>
      </w:r>
      <w:proofErr w:type="gramStart"/>
      <w:r>
        <w:t>makes an attempt</w:t>
      </w:r>
      <w:proofErr w:type="gramEnd"/>
      <w:r>
        <w:t xml:space="preserve"> to compare </w:t>
      </w:r>
      <w:proofErr w:type="gramStart"/>
      <w:r>
        <w:t>it</w:t>
      </w:r>
      <w:proofErr w:type="gramEnd"/>
      <w:r>
        <w:t xml:space="preserve"> with the domestic market. Following the completion of the reviews, the authors propose building a time analysis model in a hybrid approach for vegetable price forecasting in an agricultural e-commerce platform. This model can be utilized by the government to inform policy decisions (Aishi et al., 2023).</w:t>
      </w:r>
    </w:p>
    <w:p w14:paraId="73FAEF28" w14:textId="77777777" w:rsidR="00106E44" w:rsidRDefault="00000000">
      <w:pPr>
        <w:pStyle w:val="BodyText"/>
      </w:pPr>
      <w:r>
        <w:t>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 (Capiral et al., 2023).</w:t>
      </w:r>
    </w:p>
    <w:p w14:paraId="7CB5B5C8" w14:textId="77777777" w:rsidR="00106E44" w:rsidRDefault="00000000">
      <w:pPr>
        <w:pStyle w:val="BodyText"/>
      </w:pPr>
      <w:r>
        <w:lastRenderedPageBreak/>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w:t>
      </w:r>
      <w:proofErr w:type="spellStart"/>
      <w:r>
        <w:t>liempo</w:t>
      </w:r>
      <w:proofErr w:type="spellEnd"/>
      <w:r>
        <w:t>.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 (Zhang &amp; Liu, 2020).</w:t>
      </w:r>
    </w:p>
    <w:p w14:paraId="620BBB5B" w14:textId="77777777" w:rsidR="00106E44" w:rsidRDefault="00000000">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w:t>
      </w:r>
      <w:proofErr w:type="gramStart"/>
      <w:r>
        <w:t>like as</w:t>
      </w:r>
      <w:proofErr w:type="gramEnd"/>
      <w:r>
        <w:t xml:space="preserve"> carrots, cabbage, and potatoes despite weather phenomena such as hail, frost, and various microclimates. The researchers conducted focus groups with municipal agriculturalists and farmer leaders in </w:t>
      </w:r>
      <w:proofErr w:type="spellStart"/>
      <w:r>
        <w:t>Atok</w:t>
      </w:r>
      <w:proofErr w:type="spellEnd"/>
      <w:r>
        <w:t xml:space="preserve">, Benguet, to better understand their experiences and build their crop climate calendar. The calendars developed during this experiment could </w:t>
      </w:r>
      <w:proofErr w:type="gramStart"/>
      <w:r>
        <w:t>provide as</w:t>
      </w:r>
      <w:proofErr w:type="gramEnd"/>
      <w:r>
        <w:t xml:space="preserve"> a solid foundation for investigating the area’s climate-sensitive agricultural methods (Domingo et al., 2020).</w:t>
      </w:r>
    </w:p>
    <w:p w14:paraId="771F7C14" w14:textId="77777777" w:rsidR="00106E44" w:rsidRDefault="00000000">
      <w:pPr>
        <w:pStyle w:val="Heading3"/>
      </w:pPr>
      <w:bookmarkStart w:id="28" w:name="synthesis"/>
      <w:bookmarkStart w:id="29" w:name="_Toc173778955"/>
      <w:bookmarkEnd w:id="26"/>
      <w:r>
        <w:t>Synthesis</w:t>
      </w:r>
      <w:bookmarkEnd w:id="29"/>
    </w:p>
    <w:p w14:paraId="0DE80C4C" w14:textId="77777777" w:rsidR="00106E44" w:rsidRDefault="00000000">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w:t>
      </w:r>
      <w:r>
        <w:lastRenderedPageBreak/>
        <w:t>business owners, and consumers (</w:t>
      </w:r>
      <w:proofErr w:type="spellStart"/>
      <w:r>
        <w:t>Illankoon</w:t>
      </w:r>
      <w:proofErr w:type="spellEnd"/>
      <w:r>
        <w:t xml:space="preserve"> &amp; Kumara, 2020; Yang et al., 2022). This instability in prices affects farmers’ income, standard of living, and their choices in vegetable production (Chen et al., 2018).</w:t>
      </w:r>
    </w:p>
    <w:p w14:paraId="1A2C6AFF" w14:textId="77777777" w:rsidR="00106E44" w:rsidRDefault="00000000">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 (Desalegn, 2021).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w:t>
      </w:r>
      <w:proofErr w:type="gramStart"/>
      <w:r>
        <w:t>occurs</w:t>
      </w:r>
      <w:proofErr w:type="gramEnd"/>
      <w:r>
        <w:t xml:space="preserve"> and excess inventory cannot be stored.</w:t>
      </w:r>
    </w:p>
    <w:p w14:paraId="351172A2" w14:textId="77777777" w:rsidR="00106E44" w:rsidRDefault="00000000">
      <w:pPr>
        <w:pStyle w:val="BodyText"/>
      </w:pPr>
      <w:r>
        <w:t>Accurate forecasting of vegetable prices is crucial for sustainable agricultural development. Machine learning technologies and regression models have been used to forecast vegetable prices based on factors such as weather conditions, previous price data, and market trends (</w:t>
      </w:r>
      <w:proofErr w:type="spellStart"/>
      <w:r>
        <w:t>Kakulapati</w:t>
      </w:r>
      <w:proofErr w:type="spellEnd"/>
      <w:r>
        <w:t xml:space="preserve"> &amp; Shaik, 2022; Subhasree &amp; Priya, 2016). In the Philippines, forecasting models have been applied to predict the production and prices of specific vegetables like onions, using historical data and considering factors such as weather trends, consumer demand, and agricultural techniques (Capiral et al., 2023).</w:t>
      </w:r>
    </w:p>
    <w:p w14:paraId="79677AF4" w14:textId="77777777" w:rsidR="00106E44" w:rsidRDefault="00000000">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w:t>
      </w:r>
      <w:r>
        <w:lastRenderedPageBreak/>
        <w:t>crucial for achieving sustainable agricultural development and improving the livelihoods of farmers and consumers.</w:t>
      </w:r>
    </w:p>
    <w:p w14:paraId="11E4D522" w14:textId="77777777" w:rsidR="00106E44" w:rsidRDefault="00000000">
      <w:pPr>
        <w:pStyle w:val="Heading1"/>
      </w:pPr>
      <w:bookmarkStart w:id="30" w:name="chapter-iii"/>
      <w:bookmarkStart w:id="31" w:name="_Toc173778956"/>
      <w:bookmarkEnd w:id="20"/>
      <w:bookmarkEnd w:id="22"/>
      <w:bookmarkEnd w:id="28"/>
      <w:r>
        <w:lastRenderedPageBreak/>
        <w:t>Chapter III</w:t>
      </w:r>
      <w:bookmarkEnd w:id="31"/>
    </w:p>
    <w:p w14:paraId="12D141CF" w14:textId="77777777" w:rsidR="00106E44" w:rsidRDefault="00000000">
      <w:pPr>
        <w:pStyle w:val="Heading2"/>
      </w:pPr>
      <w:bookmarkStart w:id="32" w:name="research-methodology"/>
      <w:bookmarkStart w:id="33" w:name="_Toc173778957"/>
      <w:r>
        <w:t>RESEARCH METHODOLOGY</w:t>
      </w:r>
      <w:bookmarkEnd w:id="33"/>
    </w:p>
    <w:p w14:paraId="00D66E7B" w14:textId="77777777" w:rsidR="00106E44" w:rsidRDefault="00000000">
      <w:pPr>
        <w:pStyle w:val="Heading3"/>
      </w:pPr>
      <w:bookmarkStart w:id="34" w:name="research-design"/>
      <w:bookmarkStart w:id="35" w:name="_Toc173778958"/>
      <w:r>
        <w:t>Research Design</w:t>
      </w:r>
      <w:bookmarkEnd w:id="35"/>
    </w:p>
    <w:p w14:paraId="3D5914B7" w14:textId="77777777" w:rsidR="00106E44" w:rsidRDefault="00000000">
      <w:pPr>
        <w:pStyle w:val="FirstParagraph"/>
      </w:pPr>
      <w:r>
        <w:t xml:space="preserve">The research is purely quantitative in nature. Specifically, the researchers employed comparative time series forecasting (Hyndman &amp; Athanasopoulos, 2021). In this study, </w:t>
      </w:r>
      <w:proofErr w:type="spellStart"/>
      <w:r>
        <w:t>AutoRegressive</w:t>
      </w:r>
      <w:proofErr w:type="spellEnd"/>
      <w:r>
        <w:t xml:space="preserve"> Integrated Moving Average (ARIMA) and Exponential Smoothing (ETS) models were compared to determine the best model to forecast monthly prices for each vegetable.</w:t>
      </w:r>
    </w:p>
    <w:p w14:paraId="1D7C7485" w14:textId="77777777" w:rsidR="00106E44" w:rsidRDefault="00000000">
      <w:pPr>
        <w:pStyle w:val="Heading3"/>
      </w:pPr>
      <w:bookmarkStart w:id="36" w:name="locale-of-the-study"/>
      <w:bookmarkStart w:id="37" w:name="_Toc173778959"/>
      <w:bookmarkEnd w:id="34"/>
      <w:r>
        <w:t>Locale of the Study</w:t>
      </w:r>
      <w:bookmarkEnd w:id="37"/>
    </w:p>
    <w:p w14:paraId="4A8ECE8F" w14:textId="77777777" w:rsidR="00106E44" w:rsidRDefault="00000000">
      <w:pPr>
        <w:pStyle w:val="FirstParagraph"/>
      </w:pPr>
      <w:r>
        <w:t xml:space="preserve">The study was conducted in Bambang, Nueva Vizcaya. Specifically, the data for this study was collected from the Nueva Vizcaya Agricultural Terminal (NVAT), which </w:t>
      </w:r>
      <w:proofErr w:type="gramStart"/>
      <w:r>
        <w:t>is located in</w:t>
      </w:r>
      <w:proofErr w:type="gramEnd"/>
      <w:r>
        <w:t xml:space="preserve"> Bambang. Bambang is the next town south of Bayombong — the capital town of the province of Nueva Vizcaya. Please see </w:t>
      </w:r>
      <w:hyperlink w:anchor="fig-bambang">
        <w:r>
          <w:rPr>
            <w:rStyle w:val="Hyperlink"/>
          </w:rPr>
          <w:t>Figure 2</w:t>
        </w:r>
      </w:hyperlink>
      <w:r>
        <w:t xml:space="preserve"> below.</w:t>
      </w:r>
    </w:p>
    <w:tbl>
      <w:tblPr>
        <w:tblStyle w:val="Table"/>
        <w:tblW w:w="5000" w:type="pct"/>
        <w:tblLayout w:type="fixed"/>
        <w:tblLook w:val="0000" w:firstRow="0" w:lastRow="0" w:firstColumn="0" w:lastColumn="0" w:noHBand="0" w:noVBand="0"/>
      </w:tblPr>
      <w:tblGrid>
        <w:gridCol w:w="9360"/>
      </w:tblGrid>
      <w:tr w:rsidR="00106E44" w14:paraId="61AF5849" w14:textId="77777777">
        <w:tc>
          <w:tcPr>
            <w:tcW w:w="7920" w:type="dxa"/>
          </w:tcPr>
          <w:p w14:paraId="63971F49" w14:textId="77777777" w:rsidR="00106E44" w:rsidRDefault="00000000">
            <w:pPr>
              <w:pStyle w:val="Compact"/>
            </w:pPr>
            <w:bookmarkStart w:id="38" w:name="fig-bambang"/>
            <w:r>
              <w:lastRenderedPageBreak/>
              <w:drawing>
                <wp:inline distT="0" distB="0" distL="0" distR="0" wp14:anchorId="42C25760" wp14:editId="349ED23F">
                  <wp:extent cx="3810000" cy="3810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ictures/bambang.png"/>
                          <pic:cNvPicPr>
                            <a:picLocks noChangeAspect="1" noChangeArrowheads="1"/>
                          </pic:cNvPicPr>
                        </pic:nvPicPr>
                        <pic:blipFill>
                          <a:blip r:embed="rId8"/>
                          <a:stretch>
                            <a:fillRect/>
                          </a:stretch>
                        </pic:blipFill>
                        <pic:spPr bwMode="auto">
                          <a:xfrm>
                            <a:off x="0" y="0"/>
                            <a:ext cx="3810000" cy="3810000"/>
                          </a:xfrm>
                          <a:prstGeom prst="rect">
                            <a:avLst/>
                          </a:prstGeom>
                          <a:noFill/>
                          <a:ln w="9525">
                            <a:noFill/>
                            <a:headEnd/>
                            <a:tailEnd/>
                          </a:ln>
                        </pic:spPr>
                      </pic:pic>
                    </a:graphicData>
                  </a:graphic>
                </wp:inline>
              </w:drawing>
            </w:r>
          </w:p>
          <w:p w14:paraId="37981D78" w14:textId="77777777" w:rsidR="00106E44" w:rsidRDefault="00000000">
            <w:pPr>
              <w:pStyle w:val="ImageCaption"/>
            </w:pPr>
            <w:bookmarkStart w:id="39" w:name="_Toc173778960"/>
            <w:r>
              <w:t>Figure 2. Map of Bambang, Nueva Vizcaya (https://en.wikipedia.org/wiki/Bambang,_Nueva_Vizcaya#/media/File:Ph_locator_nueva_vizcaya_bambang.png)</w:t>
            </w:r>
            <w:bookmarkEnd w:id="39"/>
          </w:p>
        </w:tc>
        <w:bookmarkEnd w:id="38"/>
      </w:tr>
    </w:tbl>
    <w:p w14:paraId="1EDAE49A" w14:textId="77777777" w:rsidR="00106E44" w:rsidRDefault="00106E44">
      <w:pPr>
        <w:pStyle w:val="BodyText"/>
      </w:pPr>
    </w:p>
    <w:p w14:paraId="4E80B9FE" w14:textId="77777777" w:rsidR="00106E44" w:rsidRDefault="00000000">
      <w:pPr>
        <w:pStyle w:val="Heading3"/>
      </w:pPr>
      <w:bookmarkStart w:id="40" w:name="source-and-subject-of-the-study"/>
      <w:bookmarkStart w:id="41" w:name="_Toc173778961"/>
      <w:bookmarkEnd w:id="36"/>
      <w:r>
        <w:t>Source and Subject of the Study</w:t>
      </w:r>
      <w:bookmarkEnd w:id="41"/>
    </w:p>
    <w:p w14:paraId="3B6C1B24" w14:textId="77777777" w:rsidR="00106E44" w:rsidRDefault="00000000">
      <w:pPr>
        <w:pStyle w:val="FirstParagraph"/>
      </w:pPr>
      <w:r>
        <w:t>The primary source of data for the research is the NVAT. Five (5) years available time series of vegetable prices from the NVAT were used to come up with forecasts of monthly vegetable prices in Nueva Vizcaya.</w:t>
      </w:r>
    </w:p>
    <w:p w14:paraId="3D5A1410" w14:textId="77777777" w:rsidR="00106E44" w:rsidRDefault="00000000">
      <w:pPr>
        <w:pStyle w:val="Heading3"/>
      </w:pPr>
      <w:bookmarkStart w:id="42" w:name="data-gathering-procedure"/>
      <w:bookmarkStart w:id="43" w:name="_Toc173778962"/>
      <w:bookmarkEnd w:id="40"/>
      <w:r>
        <w:t>Data Gathering Procedure</w:t>
      </w:r>
      <w:bookmarkEnd w:id="43"/>
    </w:p>
    <w:p w14:paraId="43C07770" w14:textId="77777777" w:rsidR="00106E44" w:rsidRDefault="00000000">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w:t>
      </w:r>
      <w:r>
        <w:lastRenderedPageBreak/>
        <w:t>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p w14:paraId="49B2E46B" w14:textId="77777777" w:rsidR="00106E44" w:rsidRDefault="00000000">
      <w:pPr>
        <w:pStyle w:val="Heading3"/>
      </w:pPr>
      <w:bookmarkStart w:id="44" w:name="data-analysis-and-treatment-of-data"/>
      <w:bookmarkStart w:id="45" w:name="_Toc173778963"/>
      <w:bookmarkEnd w:id="42"/>
      <w:r>
        <w:t>Data Analysis and Treatment of Data</w:t>
      </w:r>
      <w:bookmarkEnd w:id="45"/>
    </w:p>
    <w:p w14:paraId="6EF1C9D0" w14:textId="77777777" w:rsidR="00106E44" w:rsidRDefault="00000000">
      <w:pPr>
        <w:pStyle w:val="FirstParagraph"/>
      </w:pPr>
      <w:r>
        <w:t xml:space="preserve">In forecasting monthly vegetable prices in Nueva Vizcaya, the researchers followed the process illustrated in </w:t>
      </w:r>
      <w:hyperlink w:anchor="fig-workflow">
        <w:r>
          <w:rPr>
            <w:rStyle w:val="Hyperlink"/>
          </w:rPr>
          <w:t>Figure 3</w:t>
        </w:r>
      </w:hyperlink>
      <w:r>
        <w:t>. It is an adapted representation of the workflow introduced by Hyndman &amp; Athanasopoulos (2021).</w:t>
      </w:r>
    </w:p>
    <w:tbl>
      <w:tblPr>
        <w:tblStyle w:val="Table"/>
        <w:tblW w:w="5000" w:type="pct"/>
        <w:tblLayout w:type="fixed"/>
        <w:tblLook w:val="0000" w:firstRow="0" w:lastRow="0" w:firstColumn="0" w:lastColumn="0" w:noHBand="0" w:noVBand="0"/>
      </w:tblPr>
      <w:tblGrid>
        <w:gridCol w:w="9360"/>
      </w:tblGrid>
      <w:tr w:rsidR="00106E44" w14:paraId="40ACC0BB" w14:textId="77777777">
        <w:tc>
          <w:tcPr>
            <w:tcW w:w="7920" w:type="dxa"/>
          </w:tcPr>
          <w:p w14:paraId="4CD834CF" w14:textId="77777777" w:rsidR="00106E44" w:rsidRDefault="00000000">
            <w:pPr>
              <w:pStyle w:val="Compact"/>
            </w:pPr>
            <w:bookmarkStart w:id="46" w:name="fig-workflow"/>
            <w:r>
              <w:drawing>
                <wp:inline distT="0" distB="0" distL="0" distR="0" wp14:anchorId="4BF48298" wp14:editId="7E42D489">
                  <wp:extent cx="5715000" cy="533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ictures/workflow.png"/>
                          <pic:cNvPicPr>
                            <a:picLocks noChangeAspect="1" noChangeArrowheads="1"/>
                          </pic:cNvPicPr>
                        </pic:nvPicPr>
                        <pic:blipFill>
                          <a:blip r:embed="rId9"/>
                          <a:stretch>
                            <a:fillRect/>
                          </a:stretch>
                        </pic:blipFill>
                        <pic:spPr bwMode="auto">
                          <a:xfrm>
                            <a:off x="0" y="0"/>
                            <a:ext cx="5715000" cy="533400"/>
                          </a:xfrm>
                          <a:prstGeom prst="rect">
                            <a:avLst/>
                          </a:prstGeom>
                          <a:noFill/>
                          <a:ln w="9525">
                            <a:noFill/>
                            <a:headEnd/>
                            <a:tailEnd/>
                          </a:ln>
                        </pic:spPr>
                      </pic:pic>
                    </a:graphicData>
                  </a:graphic>
                </wp:inline>
              </w:drawing>
            </w:r>
          </w:p>
          <w:p w14:paraId="1D6ED9F8" w14:textId="77777777" w:rsidR="00106E44" w:rsidRDefault="00000000">
            <w:pPr>
              <w:pStyle w:val="ImageCaption"/>
            </w:pPr>
            <w:bookmarkStart w:id="47" w:name="_Toc173778964"/>
            <w:r>
              <w:t>Figure 3. Data Treatment and Analysis Workflow</w:t>
            </w:r>
            <w:bookmarkEnd w:id="47"/>
          </w:p>
        </w:tc>
        <w:bookmarkEnd w:id="46"/>
      </w:tr>
    </w:tbl>
    <w:p w14:paraId="3E6AA445" w14:textId="77777777" w:rsidR="00106E44" w:rsidRDefault="00106E44">
      <w:pPr>
        <w:pStyle w:val="BodyText"/>
      </w:pPr>
    </w:p>
    <w:p w14:paraId="1C2CB8D8" w14:textId="77777777" w:rsidR="00106E44" w:rsidRDefault="00000000">
      <w:pPr>
        <w:pStyle w:val="BodyText"/>
      </w:pPr>
      <w:r>
        <w:t xml:space="preserve">The tidy part involves preparing the raw data in the correct format. This includes loading the raw data into R and identifying and resolving missing values </w:t>
      </w:r>
      <w:proofErr w:type="gramStart"/>
      <w:r>
        <w:t>in order to</w:t>
      </w:r>
      <w:proofErr w:type="gramEnd"/>
      <w:r>
        <w:t xml:space="preserve"> create a tidy time series data for monthly vegetable prices. The researchers utilized the </w:t>
      </w:r>
      <w:proofErr w:type="spellStart"/>
      <w:r>
        <w:rPr>
          <w:rStyle w:val="VerbatimChar"/>
        </w:rPr>
        <w:t>tsibble</w:t>
      </w:r>
      <w:proofErr w:type="spellEnd"/>
      <w:r>
        <w:t xml:space="preserve"> and </w:t>
      </w:r>
      <w:proofErr w:type="spellStart"/>
      <w:r>
        <w:rPr>
          <w:rStyle w:val="VerbatimChar"/>
        </w:rPr>
        <w:t>tidyverse</w:t>
      </w:r>
      <w:proofErr w:type="spellEnd"/>
      <w:r>
        <w:t xml:space="preserve"> packages for this task (Wang et al., 2020; Wickham et al., 2019).</w:t>
      </w:r>
    </w:p>
    <w:p w14:paraId="7ABBFEC5" w14:textId="77777777" w:rsidR="00106E44" w:rsidRDefault="00000000">
      <w:pPr>
        <w:pStyle w:val="BodyText"/>
      </w:pPr>
      <w:r>
        <w:t xml:space="preserve">Subsequently, the researchers visualized the monthly vegetable prices in Nueva Vizcaya. The trend and seasonal components of the data were </w:t>
      </w:r>
      <w:proofErr w:type="gramStart"/>
      <w:r>
        <w:t>also be</w:t>
      </w:r>
      <w:proofErr w:type="gramEnd"/>
      <w:r>
        <w:t xml:space="preserve"> visualized using the seasonal and trend decomposition using LOESS (STL) method developed by Cleveland et al. (1990). These visualizations were integral in describing the data.</w:t>
      </w:r>
    </w:p>
    <w:p w14:paraId="1929D6A3" w14:textId="77777777" w:rsidR="00106E44" w:rsidRDefault="00000000">
      <w:pPr>
        <w:pStyle w:val="BodyText"/>
      </w:pPr>
      <w:r>
        <w:t xml:space="preserve">Next, automatic algorithms introduced by Hyndman &amp; Athanasopoulos (2021) were used to estimate or fit optimal ARIMA and ETS models to the data. The researchers would implement these algorithms in R using the </w:t>
      </w:r>
      <w:r>
        <w:rPr>
          <w:rStyle w:val="VerbatimChar"/>
        </w:rPr>
        <w:t>fable</w:t>
      </w:r>
      <w:r>
        <w:t xml:space="preserve"> </w:t>
      </w:r>
      <w:proofErr w:type="gramStart"/>
      <w:r>
        <w:t>package(</w:t>
      </w:r>
      <w:proofErr w:type="gramEnd"/>
      <w:r>
        <w:t>O’Hara-Wild et al., 2023).</w:t>
      </w:r>
    </w:p>
    <w:p w14:paraId="751BE37C" w14:textId="77777777" w:rsidR="00106E44" w:rsidRDefault="00000000">
      <w:pPr>
        <w:pStyle w:val="BodyText"/>
      </w:pPr>
      <w:r>
        <w:lastRenderedPageBreak/>
        <w:t>Moreover, time series cross-validation was used to evaluate forecast accuracy of the ARIMA and ETS models (Hyndman &amp; Athanasopoulos, 2021).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14:paraId="49F2F5B2" w14:textId="77777777" w:rsidR="00106E44" w:rsidRDefault="00000000">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w:t>
      </w:r>
      <w:proofErr w:type="gramStart"/>
      <w:r>
        <w:t>confirms</w:t>
      </w:r>
      <w:proofErr w:type="gramEnd"/>
      <w:r>
        <w:t xml:space="preserve"> that the residuals are </w:t>
      </w:r>
      <w:proofErr w:type="gramStart"/>
      <w:r>
        <w:t>similar to</w:t>
      </w:r>
      <w:proofErr w:type="gramEnd"/>
      <w:r>
        <w:t xml:space="preserve"> white noise. Otherwise, the residuals still have some remaining autocorrelation that is not accounted for in the model.</w:t>
      </w:r>
    </w:p>
    <w:p w14:paraId="08C88C01" w14:textId="77777777" w:rsidR="00106E44" w:rsidRDefault="00000000">
      <w:pPr>
        <w:pStyle w:val="BodyText"/>
      </w:pPr>
      <w:r>
        <w:t>Finally, the best models were used to forecast monthly vegetable prices in Nueva Vizcaya.</w:t>
      </w:r>
    </w:p>
    <w:p w14:paraId="10AFA9C7" w14:textId="77777777" w:rsidR="00106E44" w:rsidRDefault="00000000">
      <w:pPr>
        <w:pStyle w:val="Heading1"/>
      </w:pPr>
      <w:bookmarkStart w:id="48" w:name="chapter-iv"/>
      <w:bookmarkStart w:id="49" w:name="_Toc173778965"/>
      <w:bookmarkEnd w:id="30"/>
      <w:bookmarkEnd w:id="32"/>
      <w:bookmarkEnd w:id="44"/>
      <w:r>
        <w:lastRenderedPageBreak/>
        <w:t>CHAPTER IV</w:t>
      </w:r>
      <w:bookmarkEnd w:id="49"/>
    </w:p>
    <w:p w14:paraId="3E10FF99" w14:textId="77777777" w:rsidR="00106E44" w:rsidRDefault="00000000">
      <w:pPr>
        <w:pStyle w:val="Heading2"/>
      </w:pPr>
      <w:bookmarkStart w:id="50" w:name="results-and-discussion"/>
      <w:bookmarkStart w:id="51" w:name="_Toc173778966"/>
      <w:r>
        <w:t>RESULTS AND DISCUSSION</w:t>
      </w:r>
      <w:bookmarkEnd w:id="51"/>
    </w:p>
    <w:p w14:paraId="2D2A754A" w14:textId="77777777" w:rsidR="00106E44" w:rsidRDefault="00000000">
      <w:pPr>
        <w:pStyle w:val="Heading3"/>
      </w:pPr>
      <w:bookmarkStart w:id="52" w:name="monthly-vegetable-prices"/>
      <w:bookmarkStart w:id="53" w:name="_Toc173778967"/>
      <w:r>
        <w:t>Monthly Vegetable Prices</w:t>
      </w:r>
      <w:bookmarkEnd w:id="53"/>
    </w:p>
    <w:p w14:paraId="50E25027" w14:textId="77777777" w:rsidR="00106E44" w:rsidRDefault="00000000">
      <w:pPr>
        <w:pStyle w:val="FirstParagraph"/>
      </w:pPr>
      <w:r>
        <w:t>After encoding the available vegetable prices from the NVAT Facebook page, only 12 vegetables were chosen for the study. These vegetables are broccoli, cabbage, carrots, cauliflower, celery, chayote (</w:t>
      </w:r>
      <w:proofErr w:type="spellStart"/>
      <w:r>
        <w:t>bunga</w:t>
      </w:r>
      <w:proofErr w:type="spellEnd"/>
      <w:r>
        <w:t>) cucumber, gabi, pepper (sultan), pepper (</w:t>
      </w:r>
      <w:proofErr w:type="spellStart"/>
      <w:r>
        <w:t>taiwan</w:t>
      </w:r>
      <w:proofErr w:type="spellEnd"/>
      <w:r>
        <w:t xml:space="preserve">), potato, and </w:t>
      </w:r>
      <w:proofErr w:type="spellStart"/>
      <w:r>
        <w:t>wombok</w:t>
      </w:r>
      <w:proofErr w:type="spellEnd"/>
      <w:r>
        <w:t xml:space="preserve">. The graph of the time series of the monthly prices of these vegetables are shown in </w:t>
      </w:r>
      <w:hyperlink w:anchor="fig-plot_all">
        <w:r>
          <w:rPr>
            <w:rStyle w:val="Hyperlink"/>
          </w:rPr>
          <w:t>Figure 4</w:t>
        </w:r>
      </w:hyperlink>
      <w:r>
        <w:t xml:space="preserve">. The time series of the monthly vegetable prices are from October 2017 to December 2023. Thus, each vegetable time series </w:t>
      </w:r>
      <w:proofErr w:type="gramStart"/>
      <w:r>
        <w:t>consist</w:t>
      </w:r>
      <w:proofErr w:type="gramEnd"/>
      <w:r>
        <w:t xml:space="preserve"> of 75 observations.</w:t>
      </w:r>
    </w:p>
    <w:tbl>
      <w:tblPr>
        <w:tblStyle w:val="Table"/>
        <w:tblW w:w="5000" w:type="pct"/>
        <w:tblLayout w:type="fixed"/>
        <w:tblLook w:val="0000" w:firstRow="0" w:lastRow="0" w:firstColumn="0" w:lastColumn="0" w:noHBand="0" w:noVBand="0"/>
      </w:tblPr>
      <w:tblGrid>
        <w:gridCol w:w="9360"/>
      </w:tblGrid>
      <w:tr w:rsidR="00106E44" w14:paraId="7560A15F" w14:textId="77777777">
        <w:tc>
          <w:tcPr>
            <w:tcW w:w="7920" w:type="dxa"/>
          </w:tcPr>
          <w:p w14:paraId="1529D1D2" w14:textId="77777777" w:rsidR="00106E44" w:rsidRDefault="00000000">
            <w:pPr>
              <w:pStyle w:val="Compact"/>
            </w:pPr>
            <w:bookmarkStart w:id="54" w:name="fig-plot_all"/>
            <w:r>
              <w:drawing>
                <wp:inline distT="0" distB="0" distL="0" distR="0" wp14:anchorId="64E08B5F" wp14:editId="154FA23E">
                  <wp:extent cx="5544151"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mvp_files/figure-docx/fig-plot_all-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00631D1D" w14:textId="77777777" w:rsidR="00106E44" w:rsidRDefault="00000000">
            <w:pPr>
              <w:pStyle w:val="ImageCaption"/>
            </w:pPr>
            <w:bookmarkStart w:id="55" w:name="_Toc173778968"/>
            <w:r>
              <w:t>Figure 4. Time Series for Monthly Vegetable Prices</w:t>
            </w:r>
            <w:bookmarkEnd w:id="55"/>
          </w:p>
        </w:tc>
        <w:bookmarkEnd w:id="54"/>
      </w:tr>
    </w:tbl>
    <w:p w14:paraId="171BB06D" w14:textId="77777777" w:rsidR="00106E44" w:rsidRDefault="00106E44">
      <w:pPr>
        <w:pStyle w:val="BodyText"/>
      </w:pPr>
    </w:p>
    <w:p w14:paraId="1C4C11A7" w14:textId="77777777" w:rsidR="00106E44" w:rsidRDefault="00000000">
      <w:pPr>
        <w:pStyle w:val="BodyText"/>
      </w:pPr>
      <w:r>
        <w:lastRenderedPageBreak/>
        <w:t xml:space="preserve">The summary of the time series of monthly vegetable prices from October 2017 to December 2023 is shown in </w:t>
      </w:r>
      <w:hyperlink w:anchor="tbl-all">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106E44" w14:paraId="7B78DBB0" w14:textId="77777777">
        <w:tc>
          <w:tcPr>
            <w:tcW w:w="7920" w:type="dxa"/>
          </w:tcPr>
          <w:p w14:paraId="2D4DF528" w14:textId="77777777" w:rsidR="00106E44" w:rsidRDefault="00000000">
            <w:pPr>
              <w:pStyle w:val="ImageCaption"/>
            </w:pPr>
            <w:bookmarkStart w:id="56" w:name="tbl-all"/>
            <w:bookmarkStart w:id="57" w:name="_Toc173778969"/>
            <w:r>
              <w:t>Table 1. Summary of the Time Series for Monthly Vegetable Prices</w:t>
            </w:r>
            <w:bookmarkEnd w:id="57"/>
          </w:p>
          <w:tbl>
            <w:tblPr>
              <w:tblW w:w="5000" w:type="pct"/>
              <w:jc w:val="center"/>
              <w:tblLook w:val="0420" w:firstRow="1" w:lastRow="0" w:firstColumn="0" w:lastColumn="0" w:noHBand="0" w:noVBand="1"/>
            </w:tblPr>
            <w:tblGrid>
              <w:gridCol w:w="1828"/>
              <w:gridCol w:w="1829"/>
              <w:gridCol w:w="1829"/>
              <w:gridCol w:w="1829"/>
              <w:gridCol w:w="1829"/>
            </w:tblGrid>
            <w:tr w:rsidR="00106E44" w14:paraId="5E9E07BE"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C2CFEE"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Vegetable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AFB37B"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Min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53D3E"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Max</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8B38E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2FDC3"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SD</w:t>
                  </w:r>
                </w:p>
              </w:tc>
            </w:tr>
            <w:tr w:rsidR="00106E44" w14:paraId="1DC97583"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DF0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936E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10.85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B86C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127.06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EFBE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39.90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2A4D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21.87</w:t>
                  </w:r>
                </w:p>
              </w:tc>
            </w:tr>
            <w:tr w:rsidR="00106E44" w14:paraId="5BD64052"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DF40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E81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4.97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0A17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77.38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0030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24.05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16D2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18.09</w:t>
                  </w:r>
                </w:p>
              </w:tc>
            </w:tr>
            <w:tr w:rsidR="00106E44" w14:paraId="606AB80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E760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4095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9.11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764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97.68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07A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33.06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860E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19.28</w:t>
                  </w:r>
                </w:p>
              </w:tc>
            </w:tr>
            <w:tr w:rsidR="00106E44" w14:paraId="030E6127"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338F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33B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5171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3CEF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38.76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562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20.80</w:t>
                  </w:r>
                </w:p>
              </w:tc>
            </w:tr>
            <w:tr w:rsidR="00106E44" w14:paraId="0524AFED"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CB1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0F5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9.93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BA4D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178.33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DDD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0400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30.64</w:t>
                  </w:r>
                </w:p>
              </w:tc>
            </w:tr>
            <w:tr w:rsidR="00106E44" w14:paraId="4566B39F"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DBBB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w:t>
                  </w:r>
                  <w:proofErr w:type="spellStart"/>
                  <w:r>
                    <w:rPr>
                      <w:rFonts w:eastAsia="Times New Roman" w:cs="Times New Roman"/>
                      <w:color w:val="000000"/>
                    </w:rPr>
                    <w:t>bunga</w:t>
                  </w:r>
                  <w:proofErr w:type="spellEnd"/>
                  <w:r>
                    <w:rPr>
                      <w:rFonts w:eastAsia="Times New Roman" w:cs="Times New Roman"/>
                      <w:color w:val="000000"/>
                    </w:rPr>
                    <w: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814A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E3AF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45.25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8005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12.99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42A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7.81</w:t>
                  </w:r>
                </w:p>
              </w:tc>
            </w:tr>
            <w:tr w:rsidR="00106E44" w14:paraId="1AE06ED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A20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69B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76E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57.59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2605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25.23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612E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12.03</w:t>
                  </w:r>
                </w:p>
              </w:tc>
            </w:tr>
            <w:tr w:rsidR="00106E44" w14:paraId="54EFB514"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984D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w:t>
                  </w:r>
                  <w:proofErr w:type="spellStart"/>
                  <w:r>
                    <w:rPr>
                      <w:rFonts w:eastAsia="Times New Roman" w:cs="Times New Roman"/>
                      <w:color w:val="000000"/>
                    </w:rPr>
                    <w:t>galyang</w:t>
                  </w:r>
                  <w:proofErr w:type="spellEnd"/>
                  <w:r>
                    <w:rPr>
                      <w:rFonts w:eastAsia="Times New Roman" w:cs="Times New Roman"/>
                      <w:color w:val="000000"/>
                    </w:rPr>
                    <w: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69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FB9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42.50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3B5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23.07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0956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8.83</w:t>
                  </w:r>
                </w:p>
              </w:tc>
            </w:tr>
            <w:tr w:rsidR="00106E44" w14:paraId="5A0C2255"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2B07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768F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28.06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1BE7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273.24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5B28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89.41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BB2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51.06</w:t>
                  </w:r>
                </w:p>
              </w:tc>
            </w:tr>
            <w:tr w:rsidR="00106E44" w14:paraId="7DB8EC0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FC2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w:t>
                  </w:r>
                  <w:proofErr w:type="spellStart"/>
                  <w:r>
                    <w:rPr>
                      <w:rFonts w:eastAsia="Times New Roman" w:cs="Times New Roman"/>
                      <w:color w:val="000000"/>
                    </w:rPr>
                    <w:t>taiwan</w:t>
                  </w:r>
                  <w:proofErr w:type="spellEnd"/>
                  <w:r>
                    <w:rPr>
                      <w:rFonts w:eastAsia="Times New Roman" w:cs="Times New Roman"/>
                      <w:color w:val="000000"/>
                    </w:rPr>
                    <w: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060B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11.50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BAE9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424.38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9E3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112.32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945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106.29</w:t>
                  </w:r>
                </w:p>
              </w:tc>
            </w:tr>
            <w:tr w:rsidR="00106E44" w14:paraId="51712E1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3E1D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C0DE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17.33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7EF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138.88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C270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45.48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280B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22.41</w:t>
                  </w:r>
                </w:p>
              </w:tc>
            </w:tr>
            <w:tr w:rsidR="00106E44" w14:paraId="0B6F3CA9"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0236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spellStart"/>
                  <w:r>
                    <w:rPr>
                      <w:rFonts w:eastAsia="Times New Roman" w:cs="Times New Roman"/>
                      <w:color w:val="000000"/>
                    </w:rPr>
                    <w:t>wombok</w:t>
                  </w:r>
                  <w:proofErr w:type="spellEnd"/>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BAFD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5142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54.44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4237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15.72</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0941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11.36</w:t>
                  </w:r>
                </w:p>
              </w:tc>
            </w:tr>
            <w:bookmarkEnd w:id="56"/>
          </w:tbl>
          <w:p w14:paraId="4576D93D" w14:textId="77777777" w:rsidR="00000000" w:rsidRDefault="00000000">
            <w:pPr>
              <w:spacing w:line="240" w:lineRule="auto"/>
              <w:rPr>
                <w:rFonts w:asciiTheme="minorHAnsi" w:hAnsiTheme="minorHAnsi"/>
              </w:rPr>
            </w:pPr>
          </w:p>
        </w:tc>
      </w:tr>
    </w:tbl>
    <w:p w14:paraId="6690E9AB" w14:textId="77777777" w:rsidR="00106E44" w:rsidRDefault="00106E44">
      <w:pPr>
        <w:pStyle w:val="BodyText"/>
      </w:pPr>
    </w:p>
    <w:p w14:paraId="60613357" w14:textId="77777777" w:rsidR="00106E44" w:rsidRDefault="00000000">
      <w:pPr>
        <w:pStyle w:val="BodyText"/>
      </w:pPr>
      <w:r>
        <w:t>For the broccoli time series, the minimum price is 10.85 in April 2018 and the maximum price is 127.06 in September 2023. The average price is 39.9. It has a standard deviation of 21.87.</w:t>
      </w:r>
    </w:p>
    <w:p w14:paraId="0BFB71DE" w14:textId="77777777" w:rsidR="00106E44" w:rsidRDefault="00000000">
      <w:pPr>
        <w:pStyle w:val="BodyText"/>
      </w:pPr>
      <w:r>
        <w:t>For the cabbage time series, the minimum price is 4.97 in February 2020 and the maximum price is 77.38 in August 2021. The average price is 24.05. It has a standard deviation of 18.09.</w:t>
      </w:r>
    </w:p>
    <w:p w14:paraId="484BFC48" w14:textId="77777777" w:rsidR="00106E44" w:rsidRDefault="00000000">
      <w:pPr>
        <w:pStyle w:val="BodyText"/>
      </w:pPr>
      <w:r>
        <w:t>For the carrot time series, the minimum price is 9.11 in May 2020 and the maximum price is 97.68 in July 2023. The average price is 33.06. It has a standard deviation of 19.28.</w:t>
      </w:r>
    </w:p>
    <w:p w14:paraId="261A3D8F" w14:textId="77777777" w:rsidR="00106E44" w:rsidRDefault="00000000">
      <w:pPr>
        <w:pStyle w:val="BodyText"/>
      </w:pPr>
      <w:r>
        <w:t>For the cauliflower time series, the minimum price is 12.34 in March 2020 and the maximum price is 113.55 in August 2023. The average price is 38.76. It has a standard deviation of 20.8.</w:t>
      </w:r>
    </w:p>
    <w:p w14:paraId="57B863E6" w14:textId="77777777" w:rsidR="00106E44" w:rsidRDefault="00000000">
      <w:pPr>
        <w:pStyle w:val="BodyText"/>
      </w:pPr>
      <w:r>
        <w:t>For the celery time series, the minimum price is 9.93 in February 2018 and the maximum price is 178.33 in September 2018. The average price is 42.4. It has a standard deviation of 30.64.</w:t>
      </w:r>
    </w:p>
    <w:p w14:paraId="57DD5D4C" w14:textId="77777777" w:rsidR="00106E44" w:rsidRDefault="00000000">
      <w:pPr>
        <w:pStyle w:val="BodyText"/>
      </w:pPr>
      <w:r>
        <w:lastRenderedPageBreak/>
        <w:t>For the chayote (</w:t>
      </w:r>
      <w:proofErr w:type="spellStart"/>
      <w:r>
        <w:t>bunga</w:t>
      </w:r>
      <w:proofErr w:type="spellEnd"/>
      <w:r>
        <w:t>) time series, the minimum price is 4.17 in January 2020 and the maximum price is 45.25 in September 2018. The average price is 12.99. It has a standard deviation of 7.81.</w:t>
      </w:r>
    </w:p>
    <w:p w14:paraId="62511848" w14:textId="77777777" w:rsidR="00106E44" w:rsidRDefault="00000000">
      <w:pPr>
        <w:pStyle w:val="BodyText"/>
      </w:pPr>
      <w:r>
        <w:t>For the cucumber time series, the minimum price is 8.05 in July 2020 and the maximum price is 57.59 in January 2023. The average price is 25.23. It has a standard deviation of 12.03.</w:t>
      </w:r>
    </w:p>
    <w:p w14:paraId="5C1D5CAB" w14:textId="77777777" w:rsidR="00106E44" w:rsidRDefault="00000000">
      <w:pPr>
        <w:pStyle w:val="BodyText"/>
      </w:pPr>
      <w:r>
        <w:t>For the gabi (</w:t>
      </w:r>
      <w:proofErr w:type="spellStart"/>
      <w:r>
        <w:t>galyang</w:t>
      </w:r>
      <w:proofErr w:type="spellEnd"/>
      <w:r>
        <w:t>) time series, the minimum price is 8.81 in January 2018 and the maximum price is 42.5 in December 2023. The average price is 23.07. It has a standard deviation of 8.83.</w:t>
      </w:r>
    </w:p>
    <w:p w14:paraId="6D78F624" w14:textId="77777777" w:rsidR="00106E44" w:rsidRDefault="00000000">
      <w:pPr>
        <w:pStyle w:val="BodyText"/>
      </w:pPr>
      <w:r>
        <w:t>For the pepper (sultan) time series, the minimum price is 28.06 in May 2020 and the maximum price is 273.24 in September 2023. The average price is 89.41. It has a standard deviation of 51.06.</w:t>
      </w:r>
    </w:p>
    <w:p w14:paraId="5487C41B" w14:textId="77777777" w:rsidR="00106E44" w:rsidRDefault="00000000">
      <w:pPr>
        <w:pStyle w:val="BodyText"/>
      </w:pPr>
      <w:r>
        <w:t>For the pepper (</w:t>
      </w:r>
      <w:proofErr w:type="spellStart"/>
      <w:r>
        <w:t>taiwan</w:t>
      </w:r>
      <w:proofErr w:type="spellEnd"/>
      <w:r>
        <w:t>) time series, the minimum price is 11.5 in June 2019 and the maximum price is 424.38 in December 2020. The average price is 112.32. It has a standard deviation of 106.29.</w:t>
      </w:r>
    </w:p>
    <w:p w14:paraId="777B118D" w14:textId="77777777" w:rsidR="00106E44" w:rsidRDefault="00000000">
      <w:pPr>
        <w:pStyle w:val="BodyText"/>
      </w:pPr>
      <w:r>
        <w:t>For the potato time series, the minimum price is 17.33 in June 2021 and the maximum price is 138.88 in October 2023. The average price is 45.48. It has a standard deviation of 22.41.</w:t>
      </w:r>
    </w:p>
    <w:p w14:paraId="475D54F2" w14:textId="77777777" w:rsidR="00106E44" w:rsidRDefault="00000000">
      <w:pPr>
        <w:pStyle w:val="BodyText"/>
      </w:pPr>
      <w:r>
        <w:t xml:space="preserve">For the </w:t>
      </w:r>
      <w:proofErr w:type="spellStart"/>
      <w:r>
        <w:t>wombok</w:t>
      </w:r>
      <w:proofErr w:type="spellEnd"/>
      <w:r>
        <w:t xml:space="preserve"> time series, the minimum price is 4.14 in December 2018 and the maximum price is 54.44 in December 2020. The average price is 15.72. It has a standard deviation of 11.36.</w:t>
      </w:r>
    </w:p>
    <w:p w14:paraId="6290922B" w14:textId="77777777" w:rsidR="00106E44" w:rsidRDefault="00000000">
      <w:pPr>
        <w:pStyle w:val="BodyText"/>
      </w:pPr>
      <w:r>
        <w:t>The vegetable with the most variability is pepper (</w:t>
      </w:r>
      <w:proofErr w:type="spellStart"/>
      <w:r>
        <w:t>taiwan</w:t>
      </w:r>
      <w:proofErr w:type="spellEnd"/>
      <w:r>
        <w:t>). It also has the highest maximum price and the highest average price among all the vegetables. On the other hand, the vegetable that has the least variability is chayote (</w:t>
      </w:r>
      <w:proofErr w:type="spellStart"/>
      <w:r>
        <w:t>bunga</w:t>
      </w:r>
      <w:proofErr w:type="spellEnd"/>
      <w:r>
        <w:t xml:space="preserve">). It also has the lowest average price. The vegetable that has the lowest minimum price is </w:t>
      </w:r>
      <w:proofErr w:type="spellStart"/>
      <w:r>
        <w:t>wombok</w:t>
      </w:r>
      <w:proofErr w:type="spellEnd"/>
      <w:r>
        <w:t>.</w:t>
      </w:r>
    </w:p>
    <w:p w14:paraId="5F4455AF" w14:textId="77777777" w:rsidR="00106E44" w:rsidRDefault="00000000">
      <w:pPr>
        <w:pStyle w:val="BodyText"/>
      </w:pPr>
      <w:hyperlink w:anchor="tbl-stl">
        <w:r>
          <w:rPr>
            <w:rStyle w:val="Hyperlink"/>
          </w:rPr>
          <w:t>Table 2</w:t>
        </w:r>
      </w:hyperlink>
      <w:r>
        <w:t xml:space="preserve"> shows the STL features of the time series of monthly vegetable prices.</w:t>
      </w:r>
    </w:p>
    <w:tbl>
      <w:tblPr>
        <w:tblStyle w:val="Table"/>
        <w:tblW w:w="5000" w:type="pct"/>
        <w:tblLayout w:type="fixed"/>
        <w:tblLook w:val="0000" w:firstRow="0" w:lastRow="0" w:firstColumn="0" w:lastColumn="0" w:noHBand="0" w:noVBand="0"/>
      </w:tblPr>
      <w:tblGrid>
        <w:gridCol w:w="9360"/>
      </w:tblGrid>
      <w:tr w:rsidR="00106E44" w14:paraId="71716972" w14:textId="77777777">
        <w:tc>
          <w:tcPr>
            <w:tcW w:w="7920" w:type="dxa"/>
          </w:tcPr>
          <w:p w14:paraId="5B980126" w14:textId="77777777" w:rsidR="00106E44" w:rsidRDefault="00000000">
            <w:pPr>
              <w:pStyle w:val="ImageCaption"/>
            </w:pPr>
            <w:bookmarkStart w:id="58" w:name="tbl-stl"/>
            <w:bookmarkStart w:id="59" w:name="_Toc173778970"/>
            <w:r>
              <w:t>Table 2. STL Features of the Time Series for Monthly Vegetable Prices</w:t>
            </w:r>
            <w:bookmarkEnd w:id="59"/>
          </w:p>
          <w:tbl>
            <w:tblPr>
              <w:tblW w:w="5000" w:type="pct"/>
              <w:jc w:val="center"/>
              <w:tblLook w:val="0420" w:firstRow="1" w:lastRow="0" w:firstColumn="0" w:lastColumn="0" w:noHBand="0" w:noVBand="1"/>
            </w:tblPr>
            <w:tblGrid>
              <w:gridCol w:w="1828"/>
              <w:gridCol w:w="1829"/>
              <w:gridCol w:w="1829"/>
              <w:gridCol w:w="1829"/>
              <w:gridCol w:w="1829"/>
            </w:tblGrid>
            <w:tr w:rsidR="00106E44" w14:paraId="466BB0CD"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71023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Vegetable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6E0784"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Trend Strength</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3143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Strength</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CB63D7"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Peak</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C1EB4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Trough</w:t>
                  </w:r>
                </w:p>
              </w:tc>
            </w:tr>
            <w:tr w:rsidR="00106E44" w14:paraId="255E19C9"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702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680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0.51</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9D42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0.62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761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B4AB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January</w:t>
                  </w:r>
                </w:p>
              </w:tc>
            </w:tr>
            <w:tr w:rsidR="00106E44" w14:paraId="200E3D3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FFCA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60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BB7C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5524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1A46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106E44" w14:paraId="0BDDD92E"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E7F3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2D82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A64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A03C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August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ED6A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106E44" w14:paraId="5C0F61B1"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16DC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D9B1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306A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5F2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August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37D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106E44" w14:paraId="6EA3B5D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3B32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D59B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81DF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388E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86B9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106E44" w14:paraId="0098901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4E2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w:t>
                  </w:r>
                  <w:proofErr w:type="spellStart"/>
                  <w:r>
                    <w:rPr>
                      <w:rFonts w:eastAsia="Times New Roman" w:cs="Times New Roman"/>
                      <w:color w:val="000000"/>
                    </w:rPr>
                    <w:t>bunga</w:t>
                  </w:r>
                  <w:proofErr w:type="spellEnd"/>
                  <w:r>
                    <w:rPr>
                      <w:rFonts w:eastAsia="Times New Roman" w:cs="Times New Roman"/>
                      <w:color w:val="000000"/>
                    </w:rPr>
                    <w: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C4D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DC07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EACE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C72B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106E44" w14:paraId="73C68D4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DCF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945E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A8CB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47F3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December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AF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July</w:t>
                  </w:r>
                </w:p>
              </w:tc>
            </w:tr>
            <w:tr w:rsidR="00106E44" w14:paraId="4712135C"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EDC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w:t>
                  </w:r>
                  <w:proofErr w:type="spellStart"/>
                  <w:r>
                    <w:rPr>
                      <w:rFonts w:eastAsia="Times New Roman" w:cs="Times New Roman"/>
                      <w:color w:val="000000"/>
                    </w:rPr>
                    <w:t>galyang</w:t>
                  </w:r>
                  <w:proofErr w:type="spellEnd"/>
                  <w:r>
                    <w:rPr>
                      <w:rFonts w:eastAsia="Times New Roman" w:cs="Times New Roman"/>
                      <w:color w:val="000000"/>
                    </w:rPr>
                    <w: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CD76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DB7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05BE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16D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February</w:t>
                  </w:r>
                </w:p>
              </w:tc>
            </w:tr>
            <w:tr w:rsidR="00106E44" w14:paraId="001FEE35"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D9C8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B5E7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7FC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AB8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06A6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106E44" w14:paraId="423F4061"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1E7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w:t>
                  </w:r>
                  <w:proofErr w:type="spellStart"/>
                  <w:r>
                    <w:rPr>
                      <w:rFonts w:eastAsia="Times New Roman" w:cs="Times New Roman"/>
                      <w:color w:val="000000"/>
                    </w:rPr>
                    <w:t>taiwan</w:t>
                  </w:r>
                  <w:proofErr w:type="spellEnd"/>
                  <w:r>
                    <w:rPr>
                      <w:rFonts w:eastAsia="Times New Roman" w:cs="Times New Roman"/>
                      <w:color w:val="000000"/>
                    </w:rPr>
                    <w: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8032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D559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6A8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December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D9D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April</w:t>
                  </w:r>
                </w:p>
              </w:tc>
            </w:tr>
            <w:tr w:rsidR="00106E44" w14:paraId="0885086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5A31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E07E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35B9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D0B1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October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5DE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106E44" w14:paraId="7895D73D"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A0856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spellStart"/>
                  <w:r>
                    <w:rPr>
                      <w:rFonts w:eastAsia="Times New Roman" w:cs="Times New Roman"/>
                      <w:color w:val="000000"/>
                    </w:rPr>
                    <w:t>wombok</w:t>
                  </w:r>
                  <w:proofErr w:type="spellEnd"/>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A916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1976F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6757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0540D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bookmarkEnd w:id="58"/>
          </w:tbl>
          <w:p w14:paraId="276F3C84" w14:textId="77777777" w:rsidR="00000000" w:rsidRDefault="00000000">
            <w:pPr>
              <w:spacing w:line="240" w:lineRule="auto"/>
              <w:rPr>
                <w:rFonts w:asciiTheme="minorHAnsi" w:hAnsiTheme="minorHAnsi"/>
              </w:rPr>
            </w:pPr>
          </w:p>
        </w:tc>
      </w:tr>
    </w:tbl>
    <w:p w14:paraId="26E71DEC" w14:textId="77777777" w:rsidR="00106E44" w:rsidRDefault="00106E44">
      <w:pPr>
        <w:pStyle w:val="BodyText"/>
      </w:pPr>
    </w:p>
    <w:p w14:paraId="0B73A29B" w14:textId="77777777" w:rsidR="00106E44" w:rsidRDefault="00000000">
      <w:pPr>
        <w:pStyle w:val="BodyText"/>
      </w:pPr>
      <w:r>
        <w:t xml:space="preserve">The broccoli time series has a trend strength of 0.51, showing that 51% of the time series is </w:t>
      </w:r>
      <w:proofErr w:type="gramStart"/>
      <w:r>
        <w:t>accounted</w:t>
      </w:r>
      <w:proofErr w:type="gramEnd"/>
      <w:r>
        <w:t xml:space="preserve"> by trend not considering seasonality. On the other hand, it has a seasonal strength of 0.62, showing that 62% of the time series is </w:t>
      </w:r>
      <w:proofErr w:type="gramStart"/>
      <w:r>
        <w:t>accounted</w:t>
      </w:r>
      <w:proofErr w:type="gramEnd"/>
      <w:r>
        <w:t xml:space="preserve"> by seasonality not considering trend. Its peak is in September and its trough is in January.</w:t>
      </w:r>
    </w:p>
    <w:p w14:paraId="6E31CCCD" w14:textId="77777777" w:rsidR="00106E44" w:rsidRDefault="00000000">
      <w:pPr>
        <w:pStyle w:val="BodyText"/>
      </w:pPr>
      <w:r>
        <w:t xml:space="preserve">The cabbage time series has a trend strength of 0.2, showing that 20% of the time series is </w:t>
      </w:r>
      <w:proofErr w:type="gramStart"/>
      <w:r>
        <w:t>accounted</w:t>
      </w:r>
      <w:proofErr w:type="gramEnd"/>
      <w:r>
        <w:t xml:space="preserve"> by trend not considering seasonality. On the other hand, it has a seasonal strength of 0.18, showing that 18% of the time series is </w:t>
      </w:r>
      <w:proofErr w:type="gramStart"/>
      <w:r>
        <w:t>accounted</w:t>
      </w:r>
      <w:proofErr w:type="gramEnd"/>
      <w:r>
        <w:t xml:space="preserve"> by seasonality not considering trend. Its peak is in September and its trough is in March.</w:t>
      </w:r>
    </w:p>
    <w:p w14:paraId="078AD308" w14:textId="77777777" w:rsidR="00106E44" w:rsidRDefault="00000000">
      <w:pPr>
        <w:pStyle w:val="BodyText"/>
      </w:pPr>
      <w:r>
        <w:t xml:space="preserve">The carrot time series has a trend strength of 0.35, showing that 35% of the time series is </w:t>
      </w:r>
      <w:proofErr w:type="gramStart"/>
      <w:r>
        <w:t>accounted</w:t>
      </w:r>
      <w:proofErr w:type="gramEnd"/>
      <w:r>
        <w:t xml:space="preserve"> by trend not considering seasonality. On the other hand, it has a seasonal strength of 0.4, showing that 40% of the time series is </w:t>
      </w:r>
      <w:proofErr w:type="gramStart"/>
      <w:r>
        <w:t>accounted</w:t>
      </w:r>
      <w:proofErr w:type="gramEnd"/>
      <w:r>
        <w:t xml:space="preserve"> by seasonality not considering trend. Its peak is in August and its trough is in May.</w:t>
      </w:r>
    </w:p>
    <w:p w14:paraId="73CE8570" w14:textId="77777777" w:rsidR="00106E44" w:rsidRDefault="00000000">
      <w:pPr>
        <w:pStyle w:val="BodyText"/>
      </w:pPr>
      <w:r>
        <w:lastRenderedPageBreak/>
        <w:t xml:space="preserve">The cauliflower time series has a trend strength of 0.44, showing that 44% of the time series is </w:t>
      </w:r>
      <w:proofErr w:type="gramStart"/>
      <w:r>
        <w:t>accounted</w:t>
      </w:r>
      <w:proofErr w:type="gramEnd"/>
      <w:r>
        <w:t xml:space="preserve"> by trend not considering seasonality. On the other hand, it has a seasonal strength of 0.72, showing that 72% of the time series is </w:t>
      </w:r>
      <w:proofErr w:type="gramStart"/>
      <w:r>
        <w:t>accounted</w:t>
      </w:r>
      <w:proofErr w:type="gramEnd"/>
      <w:r>
        <w:t xml:space="preserve"> by seasonality not considering trend. Its peak is in August and its trough is in March.</w:t>
      </w:r>
    </w:p>
    <w:p w14:paraId="54E207FB" w14:textId="77777777" w:rsidR="00106E44" w:rsidRDefault="00000000">
      <w:pPr>
        <w:pStyle w:val="BodyText"/>
      </w:pPr>
      <w:r>
        <w:t xml:space="preserve">The celery time series has a trend strength of 0.34, showing that 34% of the time series is </w:t>
      </w:r>
      <w:proofErr w:type="gramStart"/>
      <w:r>
        <w:t>accounted</w:t>
      </w:r>
      <w:proofErr w:type="gramEnd"/>
      <w:r>
        <w:t xml:space="preserve"> by trend not considering seasonality. On the other hand, it has a seasonal strength of 0.43, showing that 43% of the time series is </w:t>
      </w:r>
      <w:proofErr w:type="gramStart"/>
      <w:r>
        <w:t>accounted</w:t>
      </w:r>
      <w:proofErr w:type="gramEnd"/>
      <w:r>
        <w:t xml:space="preserve"> by seasonality not considering trend. Its peak is in September and its trough is in March.</w:t>
      </w:r>
    </w:p>
    <w:p w14:paraId="7E591068" w14:textId="77777777" w:rsidR="00106E44" w:rsidRDefault="00000000">
      <w:pPr>
        <w:pStyle w:val="BodyText"/>
      </w:pPr>
      <w:r>
        <w:t>The chayote (</w:t>
      </w:r>
      <w:proofErr w:type="spellStart"/>
      <w:r>
        <w:t>bunga</w:t>
      </w:r>
      <w:proofErr w:type="spellEnd"/>
      <w:r>
        <w:t xml:space="preserve">) time series has a trend strength of 0.32, showing that 32% of the time series is </w:t>
      </w:r>
      <w:proofErr w:type="gramStart"/>
      <w:r>
        <w:t>accounted</w:t>
      </w:r>
      <w:proofErr w:type="gramEnd"/>
      <w:r>
        <w:t xml:space="preserve"> by trend not considering seasonality. On the other hand, it has a seasonal strength of 0.32, showing that 32% of the time series is </w:t>
      </w:r>
      <w:proofErr w:type="gramStart"/>
      <w:r>
        <w:t>accounted</w:t>
      </w:r>
      <w:proofErr w:type="gramEnd"/>
      <w:r>
        <w:t xml:space="preserve"> by seasonality not considering trend. Its peak is in September and its trough is in March.</w:t>
      </w:r>
    </w:p>
    <w:p w14:paraId="39D75906" w14:textId="77777777" w:rsidR="00106E44" w:rsidRDefault="00000000">
      <w:pPr>
        <w:pStyle w:val="BodyText"/>
      </w:pPr>
      <w:r>
        <w:t xml:space="preserve">The cucumber time series has a trend strength of 0.37, showing that 37% of the time series is </w:t>
      </w:r>
      <w:proofErr w:type="gramStart"/>
      <w:r>
        <w:t>accounted</w:t>
      </w:r>
      <w:proofErr w:type="gramEnd"/>
      <w:r>
        <w:t xml:space="preserve"> by trend not considering seasonality. On the other hand, it has a seasonal strength of 0.26, showing that 26% of the time series is </w:t>
      </w:r>
      <w:proofErr w:type="gramStart"/>
      <w:r>
        <w:t>accounted</w:t>
      </w:r>
      <w:proofErr w:type="gramEnd"/>
      <w:r>
        <w:t xml:space="preserve"> by seasonality not considering trend. Its peak is in December and its trough is in July.</w:t>
      </w:r>
    </w:p>
    <w:p w14:paraId="157EFCBF" w14:textId="77777777" w:rsidR="00106E44" w:rsidRDefault="00000000">
      <w:pPr>
        <w:pStyle w:val="BodyText"/>
      </w:pPr>
      <w:r>
        <w:t>The gabi (</w:t>
      </w:r>
      <w:proofErr w:type="spellStart"/>
      <w:r>
        <w:t>galyang</w:t>
      </w:r>
      <w:proofErr w:type="spellEnd"/>
      <w:r>
        <w:t xml:space="preserve">) time series has a trend strength of 0.91, showing that 91% of the time series is </w:t>
      </w:r>
      <w:proofErr w:type="gramStart"/>
      <w:r>
        <w:t>accounted</w:t>
      </w:r>
      <w:proofErr w:type="gramEnd"/>
      <w:r>
        <w:t xml:space="preserve"> by trend not considering seasonality. On the other hand, it has a seasonal strength of 0.55, showing that 55% of the time series is </w:t>
      </w:r>
      <w:proofErr w:type="gramStart"/>
      <w:r>
        <w:t>accounted</w:t>
      </w:r>
      <w:proofErr w:type="gramEnd"/>
      <w:r>
        <w:t xml:space="preserve"> by seasonality not considering trend. Its peak is in September and its trough is in February.</w:t>
      </w:r>
    </w:p>
    <w:p w14:paraId="43B2DC64" w14:textId="77777777" w:rsidR="00106E44" w:rsidRDefault="00000000">
      <w:pPr>
        <w:pStyle w:val="BodyText"/>
      </w:pPr>
      <w:r>
        <w:t xml:space="preserve">The pepper (sultan) time series has a trend strength of 0.21, showing that 21% of the time series is </w:t>
      </w:r>
      <w:proofErr w:type="gramStart"/>
      <w:r>
        <w:t>accounted</w:t>
      </w:r>
      <w:proofErr w:type="gramEnd"/>
      <w:r>
        <w:t xml:space="preserve"> by trend not considering seasonality. On the other hand, it has a seasonal </w:t>
      </w:r>
      <w:r>
        <w:lastRenderedPageBreak/>
        <w:t xml:space="preserve">strength of 0.2, showing that 20% of the time series is </w:t>
      </w:r>
      <w:proofErr w:type="gramStart"/>
      <w:r>
        <w:t>accounted</w:t>
      </w:r>
      <w:proofErr w:type="gramEnd"/>
      <w:r>
        <w:t xml:space="preserve"> by seasonality not considering trend. Its peak is in September and its trough is in May.</w:t>
      </w:r>
    </w:p>
    <w:p w14:paraId="3FBDBA3A" w14:textId="77777777" w:rsidR="00106E44" w:rsidRDefault="00000000">
      <w:pPr>
        <w:pStyle w:val="BodyText"/>
      </w:pPr>
      <w:r>
        <w:t>The pepper (</w:t>
      </w:r>
      <w:proofErr w:type="spellStart"/>
      <w:r>
        <w:t>taiwan</w:t>
      </w:r>
      <w:proofErr w:type="spellEnd"/>
      <w:r>
        <w:t xml:space="preserve">) time series has a trend strength of 0.26, showing that 26% of the time series is accounted by trend not considering seasonality. On the other hand, it has a seasonal strength of 0.41, showing that 41% of the time series is </w:t>
      </w:r>
      <w:proofErr w:type="gramStart"/>
      <w:r>
        <w:t>accounted</w:t>
      </w:r>
      <w:proofErr w:type="gramEnd"/>
      <w:r>
        <w:t xml:space="preserve"> by seasonality not considering trend. Its peak is in December and its trough is in April.</w:t>
      </w:r>
    </w:p>
    <w:p w14:paraId="6C9E0B00" w14:textId="77777777" w:rsidR="00106E44" w:rsidRDefault="00000000">
      <w:pPr>
        <w:pStyle w:val="BodyText"/>
      </w:pPr>
      <w:r>
        <w:t xml:space="preserve">The potato time series has a trend strength of 0.72, showing that 72% of the time series is </w:t>
      </w:r>
      <w:proofErr w:type="gramStart"/>
      <w:r>
        <w:t>accounted</w:t>
      </w:r>
      <w:proofErr w:type="gramEnd"/>
      <w:r>
        <w:t xml:space="preserve"> by trend not considering seasonality. On the other hand, it has a seasonal strength of 0.35, showing that 35% of the time series is </w:t>
      </w:r>
      <w:proofErr w:type="gramStart"/>
      <w:r>
        <w:t>accounted</w:t>
      </w:r>
      <w:proofErr w:type="gramEnd"/>
      <w:r>
        <w:t xml:space="preserve"> by seasonality not considering trend. Its peak is in October and its trough is in May.</w:t>
      </w:r>
    </w:p>
    <w:p w14:paraId="0618E73B" w14:textId="77777777" w:rsidR="00106E44" w:rsidRDefault="00000000">
      <w:pPr>
        <w:pStyle w:val="BodyText"/>
      </w:pPr>
      <w:r>
        <w:t xml:space="preserve">The </w:t>
      </w:r>
      <w:proofErr w:type="spellStart"/>
      <w:r>
        <w:t>wombok</w:t>
      </w:r>
      <w:proofErr w:type="spellEnd"/>
      <w:r>
        <w:t xml:space="preserve"> time series has a trend strength of 0.14, showing that 14% of the time series is </w:t>
      </w:r>
      <w:proofErr w:type="gramStart"/>
      <w:r>
        <w:t>accounted</w:t>
      </w:r>
      <w:proofErr w:type="gramEnd"/>
      <w:r>
        <w:t xml:space="preserve"> by trend not considering seasonality. On the other hand, it has a seasonal strength of 0.19, showing that 19% of the time series is </w:t>
      </w:r>
      <w:proofErr w:type="gramStart"/>
      <w:r>
        <w:t>accounted</w:t>
      </w:r>
      <w:proofErr w:type="gramEnd"/>
      <w:r>
        <w:t xml:space="preserve"> by seasonality not considering trend. Its peak is in September and its trough is in March.</w:t>
      </w:r>
    </w:p>
    <w:p w14:paraId="046B6907" w14:textId="77777777" w:rsidR="00106E44" w:rsidRDefault="00000000">
      <w:pPr>
        <w:pStyle w:val="BodyText"/>
      </w:pPr>
      <w:r>
        <w:t>The vegetable with the strongest trend is gabi (</w:t>
      </w:r>
      <w:proofErr w:type="spellStart"/>
      <w:r>
        <w:t>galyang</w:t>
      </w:r>
      <w:proofErr w:type="spellEnd"/>
      <w:r>
        <w:t xml:space="preserve">). Meanwhile, the vegetable that has the weakest trend is </w:t>
      </w:r>
      <w:proofErr w:type="spellStart"/>
      <w:r>
        <w:t>wombok</w:t>
      </w:r>
      <w:proofErr w:type="spellEnd"/>
      <w:r>
        <w:t>. The vegetable with the strongest seasonality is cauliflower. Meanwhile, the vegetable with the weakest seasonality is cabbage. Please see Appendix D for the seasonal and trend decomposition using LOESS (STL).</w:t>
      </w:r>
    </w:p>
    <w:p w14:paraId="27A8D390" w14:textId="77777777" w:rsidR="00106E44" w:rsidRDefault="00000000">
      <w:pPr>
        <w:pStyle w:val="Heading3"/>
      </w:pPr>
      <w:bookmarkStart w:id="60" w:name="models-for-monthly-vegetable-prices"/>
      <w:bookmarkStart w:id="61" w:name="_Toc173778971"/>
      <w:bookmarkEnd w:id="52"/>
      <w:r>
        <w:t>Models for Monthly Vegetable Prices</w:t>
      </w:r>
      <w:bookmarkEnd w:id="61"/>
    </w:p>
    <w:p w14:paraId="12C900A0" w14:textId="77777777" w:rsidR="00106E44" w:rsidRDefault="00000000">
      <w:pPr>
        <w:pStyle w:val="FirstParagraph"/>
      </w:pPr>
      <w:r>
        <w:t xml:space="preserve">The time series cross-validation yielded 360 </w:t>
      </w:r>
      <w:proofErr w:type="gramStart"/>
      <w:r>
        <w:t>models;</w:t>
      </w:r>
      <w:proofErr w:type="gramEnd"/>
      <w:r>
        <w:t xml:space="preserve"> 180 ARIMA and 180 ETS. There are 15 ARIMA models and 15 ETS models for each vegetable. Please see Appendix E for the full list of these models.</w:t>
      </w:r>
    </w:p>
    <w:p w14:paraId="4429AE46" w14:textId="77777777" w:rsidR="00106E44" w:rsidRDefault="00000000">
      <w:pPr>
        <w:pStyle w:val="Heading3"/>
      </w:pPr>
      <w:bookmarkStart w:id="62" w:name="model-evaluation-and-selection"/>
      <w:bookmarkStart w:id="63" w:name="_Toc173778972"/>
      <w:bookmarkEnd w:id="60"/>
      <w:r>
        <w:lastRenderedPageBreak/>
        <w:t>Model Evaluation and Selection</w:t>
      </w:r>
      <w:bookmarkEnd w:id="63"/>
    </w:p>
    <w:p w14:paraId="0E0F9D75" w14:textId="77777777" w:rsidR="00106E44" w:rsidRDefault="00000000">
      <w:pPr>
        <w:pStyle w:val="FirstParagraph"/>
      </w:pPr>
      <w:hyperlink w:anchor="tbl-fit">
        <w:r>
          <w:rPr>
            <w:rStyle w:val="Hyperlink"/>
          </w:rPr>
          <w:t>Table 3</w:t>
        </w:r>
      </w:hyperlink>
      <w:r>
        <w:t xml:space="preserve"> shows the performance ARIMA and ETS for each vegetable.</w:t>
      </w:r>
    </w:p>
    <w:tbl>
      <w:tblPr>
        <w:tblStyle w:val="Table"/>
        <w:tblW w:w="5000" w:type="pct"/>
        <w:tblLayout w:type="fixed"/>
        <w:tblLook w:val="0000" w:firstRow="0" w:lastRow="0" w:firstColumn="0" w:lastColumn="0" w:noHBand="0" w:noVBand="0"/>
      </w:tblPr>
      <w:tblGrid>
        <w:gridCol w:w="9360"/>
      </w:tblGrid>
      <w:tr w:rsidR="00106E44" w14:paraId="1FC8D8BC" w14:textId="77777777">
        <w:tc>
          <w:tcPr>
            <w:tcW w:w="7920" w:type="dxa"/>
          </w:tcPr>
          <w:p w14:paraId="081845CF" w14:textId="77777777" w:rsidR="00106E44" w:rsidRDefault="00000000">
            <w:pPr>
              <w:pStyle w:val="ImageCaption"/>
            </w:pPr>
            <w:bookmarkStart w:id="64" w:name="tbl-fit"/>
            <w:bookmarkStart w:id="65" w:name="_Toc173778973"/>
            <w:r>
              <w:t>Table 3. ARIMA and ETS Performance for Each Vegetable</w:t>
            </w:r>
            <w:bookmarkEnd w:id="65"/>
          </w:p>
          <w:tbl>
            <w:tblPr>
              <w:tblW w:w="0" w:type="auto"/>
              <w:jc w:val="center"/>
              <w:tblLayout w:type="fixed"/>
              <w:tblLook w:val="0420" w:firstRow="1" w:lastRow="0" w:firstColumn="0" w:lastColumn="0" w:noHBand="0" w:noVBand="1"/>
            </w:tblPr>
            <w:tblGrid>
              <w:gridCol w:w="2880"/>
              <w:gridCol w:w="1296"/>
              <w:gridCol w:w="1296"/>
              <w:gridCol w:w="1296"/>
              <w:gridCol w:w="1296"/>
              <w:gridCol w:w="1296"/>
            </w:tblGrid>
            <w:tr w:rsidR="00106E44" w14:paraId="6B669905"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3AC16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Vegetable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B91B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Model</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B31EB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RMSE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AEDDA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MAE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B055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MAPE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8F68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MASE</w:t>
                  </w:r>
                </w:p>
              </w:tc>
            </w:tr>
            <w:tr w:rsidR="00106E44" w14:paraId="705C6CC9"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937F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24B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611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20.02</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A7E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15.42</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9FC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37.97</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8C64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1.18</w:t>
                  </w:r>
                </w:p>
              </w:tc>
            </w:tr>
            <w:tr w:rsidR="00106E44" w14:paraId="184842E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63BC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F21C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676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19.15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F607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15.64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B07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43.58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577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1.20</w:t>
                  </w:r>
                </w:p>
              </w:tc>
            </w:tr>
            <w:tr w:rsidR="00106E44" w14:paraId="21C844B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2C6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04EF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75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17.40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6D7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12.61</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E03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59.98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7C5B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0.62</w:t>
                  </w:r>
                </w:p>
              </w:tc>
            </w:tr>
            <w:tr w:rsidR="00106E44" w14:paraId="17C076B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D38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AA3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6636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27.58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FB18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19.33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A0C0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106.02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CC7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0.96</w:t>
                  </w:r>
                </w:p>
              </w:tc>
            </w:tr>
            <w:tr w:rsidR="00106E44" w14:paraId="1AC86B0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BB1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0AB4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6D74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19.27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D592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13.92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29E1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42.68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6A4A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0.88</w:t>
                  </w:r>
                </w:p>
              </w:tc>
            </w:tr>
            <w:tr w:rsidR="00106E44" w14:paraId="53B52F1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E876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DD3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CCD3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21.23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A8ED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15.41</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6238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50.27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E851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0.98</w:t>
                  </w:r>
                </w:p>
              </w:tc>
            </w:tr>
            <w:tr w:rsidR="00106E44" w14:paraId="6F7E89A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BFD0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73C4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F585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14.52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DBDF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10.67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0F2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27.65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6EE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0.92</w:t>
                  </w:r>
                </w:p>
              </w:tc>
            </w:tr>
            <w:tr w:rsidR="00106E44" w14:paraId="6681B4D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F32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37F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E08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17.29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E031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13.36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99E5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38.07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40C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1.15</w:t>
                  </w:r>
                </w:p>
              </w:tc>
            </w:tr>
            <w:tr w:rsidR="00106E44" w14:paraId="0F6CA73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6B9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2EA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B77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26.29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491F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19.42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1B2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56.34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6955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0.69</w:t>
                  </w:r>
                </w:p>
              </w:tc>
            </w:tr>
            <w:tr w:rsidR="00106E44" w14:paraId="472ADDB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6C23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49EE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DA3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29.26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1133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22.28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B735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62.40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466D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0.79</w:t>
                  </w:r>
                </w:p>
              </w:tc>
            </w:tr>
            <w:tr w:rsidR="00106E44" w14:paraId="0EED329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71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w:t>
                  </w:r>
                  <w:proofErr w:type="spellStart"/>
                  <w:r>
                    <w:rPr>
                      <w:rFonts w:eastAsia="Times New Roman" w:cs="Times New Roman"/>
                      <w:color w:val="000000"/>
                    </w:rPr>
                    <w:t>bunga</w:t>
                  </w:r>
                  <w:proofErr w:type="spellEnd"/>
                  <w:r>
                    <w:rPr>
                      <w:rFonts w:eastAsia="Times New Roman" w:cs="Times New Roman"/>
                      <w:color w:val="000000"/>
                    </w:rPr>
                    <w: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108E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07CE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7.60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BB0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22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58.77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957E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0.70</w:t>
                  </w:r>
                </w:p>
              </w:tc>
            </w:tr>
            <w:tr w:rsidR="00106E44" w14:paraId="370C8B6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9F11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w:t>
                  </w:r>
                  <w:proofErr w:type="spellStart"/>
                  <w:r>
                    <w:rPr>
                      <w:rFonts w:eastAsia="Times New Roman" w:cs="Times New Roman"/>
                      <w:color w:val="000000"/>
                    </w:rPr>
                    <w:t>bunga</w:t>
                  </w:r>
                  <w:proofErr w:type="spellEnd"/>
                  <w:r>
                    <w:rPr>
                      <w:rFonts w:eastAsia="Times New Roman" w:cs="Times New Roman"/>
                      <w:color w:val="000000"/>
                    </w:rPr>
                    <w: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2E85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7CAB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12.14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8D0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D28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89.11</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4AF0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1.09</w:t>
                  </w:r>
                </w:p>
              </w:tc>
            </w:tr>
            <w:tr w:rsidR="00106E44" w14:paraId="1B882AD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7D5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0DEF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6E02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12.76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329D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10.13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E55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40.37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182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0.83</w:t>
                  </w:r>
                </w:p>
              </w:tc>
            </w:tr>
            <w:tr w:rsidR="00106E44" w14:paraId="5B390F6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06D6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2909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C2B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13.53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744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10.94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D3EB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44.58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C403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0.90</w:t>
                  </w:r>
                </w:p>
              </w:tc>
            </w:tr>
            <w:tr w:rsidR="00106E44" w14:paraId="0DF4872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0681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w:t>
                  </w:r>
                  <w:proofErr w:type="spellStart"/>
                  <w:r>
                    <w:rPr>
                      <w:rFonts w:eastAsia="Times New Roman" w:cs="Times New Roman"/>
                      <w:color w:val="000000"/>
                    </w:rPr>
                    <w:t>galyang</w:t>
                  </w:r>
                  <w:proofErr w:type="spellEnd"/>
                  <w:r>
                    <w:rPr>
                      <w:rFonts w:eastAsia="Times New Roman" w:cs="Times New Roman"/>
                      <w:color w:val="000000"/>
                    </w:rPr>
                    <w: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F2E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937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6.03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6A52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4.92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BCB4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20.34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2160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0.53</w:t>
                  </w:r>
                </w:p>
              </w:tc>
            </w:tr>
            <w:tr w:rsidR="00106E44" w14:paraId="050C23C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BC6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w:t>
                  </w:r>
                  <w:proofErr w:type="spellStart"/>
                  <w:r>
                    <w:rPr>
                      <w:rFonts w:eastAsia="Times New Roman" w:cs="Times New Roman"/>
                      <w:color w:val="000000"/>
                    </w:rPr>
                    <w:t>galyang</w:t>
                  </w:r>
                  <w:proofErr w:type="spellEnd"/>
                  <w:r>
                    <w:rPr>
                      <w:rFonts w:eastAsia="Times New Roman" w:cs="Times New Roman"/>
                      <w:color w:val="000000"/>
                    </w:rPr>
                    <w: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7A2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BB9F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560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06E6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15.93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8958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0.45</w:t>
                  </w:r>
                </w:p>
              </w:tc>
            </w:tr>
            <w:tr w:rsidR="00106E44" w14:paraId="73420EA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609D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4A14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BD34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55.90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5CE9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43.70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2873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50.26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A0A1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0.77</w:t>
                  </w:r>
                </w:p>
              </w:tc>
            </w:tr>
            <w:tr w:rsidR="00106E44" w14:paraId="7FC3E41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6D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A96D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A7A3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75.36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942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56.47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1ABF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79.85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FC56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1.00</w:t>
                  </w:r>
                </w:p>
              </w:tc>
            </w:tr>
            <w:tr w:rsidR="00106E44" w14:paraId="5FB0C15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3307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w:t>
                  </w:r>
                  <w:proofErr w:type="spellStart"/>
                  <w:r>
                    <w:rPr>
                      <w:rFonts w:eastAsia="Times New Roman" w:cs="Times New Roman"/>
                      <w:color w:val="000000"/>
                    </w:rPr>
                    <w:t>taiwan</w:t>
                  </w:r>
                  <w:proofErr w:type="spellEnd"/>
                  <w:r>
                    <w:rPr>
                      <w:rFonts w:eastAsia="Times New Roman" w:cs="Times New Roman"/>
                      <w:color w:val="000000"/>
                    </w:rPr>
                    <w: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7D9F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C4A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113.84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5D75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90.99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240A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153.43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714A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0.89</w:t>
                  </w:r>
                </w:p>
              </w:tc>
            </w:tr>
            <w:tr w:rsidR="00106E44" w14:paraId="50D0122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B23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w:t>
                  </w:r>
                  <w:proofErr w:type="spellStart"/>
                  <w:r>
                    <w:rPr>
                      <w:rFonts w:eastAsia="Times New Roman" w:cs="Times New Roman"/>
                      <w:color w:val="000000"/>
                    </w:rPr>
                    <w:t>taiwan</w:t>
                  </w:r>
                  <w:proofErr w:type="spellEnd"/>
                  <w:r>
                    <w:rPr>
                      <w:rFonts w:eastAsia="Times New Roman" w:cs="Times New Roman"/>
                      <w:color w:val="000000"/>
                    </w:rPr>
                    <w:t>)</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2EE1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53A8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177.77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33A2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118.87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A3C8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176.18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3C3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1.16</w:t>
                  </w:r>
                </w:p>
              </w:tc>
            </w:tr>
            <w:tr w:rsidR="00106E44" w14:paraId="5C37DE4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4311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CF70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C5E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20.54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B056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15.46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A71F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34.00</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0A1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0.81</w:t>
                  </w:r>
                </w:p>
              </w:tc>
            </w:tr>
            <w:tr w:rsidR="00106E44" w14:paraId="5769CD0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6A77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C5D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8BC3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20.47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A5DC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15.96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C919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34.36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B9E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0.83</w:t>
                  </w:r>
                </w:p>
              </w:tc>
            </w:tr>
            <w:tr w:rsidR="00106E44" w14:paraId="5F293AE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B225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spellStart"/>
                  <w:r>
                    <w:rPr>
                      <w:rFonts w:eastAsia="Times New Roman" w:cs="Times New Roman"/>
                      <w:color w:val="000000"/>
                    </w:rPr>
                    <w:t>wombok</w:t>
                  </w:r>
                  <w:proofErr w:type="spellEnd"/>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4DA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ARIMA</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ADE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11.65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D534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7.94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FF5F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60.76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C39F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0.69</w:t>
                  </w:r>
                </w:p>
              </w:tc>
            </w:tr>
            <w:tr w:rsidR="00106E44" w14:paraId="0BA2E388"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C6BA1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spellStart"/>
                  <w:r>
                    <w:rPr>
                      <w:rFonts w:eastAsia="Times New Roman" w:cs="Times New Roman"/>
                      <w:color w:val="000000"/>
                    </w:rPr>
                    <w:t>wombok</w:t>
                  </w:r>
                  <w:proofErr w:type="spellEnd"/>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DEDBD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A4201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19.77</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F140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13.39</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60211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110.11</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E2534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1.16</w:t>
                  </w:r>
                </w:p>
              </w:tc>
            </w:tr>
            <w:bookmarkEnd w:id="64"/>
          </w:tbl>
          <w:p w14:paraId="02FF861E" w14:textId="77777777" w:rsidR="00000000" w:rsidRDefault="00000000">
            <w:pPr>
              <w:spacing w:line="240" w:lineRule="auto"/>
              <w:rPr>
                <w:rFonts w:asciiTheme="minorHAnsi" w:hAnsiTheme="minorHAnsi"/>
              </w:rPr>
            </w:pPr>
          </w:p>
        </w:tc>
      </w:tr>
    </w:tbl>
    <w:p w14:paraId="772F61BD" w14:textId="77777777" w:rsidR="00106E44" w:rsidRDefault="00106E44">
      <w:pPr>
        <w:pStyle w:val="BodyText"/>
      </w:pPr>
    </w:p>
    <w:p w14:paraId="6FC57E67" w14:textId="77777777" w:rsidR="00106E44" w:rsidRDefault="00000000">
      <w:pPr>
        <w:pStyle w:val="BodyText"/>
      </w:pPr>
      <w:r>
        <w:t>The ARIMA model proved to be better in forecasting monthly prices for all vegetables except for gabi (</w:t>
      </w:r>
      <w:proofErr w:type="spellStart"/>
      <w:r>
        <w:t>galyang</w:t>
      </w:r>
      <w:proofErr w:type="spellEnd"/>
      <w:r>
        <w:t>). The ETS model is better in all the accuracy measures for gabi (</w:t>
      </w:r>
      <w:proofErr w:type="spellStart"/>
      <w:r>
        <w:t>galyang</w:t>
      </w:r>
      <w:proofErr w:type="spellEnd"/>
      <w:r>
        <w:t xml:space="preserve">). However, it is notable that ETS slightly outperformed ARIMA in RMSE for broccoli showing a minimal difference. Nonetheless, ARIMA is better in the other accuracy measures showing a big </w:t>
      </w:r>
      <w:r>
        <w:lastRenderedPageBreak/>
        <w:t>difference in MAPE and minimal differences in MAE and MASE. It is also notable that ETS slightly outperformed ARIMA in RMSE for potato showing a minimal difference. Nonetheless, ARIMA is better in the other accuracy measures but with only minimal differences. Thus, automatic ARIMA will be used to generate forecasts for all the vegetables except for gabi (</w:t>
      </w:r>
      <w:proofErr w:type="spellStart"/>
      <w:r>
        <w:t>galyang</w:t>
      </w:r>
      <w:proofErr w:type="spellEnd"/>
      <w:r>
        <w:t>), for which automatic ETS will be used.</w:t>
      </w:r>
    </w:p>
    <w:p w14:paraId="068F213E" w14:textId="77777777" w:rsidR="00106E44" w:rsidRDefault="00000000">
      <w:pPr>
        <w:pStyle w:val="Heading3"/>
      </w:pPr>
      <w:bookmarkStart w:id="66" w:name="forecasts-for-monthly-vegetable-prices."/>
      <w:bookmarkStart w:id="67" w:name="_Toc173778974"/>
      <w:bookmarkEnd w:id="62"/>
      <w:r>
        <w:t>Forecasts for Monthly Vegetable Prices.</w:t>
      </w:r>
      <w:bookmarkEnd w:id="67"/>
    </w:p>
    <w:p w14:paraId="3BFB09B0" w14:textId="77777777" w:rsidR="00106E44" w:rsidRDefault="00000000">
      <w:pPr>
        <w:pStyle w:val="FirstParagraph"/>
      </w:pPr>
      <w:hyperlink w:anchor="tbl-broccoli">
        <w:r>
          <w:rPr>
            <w:rStyle w:val="Hyperlink"/>
          </w:rPr>
          <w:t>Table 4</w:t>
        </w:r>
      </w:hyperlink>
      <w:r>
        <w:t xml:space="preserve"> shows the forecasts of broccoli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6FBC7CE3" w14:textId="77777777">
        <w:tc>
          <w:tcPr>
            <w:tcW w:w="7920" w:type="dxa"/>
          </w:tcPr>
          <w:p w14:paraId="28AF6753" w14:textId="77777777" w:rsidR="00106E44" w:rsidRDefault="00000000">
            <w:pPr>
              <w:pStyle w:val="ImageCaption"/>
            </w:pPr>
            <w:bookmarkStart w:id="68" w:name="tbl-broccoli"/>
            <w:bookmarkStart w:id="69" w:name="_Toc173778975"/>
            <w:r>
              <w:t>Table 4. Forecasts for Monthly Broccoli Prices</w:t>
            </w:r>
            <w:bookmarkEnd w:id="69"/>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5816E000"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1BB27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998A57"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D1E0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558DBE"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B896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2933A"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4ED9CF1A"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C483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BA5F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35.97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A1CB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21.38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B873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53.46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F9D4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16.78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090A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68.14</w:t>
                  </w:r>
                </w:p>
              </w:tc>
            </w:tr>
            <w:tr w:rsidR="00106E44" w14:paraId="0948E65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AE51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3C2F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36.31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E07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16.84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DB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61.54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6A5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11.95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DF0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86.72</w:t>
                  </w:r>
                </w:p>
              </w:tc>
            </w:tr>
            <w:tr w:rsidR="00106E44" w14:paraId="2ECC7B0F"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971A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93B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39.65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1070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8737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73.57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5C6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9.89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1B86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111.98</w:t>
                  </w:r>
                </w:p>
              </w:tc>
            </w:tr>
            <w:tr w:rsidR="00106E44" w14:paraId="55A164F9"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9C7B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8E919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39.72</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422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12.65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49332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79.09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CB1F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8342A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128.46</w:t>
                  </w:r>
                </w:p>
              </w:tc>
            </w:tr>
            <w:bookmarkEnd w:id="68"/>
          </w:tbl>
          <w:p w14:paraId="2BAB8FE8" w14:textId="77777777" w:rsidR="00000000" w:rsidRDefault="00000000">
            <w:pPr>
              <w:spacing w:line="240" w:lineRule="auto"/>
              <w:rPr>
                <w:rFonts w:asciiTheme="minorHAnsi" w:hAnsiTheme="minorHAnsi"/>
              </w:rPr>
            </w:pPr>
          </w:p>
        </w:tc>
      </w:tr>
    </w:tbl>
    <w:p w14:paraId="2D1006DA" w14:textId="77777777" w:rsidR="00106E44" w:rsidRDefault="00106E44">
      <w:pPr>
        <w:pStyle w:val="BodyText"/>
      </w:pPr>
    </w:p>
    <w:p w14:paraId="5AE3B2BC" w14:textId="77777777" w:rsidR="00106E44" w:rsidRDefault="00000000">
      <w:pPr>
        <w:pStyle w:val="BodyText"/>
      </w:pPr>
      <w:r>
        <w:t>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14:paraId="6C4CB275" w14:textId="77777777" w:rsidR="00106E44" w:rsidRDefault="00000000">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w:t>
      </w:r>
      <w:r>
        <w:lastRenderedPageBreak/>
        <w:t>from 11.95 to 86.72, suggesting that there is a 95% probability that the actual value will be within this broader range.</w:t>
      </w:r>
    </w:p>
    <w:p w14:paraId="55671C60" w14:textId="77777777" w:rsidR="00106E44" w:rsidRDefault="00000000">
      <w:pPr>
        <w:pStyle w:val="BodyText"/>
      </w:pPr>
      <w:r>
        <w:t>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14:paraId="6FB8820A" w14:textId="77777777" w:rsidR="00106E44" w:rsidRDefault="00000000">
      <w:pPr>
        <w:pStyle w:val="BodyText"/>
      </w:pPr>
      <w:r>
        <w:t>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14:paraId="14619A71" w14:textId="77777777" w:rsidR="00106E44" w:rsidRDefault="00000000">
      <w:pPr>
        <w:pStyle w:val="BodyText"/>
      </w:pPr>
      <w:hyperlink w:anchor="tbl-cabbage">
        <w:r>
          <w:rPr>
            <w:rStyle w:val="Hyperlink"/>
          </w:rPr>
          <w:t>Table 5</w:t>
        </w:r>
      </w:hyperlink>
      <w:r>
        <w:t xml:space="preserve"> shows the forecasts of cabbage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3F01F481" w14:textId="77777777">
        <w:tc>
          <w:tcPr>
            <w:tcW w:w="7920" w:type="dxa"/>
          </w:tcPr>
          <w:p w14:paraId="7F6EAE99" w14:textId="77777777" w:rsidR="00106E44" w:rsidRDefault="00000000">
            <w:pPr>
              <w:pStyle w:val="ImageCaption"/>
            </w:pPr>
            <w:bookmarkStart w:id="70" w:name="tbl-cabbage"/>
            <w:bookmarkStart w:id="71" w:name="_Toc173778976"/>
            <w:r>
              <w:t>Table 5. Forecasts for Monthly Cabbage Prices</w:t>
            </w:r>
            <w:bookmarkEnd w:id="71"/>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58BA1D6D"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2D23B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BFC7F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7608A"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F7A1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2C2DE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E9FDCB"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4694B6BC"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7BFC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25A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9.78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3961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5.28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209B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15.34</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C442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006E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20.35</w:t>
                  </w:r>
                </w:p>
              </w:tc>
            </w:tr>
            <w:tr w:rsidR="00106E44" w14:paraId="7008DB9E"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331B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66CF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12.12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FA19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4.98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5FCF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21.74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2A0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3.37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6B7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32.10</w:t>
                  </w:r>
                </w:p>
              </w:tc>
            </w:tr>
            <w:tr w:rsidR="00106E44" w14:paraId="48882F17"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E345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7FE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18.42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733A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6.88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6AE3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34.41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5841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4.49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A1F1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52.70</w:t>
                  </w:r>
                </w:p>
              </w:tc>
            </w:tr>
            <w:tr w:rsidR="00106E44" w14:paraId="788374D0"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836ED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4097C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24.98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0CA84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9.31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0A21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46.71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7B86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6.08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E9418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71.59</w:t>
                  </w:r>
                </w:p>
              </w:tc>
            </w:tr>
            <w:bookmarkEnd w:id="70"/>
          </w:tbl>
          <w:p w14:paraId="6625462C" w14:textId="77777777" w:rsidR="00000000" w:rsidRDefault="00000000">
            <w:pPr>
              <w:spacing w:line="240" w:lineRule="auto"/>
              <w:rPr>
                <w:rFonts w:asciiTheme="minorHAnsi" w:hAnsiTheme="minorHAnsi"/>
              </w:rPr>
            </w:pPr>
          </w:p>
        </w:tc>
      </w:tr>
    </w:tbl>
    <w:p w14:paraId="490DCFA1" w14:textId="77777777" w:rsidR="00106E44" w:rsidRDefault="00106E44">
      <w:pPr>
        <w:pStyle w:val="BodyText"/>
      </w:pPr>
    </w:p>
    <w:p w14:paraId="31E33A5E" w14:textId="77777777" w:rsidR="00106E44" w:rsidRDefault="00000000">
      <w:pPr>
        <w:pStyle w:val="BodyText"/>
      </w:pPr>
      <w:r>
        <w:t xml:space="preserve">For January 2024, the point forecast for cabbage price is 9.78. The 80% confidence interval for this forecast ranges from 5.28 to 15.34, indicating that there is an 80% probability that the </w:t>
      </w:r>
      <w:r>
        <w:lastRenderedPageBreak/>
        <w:t>actual value will fall within this range. Additionally, the 95% confidence interval extends from 3.98 to 20.35, suggesting that there is a 95% probability that the actual value will be within this broader range.</w:t>
      </w:r>
    </w:p>
    <w:p w14:paraId="7542EAAF" w14:textId="77777777" w:rsidR="00106E44" w:rsidRDefault="00000000">
      <w:pPr>
        <w:pStyle w:val="BodyText"/>
      </w:pPr>
      <w:r>
        <w:t>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14:paraId="233220CE" w14:textId="77777777" w:rsidR="00106E44" w:rsidRDefault="00000000">
      <w:pPr>
        <w:pStyle w:val="BodyText"/>
      </w:pPr>
      <w:r>
        <w:t>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14:paraId="55214199" w14:textId="77777777" w:rsidR="00106E44" w:rsidRDefault="00000000">
      <w:pPr>
        <w:pStyle w:val="BodyText"/>
      </w:pPr>
      <w:r>
        <w:t>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14:paraId="77DE5E59" w14:textId="77777777" w:rsidR="00106E44" w:rsidRDefault="00000000">
      <w:pPr>
        <w:pStyle w:val="BodyText"/>
      </w:pPr>
      <w:hyperlink w:anchor="tbl-carrot">
        <w:r>
          <w:rPr>
            <w:rStyle w:val="Hyperlink"/>
          </w:rPr>
          <w:t>Table 6</w:t>
        </w:r>
      </w:hyperlink>
      <w:r>
        <w:t xml:space="preserve"> shows the forecasts of carrot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0A98645E" w14:textId="77777777">
        <w:tc>
          <w:tcPr>
            <w:tcW w:w="7920" w:type="dxa"/>
          </w:tcPr>
          <w:p w14:paraId="28D67F62" w14:textId="77777777" w:rsidR="00106E44" w:rsidRDefault="00000000">
            <w:pPr>
              <w:pStyle w:val="ImageCaption"/>
            </w:pPr>
            <w:bookmarkStart w:id="72" w:name="tbl-carrot"/>
            <w:bookmarkStart w:id="73" w:name="_Toc173778977"/>
            <w:r>
              <w:t>Table 6. Forecast for Monthly Carrot Prices</w:t>
            </w:r>
            <w:bookmarkEnd w:id="73"/>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38E1F6BF"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1A09A"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lastRenderedPageBreak/>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DB112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2E03D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761C4"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4EA1A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9C4A79"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6D4D4288"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3E1B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0BA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25.32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6441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15.43</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F9C1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37.07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22B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12.24</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1649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46.75</w:t>
                  </w:r>
                </w:p>
              </w:tc>
            </w:tr>
            <w:tr w:rsidR="00106E44" w14:paraId="6B21578E"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4C6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BB9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29.36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AAE8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13.53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74C7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49.92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E2C2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9.58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BEB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70.51</w:t>
                  </w:r>
                </w:p>
              </w:tc>
            </w:tr>
            <w:tr w:rsidR="00106E44" w14:paraId="3708E7F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8E40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20ED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32.56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0C7B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14.22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ACD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56.77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972C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9.86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503A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81.90</w:t>
                  </w:r>
                </w:p>
              </w:tc>
            </w:tr>
            <w:tr w:rsidR="00106E44" w14:paraId="74DB7F1C"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B7DC9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95D82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32.68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3426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14.05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66BC7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57.38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8D54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9.68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BF4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83.27</w:t>
                  </w:r>
                </w:p>
              </w:tc>
            </w:tr>
            <w:bookmarkEnd w:id="72"/>
          </w:tbl>
          <w:p w14:paraId="23A84CD6" w14:textId="77777777" w:rsidR="00000000" w:rsidRDefault="00000000">
            <w:pPr>
              <w:spacing w:line="240" w:lineRule="auto"/>
              <w:rPr>
                <w:rFonts w:asciiTheme="minorHAnsi" w:hAnsiTheme="minorHAnsi"/>
              </w:rPr>
            </w:pPr>
          </w:p>
        </w:tc>
      </w:tr>
    </w:tbl>
    <w:p w14:paraId="134F2D96" w14:textId="77777777" w:rsidR="00106E44" w:rsidRDefault="00106E44">
      <w:pPr>
        <w:pStyle w:val="BodyText"/>
      </w:pPr>
    </w:p>
    <w:p w14:paraId="5F949940" w14:textId="77777777" w:rsidR="00106E44" w:rsidRDefault="00000000">
      <w:pPr>
        <w:pStyle w:val="BodyText"/>
      </w:pPr>
      <w:r>
        <w:t>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14:paraId="62C80A35" w14:textId="77777777" w:rsidR="00106E44" w:rsidRDefault="00000000">
      <w:pPr>
        <w:pStyle w:val="BodyText"/>
      </w:pPr>
      <w:r>
        <w:t>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14:paraId="2F3C8AEA" w14:textId="77777777" w:rsidR="00106E44" w:rsidRDefault="00000000">
      <w:pPr>
        <w:pStyle w:val="BodyText"/>
      </w:pPr>
      <w:r>
        <w:t>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14:paraId="40AA0FEB" w14:textId="77777777" w:rsidR="00106E44" w:rsidRDefault="00000000">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w:t>
      </w:r>
      <w:r>
        <w:lastRenderedPageBreak/>
        <w:t>9.68 to 83.27, suggesting that there is a 95% probability that the actual value will be within this broader range.</w:t>
      </w:r>
    </w:p>
    <w:p w14:paraId="57318D33" w14:textId="77777777" w:rsidR="00106E44" w:rsidRDefault="00000000">
      <w:pPr>
        <w:pStyle w:val="BodyText"/>
      </w:pPr>
      <w:hyperlink w:anchor="tbl-cauliflower">
        <w:r>
          <w:rPr>
            <w:rStyle w:val="Hyperlink"/>
          </w:rPr>
          <w:t>Table 7</w:t>
        </w:r>
      </w:hyperlink>
      <w:r>
        <w:t xml:space="preserve"> shows the forecasts of cauliflower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71423653" w14:textId="77777777">
        <w:tc>
          <w:tcPr>
            <w:tcW w:w="7920" w:type="dxa"/>
          </w:tcPr>
          <w:p w14:paraId="2302CDC6" w14:textId="77777777" w:rsidR="00106E44" w:rsidRDefault="00000000">
            <w:pPr>
              <w:pStyle w:val="ImageCaption"/>
            </w:pPr>
            <w:bookmarkStart w:id="74" w:name="tbl-cauliflower"/>
            <w:bookmarkStart w:id="75" w:name="_Toc173778978"/>
            <w:r>
              <w:t>Table 7. Forecasts for Monthly Cauliflower Prices</w:t>
            </w:r>
            <w:bookmarkEnd w:id="75"/>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781111FE"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9CDC27"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B698FD"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7ED1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E5FC4"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CE40E"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25BEA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6A855C9E"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C35F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D0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25.46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667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16.00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6D49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36.60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6C49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12.85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2BA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45.57</w:t>
                  </w:r>
                </w:p>
              </w:tc>
            </w:tr>
            <w:tr w:rsidR="00106E44" w14:paraId="4EDA1926"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24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C474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7CF8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17.90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057B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42.77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2B94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14.21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A23B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53.85</w:t>
                  </w:r>
                </w:p>
              </w:tc>
            </w:tr>
            <w:tr w:rsidR="00106E44" w14:paraId="3EDBFBEC"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39A9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D61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26.39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AFE4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16.14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9E66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38.56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8B38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12.82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BAE5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48.56</w:t>
                  </w:r>
                </w:p>
              </w:tc>
            </w:tr>
            <w:tr w:rsidR="00106E44" w14:paraId="62B84E0E"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5C6F0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1CB87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31.03</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DD5AF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18.98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7B6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45.35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E8426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15.07</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8678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57.11</w:t>
                  </w:r>
                </w:p>
              </w:tc>
            </w:tr>
            <w:bookmarkEnd w:id="74"/>
          </w:tbl>
          <w:p w14:paraId="53975FC7" w14:textId="77777777" w:rsidR="00000000" w:rsidRDefault="00000000">
            <w:pPr>
              <w:spacing w:line="240" w:lineRule="auto"/>
              <w:rPr>
                <w:rFonts w:asciiTheme="minorHAnsi" w:hAnsiTheme="minorHAnsi"/>
              </w:rPr>
            </w:pPr>
          </w:p>
        </w:tc>
      </w:tr>
    </w:tbl>
    <w:p w14:paraId="142AF09C" w14:textId="77777777" w:rsidR="00106E44" w:rsidRDefault="00106E44">
      <w:pPr>
        <w:pStyle w:val="BodyText"/>
      </w:pPr>
    </w:p>
    <w:p w14:paraId="4E5D5E39" w14:textId="77777777" w:rsidR="00106E44" w:rsidRDefault="00000000">
      <w:pPr>
        <w:pStyle w:val="BodyText"/>
      </w:pPr>
      <w:r>
        <w:t>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14:paraId="6EF48A78" w14:textId="77777777" w:rsidR="00106E44" w:rsidRDefault="00000000">
      <w:pPr>
        <w:pStyle w:val="BodyText"/>
      </w:pPr>
      <w:r>
        <w:t>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14:paraId="36710EA9" w14:textId="77777777" w:rsidR="00106E44" w:rsidRDefault="00000000">
      <w:pPr>
        <w:pStyle w:val="BodyText"/>
      </w:pPr>
      <w:r>
        <w:t xml:space="preserve">For March 2024, the point forecast for cauliflower price is 26.39. The 80% confidence interval for this forecast ranges from 16.14 to 38.56, indicating that there is an 80% probability </w:t>
      </w:r>
      <w:r>
        <w:lastRenderedPageBreak/>
        <w:t>that the actual value will fall within this range. Additionally, the 95% confidence interval extends from 12.82 to 48.56, suggesting that there is a 95% probability that the actual value will be within this broader range.</w:t>
      </w:r>
    </w:p>
    <w:p w14:paraId="2A4C46FB" w14:textId="77777777" w:rsidR="00106E44" w:rsidRDefault="00000000">
      <w:pPr>
        <w:pStyle w:val="BodyText"/>
      </w:pPr>
      <w:r>
        <w:t>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14:paraId="4B4BE001" w14:textId="77777777" w:rsidR="00106E44" w:rsidRDefault="00000000">
      <w:pPr>
        <w:pStyle w:val="BodyText"/>
      </w:pPr>
      <w:hyperlink w:anchor="tbl-celery">
        <w:r>
          <w:rPr>
            <w:rStyle w:val="Hyperlink"/>
          </w:rPr>
          <w:t>Table 8</w:t>
        </w:r>
      </w:hyperlink>
      <w:r>
        <w:t xml:space="preserve"> shows the forecasts of celery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01A5774A" w14:textId="77777777">
        <w:tc>
          <w:tcPr>
            <w:tcW w:w="7920" w:type="dxa"/>
          </w:tcPr>
          <w:p w14:paraId="38DD5184" w14:textId="77777777" w:rsidR="00106E44" w:rsidRDefault="00000000">
            <w:pPr>
              <w:pStyle w:val="ImageCaption"/>
            </w:pPr>
            <w:bookmarkStart w:id="76" w:name="tbl-celery"/>
            <w:bookmarkStart w:id="77" w:name="_Toc173778979"/>
            <w:r>
              <w:t>Table 8. Forecasts for Monthly Celery Prices</w:t>
            </w:r>
            <w:bookmarkEnd w:id="77"/>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4AC8B8BE"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8D15EA"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E6722"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1754E0"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FE0D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0FB7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BC8F0D"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18F2DC38"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434C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A0E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37.96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0F6F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19.12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F14A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61.76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944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14.02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26F4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84.24</w:t>
                  </w:r>
                </w:p>
              </w:tc>
            </w:tr>
            <w:tr w:rsidR="00106E44" w14:paraId="7494DD9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0E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FAEB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40.61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EE9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8B4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74.72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8A2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7903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112.88</w:t>
                  </w:r>
                </w:p>
              </w:tc>
            </w:tr>
            <w:tr w:rsidR="00106E44" w14:paraId="3E34E090"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669A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0570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41.14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7913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15.16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E2F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C3C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9.85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6D4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118.90</w:t>
                  </w:r>
                </w:p>
              </w:tc>
            </w:tr>
            <w:tr w:rsidR="00106E44" w14:paraId="7C3A5253"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97D9F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2AB6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41.23</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68F3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15.05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13A6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77.77</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A39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9.74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E9BE6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120.13</w:t>
                  </w:r>
                </w:p>
              </w:tc>
            </w:tr>
            <w:bookmarkEnd w:id="76"/>
          </w:tbl>
          <w:p w14:paraId="64754358" w14:textId="77777777" w:rsidR="00000000" w:rsidRDefault="00000000">
            <w:pPr>
              <w:spacing w:line="240" w:lineRule="auto"/>
              <w:rPr>
                <w:rFonts w:asciiTheme="minorHAnsi" w:hAnsiTheme="minorHAnsi"/>
              </w:rPr>
            </w:pPr>
          </w:p>
        </w:tc>
      </w:tr>
    </w:tbl>
    <w:p w14:paraId="43DE1013" w14:textId="77777777" w:rsidR="00106E44" w:rsidRDefault="00106E44">
      <w:pPr>
        <w:pStyle w:val="BodyText"/>
      </w:pPr>
    </w:p>
    <w:p w14:paraId="391B799A" w14:textId="77777777" w:rsidR="00106E44" w:rsidRDefault="00000000">
      <w:pPr>
        <w:pStyle w:val="BodyText"/>
      </w:pPr>
      <w:r>
        <w:t>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14:paraId="6E14DFEF" w14:textId="77777777" w:rsidR="00106E44" w:rsidRDefault="00000000">
      <w:pPr>
        <w:pStyle w:val="BodyText"/>
      </w:pPr>
      <w:r>
        <w:lastRenderedPageBreak/>
        <w:t>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14:paraId="31DFCF9B" w14:textId="77777777" w:rsidR="00106E44" w:rsidRDefault="00000000">
      <w:pPr>
        <w:pStyle w:val="BodyText"/>
      </w:pPr>
      <w:r>
        <w:t>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14:paraId="722C49D8" w14:textId="77777777" w:rsidR="00106E44" w:rsidRDefault="00000000">
      <w:pPr>
        <w:pStyle w:val="BodyText"/>
      </w:pPr>
      <w:r>
        <w:t>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14:paraId="2819C9D3" w14:textId="77777777" w:rsidR="00106E44" w:rsidRDefault="00000000">
      <w:pPr>
        <w:pStyle w:val="BodyText"/>
      </w:pPr>
      <w:hyperlink w:anchor="tbl-chayote_bunga">
        <w:r>
          <w:rPr>
            <w:rStyle w:val="Hyperlink"/>
          </w:rPr>
          <w:t>Table 9</w:t>
        </w:r>
      </w:hyperlink>
      <w:r>
        <w:t xml:space="preserve"> shows the forecasts of chayote (</w:t>
      </w:r>
      <w:proofErr w:type="spellStart"/>
      <w:r>
        <w:t>bunga</w:t>
      </w:r>
      <w:proofErr w:type="spellEnd"/>
      <w:r>
        <w:t xml:space="preserve">)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592A099B" w14:textId="77777777">
        <w:tc>
          <w:tcPr>
            <w:tcW w:w="7920" w:type="dxa"/>
          </w:tcPr>
          <w:p w14:paraId="00605BED" w14:textId="77777777" w:rsidR="00106E44" w:rsidRDefault="00000000">
            <w:pPr>
              <w:pStyle w:val="ImageCaption"/>
            </w:pPr>
            <w:bookmarkStart w:id="78" w:name="tbl-chayote_bunga"/>
            <w:bookmarkStart w:id="79" w:name="_Toc173778980"/>
            <w:r>
              <w:t>Table 9. Forecasts for Monthly Chayote (Bunga) Prices</w:t>
            </w:r>
            <w:bookmarkEnd w:id="79"/>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674F2B72"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35663"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5CBC9"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7D299"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071A8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92DE2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606D5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3D3B1289"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29EE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6489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12.89</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B0EA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6.52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D57E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20.91</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15CD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4.79</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3283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28.47</w:t>
                  </w:r>
                </w:p>
              </w:tc>
            </w:tr>
            <w:tr w:rsidR="00106E44" w14:paraId="68D040E7"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2E6F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3595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12.92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8112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5.88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6491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22.11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E442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A703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31.40</w:t>
                  </w:r>
                </w:p>
              </w:tc>
            </w:tr>
            <w:tr w:rsidR="00106E44" w14:paraId="6F98F35D"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6C3F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8EA1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12.85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87A6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737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22.30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8833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55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32.03</w:t>
                  </w:r>
                </w:p>
              </w:tc>
            </w:tr>
            <w:tr w:rsidR="00106E44" w14:paraId="2BC43D91"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BD38C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8568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12.79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5D4FC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5.60</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C9E54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22.28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6E7F4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16C65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32.11</w:t>
                  </w:r>
                </w:p>
              </w:tc>
            </w:tr>
            <w:bookmarkEnd w:id="78"/>
          </w:tbl>
          <w:p w14:paraId="227AB979" w14:textId="77777777" w:rsidR="00000000" w:rsidRDefault="00000000">
            <w:pPr>
              <w:spacing w:line="240" w:lineRule="auto"/>
              <w:rPr>
                <w:rFonts w:asciiTheme="minorHAnsi" w:hAnsiTheme="minorHAnsi"/>
              </w:rPr>
            </w:pPr>
          </w:p>
        </w:tc>
      </w:tr>
    </w:tbl>
    <w:p w14:paraId="3CBF776B" w14:textId="77777777" w:rsidR="00106E44" w:rsidRDefault="00106E44">
      <w:pPr>
        <w:pStyle w:val="BodyText"/>
      </w:pPr>
    </w:p>
    <w:p w14:paraId="1855243B" w14:textId="77777777" w:rsidR="00106E44" w:rsidRDefault="00000000">
      <w:pPr>
        <w:pStyle w:val="BodyText"/>
      </w:pPr>
      <w:r>
        <w:t>For January 2024, the point forecast for chayote (</w:t>
      </w:r>
      <w:proofErr w:type="spellStart"/>
      <w:r>
        <w:t>bunga</w:t>
      </w:r>
      <w:proofErr w:type="spellEnd"/>
      <w:r>
        <w:t>)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14:paraId="155BB58A" w14:textId="77777777" w:rsidR="00106E44" w:rsidRDefault="00000000">
      <w:pPr>
        <w:pStyle w:val="BodyText"/>
      </w:pPr>
      <w:r>
        <w:t>For February 2024, the point forecast for chayote (</w:t>
      </w:r>
      <w:proofErr w:type="spellStart"/>
      <w:r>
        <w:t>bunga</w:t>
      </w:r>
      <w:proofErr w:type="spellEnd"/>
      <w:r>
        <w:t>)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14:paraId="7A503B42" w14:textId="77777777" w:rsidR="00106E44" w:rsidRDefault="00000000">
      <w:pPr>
        <w:pStyle w:val="BodyText"/>
      </w:pPr>
      <w:r>
        <w:t>For March 2024, the point forecast for chayote (</w:t>
      </w:r>
      <w:proofErr w:type="spellStart"/>
      <w:r>
        <w:t>bunga</w:t>
      </w:r>
      <w:proofErr w:type="spellEnd"/>
      <w:r>
        <w:t>)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14:paraId="72FE41CB" w14:textId="77777777" w:rsidR="00106E44" w:rsidRDefault="00000000">
      <w:pPr>
        <w:pStyle w:val="BodyText"/>
      </w:pPr>
      <w:r>
        <w:t>For April 2024, the point forecast for chayote (</w:t>
      </w:r>
      <w:proofErr w:type="spellStart"/>
      <w:r>
        <w:t>bunga</w:t>
      </w:r>
      <w:proofErr w:type="spellEnd"/>
      <w:r>
        <w:t>)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14:paraId="1F2EFB77" w14:textId="77777777" w:rsidR="00106E44" w:rsidRDefault="00000000">
      <w:pPr>
        <w:pStyle w:val="BodyText"/>
      </w:pPr>
      <w:hyperlink w:anchor="tbl-cucumber">
        <w:r>
          <w:rPr>
            <w:rStyle w:val="Hyperlink"/>
          </w:rPr>
          <w:t>Table 10</w:t>
        </w:r>
      </w:hyperlink>
      <w:r>
        <w:t xml:space="preserve"> shows the forecasts of cucumber prices for the next 4 months from January to April 2024. It shows the means or the point forecasts along with their corresponding 80% and 95% </w:t>
      </w:r>
      <w:r>
        <w:lastRenderedPageBreak/>
        <w:t xml:space="preserve">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11742C3A" w14:textId="77777777">
        <w:tc>
          <w:tcPr>
            <w:tcW w:w="7920" w:type="dxa"/>
          </w:tcPr>
          <w:p w14:paraId="6871BB4D" w14:textId="77777777" w:rsidR="00106E44" w:rsidRDefault="00000000">
            <w:pPr>
              <w:pStyle w:val="ImageCaption"/>
            </w:pPr>
            <w:bookmarkStart w:id="80" w:name="tbl-cucumber"/>
            <w:bookmarkStart w:id="81" w:name="_Toc173778981"/>
            <w:r>
              <w:t>Table 10. Forecasts for Monthly Cucumber Prices</w:t>
            </w:r>
            <w:bookmarkEnd w:id="81"/>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74065DEE"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2B6637"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FD45BE"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6943F2"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605E0D"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04E8F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6A608B"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6BD80835"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E5E7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970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30.79</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D04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16.56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3A48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48.40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C0D0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12.47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DEAD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64.29</w:t>
                  </w:r>
                </w:p>
              </w:tc>
            </w:tr>
            <w:tr w:rsidR="00106E44" w14:paraId="3927156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D6F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7539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32.47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C41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16.36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55FF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52.82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FC77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12.00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412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72.03</w:t>
                  </w:r>
                </w:p>
              </w:tc>
            </w:tr>
            <w:tr w:rsidR="00106E44" w14:paraId="76078EC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54D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FF98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32.98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6AB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16.60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EAAA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53.66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576B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12.17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9726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73.21</w:t>
                  </w:r>
                </w:p>
              </w:tc>
            </w:tr>
            <w:tr w:rsidR="00106E44" w14:paraId="547DD267"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E01B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4F95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33.01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2E3DF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16.54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D2CB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53.86</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A250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12.10</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C4E2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73.61</w:t>
                  </w:r>
                </w:p>
              </w:tc>
            </w:tr>
            <w:bookmarkEnd w:id="80"/>
          </w:tbl>
          <w:p w14:paraId="79FD9CC5" w14:textId="77777777" w:rsidR="00000000" w:rsidRDefault="00000000">
            <w:pPr>
              <w:spacing w:line="240" w:lineRule="auto"/>
              <w:rPr>
                <w:rFonts w:asciiTheme="minorHAnsi" w:hAnsiTheme="minorHAnsi"/>
              </w:rPr>
            </w:pPr>
          </w:p>
        </w:tc>
      </w:tr>
    </w:tbl>
    <w:p w14:paraId="30D16DE2" w14:textId="77777777" w:rsidR="00106E44" w:rsidRDefault="00106E44">
      <w:pPr>
        <w:pStyle w:val="BodyText"/>
      </w:pPr>
    </w:p>
    <w:p w14:paraId="6D715582" w14:textId="77777777" w:rsidR="00106E44" w:rsidRDefault="00000000">
      <w:pPr>
        <w:pStyle w:val="BodyText"/>
      </w:pPr>
      <w:r>
        <w:t>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14:paraId="2FEA5756" w14:textId="77777777" w:rsidR="00106E44" w:rsidRDefault="00000000">
      <w:pPr>
        <w:pStyle w:val="BodyText"/>
      </w:pPr>
      <w:r>
        <w:t>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14:paraId="4C254280" w14:textId="77777777" w:rsidR="00106E44" w:rsidRDefault="00000000">
      <w:pPr>
        <w:pStyle w:val="BodyText"/>
      </w:pPr>
      <w:r>
        <w:t>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14:paraId="4C75148C" w14:textId="77777777" w:rsidR="00106E44" w:rsidRDefault="00000000">
      <w:pPr>
        <w:pStyle w:val="BodyText"/>
      </w:pPr>
      <w:r>
        <w:lastRenderedPageBreak/>
        <w:t>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14:paraId="42A215DA" w14:textId="77777777" w:rsidR="00106E44" w:rsidRDefault="00000000">
      <w:pPr>
        <w:pStyle w:val="BodyText"/>
      </w:pPr>
      <w:hyperlink w:anchor="tbl-gabi_galyang">
        <w:r>
          <w:rPr>
            <w:rStyle w:val="Hyperlink"/>
          </w:rPr>
          <w:t>Table 11</w:t>
        </w:r>
      </w:hyperlink>
      <w:r>
        <w:t xml:space="preserve"> shows the forecasts of gabi (</w:t>
      </w:r>
      <w:proofErr w:type="spellStart"/>
      <w:r>
        <w:t>galyang</w:t>
      </w:r>
      <w:proofErr w:type="spellEnd"/>
      <w:r>
        <w:t xml:space="preserve">) prices for the next 4 months from January to April 2024. It shows the means or the point forecasts along with their corresponding 80% and 95% confidence intervals. The forecast is from an ETS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2E4A88D8" w14:textId="77777777">
        <w:tc>
          <w:tcPr>
            <w:tcW w:w="7920" w:type="dxa"/>
          </w:tcPr>
          <w:p w14:paraId="5F2D219D" w14:textId="77777777" w:rsidR="00106E44" w:rsidRDefault="00000000">
            <w:pPr>
              <w:pStyle w:val="ImageCaption"/>
            </w:pPr>
            <w:bookmarkStart w:id="82" w:name="tbl-gabi_galyang"/>
            <w:bookmarkStart w:id="83" w:name="_Toc173778982"/>
            <w:r>
              <w:t>Table 11. Forecasts for Monthly Gabi (</w:t>
            </w:r>
            <w:proofErr w:type="spellStart"/>
            <w:r>
              <w:t>Galyang</w:t>
            </w:r>
            <w:proofErr w:type="spellEnd"/>
            <w:r>
              <w:t>) Prices</w:t>
            </w:r>
            <w:bookmarkEnd w:id="83"/>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404438AE"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6F6092"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8A76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9A85C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0C5847"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35BD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7C603"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76E2314F"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F520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A1F0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42.88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EC2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35.80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4EFE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50.46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742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32.69</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A4D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55.26</w:t>
                  </w:r>
                </w:p>
              </w:tc>
            </w:tr>
            <w:tr w:rsidR="00106E44" w14:paraId="6659631E"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A960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DEA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43.26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D023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33.34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AC56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54.18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30C6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0AAE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61.61</w:t>
                  </w:r>
                </w:p>
              </w:tc>
            </w:tr>
            <w:tr w:rsidR="00106E44" w14:paraId="0FF6660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C51D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C53B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43.64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4463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31.57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37F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57.22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015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26.97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5E45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66.97</w:t>
                  </w:r>
                </w:p>
              </w:tc>
            </w:tr>
            <w:tr w:rsidR="00106E44" w14:paraId="1F7506BF"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4F4D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1648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44.02</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19432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30.15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272B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59.91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684CE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5BBD2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71.85</w:t>
                  </w:r>
                </w:p>
              </w:tc>
            </w:tr>
            <w:bookmarkEnd w:id="82"/>
          </w:tbl>
          <w:p w14:paraId="679084FB" w14:textId="77777777" w:rsidR="00000000" w:rsidRDefault="00000000">
            <w:pPr>
              <w:spacing w:line="240" w:lineRule="auto"/>
              <w:rPr>
                <w:rFonts w:asciiTheme="minorHAnsi" w:hAnsiTheme="minorHAnsi"/>
              </w:rPr>
            </w:pPr>
          </w:p>
        </w:tc>
      </w:tr>
    </w:tbl>
    <w:p w14:paraId="7C70A360" w14:textId="77777777" w:rsidR="00106E44" w:rsidRDefault="00106E44">
      <w:pPr>
        <w:pStyle w:val="BodyText"/>
      </w:pPr>
    </w:p>
    <w:p w14:paraId="0838A313" w14:textId="77777777" w:rsidR="00106E44" w:rsidRDefault="00000000">
      <w:pPr>
        <w:pStyle w:val="BodyText"/>
      </w:pPr>
      <w:r>
        <w:t>For January 2024, the point forecast for gabi (</w:t>
      </w:r>
      <w:proofErr w:type="spellStart"/>
      <w:r>
        <w:t>galyang</w:t>
      </w:r>
      <w:proofErr w:type="spellEnd"/>
      <w:r>
        <w:t>)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14:paraId="7FD4B37D" w14:textId="77777777" w:rsidR="00106E44" w:rsidRDefault="00000000">
      <w:pPr>
        <w:pStyle w:val="BodyText"/>
      </w:pPr>
      <w:r>
        <w:t>For February 2024, the point forecast for gabi (</w:t>
      </w:r>
      <w:proofErr w:type="spellStart"/>
      <w:r>
        <w:t>galyang</w:t>
      </w:r>
      <w:proofErr w:type="spellEnd"/>
      <w:r>
        <w:t xml:space="preserve">) price is 43.26. The 80% confidence interval for this forecast ranges from 33.34 to 54.18, indicating that there is an 80% probability that the actual value will fall within this range. Additionally, the 95% confidence interval extends </w:t>
      </w:r>
      <w:r>
        <w:lastRenderedPageBreak/>
        <w:t>from 29.32 to 61.61, suggesting that there is a 95% probability that the actual value will be within this broader range.</w:t>
      </w:r>
    </w:p>
    <w:p w14:paraId="1DF6CD54" w14:textId="77777777" w:rsidR="00106E44" w:rsidRDefault="00000000">
      <w:pPr>
        <w:pStyle w:val="BodyText"/>
      </w:pPr>
      <w:r>
        <w:t>For March 2024, the point forecast for gabi (</w:t>
      </w:r>
      <w:proofErr w:type="spellStart"/>
      <w:r>
        <w:t>galyang</w:t>
      </w:r>
      <w:proofErr w:type="spellEnd"/>
      <w:r>
        <w:t>)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14:paraId="202FE05E" w14:textId="77777777" w:rsidR="00106E44" w:rsidRDefault="00000000">
      <w:pPr>
        <w:pStyle w:val="BodyText"/>
      </w:pPr>
      <w:r>
        <w:t>For April 2024, the point forecast for gabi (</w:t>
      </w:r>
      <w:proofErr w:type="spellStart"/>
      <w:r>
        <w:t>galyang</w:t>
      </w:r>
      <w:proofErr w:type="spellEnd"/>
      <w:r>
        <w:t>)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14:paraId="67BF293F" w14:textId="77777777" w:rsidR="00106E44" w:rsidRDefault="00000000">
      <w:pPr>
        <w:pStyle w:val="BodyText"/>
      </w:pPr>
      <w:hyperlink w:anchor="tbl-pepper_sultan">
        <w:r>
          <w:rPr>
            <w:rStyle w:val="Hyperlink"/>
          </w:rPr>
          <w:t>Table 12</w:t>
        </w:r>
      </w:hyperlink>
      <w:r>
        <w:t xml:space="preserve"> shows the forecasts of pepper (sultan)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23882455" w14:textId="77777777">
        <w:tc>
          <w:tcPr>
            <w:tcW w:w="7920" w:type="dxa"/>
          </w:tcPr>
          <w:p w14:paraId="2B9E5172" w14:textId="77777777" w:rsidR="00106E44" w:rsidRDefault="00000000">
            <w:pPr>
              <w:pStyle w:val="ImageCaption"/>
            </w:pPr>
            <w:bookmarkStart w:id="84" w:name="tbl-pepper_sultan"/>
            <w:bookmarkStart w:id="85" w:name="_Toc173778983"/>
            <w:r>
              <w:t>Table 12. Forecasts for Monthly Pepper (Sultan) Prices</w:t>
            </w:r>
            <w:bookmarkEnd w:id="85"/>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611F9CA1"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A74A0B"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07AB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00758E"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A8F8B"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1A1D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BB5102"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0F461334"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8C3B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8837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38.60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4DF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21.65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EAC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59.30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C8DC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16.58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87DF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77.42</w:t>
                  </w:r>
                </w:p>
              </w:tc>
            </w:tr>
            <w:tr w:rsidR="00106E44" w14:paraId="432F760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B5F8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C62E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50.09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463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24.68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1369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82.42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43C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17.94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B322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113.40</w:t>
                  </w:r>
                </w:p>
              </w:tc>
            </w:tr>
            <w:tr w:rsidR="00106E44" w14:paraId="5C950389"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FDA9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08EF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77.71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877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35.63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B5D8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132.44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15E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25.17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6180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187.46</w:t>
                  </w:r>
                </w:p>
              </w:tc>
            </w:tr>
            <w:tr w:rsidR="00106E44" w14:paraId="06AB4FA3"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B578A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E3AA3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112.63</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05D54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51.26</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D2C6D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192.65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3616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36.11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D705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273.50</w:t>
                  </w:r>
                </w:p>
              </w:tc>
            </w:tr>
            <w:bookmarkEnd w:id="84"/>
          </w:tbl>
          <w:p w14:paraId="751AE31F" w14:textId="77777777" w:rsidR="00000000" w:rsidRDefault="00000000">
            <w:pPr>
              <w:spacing w:line="240" w:lineRule="auto"/>
              <w:rPr>
                <w:rFonts w:asciiTheme="minorHAnsi" w:hAnsiTheme="minorHAnsi"/>
              </w:rPr>
            </w:pPr>
          </w:p>
        </w:tc>
      </w:tr>
    </w:tbl>
    <w:p w14:paraId="38E6A553" w14:textId="77777777" w:rsidR="00106E44" w:rsidRDefault="00106E44">
      <w:pPr>
        <w:pStyle w:val="BodyText"/>
      </w:pPr>
    </w:p>
    <w:p w14:paraId="03612FD5" w14:textId="77777777" w:rsidR="00106E44" w:rsidRDefault="00000000">
      <w:pPr>
        <w:pStyle w:val="BodyText"/>
      </w:pPr>
      <w:r>
        <w:t xml:space="preserve">For January 2024, the point forecast for pepper (sultan) price is 38.6. The 80% confidence interval for this forecast ranges from 21.65 to 59.3, indicating that there is an 80% probability that </w:t>
      </w:r>
      <w:r>
        <w:lastRenderedPageBreak/>
        <w:t>the actual value will fall within this range. Additionally, the 95% confidence interval extends from 16.58 to 77.42, suggesting that there is a 95% probability that the actual value will be within this broader range.</w:t>
      </w:r>
    </w:p>
    <w:p w14:paraId="4274A737" w14:textId="77777777" w:rsidR="00106E44" w:rsidRDefault="00000000">
      <w:pPr>
        <w:pStyle w:val="BodyText"/>
      </w:pPr>
      <w:r>
        <w:t>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14:paraId="103FC299" w14:textId="77777777" w:rsidR="00106E44" w:rsidRDefault="00000000">
      <w:pPr>
        <w:pStyle w:val="BodyText"/>
      </w:pPr>
      <w:r>
        <w:t>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14:paraId="79192459" w14:textId="77777777" w:rsidR="00106E44" w:rsidRDefault="00000000">
      <w:pPr>
        <w:pStyle w:val="BodyText"/>
      </w:pPr>
      <w:r>
        <w:t>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14:paraId="54945015" w14:textId="77777777" w:rsidR="00106E44" w:rsidRDefault="00000000">
      <w:pPr>
        <w:pStyle w:val="BodyText"/>
      </w:pPr>
      <w:hyperlink w:anchor="tbl-pepper_taiwan">
        <w:r>
          <w:rPr>
            <w:rStyle w:val="Hyperlink"/>
          </w:rPr>
          <w:t>Table 13</w:t>
        </w:r>
      </w:hyperlink>
      <w:r>
        <w:t xml:space="preserve"> shows the forecasts of pepper (</w:t>
      </w:r>
      <w:proofErr w:type="spellStart"/>
      <w:r>
        <w:t>taiwan</w:t>
      </w:r>
      <w:proofErr w:type="spellEnd"/>
      <w:r>
        <w:t xml:space="preserve">)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075A4019" w14:textId="77777777">
        <w:tc>
          <w:tcPr>
            <w:tcW w:w="7920" w:type="dxa"/>
          </w:tcPr>
          <w:p w14:paraId="58D1293E" w14:textId="77777777" w:rsidR="00106E44" w:rsidRDefault="00000000">
            <w:pPr>
              <w:pStyle w:val="ImageCaption"/>
            </w:pPr>
            <w:bookmarkStart w:id="86" w:name="tbl-pepper_taiwan"/>
            <w:bookmarkStart w:id="87" w:name="_Toc173778984"/>
            <w:r>
              <w:t>Table 13. Forecasts for Monthly Pepper (Taiwan) Prices</w:t>
            </w:r>
            <w:bookmarkEnd w:id="87"/>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01D9FF5F"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2813C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lastRenderedPageBreak/>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B947A"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CC0EC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F7E8D"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698AD"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9BFA3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1A56DB9A"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A3A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E8E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80.18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5A94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36.15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AC7D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137.75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1DA9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25.37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C08B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196.28</w:t>
                  </w:r>
                </w:p>
              </w:tc>
            </w:tr>
            <w:tr w:rsidR="00106E44" w14:paraId="01C88D0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603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CDF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60.52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535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19.90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564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119.04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1863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12.39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683B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191.12</w:t>
                  </w:r>
                </w:p>
              </w:tc>
            </w:tr>
            <w:tr w:rsidR="00106E44" w14:paraId="23D38E25"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7153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D5D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48.45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D60A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14.02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E94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100.00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B7CB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D50D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168.20</w:t>
                  </w:r>
                </w:p>
              </w:tc>
            </w:tr>
            <w:tr w:rsidR="00106E44" w14:paraId="1127094C"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00D7D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6527F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56.06</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BC5A1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15.91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A341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116.56</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D7EF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9.39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CBD7E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197.44</w:t>
                  </w:r>
                </w:p>
              </w:tc>
            </w:tr>
            <w:bookmarkEnd w:id="86"/>
          </w:tbl>
          <w:p w14:paraId="219C61A2" w14:textId="77777777" w:rsidR="00000000" w:rsidRDefault="00000000">
            <w:pPr>
              <w:spacing w:line="240" w:lineRule="auto"/>
              <w:rPr>
                <w:rFonts w:asciiTheme="minorHAnsi" w:hAnsiTheme="minorHAnsi"/>
              </w:rPr>
            </w:pPr>
          </w:p>
        </w:tc>
      </w:tr>
    </w:tbl>
    <w:p w14:paraId="2C59B40F" w14:textId="77777777" w:rsidR="00106E44" w:rsidRDefault="00106E44">
      <w:pPr>
        <w:pStyle w:val="BodyText"/>
      </w:pPr>
    </w:p>
    <w:p w14:paraId="085D670A" w14:textId="77777777" w:rsidR="00106E44" w:rsidRDefault="00000000">
      <w:pPr>
        <w:pStyle w:val="BodyText"/>
      </w:pPr>
      <w:r>
        <w:t>For January 2024, the point forecast for pepper (</w:t>
      </w:r>
      <w:proofErr w:type="spellStart"/>
      <w:r>
        <w:t>taiwan</w:t>
      </w:r>
      <w:proofErr w:type="spellEnd"/>
      <w:r>
        <w:t>)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14:paraId="024697F8" w14:textId="77777777" w:rsidR="00106E44" w:rsidRDefault="00000000">
      <w:pPr>
        <w:pStyle w:val="BodyText"/>
      </w:pPr>
      <w:r>
        <w:t>For February 2024, the point forecast for pepper (</w:t>
      </w:r>
      <w:proofErr w:type="spellStart"/>
      <w:r>
        <w:t>taiwan</w:t>
      </w:r>
      <w:proofErr w:type="spellEnd"/>
      <w:r>
        <w:t>)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14:paraId="6940B472" w14:textId="77777777" w:rsidR="00106E44" w:rsidRDefault="00000000">
      <w:pPr>
        <w:pStyle w:val="BodyText"/>
      </w:pPr>
      <w:r>
        <w:t>For March 2024, the point forecast for pepper (</w:t>
      </w:r>
      <w:proofErr w:type="spellStart"/>
      <w:r>
        <w:t>taiwan</w:t>
      </w:r>
      <w:proofErr w:type="spellEnd"/>
      <w:r>
        <w:t>)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14:paraId="725771D3" w14:textId="77777777" w:rsidR="00106E44" w:rsidRDefault="00000000">
      <w:pPr>
        <w:pStyle w:val="BodyText"/>
      </w:pPr>
      <w:r>
        <w:t>For April 2024, the point forecast for pepper (</w:t>
      </w:r>
      <w:proofErr w:type="spellStart"/>
      <w:r>
        <w:t>taiwan</w:t>
      </w:r>
      <w:proofErr w:type="spellEnd"/>
      <w:r>
        <w:t xml:space="preserve">) price is 56.06. The 80% confidence interval for this forecast ranges from 15.91 to 116.56, indicating that there is an 80% probability that the actual value will fall within this range. Additionally, the 95% confidence interval extends </w:t>
      </w:r>
      <w:r>
        <w:lastRenderedPageBreak/>
        <w:t>from 9.39 to 197.44, suggesting that there is a 95% probability that the actual value will be within this broader range.</w:t>
      </w:r>
    </w:p>
    <w:p w14:paraId="1FB69887" w14:textId="77777777" w:rsidR="00106E44" w:rsidRDefault="00000000">
      <w:pPr>
        <w:pStyle w:val="BodyText"/>
      </w:pPr>
      <w:hyperlink w:anchor="tbl-potato">
        <w:r>
          <w:rPr>
            <w:rStyle w:val="Hyperlink"/>
          </w:rPr>
          <w:t>Table 14</w:t>
        </w:r>
      </w:hyperlink>
      <w:r>
        <w:t xml:space="preserve"> shows the forecasts of potato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1420F8FD" w14:textId="77777777">
        <w:tc>
          <w:tcPr>
            <w:tcW w:w="7920" w:type="dxa"/>
          </w:tcPr>
          <w:p w14:paraId="3B0623AC" w14:textId="77777777" w:rsidR="00106E44" w:rsidRDefault="00000000">
            <w:pPr>
              <w:pStyle w:val="ImageCaption"/>
            </w:pPr>
            <w:bookmarkStart w:id="88" w:name="tbl-potato"/>
            <w:bookmarkStart w:id="89" w:name="_Toc173778985"/>
            <w:r>
              <w:t>Table 14. Forecasts for Monthly Potato Prices</w:t>
            </w:r>
            <w:bookmarkEnd w:id="89"/>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09218D9C"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352E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0447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AEFC9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C2C21"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5C595"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9A592"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0280D0EF"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25CA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81B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73.85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D1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55.76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475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93.89</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BA1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48.57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962D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107.77</w:t>
                  </w:r>
                </w:p>
              </w:tc>
            </w:tr>
            <w:tr w:rsidR="00106E44" w14:paraId="3489CE4F"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C0E9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297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69.59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8FDA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45.74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71F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97.26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E8F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37.46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19DA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118.75</w:t>
                  </w:r>
                </w:p>
              </w:tc>
            </w:tr>
            <w:tr w:rsidR="00106E44" w14:paraId="5C153FF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C80D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7B7A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71.35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A18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43.13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DCE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105.00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BB5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34.08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1FDE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132.89</w:t>
                  </w:r>
                </w:p>
              </w:tc>
            </w:tr>
            <w:tr w:rsidR="00106E44" w14:paraId="433D4E16"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4769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5989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78.11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3B41E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45.36</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5D0B1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117.66</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807EE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35.24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921BB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151.43</w:t>
                  </w:r>
                </w:p>
              </w:tc>
            </w:tr>
            <w:bookmarkEnd w:id="88"/>
          </w:tbl>
          <w:p w14:paraId="21E97457" w14:textId="77777777" w:rsidR="00000000" w:rsidRDefault="00000000">
            <w:pPr>
              <w:spacing w:line="240" w:lineRule="auto"/>
              <w:rPr>
                <w:rFonts w:asciiTheme="minorHAnsi" w:hAnsiTheme="minorHAnsi"/>
              </w:rPr>
            </w:pPr>
          </w:p>
        </w:tc>
      </w:tr>
    </w:tbl>
    <w:p w14:paraId="4FFCAB0C" w14:textId="77777777" w:rsidR="00106E44" w:rsidRDefault="00106E44">
      <w:pPr>
        <w:pStyle w:val="BodyText"/>
      </w:pPr>
    </w:p>
    <w:p w14:paraId="2B3ABA7C" w14:textId="77777777" w:rsidR="00106E44" w:rsidRDefault="00000000">
      <w:pPr>
        <w:pStyle w:val="BodyText"/>
      </w:pPr>
      <w:r>
        <w:t>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14:paraId="0710F9B2" w14:textId="77777777" w:rsidR="00106E44" w:rsidRDefault="00000000">
      <w:pPr>
        <w:pStyle w:val="BodyText"/>
      </w:pPr>
      <w:r>
        <w:t>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14:paraId="3147E28E" w14:textId="77777777" w:rsidR="00106E44" w:rsidRDefault="00000000">
      <w:pPr>
        <w:pStyle w:val="BodyText"/>
      </w:pPr>
      <w:r>
        <w:t xml:space="preserve">For March 2024, the point forecast for potato price is 71.35. The 80% confidence interval for this forecast ranges from 43.13 to 105, indicating that there is an 80% probability that the actual </w:t>
      </w:r>
      <w:r>
        <w:lastRenderedPageBreak/>
        <w:t>value will fall within this range. Additionally, the 95% confidence interval extends from 34.08 to 132.89, suggesting that there is a 95% probability that the actual value will be within this broader range.</w:t>
      </w:r>
    </w:p>
    <w:p w14:paraId="2DCB209A" w14:textId="77777777" w:rsidR="00106E44" w:rsidRDefault="00000000">
      <w:pPr>
        <w:pStyle w:val="BodyText"/>
      </w:pPr>
      <w:r>
        <w:t>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14:paraId="64AE8491" w14:textId="77777777" w:rsidR="00106E44" w:rsidRDefault="00000000">
      <w:pPr>
        <w:pStyle w:val="BodyText"/>
      </w:pPr>
      <w:hyperlink w:anchor="tbl-wombok">
        <w:r>
          <w:rPr>
            <w:rStyle w:val="Hyperlink"/>
          </w:rPr>
          <w:t>Table 15</w:t>
        </w:r>
      </w:hyperlink>
      <w:r>
        <w:t xml:space="preserve"> shows the forecasts of </w:t>
      </w:r>
      <w:proofErr w:type="spellStart"/>
      <w:r>
        <w:t>wombok</w:t>
      </w:r>
      <w:proofErr w:type="spellEnd"/>
      <w:r>
        <w:t xml:space="preserve"> prices for the next 4 months from January to April 2024. It shows the means or the point forecasts along with their corresponding 80% and 95% confidence intervals. The forecast is from an ARIMA model generated using the automatic algorithm. The model generated is shown in </w:t>
      </w:r>
      <w:hyperlink w:anchor="tbl-ljb">
        <w:r>
          <w:rPr>
            <w:rStyle w:val="Hyperlink"/>
          </w:rPr>
          <w:t>Table 16</w:t>
        </w:r>
      </w:hyperlink>
      <w:r>
        <w:t>.</w:t>
      </w:r>
    </w:p>
    <w:tbl>
      <w:tblPr>
        <w:tblStyle w:val="Table"/>
        <w:tblW w:w="5000" w:type="pct"/>
        <w:tblLayout w:type="fixed"/>
        <w:tblLook w:val="0000" w:firstRow="0" w:lastRow="0" w:firstColumn="0" w:lastColumn="0" w:noHBand="0" w:noVBand="0"/>
      </w:tblPr>
      <w:tblGrid>
        <w:gridCol w:w="9360"/>
      </w:tblGrid>
      <w:tr w:rsidR="00106E44" w14:paraId="6F6E8F32" w14:textId="77777777">
        <w:tc>
          <w:tcPr>
            <w:tcW w:w="7920" w:type="dxa"/>
          </w:tcPr>
          <w:p w14:paraId="1620999A" w14:textId="77777777" w:rsidR="00106E44" w:rsidRDefault="00000000">
            <w:pPr>
              <w:pStyle w:val="ImageCaption"/>
            </w:pPr>
            <w:bookmarkStart w:id="90" w:name="tbl-wombok"/>
            <w:bookmarkStart w:id="91" w:name="_Toc173778986"/>
            <w:r>
              <w:t xml:space="preserve">Table 15. Forecasts for Monthly </w:t>
            </w:r>
            <w:proofErr w:type="spellStart"/>
            <w:r>
              <w:t>Wombok</w:t>
            </w:r>
            <w:proofErr w:type="spellEnd"/>
            <w:r>
              <w:t xml:space="preserve"> Prices</w:t>
            </w:r>
            <w:bookmarkEnd w:id="91"/>
          </w:p>
          <w:tbl>
            <w:tblPr>
              <w:tblW w:w="5000" w:type="pct"/>
              <w:jc w:val="center"/>
              <w:tblLook w:val="0420" w:firstRow="1" w:lastRow="0" w:firstColumn="0" w:lastColumn="0" w:noHBand="0" w:noVBand="1"/>
            </w:tblPr>
            <w:tblGrid>
              <w:gridCol w:w="1524"/>
              <w:gridCol w:w="1524"/>
              <w:gridCol w:w="1524"/>
              <w:gridCol w:w="1524"/>
              <w:gridCol w:w="1524"/>
              <w:gridCol w:w="1524"/>
            </w:tblGrid>
            <w:tr w:rsidR="00106E44" w14:paraId="7B52F638"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B16423"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Date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5B7F96"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3A747C"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38E77"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80% Upper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CD47C4"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Lower</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47108F"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95% Upper</w:t>
                  </w:r>
                </w:p>
              </w:tc>
            </w:tr>
            <w:tr w:rsidR="00106E44" w14:paraId="08F8C281"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CABF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Jan</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F248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10.60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97FD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5.26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B81A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17.38</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BB7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3.84</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C334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23.84</w:t>
                  </w:r>
                </w:p>
              </w:tc>
            </w:tr>
            <w:tr w:rsidR="00106E44" w14:paraId="5FE037D6"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84D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Feb</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F10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BC49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5.64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115F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28.09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7BE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3.69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F237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42.97</w:t>
                  </w:r>
                </w:p>
              </w:tc>
            </w:tr>
            <w:tr w:rsidR="00106E44" w14:paraId="29B8E079"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B02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Mar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8C47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15.30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FCD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1CEB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29.01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81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49D0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45.03</w:t>
                  </w:r>
                </w:p>
              </w:tc>
            </w:tr>
            <w:tr w:rsidR="00106E44" w14:paraId="535E5CD7"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884E0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2024 Apr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58A9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15.30</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42202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8C15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29.01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7E684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3.55</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73F3D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45.03</w:t>
                  </w:r>
                </w:p>
              </w:tc>
            </w:tr>
            <w:bookmarkEnd w:id="90"/>
          </w:tbl>
          <w:p w14:paraId="661C86DC" w14:textId="77777777" w:rsidR="00000000" w:rsidRDefault="00000000">
            <w:pPr>
              <w:spacing w:line="240" w:lineRule="auto"/>
              <w:rPr>
                <w:rFonts w:asciiTheme="minorHAnsi" w:hAnsiTheme="minorHAnsi"/>
              </w:rPr>
            </w:pPr>
          </w:p>
        </w:tc>
      </w:tr>
    </w:tbl>
    <w:p w14:paraId="7F7852DE" w14:textId="77777777" w:rsidR="00106E44" w:rsidRDefault="00106E44">
      <w:pPr>
        <w:pStyle w:val="BodyText"/>
      </w:pPr>
    </w:p>
    <w:p w14:paraId="46100975" w14:textId="77777777" w:rsidR="00106E44" w:rsidRDefault="00000000">
      <w:pPr>
        <w:pStyle w:val="BodyText"/>
      </w:pPr>
      <w:r>
        <w:t xml:space="preserve">For January 2024, the point forecast for </w:t>
      </w:r>
      <w:proofErr w:type="spellStart"/>
      <w:r>
        <w:t>wombok</w:t>
      </w:r>
      <w:proofErr w:type="spellEnd"/>
      <w:r>
        <w:t xml:space="preserve">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14:paraId="70479C40" w14:textId="77777777" w:rsidR="00106E44" w:rsidRDefault="00000000">
      <w:pPr>
        <w:pStyle w:val="BodyText"/>
      </w:pPr>
      <w:r>
        <w:lastRenderedPageBreak/>
        <w:t xml:space="preserve">For February 2024, the point forecast for </w:t>
      </w:r>
      <w:proofErr w:type="spellStart"/>
      <w:r>
        <w:t>wombok</w:t>
      </w:r>
      <w:proofErr w:type="spellEnd"/>
      <w:r>
        <w:t xml:space="preserve">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14:paraId="06423FC9" w14:textId="77777777" w:rsidR="00106E44" w:rsidRDefault="00000000">
      <w:pPr>
        <w:pStyle w:val="BodyText"/>
      </w:pPr>
      <w:r>
        <w:t xml:space="preserve">For March 2024, the point forecast for </w:t>
      </w:r>
      <w:proofErr w:type="spellStart"/>
      <w:r>
        <w:t>wombok</w:t>
      </w:r>
      <w:proofErr w:type="spellEnd"/>
      <w:r>
        <w:t xml:space="preserve">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14:paraId="3695B14D" w14:textId="77777777" w:rsidR="00106E44" w:rsidRDefault="00000000">
      <w:pPr>
        <w:pStyle w:val="BodyText"/>
      </w:pPr>
      <w:r>
        <w:t xml:space="preserve">For April 2024, the point forecast for </w:t>
      </w:r>
      <w:proofErr w:type="spellStart"/>
      <w:r>
        <w:t>wombok</w:t>
      </w:r>
      <w:proofErr w:type="spellEnd"/>
      <w:r>
        <w:t xml:space="preserve">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14:paraId="27BFA20D" w14:textId="77777777" w:rsidR="00106E44" w:rsidRDefault="00000000">
      <w:pPr>
        <w:pStyle w:val="BodyText"/>
      </w:pPr>
      <w:hyperlink w:anchor="tbl-ljb">
        <w:r>
          <w:rPr>
            <w:rStyle w:val="Hyperlink"/>
          </w:rPr>
          <w:t>Table 16</w:t>
        </w:r>
      </w:hyperlink>
      <w:r>
        <w:t xml:space="preserve"> shows the results of the portmanteau test for the models.</w:t>
      </w:r>
    </w:p>
    <w:tbl>
      <w:tblPr>
        <w:tblStyle w:val="Table"/>
        <w:tblW w:w="5000" w:type="pct"/>
        <w:tblLayout w:type="fixed"/>
        <w:tblLook w:val="0000" w:firstRow="0" w:lastRow="0" w:firstColumn="0" w:lastColumn="0" w:noHBand="0" w:noVBand="0"/>
      </w:tblPr>
      <w:tblGrid>
        <w:gridCol w:w="9360"/>
      </w:tblGrid>
      <w:tr w:rsidR="00106E44" w14:paraId="78C11FED" w14:textId="77777777">
        <w:tc>
          <w:tcPr>
            <w:tcW w:w="7920" w:type="dxa"/>
          </w:tcPr>
          <w:p w14:paraId="7DB8A6B5" w14:textId="77777777" w:rsidR="00106E44" w:rsidRDefault="00000000">
            <w:pPr>
              <w:pStyle w:val="ImageCaption"/>
            </w:pPr>
            <w:bookmarkStart w:id="92" w:name="tbl-ljb"/>
            <w:bookmarkStart w:id="93" w:name="_Toc173778987"/>
            <w:r>
              <w:t>Table 16. Result of the Portmanteau Test of Residuals for the Models</w:t>
            </w:r>
            <w:bookmarkEnd w:id="93"/>
          </w:p>
          <w:tbl>
            <w:tblPr>
              <w:tblW w:w="0" w:type="auto"/>
              <w:jc w:val="center"/>
              <w:tblLayout w:type="fixed"/>
              <w:tblLook w:val="0420" w:firstRow="1" w:lastRow="0" w:firstColumn="0" w:lastColumn="0" w:noHBand="0" w:noVBand="1"/>
            </w:tblPr>
            <w:tblGrid>
              <w:gridCol w:w="2160"/>
              <w:gridCol w:w="3960"/>
              <w:gridCol w:w="1800"/>
              <w:gridCol w:w="1440"/>
            </w:tblGrid>
            <w:tr w:rsidR="00106E44" w14:paraId="324C6E22" w14:textId="77777777">
              <w:trPr>
                <w:tblHeade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073BA"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Vegetable</w:t>
                  </w:r>
                </w:p>
              </w:tc>
              <w:tc>
                <w:tcPr>
                  <w:tcW w:w="39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C477B8"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Model</w:t>
                  </w:r>
                </w:p>
              </w:tc>
              <w:tc>
                <w:tcPr>
                  <w:tcW w:w="18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319CD2"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Q-statistics</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59E900" w14:textId="77777777" w:rsidR="00106E4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P-value</w:t>
                  </w:r>
                </w:p>
              </w:tc>
            </w:tr>
            <w:tr w:rsidR="00106E44" w14:paraId="5760FDE9" w14:textId="77777777">
              <w:trPr>
                <w:jc w:val="center"/>
              </w:trPr>
              <w:tc>
                <w:tcPr>
                  <w:tcW w:w="2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CC9E"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9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A11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0,1,0)(1,0,0)[12]</w:t>
                  </w:r>
                </w:p>
              </w:tc>
              <w:tc>
                <w:tcPr>
                  <w:tcW w:w="18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ED09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13.27</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4C1F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.151</w:t>
                  </w:r>
                </w:p>
              </w:tc>
            </w:tr>
            <w:tr w:rsidR="00106E44" w14:paraId="7556DDA6"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B8C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34C3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3,0,0)(1,0,0)[12] w/ mean</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C4B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DCDA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.900</w:t>
                  </w:r>
                </w:p>
              </w:tc>
            </w:tr>
            <w:tr w:rsidR="00106E44" w14:paraId="044F964B"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217A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10C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1,1,2)(0,0,1)[12]</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68BD6"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F74C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.556</w:t>
                  </w:r>
                </w:p>
              </w:tc>
            </w:tr>
            <w:tr w:rsidR="00106E44" w14:paraId="2B19429A"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55DD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BDF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0,0,1)(2,1,0)[12] w/ drift</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AFFC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4F77"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.417</w:t>
                  </w:r>
                </w:p>
              </w:tc>
            </w:tr>
            <w:tr w:rsidR="00106E44" w14:paraId="5DC94F3F"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CD48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21CE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1,0,1) w/ mean</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CA0C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5D6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.740</w:t>
                  </w:r>
                </w:p>
              </w:tc>
            </w:tr>
            <w:tr w:rsidR="00106E44" w14:paraId="39F4D1B1"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2166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w:t>
                  </w:r>
                  <w:proofErr w:type="spellStart"/>
                  <w:r>
                    <w:rPr>
                      <w:rFonts w:eastAsia="Times New Roman" w:cs="Times New Roman"/>
                      <w:color w:val="000000"/>
                    </w:rPr>
                    <w:t>bunga</w:t>
                  </w:r>
                  <w:proofErr w:type="spellEnd"/>
                  <w:r>
                    <w:rPr>
                      <w:rFonts w:eastAsia="Times New Roman" w:cs="Times New Roman"/>
                      <w:color w:val="000000"/>
                    </w:rPr>
                    <w:t>)</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4FB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1,0,0) w/ mean</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2BF0"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1931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.382</w:t>
                  </w:r>
                </w:p>
              </w:tc>
            </w:tr>
            <w:tr w:rsidR="00106E44" w14:paraId="5339B854"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4234"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182A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0,1,3)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4E1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A2E2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.293</w:t>
                  </w:r>
                </w:p>
              </w:tc>
            </w:tr>
            <w:tr w:rsidR="00106E44" w14:paraId="7176E2A2"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5BC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w:t>
                  </w:r>
                  <w:proofErr w:type="spellStart"/>
                  <w:r>
                    <w:rPr>
                      <w:rFonts w:eastAsia="Times New Roman" w:cs="Times New Roman"/>
                      <w:color w:val="000000"/>
                    </w:rPr>
                    <w:t>galyang</w:t>
                  </w:r>
                  <w:proofErr w:type="spellEnd"/>
                  <w:r>
                    <w:rPr>
                      <w:rFonts w:eastAsia="Times New Roman" w:cs="Times New Roman"/>
                      <w:color w:val="000000"/>
                    </w:rPr>
                    <w:t>)</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A1B3B"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ETS(</w:t>
                  </w:r>
                  <w:proofErr w:type="gramStart"/>
                  <w:r>
                    <w:rPr>
                      <w:rFonts w:eastAsia="Times New Roman" w:cs="Times New Roman"/>
                      <w:color w:val="000000"/>
                    </w:rPr>
                    <w:t>A,N</w:t>
                  </w:r>
                  <w:proofErr w:type="gramEnd"/>
                  <w:r>
                    <w:rPr>
                      <w:rFonts w:eastAsia="Times New Roman" w:cs="Times New Roman"/>
                      <w:color w:val="000000"/>
                    </w:rPr>
                    <w:t>,N)</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3AD01"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28.56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0E1E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.003</w:t>
                  </w:r>
                </w:p>
              </w:tc>
            </w:tr>
            <w:tr w:rsidR="00106E44" w14:paraId="1065BD51"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55E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8DB2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2,0,2) w/ mean</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34FA"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16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.574</w:t>
                  </w:r>
                </w:p>
              </w:tc>
            </w:tr>
            <w:tr w:rsidR="00106E44" w14:paraId="31D53E5A"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C8EB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lastRenderedPageBreak/>
                    <w:t>pepper (</w:t>
                  </w:r>
                  <w:proofErr w:type="spellStart"/>
                  <w:r>
                    <w:rPr>
                      <w:rFonts w:eastAsia="Times New Roman" w:cs="Times New Roman"/>
                      <w:color w:val="000000"/>
                    </w:rPr>
                    <w:t>taiwan</w:t>
                  </w:r>
                  <w:proofErr w:type="spellEnd"/>
                  <w:r>
                    <w:rPr>
                      <w:rFonts w:eastAsia="Times New Roman" w:cs="Times New Roman"/>
                      <w:color w:val="000000"/>
                    </w:rPr>
                    <w:t>)</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CB8F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2,0,1)(1,0,0)[12] w/ mean</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16A99"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3B4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.271</w:t>
                  </w:r>
                </w:p>
              </w:tc>
            </w:tr>
            <w:tr w:rsidR="00106E44" w14:paraId="4127169A" w14:textId="77777777">
              <w:trPr>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5C155"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9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6D463"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2,1,2)</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B322"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D8AC"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.646</w:t>
                  </w:r>
                </w:p>
              </w:tc>
            </w:tr>
            <w:tr w:rsidR="00106E44" w14:paraId="7EA46AFE" w14:textId="77777777">
              <w:trPr>
                <w:jc w:val="center"/>
              </w:trPr>
              <w:tc>
                <w:tcPr>
                  <w:tcW w:w="2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9ADCCD"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spellStart"/>
                  <w:r>
                    <w:rPr>
                      <w:rFonts w:eastAsia="Times New Roman" w:cs="Times New Roman"/>
                      <w:color w:val="000000"/>
                    </w:rPr>
                    <w:t>wombok</w:t>
                  </w:r>
                  <w:proofErr w:type="spellEnd"/>
                </w:p>
              </w:tc>
              <w:tc>
                <w:tcPr>
                  <w:tcW w:w="39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15698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proofErr w:type="gramStart"/>
                  <w:r>
                    <w:rPr>
                      <w:rFonts w:eastAsia="Times New Roman" w:cs="Times New Roman"/>
                      <w:color w:val="000000"/>
                    </w:rPr>
                    <w:t>ARIMA(</w:t>
                  </w:r>
                  <w:proofErr w:type="gramEnd"/>
                  <w:r>
                    <w:rPr>
                      <w:rFonts w:eastAsia="Times New Roman" w:cs="Times New Roman"/>
                      <w:color w:val="000000"/>
                    </w:rPr>
                    <w:t>0,0,2) w/ mean</w:t>
                  </w:r>
                </w:p>
              </w:tc>
              <w:tc>
                <w:tcPr>
                  <w:tcW w:w="1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7F588F"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9.66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535F8" w14:textId="77777777" w:rsidR="00106E44"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.471</w:t>
                  </w:r>
                </w:p>
              </w:tc>
            </w:tr>
            <w:bookmarkEnd w:id="92"/>
          </w:tbl>
          <w:p w14:paraId="04A994E1" w14:textId="77777777" w:rsidR="00000000" w:rsidRDefault="00000000">
            <w:pPr>
              <w:spacing w:line="240" w:lineRule="auto"/>
              <w:rPr>
                <w:rFonts w:asciiTheme="minorHAnsi" w:hAnsiTheme="minorHAnsi"/>
              </w:rPr>
            </w:pPr>
          </w:p>
        </w:tc>
      </w:tr>
    </w:tbl>
    <w:p w14:paraId="23F2BD09" w14:textId="77777777" w:rsidR="00106E44" w:rsidRDefault="00106E44">
      <w:pPr>
        <w:pStyle w:val="BodyText"/>
      </w:pPr>
    </w:p>
    <w:p w14:paraId="324AD883" w14:textId="77777777" w:rsidR="00106E44" w:rsidRDefault="00000000">
      <w:pPr>
        <w:pStyle w:val="BodyText"/>
      </w:pPr>
      <w:r>
        <w:t>Results show that all the ARIMA models have a large p-value but the ETS model for gabi (</w:t>
      </w:r>
      <w:proofErr w:type="spellStart"/>
      <w:r>
        <w:t>galyang</w:t>
      </w:r>
      <w:proofErr w:type="spellEnd"/>
      <w:r>
        <w:t xml:space="preserve">) </w:t>
      </w:r>
      <w:proofErr w:type="gramStart"/>
      <w:r>
        <w:t>have</w:t>
      </w:r>
      <w:proofErr w:type="gramEnd"/>
      <w:r>
        <w:t xml:space="preserve"> a p-value less than .05. This shows that the residuals of all the ARIMA models are independently distributed. This indicates that there is no significant autocorrelation in the residuals up to 12 lags. The ARIMA models are </w:t>
      </w:r>
      <w:proofErr w:type="gramStart"/>
      <w:r>
        <w:t>good</w:t>
      </w:r>
      <w:proofErr w:type="gramEnd"/>
      <w:r>
        <w:t xml:space="preserve">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w:t>
      </w:r>
      <w:proofErr w:type="spellStart"/>
      <w:r>
        <w:t>galyang</w:t>
      </w:r>
      <w:proofErr w:type="spellEnd"/>
      <w:r>
        <w:t>) prices, but the prediction or confidence intervals may not be accurate due to the correlated residuals.</w:t>
      </w:r>
    </w:p>
    <w:p w14:paraId="7C60F60C" w14:textId="77777777" w:rsidR="00106E44" w:rsidRDefault="00000000">
      <w:pPr>
        <w:pStyle w:val="Heading1"/>
      </w:pPr>
      <w:bookmarkStart w:id="94" w:name="chapter-v"/>
      <w:bookmarkStart w:id="95" w:name="_Toc173778988"/>
      <w:bookmarkEnd w:id="48"/>
      <w:bookmarkEnd w:id="50"/>
      <w:bookmarkEnd w:id="66"/>
      <w:r>
        <w:lastRenderedPageBreak/>
        <w:t>Chapter V</w:t>
      </w:r>
      <w:bookmarkEnd w:id="95"/>
    </w:p>
    <w:p w14:paraId="2ECC301C" w14:textId="77777777" w:rsidR="00106E44" w:rsidRDefault="00000000">
      <w:pPr>
        <w:pStyle w:val="Heading2"/>
      </w:pPr>
      <w:bookmarkStart w:id="96" w:name="summary-conclusion-and-recommendations"/>
      <w:bookmarkStart w:id="97" w:name="_Toc173778989"/>
      <w:r>
        <w:t>SUMMARY, CONCLUSION AND RECOMMENDATIONS</w:t>
      </w:r>
      <w:bookmarkEnd w:id="97"/>
    </w:p>
    <w:p w14:paraId="6A5E5E7D" w14:textId="77777777" w:rsidR="00106E44" w:rsidRDefault="00000000">
      <w:pPr>
        <w:pStyle w:val="Heading3"/>
      </w:pPr>
      <w:bookmarkStart w:id="98" w:name="summary"/>
      <w:bookmarkStart w:id="99" w:name="_Toc173778990"/>
      <w:r>
        <w:t>Summary</w:t>
      </w:r>
      <w:bookmarkEnd w:id="99"/>
    </w:p>
    <w:p w14:paraId="415BC3B7" w14:textId="77777777" w:rsidR="00106E44" w:rsidRDefault="00000000">
      <w:pPr>
        <w:pStyle w:val="Heading3"/>
      </w:pPr>
      <w:bookmarkStart w:id="100" w:name="conclusion"/>
      <w:bookmarkStart w:id="101" w:name="_Toc173778991"/>
      <w:bookmarkEnd w:id="98"/>
      <w:r>
        <w:t>Conclusion</w:t>
      </w:r>
      <w:bookmarkEnd w:id="101"/>
    </w:p>
    <w:p w14:paraId="7870294E" w14:textId="77777777" w:rsidR="00106E44" w:rsidRDefault="00000000">
      <w:pPr>
        <w:pStyle w:val="Heading3"/>
      </w:pPr>
      <w:bookmarkStart w:id="102" w:name="recommendations"/>
      <w:bookmarkStart w:id="103" w:name="_Toc173778992"/>
      <w:bookmarkEnd w:id="100"/>
      <w:r>
        <w:t>Recommendations</w:t>
      </w:r>
      <w:bookmarkEnd w:id="103"/>
    </w:p>
    <w:p w14:paraId="01ED8FC6" w14:textId="77777777" w:rsidR="00106E44" w:rsidRDefault="00000000">
      <w:pPr>
        <w:pStyle w:val="Heading1"/>
      </w:pPr>
      <w:bookmarkStart w:id="104" w:name="references"/>
      <w:bookmarkStart w:id="105" w:name="_Toc173778993"/>
      <w:bookmarkEnd w:id="94"/>
      <w:bookmarkEnd w:id="96"/>
      <w:bookmarkEnd w:id="102"/>
      <w:r>
        <w:lastRenderedPageBreak/>
        <w:t>References</w:t>
      </w:r>
      <w:bookmarkEnd w:id="105"/>
    </w:p>
    <w:p w14:paraId="11B14AEA" w14:textId="77777777" w:rsidR="00106E44" w:rsidRDefault="00000000">
      <w:pPr>
        <w:pStyle w:val="Bibliography"/>
      </w:pPr>
      <w:bookmarkStart w:id="106" w:name="ref-nath2023"/>
      <w:bookmarkStart w:id="107" w:name="refs"/>
      <w:r>
        <w:t xml:space="preserve">Aishi, N., Krishna, D., &amp; Chandra, D. G. (2023). Global status of agricultural waste-based industries, challenges, and </w:t>
      </w:r>
      <w:proofErr w:type="gramStart"/>
      <w:r>
        <w:t>future prospects</w:t>
      </w:r>
      <w:proofErr w:type="gramEnd"/>
      <w:r>
        <w:t xml:space="preserve">. In N. Remya, G. Bin, &amp; W. J. Alberto (Eds.), </w:t>
      </w:r>
      <w:r>
        <w:rPr>
          <w:i/>
          <w:iCs/>
        </w:rPr>
        <w:t>Agricultural waste to value-added products: Technical, economic and sustainable aspects</w:t>
      </w:r>
      <w:r>
        <w:t xml:space="preserve"> (pp. 21–45). Springer Nature Singapore. </w:t>
      </w:r>
      <w:hyperlink r:id="rId11">
        <w:r>
          <w:rPr>
            <w:rStyle w:val="Hyperlink"/>
          </w:rPr>
          <w:t>https://doi.org/10.1007/978-981-99-4472-9_2</w:t>
        </w:r>
      </w:hyperlink>
    </w:p>
    <w:p w14:paraId="5993BE63" w14:textId="77777777" w:rsidR="00106E44" w:rsidRDefault="00000000">
      <w:pPr>
        <w:pStyle w:val="Bibliography"/>
      </w:pPr>
      <w:bookmarkStart w:id="108" w:name="ref-capiral23"/>
      <w:bookmarkEnd w:id="106"/>
      <w:r>
        <w:t xml:space="preserve">Capiral, C. V. C., </w:t>
      </w:r>
      <w:proofErr w:type="spellStart"/>
      <w:r>
        <w:t>Lotrinia</w:t>
      </w:r>
      <w:proofErr w:type="spellEnd"/>
      <w:r>
        <w:t xml:space="preserve">, R. J. T., </w:t>
      </w:r>
      <w:proofErr w:type="spellStart"/>
      <w:r>
        <w:t>Mabborang</w:t>
      </w:r>
      <w:proofErr w:type="spellEnd"/>
      <w:r>
        <w:t xml:space="preserve">, R. C., &amp; Macasieb, J. R. (2023). Cracking the code of crop growth: Illuminating the future of Philippines’ onion production for a resilient Filipino diet with the ARMA forecasting model. </w:t>
      </w:r>
      <w:r>
        <w:rPr>
          <w:i/>
          <w:iCs/>
        </w:rPr>
        <w:t>European Journal of Computer Science and Information Technology</w:t>
      </w:r>
      <w:r>
        <w:t xml:space="preserve">, </w:t>
      </w:r>
      <w:r>
        <w:rPr>
          <w:i/>
          <w:iCs/>
        </w:rPr>
        <w:t>11</w:t>
      </w:r>
      <w:r>
        <w:t>(3), 1–13.</w:t>
      </w:r>
    </w:p>
    <w:p w14:paraId="13FBC278" w14:textId="77777777" w:rsidR="00106E44" w:rsidRDefault="00000000">
      <w:pPr>
        <w:pStyle w:val="Bibliography"/>
      </w:pPr>
      <w:bookmarkStart w:id="109" w:name="ref-chen18"/>
      <w:bookmarkEnd w:id="108"/>
      <w:r>
        <w:t xml:space="preserve">Chen, J., Zhou, H., Hu, H., Song, Y., Gifu, D., Li, Y., &amp; Huang, Y. (2018). Research on agricultural monitoring system based on convolutional neural network. </w:t>
      </w:r>
      <w:r>
        <w:rPr>
          <w:i/>
          <w:iCs/>
        </w:rPr>
        <w:t>Future Generation Computer Systems</w:t>
      </w:r>
      <w:r>
        <w:t xml:space="preserve">, </w:t>
      </w:r>
      <w:r>
        <w:rPr>
          <w:i/>
          <w:iCs/>
        </w:rPr>
        <w:t>88</w:t>
      </w:r>
      <w:r>
        <w:t xml:space="preserve">, 271–278. </w:t>
      </w:r>
      <w:hyperlink r:id="rId12">
        <w:r>
          <w:rPr>
            <w:rStyle w:val="Hyperlink"/>
          </w:rPr>
          <w:t>https://doi.org/10.1016/j.future.2018.05.045</w:t>
        </w:r>
      </w:hyperlink>
    </w:p>
    <w:p w14:paraId="3C603BA7" w14:textId="77777777" w:rsidR="00106E44" w:rsidRDefault="00000000">
      <w:pPr>
        <w:pStyle w:val="Bibliography"/>
      </w:pPr>
      <w:bookmarkStart w:id="110" w:name="ref-cleveland90"/>
      <w:bookmarkEnd w:id="109"/>
      <w:r>
        <w:t xml:space="preserve">Cleveland, R. B., Cleveland, W. S., McRae, J. E., &amp; Terpenning, I. (1990). STL: A seasonal-trend decomposition procedure based on LOESS. </w:t>
      </w:r>
      <w:r>
        <w:rPr>
          <w:i/>
          <w:iCs/>
        </w:rPr>
        <w:t>Journal of Official Statistics</w:t>
      </w:r>
      <w:r>
        <w:t xml:space="preserve">, </w:t>
      </w:r>
      <w:r>
        <w:rPr>
          <w:i/>
          <w:iCs/>
        </w:rPr>
        <w:t>6</w:t>
      </w:r>
      <w:r>
        <w:t xml:space="preserve">(1), 3–33. </w:t>
      </w:r>
      <w:hyperlink r:id="rId13">
        <w:r>
          <w:rPr>
            <w:rStyle w:val="Hyperlink"/>
          </w:rPr>
          <w:t>http://bit.ly/stl1990</w:t>
        </w:r>
      </w:hyperlink>
    </w:p>
    <w:p w14:paraId="52DD4923" w14:textId="77777777" w:rsidR="00106E44" w:rsidRDefault="00000000">
      <w:pPr>
        <w:pStyle w:val="Bibliography"/>
      </w:pPr>
      <w:bookmarkStart w:id="111" w:name="ref-desalegn21"/>
      <w:bookmarkEnd w:id="110"/>
      <w:r>
        <w:t xml:space="preserve">Desalegn, W. (2021). Value chain analysis of vegetables (onion, tomato, potato) in Ethiopia: A review. </w:t>
      </w:r>
      <w:r>
        <w:rPr>
          <w:i/>
          <w:iCs/>
        </w:rPr>
        <w:t>International Journal of Agricultural Science and Food Technology</w:t>
      </w:r>
      <w:r>
        <w:t xml:space="preserve">, 108–113. </w:t>
      </w:r>
      <w:hyperlink r:id="rId14">
        <w:r>
          <w:rPr>
            <w:rStyle w:val="Hyperlink"/>
          </w:rPr>
          <w:t>https://doi.org/10.17352/2455-815X.000096</w:t>
        </w:r>
      </w:hyperlink>
    </w:p>
    <w:p w14:paraId="0E4BAAE5" w14:textId="77777777" w:rsidR="00106E44" w:rsidRDefault="00000000">
      <w:pPr>
        <w:pStyle w:val="Bibliography"/>
      </w:pPr>
      <w:bookmarkStart w:id="112" w:name="ref-domingo20"/>
      <w:bookmarkEnd w:id="111"/>
      <w:r>
        <w:t xml:space="preserve">Domingo, S. N., Umlas, A. J. L., &amp; Zuluaga, K. M. C. (2020). </w:t>
      </w:r>
      <w:r>
        <w:rPr>
          <w:i/>
          <w:iCs/>
        </w:rPr>
        <w:t xml:space="preserve">Development of crop climate calendars for high-value crops in </w:t>
      </w:r>
      <w:proofErr w:type="spellStart"/>
      <w:r>
        <w:rPr>
          <w:i/>
          <w:iCs/>
        </w:rPr>
        <w:t>Atok</w:t>
      </w:r>
      <w:proofErr w:type="spellEnd"/>
      <w:r>
        <w:rPr>
          <w:i/>
          <w:iCs/>
        </w:rPr>
        <w:t>, Benguet: Report from preliminary co-learning and co-development engagements with agricultural stakeholders in Benguet province</w:t>
      </w:r>
      <w:r>
        <w:t>. PIDS Discussion Paper Series.</w:t>
      </w:r>
    </w:p>
    <w:p w14:paraId="07E7CB3E" w14:textId="77777777" w:rsidR="00106E44" w:rsidRDefault="00000000">
      <w:pPr>
        <w:pStyle w:val="Bibliography"/>
      </w:pPr>
      <w:bookmarkStart w:id="113" w:name="ref-fao"/>
      <w:bookmarkEnd w:id="112"/>
      <w:r>
        <w:rPr>
          <w:i/>
          <w:iCs/>
        </w:rPr>
        <w:t>FAOSTAT</w:t>
      </w:r>
      <w:r>
        <w:t xml:space="preserve">. (n.d.). Retrieved November 16, 2023, from </w:t>
      </w:r>
      <w:hyperlink r:id="rId15" w:anchor="home">
        <w:r>
          <w:rPr>
            <w:rStyle w:val="Hyperlink"/>
          </w:rPr>
          <w:t>https://www.fao.org/faostat/en/#home</w:t>
        </w:r>
      </w:hyperlink>
    </w:p>
    <w:p w14:paraId="626CB7E7" w14:textId="77777777" w:rsidR="00106E44" w:rsidRDefault="00000000">
      <w:pPr>
        <w:pStyle w:val="Bibliography"/>
      </w:pPr>
      <w:bookmarkStart w:id="114" w:name="ref-gan20"/>
      <w:bookmarkEnd w:id="113"/>
      <w:r>
        <w:t xml:space="preserve">Gan, H., &amp; Liao, L. (2020). Study on vegetable price fluctuation and its impact in Guangxi. </w:t>
      </w:r>
      <w:r>
        <w:rPr>
          <w:i/>
          <w:iCs/>
        </w:rPr>
        <w:t>Scholarly Journal</w:t>
      </w:r>
      <w:r>
        <w:t xml:space="preserve">, </w:t>
      </w:r>
      <w:r>
        <w:rPr>
          <w:i/>
          <w:iCs/>
        </w:rPr>
        <w:t>9</w:t>
      </w:r>
      <w:r>
        <w:t>(3), 148–155.</w:t>
      </w:r>
    </w:p>
    <w:p w14:paraId="7FD80376" w14:textId="77777777" w:rsidR="00106E44" w:rsidRDefault="00000000">
      <w:pPr>
        <w:pStyle w:val="Bibliography"/>
      </w:pPr>
      <w:bookmarkStart w:id="115" w:name="ref-guerrero22"/>
      <w:bookmarkEnd w:id="114"/>
      <w:r>
        <w:t>Guerrero, H., &amp; Garcia-</w:t>
      </w:r>
      <w:proofErr w:type="spellStart"/>
      <w:r>
        <w:t>Vigonte</w:t>
      </w:r>
      <w:proofErr w:type="spellEnd"/>
      <w:r>
        <w:t xml:space="preserve">, F. (2022). Seaweed farmers in the Philippines responsiveness to the price changes in relation to supply and demand. </w:t>
      </w:r>
      <w:r>
        <w:rPr>
          <w:i/>
          <w:iCs/>
        </w:rPr>
        <w:t>SSRN Electronic Journal</w:t>
      </w:r>
      <w:r>
        <w:t xml:space="preserve">. </w:t>
      </w:r>
      <w:hyperlink r:id="rId16">
        <w:r>
          <w:rPr>
            <w:rStyle w:val="Hyperlink"/>
          </w:rPr>
          <w:t>https://doi.org/10.2139/ssrn.4113035</w:t>
        </w:r>
      </w:hyperlink>
    </w:p>
    <w:p w14:paraId="1D09D150" w14:textId="77777777" w:rsidR="00106E44" w:rsidRDefault="00000000">
      <w:pPr>
        <w:pStyle w:val="Bibliography"/>
      </w:pPr>
      <w:bookmarkStart w:id="116" w:name="ref-hyndman21"/>
      <w:bookmarkEnd w:id="115"/>
      <w:r>
        <w:t xml:space="preserve">Hyndman, R. J., &amp; Athanasopoulos, G. (2021). </w:t>
      </w:r>
      <w:r>
        <w:rPr>
          <w:i/>
          <w:iCs/>
        </w:rPr>
        <w:t>Forecasting: Principles and practice</w:t>
      </w:r>
      <w:r>
        <w:t xml:space="preserve"> (3rd ed.). </w:t>
      </w:r>
      <w:proofErr w:type="spellStart"/>
      <w:r>
        <w:t>OTexts</w:t>
      </w:r>
      <w:proofErr w:type="spellEnd"/>
      <w:r>
        <w:t xml:space="preserve">. </w:t>
      </w:r>
      <w:hyperlink r:id="rId17">
        <w:r>
          <w:rPr>
            <w:rStyle w:val="Hyperlink"/>
          </w:rPr>
          <w:t>OTexts.com/fpp3</w:t>
        </w:r>
      </w:hyperlink>
    </w:p>
    <w:p w14:paraId="1CAF9EE4" w14:textId="77777777" w:rsidR="00106E44" w:rsidRDefault="00000000">
      <w:pPr>
        <w:pStyle w:val="Bibliography"/>
      </w:pPr>
      <w:bookmarkStart w:id="117" w:name="ref-illankoon2020"/>
      <w:bookmarkEnd w:id="116"/>
      <w:proofErr w:type="spellStart"/>
      <w:r>
        <w:t>Illankoon</w:t>
      </w:r>
      <w:proofErr w:type="spellEnd"/>
      <w:r>
        <w:t xml:space="preserve">, I. M. G. L., &amp; Kumara, B. T. G. S. (2020). Analyzing the influence of various factors for vegetable price using data mining. </w:t>
      </w:r>
      <w:r>
        <w:rPr>
          <w:i/>
          <w:iCs/>
        </w:rPr>
        <w:t xml:space="preserve">Proceedings of the International Research Conference 2020 </w:t>
      </w:r>
      <w:proofErr w:type="spellStart"/>
      <w:r>
        <w:rPr>
          <w:i/>
          <w:iCs/>
        </w:rPr>
        <w:t>KDUAt</w:t>
      </w:r>
      <w:proofErr w:type="spellEnd"/>
      <w:r>
        <w:rPr>
          <w:i/>
          <w:iCs/>
        </w:rPr>
        <w:t>: Sri Lanka</w:t>
      </w:r>
      <w:r>
        <w:t>, 402–409.</w:t>
      </w:r>
    </w:p>
    <w:p w14:paraId="186F467B" w14:textId="77777777" w:rsidR="00106E44" w:rsidRDefault="00000000">
      <w:pPr>
        <w:pStyle w:val="Bibliography"/>
      </w:pPr>
      <w:bookmarkStart w:id="118" w:name="ref-janssen93"/>
      <w:bookmarkEnd w:id="117"/>
      <w:r>
        <w:t xml:space="preserve">Janssen, B. H. (1993). Integrated nutrient management: The use of organic and mineral fertilizers. In </w:t>
      </w:r>
      <w:r>
        <w:rPr>
          <w:i/>
          <w:iCs/>
        </w:rPr>
        <w:t>The role of plant nutrients for sustainable food crop production in Sub-Saharan Africa</w:t>
      </w:r>
      <w:r>
        <w:t xml:space="preserve"> (pp. 89–105). Ver. </w:t>
      </w:r>
      <w:proofErr w:type="spellStart"/>
      <w:r>
        <w:t>Kunstmest</w:t>
      </w:r>
      <w:proofErr w:type="spellEnd"/>
      <w:r>
        <w:t xml:space="preserve"> </w:t>
      </w:r>
      <w:proofErr w:type="spellStart"/>
      <w:r>
        <w:t>Producenten</w:t>
      </w:r>
      <w:proofErr w:type="spellEnd"/>
      <w:r>
        <w:t>.</w:t>
      </w:r>
    </w:p>
    <w:p w14:paraId="7FEF9241" w14:textId="77777777" w:rsidR="00106E44" w:rsidRDefault="00000000">
      <w:pPr>
        <w:pStyle w:val="Bibliography"/>
      </w:pPr>
      <w:bookmarkStart w:id="119" w:name="ref-kakulapati22"/>
      <w:bookmarkEnd w:id="118"/>
      <w:proofErr w:type="spellStart"/>
      <w:r>
        <w:lastRenderedPageBreak/>
        <w:t>Kakulapati</w:t>
      </w:r>
      <w:proofErr w:type="spellEnd"/>
      <w:r>
        <w:t xml:space="preserve">, V., &amp; Shaik, S. (2022). Vegetable price prediction against temperature changes using machine learning techniques. </w:t>
      </w:r>
      <w:r>
        <w:rPr>
          <w:i/>
          <w:iCs/>
        </w:rPr>
        <w:t>Dickensian Journal</w:t>
      </w:r>
      <w:r>
        <w:t xml:space="preserve">, </w:t>
      </w:r>
      <w:r>
        <w:rPr>
          <w:i/>
          <w:iCs/>
        </w:rPr>
        <w:t>22</w:t>
      </w:r>
      <w:r>
        <w:t>, 1547–1554.</w:t>
      </w:r>
    </w:p>
    <w:p w14:paraId="24CAC2F2" w14:textId="77777777" w:rsidR="00106E44" w:rsidRDefault="00000000">
      <w:pPr>
        <w:pStyle w:val="Bibliography"/>
      </w:pPr>
      <w:bookmarkStart w:id="120" w:name="ref-mchopa14"/>
      <w:bookmarkEnd w:id="119"/>
      <w:proofErr w:type="spellStart"/>
      <w:r>
        <w:t>Mchopa</w:t>
      </w:r>
      <w:proofErr w:type="spellEnd"/>
      <w:r>
        <w:t xml:space="preserve">, A., </w:t>
      </w:r>
      <w:proofErr w:type="spellStart"/>
      <w:r>
        <w:t>Ruoja</w:t>
      </w:r>
      <w:proofErr w:type="spellEnd"/>
      <w:r>
        <w:t xml:space="preserve">,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18">
        <w:r>
          <w:rPr>
            <w:rStyle w:val="Hyperlink"/>
          </w:rPr>
          <w:t>https://catalog.ihsn.org/citations/91017?fbclid=IwAR06pCHPm9d6ko-uxXndkeBPGmpGgp7plCg0BQwlXNBHWh8OdHbY4B23soc</w:t>
        </w:r>
      </w:hyperlink>
    </w:p>
    <w:p w14:paraId="11A59728" w14:textId="77777777" w:rsidR="00106E44" w:rsidRDefault="00000000">
      <w:pPr>
        <w:pStyle w:val="Bibliography"/>
      </w:pPr>
      <w:bookmarkStart w:id="121" w:name="ref-fable"/>
      <w:bookmarkEnd w:id="120"/>
      <w:r>
        <w:t xml:space="preserve">O’Hara-Wild, M., Hyndman, R., &amp; Wang, E. (2023). </w:t>
      </w:r>
      <w:r>
        <w:rPr>
          <w:i/>
          <w:iCs/>
        </w:rPr>
        <w:t>Fable: Forecasting models for tidy time series</w:t>
      </w:r>
      <w:r>
        <w:t xml:space="preserve">. </w:t>
      </w:r>
      <w:hyperlink r:id="rId19">
        <w:r>
          <w:rPr>
            <w:rStyle w:val="Hyperlink"/>
          </w:rPr>
          <w:t>https://CRAN.R-project.org/package=fable</w:t>
        </w:r>
      </w:hyperlink>
    </w:p>
    <w:p w14:paraId="18A499D3" w14:textId="77777777" w:rsidR="00106E44" w:rsidRDefault="00000000">
      <w:pPr>
        <w:pStyle w:val="Bibliography"/>
      </w:pPr>
      <w:bookmarkStart w:id="122" w:name="ref-r"/>
      <w:bookmarkEnd w:id="121"/>
      <w:r>
        <w:t xml:space="preserve">R Core Team. (2023). </w:t>
      </w:r>
      <w:r>
        <w:rPr>
          <w:i/>
          <w:iCs/>
        </w:rPr>
        <w:t>R: A language and environment for statistical computing</w:t>
      </w:r>
      <w:r>
        <w:t xml:space="preserve">. R Foundation for Statistical Computing. </w:t>
      </w:r>
      <w:hyperlink r:id="rId20">
        <w:r>
          <w:rPr>
            <w:rStyle w:val="Hyperlink"/>
          </w:rPr>
          <w:t>https://www.R-project.org/</w:t>
        </w:r>
      </w:hyperlink>
    </w:p>
    <w:p w14:paraId="7DADE148" w14:textId="77777777" w:rsidR="00106E44" w:rsidRDefault="00000000">
      <w:pPr>
        <w:pStyle w:val="Bibliography"/>
      </w:pPr>
      <w:bookmarkStart w:id="123" w:name="ref-subhasree16"/>
      <w:bookmarkEnd w:id="122"/>
      <w:r>
        <w:t xml:space="preserve">Subhasree, M., &amp; Priya, C. A. (2016). Forecasting vegetable price using time series data. </w:t>
      </w:r>
      <w:r>
        <w:rPr>
          <w:i/>
          <w:iCs/>
        </w:rPr>
        <w:t>International Journal of Advanced Research</w:t>
      </w:r>
      <w:r>
        <w:t xml:space="preserve">, </w:t>
      </w:r>
      <w:r>
        <w:rPr>
          <w:i/>
          <w:iCs/>
        </w:rPr>
        <w:t>3</w:t>
      </w:r>
      <w:r>
        <w:t>, 535–641.</w:t>
      </w:r>
    </w:p>
    <w:p w14:paraId="12A878C0" w14:textId="77777777" w:rsidR="00106E44" w:rsidRDefault="00000000">
      <w:pPr>
        <w:pStyle w:val="Bibliography"/>
      </w:pPr>
      <w:bookmarkStart w:id="124" w:name="ref-sun23"/>
      <w:bookmarkEnd w:id="123"/>
      <w:r>
        <w:t xml:space="preserve">Sun, F., Meng, X., Zhang, Y., Wang, Y., Jiang, H., &amp; Liu, P. (2023). Agricultural product price forecasting methods: A review. </w:t>
      </w:r>
      <w:r>
        <w:rPr>
          <w:i/>
          <w:iCs/>
        </w:rPr>
        <w:t>Agriculture</w:t>
      </w:r>
      <w:r>
        <w:t xml:space="preserve">, </w:t>
      </w:r>
      <w:r>
        <w:rPr>
          <w:i/>
          <w:iCs/>
        </w:rPr>
        <w:t>13</w:t>
      </w:r>
      <w:r>
        <w:t xml:space="preserve">(9), 1671. </w:t>
      </w:r>
      <w:hyperlink r:id="rId21">
        <w:r>
          <w:rPr>
            <w:rStyle w:val="Hyperlink"/>
          </w:rPr>
          <w:t>https://doi.org/10.3390/agriculture13091671</w:t>
        </w:r>
      </w:hyperlink>
    </w:p>
    <w:p w14:paraId="642D1F4F" w14:textId="77777777" w:rsidR="00106E44" w:rsidRDefault="00000000">
      <w:pPr>
        <w:pStyle w:val="Bibliography"/>
      </w:pPr>
      <w:bookmarkStart w:id="125" w:name="ref-tulin19"/>
      <w:bookmarkEnd w:id="124"/>
      <w:r>
        <w:t xml:space="preserve">Tulin, A., Dorahy, C., Eldridge, S., Mercado, A., Salvani, J., Lapoot, C., Justo, V., Duna, L., Gonzaga, N., Quinones, C. M., Rallos, R., Rañises, M., Bicamon, R., &amp; Galambao, M. (2019). </w:t>
      </w:r>
      <w:r>
        <w:rPr>
          <w:i/>
          <w:iCs/>
        </w:rPr>
        <w:t>Enhancing profitability of selected vegetable value chains in the southern Philippines and Australia component 1 – integrated soil and crop nutrient management</w:t>
      </w:r>
      <w:r>
        <w:t>. Australian Centre for International Agricultural Research.</w:t>
      </w:r>
    </w:p>
    <w:p w14:paraId="3217176E" w14:textId="77777777" w:rsidR="00106E44" w:rsidRDefault="00000000">
      <w:pPr>
        <w:pStyle w:val="Bibliography"/>
      </w:pPr>
      <w:bookmarkStart w:id="126" w:name="ref-vibas19"/>
      <w:bookmarkEnd w:id="125"/>
      <w:r>
        <w:t xml:space="preserve">Vibas, V. M., &amp; Raqueño, A. R. (2019). A mathematical model for estimating retail price movements of basic fruit and vegetable commodities using time series analysis. </w:t>
      </w:r>
      <w:r>
        <w:rPr>
          <w:i/>
          <w:iCs/>
        </w:rPr>
        <w:t>International Journal of Advance Study and Research Work</w:t>
      </w:r>
      <w:r>
        <w:t xml:space="preserve">. </w:t>
      </w:r>
      <w:hyperlink r:id="rId22">
        <w:r>
          <w:rPr>
            <w:rStyle w:val="Hyperlink"/>
          </w:rPr>
          <w:t>https://doi.org/10.5281/ZENODO.3333529</w:t>
        </w:r>
      </w:hyperlink>
    </w:p>
    <w:p w14:paraId="3AEAA8DC" w14:textId="77777777" w:rsidR="00106E44" w:rsidRDefault="00000000">
      <w:pPr>
        <w:pStyle w:val="Bibliography"/>
      </w:pPr>
      <w:bookmarkStart w:id="127" w:name="ref-wang20"/>
      <w:bookmarkEnd w:id="126"/>
      <w:r>
        <w:t xml:space="preserve">Wang, E., Cook, D., &amp; Hyndman, R. J. (2020). A new tidy data structure to support exploration and modeling of temporal data. </w:t>
      </w:r>
      <w:r>
        <w:rPr>
          <w:i/>
          <w:iCs/>
        </w:rPr>
        <w:t>Journal of Computational and Graphical Statistics</w:t>
      </w:r>
      <w:r>
        <w:t xml:space="preserve">, </w:t>
      </w:r>
      <w:r>
        <w:rPr>
          <w:i/>
          <w:iCs/>
        </w:rPr>
        <w:t>29</w:t>
      </w:r>
      <w:r>
        <w:t xml:space="preserve">(3), 466–478. </w:t>
      </w:r>
      <w:hyperlink r:id="rId23">
        <w:r>
          <w:rPr>
            <w:rStyle w:val="Hyperlink"/>
          </w:rPr>
          <w:t>https://doi.org/10.1080/10618600.2019.1695624</w:t>
        </w:r>
      </w:hyperlink>
    </w:p>
    <w:p w14:paraId="575CC7DA" w14:textId="77777777" w:rsidR="00106E44" w:rsidRDefault="00000000">
      <w:pPr>
        <w:pStyle w:val="Bibliography"/>
      </w:pPr>
      <w:bookmarkStart w:id="128" w:name="ref-wickham19"/>
      <w:bookmarkEnd w:id="127"/>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4">
        <w:r>
          <w:rPr>
            <w:rStyle w:val="Hyperlink"/>
          </w:rPr>
          <w:t>https://doi.org/10.21105/joss.01686</w:t>
        </w:r>
      </w:hyperlink>
    </w:p>
    <w:p w14:paraId="1D6BDE6C" w14:textId="77777777" w:rsidR="00106E44" w:rsidRDefault="00000000">
      <w:pPr>
        <w:pStyle w:val="Bibliography"/>
      </w:pPr>
      <w:bookmarkStart w:id="129" w:name="ref-yang22"/>
      <w:bookmarkEnd w:id="128"/>
      <w:r>
        <w:t xml:space="preserve">Yang, H., Cao, Y., Shi, Y., Wu, Y., Guo, W., Fu, H., &amp; Li, Y. (2022). The dynamic impacts of weather changes on vegetable price fluctuations in Shandong Province, China: An analysis based on VAR and TV-VAR models. </w:t>
      </w:r>
      <w:r>
        <w:rPr>
          <w:i/>
          <w:iCs/>
        </w:rPr>
        <w:t>Agronomy</w:t>
      </w:r>
      <w:r>
        <w:t xml:space="preserve">, </w:t>
      </w:r>
      <w:r>
        <w:rPr>
          <w:i/>
          <w:iCs/>
        </w:rPr>
        <w:t>12</w:t>
      </w:r>
      <w:r>
        <w:t xml:space="preserve">(11), 2680. </w:t>
      </w:r>
      <w:hyperlink r:id="rId25">
        <w:r>
          <w:rPr>
            <w:rStyle w:val="Hyperlink"/>
          </w:rPr>
          <w:t>https://doi.org/10.3390/agronomy12112680</w:t>
        </w:r>
      </w:hyperlink>
    </w:p>
    <w:p w14:paraId="4E40A21C" w14:textId="77777777" w:rsidR="00106E44" w:rsidRDefault="00000000">
      <w:pPr>
        <w:pStyle w:val="Bibliography"/>
      </w:pPr>
      <w:bookmarkStart w:id="130" w:name="ref-qiao23"/>
      <w:bookmarkEnd w:id="129"/>
      <w:r>
        <w:lastRenderedPageBreak/>
        <w:t xml:space="preserve">Yiyang, Q., Kang, M., &amp; Ahn, B. (2023). Analysis of factors affecting vegetable price fluctuation: A case study of South Korea. </w:t>
      </w:r>
      <w:r>
        <w:rPr>
          <w:i/>
          <w:iCs/>
        </w:rPr>
        <w:t>Agriculture</w:t>
      </w:r>
      <w:r>
        <w:t>, 577. https://doi.org/</w:t>
      </w:r>
      <w:r>
        <w:fldChar w:fldCharType="begin"/>
      </w:r>
      <w:r>
        <w:instrText>HYPERLINK \h</w:instrText>
      </w:r>
      <w:r>
        <w:fldChar w:fldCharType="separate"/>
      </w:r>
      <w:r w:rsidR="007D6AD0">
        <w:rPr>
          <w:b/>
          <w:bCs/>
        </w:rPr>
        <w:t>Error! Hyperlink reference not valid.</w:t>
      </w:r>
      <w:r>
        <w:rPr>
          <w:rStyle w:val="Hyperlink"/>
        </w:rPr>
        <w:fldChar w:fldCharType="end"/>
      </w:r>
    </w:p>
    <w:p w14:paraId="2097F3F3" w14:textId="77777777" w:rsidR="00106E44" w:rsidRDefault="00000000">
      <w:pPr>
        <w:pStyle w:val="Bibliography"/>
      </w:pPr>
      <w:bookmarkStart w:id="131" w:name="ref-zhang20"/>
      <w:bookmarkEnd w:id="130"/>
      <w:r>
        <w:t xml:space="preserve">Zhang, X., &amp; Liu, Y. (2020). The dynamic impact of international agricultural commodity price fluctuation on Chinese agricultural commodity prices. </w:t>
      </w:r>
      <w:r>
        <w:rPr>
          <w:i/>
          <w:iCs/>
        </w:rPr>
        <w:t>International Food and Agribusiness Management Review</w:t>
      </w:r>
      <w:r>
        <w:t xml:space="preserve">, </w:t>
      </w:r>
      <w:r>
        <w:rPr>
          <w:i/>
          <w:iCs/>
        </w:rPr>
        <w:t>23</w:t>
      </w:r>
      <w:r>
        <w:t xml:space="preserve">. </w:t>
      </w:r>
      <w:hyperlink r:id="rId26">
        <w:r>
          <w:rPr>
            <w:rStyle w:val="Hyperlink"/>
          </w:rPr>
          <w:t>https://doi.org/10.22434/IFAMR2019.0172</w:t>
        </w:r>
      </w:hyperlink>
      <w:bookmarkEnd w:id="104"/>
      <w:bookmarkEnd w:id="107"/>
      <w:bookmarkEnd w:id="131"/>
    </w:p>
    <w:sectPr w:rsidR="00106E44" w:rsidSect="00282BC1">
      <w:headerReference w:type="default" r:id="rId27"/>
      <w:headerReference w:type="first" r:id="rId2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7C3AB" w14:textId="77777777" w:rsidR="000F5153" w:rsidRDefault="000F5153">
      <w:pPr>
        <w:spacing w:line="240" w:lineRule="auto"/>
      </w:pPr>
      <w:r>
        <w:separator/>
      </w:r>
    </w:p>
  </w:endnote>
  <w:endnote w:type="continuationSeparator" w:id="0">
    <w:p w14:paraId="4144D7FC" w14:textId="77777777" w:rsidR="000F5153" w:rsidRDefault="000F5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A8332" w14:textId="77777777" w:rsidR="000F5153" w:rsidRDefault="000F5153">
      <w:pPr>
        <w:spacing w:line="240" w:lineRule="auto"/>
      </w:pPr>
      <w:r>
        <w:separator/>
      </w:r>
    </w:p>
  </w:footnote>
  <w:footnote w:type="continuationSeparator" w:id="0">
    <w:p w14:paraId="62BD9204" w14:textId="77777777" w:rsidR="000F5153" w:rsidRDefault="000F5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2779255">
    <w:abstractNumId w:val="0"/>
  </w:num>
  <w:num w:numId="18" w16cid:durableId="1023164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9113408">
    <w:abstractNumId w:val="0"/>
  </w:num>
  <w:num w:numId="20" w16cid:durableId="173454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992235">
    <w:abstractNumId w:val="0"/>
  </w:num>
  <w:num w:numId="22" w16cid:durableId="61174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161531">
    <w:abstractNumId w:val="0"/>
  </w:num>
  <w:num w:numId="24" w16cid:durableId="1366325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8520511">
    <w:abstractNumId w:val="0"/>
  </w:num>
  <w:num w:numId="26" w16cid:durableId="93644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06223934">
    <w:abstractNumId w:val="0"/>
  </w:num>
  <w:num w:numId="28" w16cid:durableId="2001078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2913238">
    <w:abstractNumId w:val="0"/>
  </w:num>
  <w:num w:numId="30" w16cid:durableId="294220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473894">
    <w:abstractNumId w:val="0"/>
  </w:num>
  <w:num w:numId="32" w16cid:durableId="1240360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8569443">
    <w:abstractNumId w:val="0"/>
  </w:num>
  <w:num w:numId="34" w16cid:durableId="20982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321403">
    <w:abstractNumId w:val="0"/>
  </w:num>
  <w:num w:numId="36" w16cid:durableId="1805585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84375814">
    <w:abstractNumId w:val="0"/>
  </w:num>
  <w:num w:numId="38" w16cid:durableId="1645962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5844121">
    <w:abstractNumId w:val="0"/>
  </w:num>
  <w:num w:numId="40" w16cid:durableId="1976058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89867452">
    <w:abstractNumId w:val="0"/>
  </w:num>
  <w:num w:numId="42" w16cid:durableId="1229148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0078168">
    <w:abstractNumId w:val="0"/>
  </w:num>
  <w:num w:numId="44" w16cid:durableId="63797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92636482">
    <w:abstractNumId w:val="0"/>
  </w:num>
  <w:num w:numId="46" w16cid:durableId="1745297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49059522">
    <w:abstractNumId w:val="0"/>
  </w:num>
  <w:num w:numId="48" w16cid:durableId="410472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4666658">
    <w:abstractNumId w:val="0"/>
  </w:num>
  <w:num w:numId="50" w16cid:durableId="18043456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46111391">
    <w:abstractNumId w:val="0"/>
  </w:num>
  <w:num w:numId="52" w16cid:durableId="750547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79718517">
    <w:abstractNumId w:val="0"/>
  </w:num>
  <w:num w:numId="54" w16cid:durableId="726270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70702126">
    <w:abstractNumId w:val="0"/>
  </w:num>
  <w:num w:numId="56" w16cid:durableId="1143355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84254528">
    <w:abstractNumId w:val="0"/>
  </w:num>
  <w:num w:numId="58" w16cid:durableId="774520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5687877">
    <w:abstractNumId w:val="0"/>
  </w:num>
  <w:num w:numId="60" w16cid:durableId="145317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F86A"/>
  <w15:docId w15:val="{27AF0643-E32C-4319-B29E-71682D1C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55D"/>
    <w:pPr>
      <w:spacing w:after="0" w:line="480" w:lineRule="auto"/>
    </w:pPr>
    <w:rPr>
      <w:rFonts w:ascii="Times New Roman" w:hAnsi="Times New Roman"/>
    </w:rPr>
  </w:style>
  <w:style w:type="paragraph" w:styleId="Heading1">
    <w:name w:val="heading 1"/>
    <w:basedOn w:val="Normal"/>
    <w:next w:val="BodyText"/>
    <w:uiPriority w:val="9"/>
    <w:qFormat/>
    <w:rsid w:val="009E77B0"/>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E77B0"/>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7E455D"/>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rsid w:val="00800077"/>
    <w:pPr>
      <w:spacing w:before="36" w:after="36"/>
      <w:ind w:firstLine="0"/>
      <w:jc w:val="center"/>
    </w:pPr>
    <w:rPr>
      <w:noProof/>
    </w:rPr>
  </w:style>
  <w:style w:type="paragraph" w:styleId="Title">
    <w:name w:val="Title"/>
    <w:basedOn w:val="Normal"/>
    <w:next w:val="BodyText"/>
    <w:qFormat/>
    <w:rsid w:val="009E77B0"/>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213C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rsid w:val="003138E6"/>
    <w:pPr>
      <w:spacing w:before="200" w:after="0" w:line="240" w:lineRule="auto"/>
      <w:outlineLvl w:val="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AA0130"/>
    <w:rPr>
      <w:color w:val="auto"/>
    </w:rPr>
  </w:style>
  <w:style w:type="paragraph" w:styleId="TOCHeading">
    <w:name w:val="TOC Heading"/>
    <w:basedOn w:val="Heading1"/>
    <w:next w:val="BodyText"/>
    <w:uiPriority w:val="39"/>
    <w:unhideWhenUsed/>
    <w:qFormat/>
    <w:rsid w:val="007D6AD0"/>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D92D20"/>
    <w:pPr>
      <w:ind w:left="720"/>
      <w:contextualSpacing/>
    </w:pPr>
  </w:style>
  <w:style w:type="paragraph" w:styleId="Header">
    <w:name w:val="header"/>
    <w:basedOn w:val="Normal"/>
    <w:link w:val="HeaderChar"/>
    <w:uiPriority w:val="99"/>
    <w:rsid w:val="00642859"/>
    <w:pPr>
      <w:tabs>
        <w:tab w:val="center" w:pos="4680"/>
        <w:tab w:val="right" w:pos="9360"/>
      </w:tabs>
      <w:spacing w:line="240" w:lineRule="auto"/>
    </w:pPr>
  </w:style>
  <w:style w:type="character" w:customStyle="1" w:styleId="HeaderChar">
    <w:name w:val="Header Char"/>
    <w:basedOn w:val="DefaultParagraphFont"/>
    <w:link w:val="Header"/>
    <w:uiPriority w:val="99"/>
    <w:rsid w:val="00642859"/>
    <w:rPr>
      <w:rFonts w:ascii="Times New Roman" w:hAnsi="Times New Roman"/>
    </w:rPr>
  </w:style>
  <w:style w:type="paragraph" w:styleId="Footer">
    <w:name w:val="footer"/>
    <w:basedOn w:val="Normal"/>
    <w:link w:val="FooterChar"/>
    <w:rsid w:val="00642859"/>
    <w:pPr>
      <w:tabs>
        <w:tab w:val="center" w:pos="4680"/>
        <w:tab w:val="right" w:pos="9360"/>
      </w:tabs>
      <w:spacing w:line="240" w:lineRule="auto"/>
    </w:pPr>
  </w:style>
  <w:style w:type="character" w:customStyle="1" w:styleId="FooterChar">
    <w:name w:val="Footer Char"/>
    <w:basedOn w:val="DefaultParagraphFont"/>
    <w:link w:val="Footer"/>
    <w:rsid w:val="00642859"/>
    <w:rPr>
      <w:rFonts w:ascii="Times New Roman" w:hAnsi="Times New Roman"/>
    </w:rPr>
  </w:style>
  <w:style w:type="paragraph" w:styleId="TOC1">
    <w:name w:val="toc 1"/>
    <w:basedOn w:val="Normal"/>
    <w:next w:val="Normal"/>
    <w:autoRedefine/>
    <w:uiPriority w:val="39"/>
    <w:rsid w:val="007D6AD0"/>
    <w:pPr>
      <w:spacing w:after="100"/>
    </w:pPr>
  </w:style>
  <w:style w:type="paragraph" w:styleId="TOC2">
    <w:name w:val="toc 2"/>
    <w:basedOn w:val="Normal"/>
    <w:next w:val="Normal"/>
    <w:autoRedefine/>
    <w:uiPriority w:val="39"/>
    <w:rsid w:val="007D6AD0"/>
    <w:pPr>
      <w:spacing w:after="100"/>
      <w:ind w:left="240"/>
    </w:pPr>
  </w:style>
  <w:style w:type="paragraph" w:styleId="TOC3">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t.ly/stl1990" TargetMode="External"/><Relationship Id="rId18" Type="http://schemas.openxmlformats.org/officeDocument/2006/relationships/hyperlink" Target="https://catalog.ihsn.org/citations/91017?fbclid=IwAR06pCHPm9d6ko-uxXndkeBPGmpGgp7plCg0BQwlXNBHWh8OdHbY4B23soc" TargetMode="External"/><Relationship Id="rId26" Type="http://schemas.openxmlformats.org/officeDocument/2006/relationships/hyperlink" Target="https://doi.org/10.22434/IFAMR2019.0172" TargetMode="External"/><Relationship Id="rId3" Type="http://schemas.openxmlformats.org/officeDocument/2006/relationships/settings" Target="settings.xml"/><Relationship Id="rId21" Type="http://schemas.openxmlformats.org/officeDocument/2006/relationships/hyperlink" Target="https://doi.org/10.3390/agriculture13091671" TargetMode="External"/><Relationship Id="rId7" Type="http://schemas.openxmlformats.org/officeDocument/2006/relationships/image" Target="media/image1.png"/><Relationship Id="rId12" Type="http://schemas.openxmlformats.org/officeDocument/2006/relationships/hyperlink" Target="https://doi.org/10.1016/j.future.2018.05.045" TargetMode="External"/><Relationship Id="rId17" Type="http://schemas.openxmlformats.org/officeDocument/2006/relationships/hyperlink" Target="https://OTexts.com/fpp3" TargetMode="External"/><Relationship Id="rId25" Type="http://schemas.openxmlformats.org/officeDocument/2006/relationships/hyperlink" Target="https://doi.org/10.3390/agronomy12112680" TargetMode="External"/><Relationship Id="rId2" Type="http://schemas.openxmlformats.org/officeDocument/2006/relationships/styles" Target="styles.xml"/><Relationship Id="rId16" Type="http://schemas.openxmlformats.org/officeDocument/2006/relationships/hyperlink" Target="https://doi.org/10.2139/ssrn.4113035" TargetMode="External"/><Relationship Id="rId20" Type="http://schemas.openxmlformats.org/officeDocument/2006/relationships/hyperlink" Target="https://www.R-project.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981-99-4472-9_2" TargetMode="External"/><Relationship Id="rId24"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hyperlink" Target="https://www.fao.org/faostat/en/" TargetMode="External"/><Relationship Id="rId23" Type="http://schemas.openxmlformats.org/officeDocument/2006/relationships/hyperlink" Target="https://doi.org/10.1080/10618600.2019.1695624"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CRAN.R-project.org/package=f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7352/2455-815X.000096" TargetMode="External"/><Relationship Id="rId22" Type="http://schemas.openxmlformats.org/officeDocument/2006/relationships/hyperlink" Target="https://doi.org/10.5281/ZENODO.3333529"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Alap;Glomie G. Gonzales;Eloisa J. Jimenez;Carlo D. Pastores, Jr.</dc:creator>
  <cp:keywords/>
  <cp:lastModifiedBy>Orville D. Hombrebueno</cp:lastModifiedBy>
  <cp:revision>1</cp:revision>
  <dcterms:created xsi:type="dcterms:W3CDTF">2024-08-05T11:34:00Z</dcterms:created>
  <dcterms:modified xsi:type="dcterms:W3CDTF">2024-08-05T11:38:00Z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