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Pananaw</w:t>
      </w:r>
      <w:r>
        <w:t xml:space="preserve"> </w:t>
      </w:r>
      <w:r>
        <w:t xml:space="preserve">at</w:t>
      </w:r>
      <w:r>
        <w:t xml:space="preserve"> </w:t>
      </w:r>
      <w:r>
        <w:t xml:space="preserve">Dalas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6/3/23</w:t>
      </w:r>
    </w:p>
    <w:bookmarkStart w:id="20" w:name="pamagat"/>
    <w:p>
      <w:pPr>
        <w:pStyle w:val="Heading3"/>
      </w:pPr>
      <w:r>
        <w:t xml:space="preserve">Pamagat</w:t>
      </w:r>
    </w:p>
    <w:p>
      <w:pPr>
        <w:pStyle w:val="FirstParagraph"/>
      </w:pPr>
      <w:r>
        <w:t xml:space="preserve">Kaugnayan ng Pananaw at Dalas ng Paggamit ng Wikang Iloko sa Kahusayan sa Pagtuturo ng MTB-MLE</w:t>
      </w:r>
    </w:p>
    <w:bookmarkEnd w:id="20"/>
    <w:bookmarkStart w:id="21" w:name="paglalahad-ng-layunin"/>
    <w:p>
      <w:pPr>
        <w:pStyle w:val="Heading3"/>
      </w:pPr>
      <w:r>
        <w:t xml:space="preserve">Paglalahad ng Layunin</w:t>
      </w:r>
    </w:p>
    <w:p>
      <w:pPr>
        <w:pStyle w:val="FirstParagraph"/>
      </w:pPr>
      <w:r>
        <w:t xml:space="preserve">Ang pananaliksik na ito ay ay naglalayong matugunan at mapagtuunan ng pansin ang mga sumusunod na layunin:</w:t>
      </w:r>
    </w:p>
    <w:p>
      <w:pPr>
        <w:numPr>
          <w:ilvl w:val="0"/>
          <w:numId w:val="1001"/>
        </w:numPr>
      </w:pPr>
      <w:r>
        <w:t xml:space="preserve">Matukoy ang pananaw ng mga piling guro sa gamit ng Wikang Iloko sa pagtuturo ng MTB-MLE.</w:t>
      </w:r>
    </w:p>
    <w:p>
      <w:pPr>
        <w:numPr>
          <w:ilvl w:val="0"/>
          <w:numId w:val="1001"/>
        </w:numPr>
      </w:pPr>
      <w:r>
        <w:t xml:space="preserve">Matukoy ang antas sa paggamit ng Wikang Iloko ng mga piling guro sa pagtuturo ng MTB-MLE.</w:t>
      </w:r>
    </w:p>
    <w:p>
      <w:pPr>
        <w:numPr>
          <w:ilvl w:val="0"/>
          <w:numId w:val="1001"/>
        </w:numPr>
      </w:pPr>
      <w:r>
        <w:t xml:space="preserve">Matukoy ang pananaw at antas ng paggamit ng Wikang Iloko ng piling guro sa pagtuturo ng MTB-MLE.</w:t>
      </w:r>
    </w:p>
    <w:p>
      <w:pPr>
        <w:numPr>
          <w:ilvl w:val="0"/>
          <w:numId w:val="1001"/>
        </w:numPr>
      </w:pPr>
      <w:r>
        <w:t xml:space="preserve">Matukoy ang kaugnayan ng ng pananaw sa kahusayan sa pagtuturo ng MTB-MLE.</w:t>
      </w:r>
    </w:p>
    <w:p>
      <w:pPr>
        <w:numPr>
          <w:ilvl w:val="0"/>
          <w:numId w:val="1001"/>
        </w:numPr>
      </w:pPr>
      <w:r>
        <w:t xml:space="preserve">Matukoy ang kaugnay ng antas ng paggamit ng Wikang Iloko sa kahusayan sa pagtuturo ng MTB-MLE.</w:t>
      </w:r>
    </w:p>
    <w:bookmarkEnd w:id="21"/>
    <w:bookmarkStart w:id="22" w:name="notes"/>
    <w:p>
      <w:pPr>
        <w:pStyle w:val="Heading3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statements, pananaw</w:t>
      </w:r>
    </w:p>
    <w:p>
      <w:pPr>
        <w:numPr>
          <w:ilvl w:val="1"/>
          <w:numId w:val="1003"/>
        </w:numPr>
        <w:pStyle w:val="Compact"/>
      </w:pPr>
      <w:r>
        <w:t xml:space="preserve">8, 9, 10, 11, 12, 13,</w:t>
      </w:r>
    </w:p>
    <w:p>
      <w:pPr>
        <w:numPr>
          <w:ilvl w:val="0"/>
          <w:numId w:val="1002"/>
        </w:numPr>
        <w:pStyle w:val="Compact"/>
      </w:pPr>
      <w:r>
        <w:t xml:space="preserve">Negative statements, dalas</w:t>
      </w:r>
    </w:p>
    <w:p>
      <w:pPr>
        <w:numPr>
          <w:ilvl w:val="1"/>
          <w:numId w:val="1004"/>
        </w:numPr>
        <w:pStyle w:val="Compact"/>
      </w:pPr>
      <w:r>
        <w:t xml:space="preserve">10</w:t>
      </w:r>
    </w:p>
    <w:bookmarkEnd w:id="22"/>
    <w:bookmarkStart w:id="23" w:name="load-libraries"/>
    <w:p>
      <w:pPr>
        <w:pStyle w:val="Heading3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3"/>
    <w:bookmarkStart w:id="24" w:name="import-data"/>
    <w:p>
      <w:pPr>
        <w:pStyle w:val="Heading3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"data/pandal.xlsx"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(pandal)</w:t>
      </w:r>
    </w:p>
    <w:bookmarkEnd w:id="24"/>
    <w:bookmarkStart w:id="25" w:name="re-code-negative-statements"/>
    <w:p>
      <w:pPr>
        <w:pStyle w:val="Heading3"/>
      </w:pPr>
      <w:r>
        <w:t xml:space="preserve">Re code Negative Statements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(p8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p13, d10),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)))</w:t>
      </w:r>
    </w:p>
    <w:bookmarkEnd w:id="25"/>
    <w:bookmarkStart w:id="26" w:name="row-wise-mean-and-sd-for-p-and-d"/>
    <w:p>
      <w:pPr>
        <w:pStyle w:val="Heading3"/>
      </w:pPr>
      <w:r>
        <w:t xml:space="preserve">Row Wise Mean and SD for P and D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bookmarkEnd w:id="26"/>
    <w:bookmarkStart w:id="27" w:name="descriptive-statistics-of-profile"/>
    <w:p>
      <w:pPr>
        <w:pStyle w:val="Heading3"/>
      </w:pPr>
      <w:r>
        <w:t xml:space="preserve">Descriptive Statistics of Profile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(edad, btp1, btp2, p_mean, d_mean, p_sd, d_sd)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edad            btp1            btp2           p_mean     </w:t>
      </w:r>
      <w:r>
        <w:br/>
      </w:r>
      <w:r>
        <w:rPr>
          <w:rStyle w:val="VerbatimChar"/>
        </w:rPr>
        <w:t xml:space="preserve"> Min.   :26.00   Min.   : 4.00   Min.   :1.000   Min.   :1.800  </w:t>
      </w:r>
      <w:r>
        <w:br/>
      </w:r>
      <w:r>
        <w:rPr>
          <w:rStyle w:val="VerbatimChar"/>
        </w:rPr>
        <w:t xml:space="preserve"> 1st Qu.:42.00   1st Qu.:11.00   1st Qu.:4.000   1st Qu.:1.867  </w:t>
      </w:r>
      <w:r>
        <w:br/>
      </w:r>
      <w:r>
        <w:rPr>
          <w:rStyle w:val="VerbatimChar"/>
        </w:rPr>
        <w:t xml:space="preserve"> Median :48.00   Median :14.00   Median :7.000   Median :2.200  </w:t>
      </w:r>
      <w:r>
        <w:br/>
      </w:r>
      <w:r>
        <w:rPr>
          <w:rStyle w:val="VerbatimChar"/>
        </w:rPr>
        <w:t xml:space="preserve"> Mean   :45.77   Mean   :16.92   Mean   :5.583   Mean   :2.246  </w:t>
      </w:r>
      <w:r>
        <w:br/>
      </w:r>
      <w:r>
        <w:rPr>
          <w:rStyle w:val="VerbatimChar"/>
        </w:rPr>
        <w:t xml:space="preserve"> 3rd Qu.:49.00   3rd Qu.:22.00   3rd Qu.:7.000   3rd Qu.:2.467  </w:t>
      </w:r>
      <w:r>
        <w:br/>
      </w:r>
      <w:r>
        <w:rPr>
          <w:rStyle w:val="VerbatimChar"/>
        </w:rPr>
        <w:t xml:space="preserve"> Max.   :60.00   Max.   :34.00   Max.   :7.000   Max.   :3.200  </w:t>
      </w:r>
      <w:r>
        <w:br/>
      </w:r>
      <w:r>
        <w:rPr>
          <w:rStyle w:val="VerbatimChar"/>
        </w:rPr>
        <w:t xml:space="preserve">                                 NA's   :1                      </w:t>
      </w:r>
      <w:r>
        <w:br/>
      </w:r>
      <w:r>
        <w:rPr>
          <w:rStyle w:val="VerbatimChar"/>
        </w:rPr>
        <w:t xml:space="preserve">     d_mean           p_sd             d_sd       </w:t>
      </w:r>
      <w:r>
        <w:br/>
      </w:r>
      <w:r>
        <w:rPr>
          <w:rStyle w:val="VerbatimChar"/>
        </w:rPr>
        <w:t xml:space="preserve"> Min.   :1.467   Min.   :0.4140   Min.   :0.2582  </w:t>
      </w:r>
      <w:r>
        <w:br/>
      </w:r>
      <w:r>
        <w:rPr>
          <w:rStyle w:val="VerbatimChar"/>
        </w:rPr>
        <w:t xml:space="preserve"> 1st Qu.:2.067   1st Qu.:0.5164   1st Qu.:0.4577  </w:t>
      </w:r>
      <w:r>
        <w:br/>
      </w:r>
      <w:r>
        <w:rPr>
          <w:rStyle w:val="VerbatimChar"/>
        </w:rPr>
        <w:t xml:space="preserve"> Median :2.267   Median :0.6761   Median :0.6399  </w:t>
      </w:r>
      <w:r>
        <w:br/>
      </w:r>
      <w:r>
        <w:rPr>
          <w:rStyle w:val="VerbatimChar"/>
        </w:rPr>
        <w:t xml:space="preserve"> Mean   :2.195   Mean   :0.7250   Mean   :0.6525  </w:t>
      </w:r>
      <w:r>
        <w:br/>
      </w:r>
      <w:r>
        <w:rPr>
          <w:rStyle w:val="VerbatimChar"/>
        </w:rPr>
        <w:t xml:space="preserve"> 3rd Qu.:2.400   3rd Qu.:0.7746   3rd Qu.:0.8281  </w:t>
      </w:r>
      <w:r>
        <w:br/>
      </w:r>
      <w:r>
        <w:rPr>
          <w:rStyle w:val="VerbatimChar"/>
        </w:rPr>
        <w:t xml:space="preserve"> Max.   :2.667   Max.   :1.3522   Max.   :1.0601  </w:t>
      </w:r>
      <w:r>
        <w:br/>
      </w:r>
      <w:r>
        <w:rPr>
          <w:rStyle w:val="VerbatimChar"/>
        </w:rPr>
        <w:t xml:space="preserve">                                                  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(edad, btp1, btp2,)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summarise_if</w:t>
      </w:r>
      <w:r>
        <w:rPr>
          <w:rStyle w:val="NormalTok"/>
        </w:rPr>
        <w:t xml:space="preserve">(is.numeric, sd)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 edad  btp1  btp2</w:t>
      </w:r>
      <w:r>
        <w:br/>
      </w:r>
      <w:r>
        <w:rPr>
          <w:rStyle w:val="VerbatimChar"/>
        </w:rPr>
        <w:t xml:space="preserve">  &lt;dbl&gt; &lt;dbl&gt; &lt;dbl&gt;</w:t>
      </w:r>
      <w:r>
        <w:br/>
      </w:r>
      <w:r>
        <w:rPr>
          <w:rStyle w:val="VerbatimChar"/>
        </w:rPr>
        <w:t xml:space="preserve">1  9.31  9.64  2.23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(etnisidad)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 =</w:t>
      </w:r>
      <w:r>
        <w:rPr>
          <w:rStyle w:val="NormalTok"/>
        </w:rPr>
        <w:t xml:space="preserve"> no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etnisidad    no    per</w:t>
      </w:r>
      <w:r>
        <w:br/>
      </w:r>
      <w:r>
        <w:rPr>
          <w:rStyle w:val="VerbatimChar"/>
        </w:rPr>
        <w:t xml:space="preserve">  &lt;chr&gt;     &lt;int&gt;  &lt;dbl&gt;</w:t>
      </w:r>
      <w:r>
        <w:br/>
      </w:r>
      <w:r>
        <w:rPr>
          <w:rStyle w:val="VerbatimChar"/>
        </w:rPr>
        <w:t xml:space="preserve">1 balangao      1 0.0769</w:t>
      </w:r>
      <w:r>
        <w:br/>
      </w:r>
      <w:r>
        <w:rPr>
          <w:rStyle w:val="VerbatimChar"/>
        </w:rPr>
        <w:t xml:space="preserve">2 gaddang       1 0.0769</w:t>
      </w:r>
      <w:r>
        <w:br/>
      </w:r>
      <w:r>
        <w:rPr>
          <w:rStyle w:val="VerbatimChar"/>
        </w:rPr>
        <w:t xml:space="preserve">3 ilokano       4 0.308 </w:t>
      </w:r>
      <w:r>
        <w:br/>
      </w:r>
      <w:r>
        <w:rPr>
          <w:rStyle w:val="VerbatimChar"/>
        </w:rPr>
        <w:t xml:space="preserve">4 kalanguya     1 0.0769</w:t>
      </w:r>
      <w:r>
        <w:br/>
      </w:r>
      <w:r>
        <w:rPr>
          <w:rStyle w:val="VerbatimChar"/>
        </w:rPr>
        <w:t xml:space="preserve">5 pilipino      1 0.0769</w:t>
      </w:r>
      <w:r>
        <w:br/>
      </w:r>
      <w:r>
        <w:rPr>
          <w:rStyle w:val="VerbatimChar"/>
        </w:rPr>
        <w:t xml:space="preserve">6 wala          5 0.385 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(kasarian)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 =</w:t>
      </w:r>
      <w:r>
        <w:rPr>
          <w:rStyle w:val="NormalTok"/>
        </w:rPr>
        <w:t xml:space="preserve"> no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kasarian    no   per</w:t>
      </w:r>
      <w:r>
        <w:br/>
      </w:r>
      <w:r>
        <w:rPr>
          <w:rStyle w:val="VerbatimChar"/>
        </w:rPr>
        <w:t xml:space="preserve">  &lt;chr&gt;    &lt;int&gt; &lt;dbl&gt;</w:t>
      </w:r>
      <w:r>
        <w:br/>
      </w:r>
      <w:r>
        <w:rPr>
          <w:rStyle w:val="VerbatimChar"/>
        </w:rPr>
        <w:t xml:space="preserve">1 female      13     1</w:t>
      </w:r>
    </w:p>
    <w:bookmarkEnd w:id="27"/>
    <w:bookmarkStart w:id="28" w:name="data-for-pananaw"/>
    <w:p>
      <w:pPr>
        <w:pStyle w:val="Heading3"/>
      </w:pPr>
      <w:r>
        <w:t xml:space="preserve">Data for Pananaw</w:t>
      </w:r>
    </w:p>
    <w:p>
      <w:pPr>
        <w:pStyle w:val="SourceCode"/>
      </w:pPr>
      <w:r>
        <w:rPr>
          <w:rStyle w:val="NormalTok"/>
        </w:rPr>
        <w:t xml:space="preserve">pan1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summarise_if</w:t>
      </w:r>
      <w:r>
        <w:rPr>
          <w:rStyle w:val="NormalTok"/>
        </w:rPr>
        <w:t xml:space="preserve">(is.numeric, mean)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"pananaw"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summarise_if</w:t>
      </w:r>
      <w:r>
        <w:rPr>
          <w:rStyle w:val="NormalTok"/>
        </w:rPr>
        <w:t xml:space="preserve">(is.numeric, sd)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"pananaw"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(sd)</w:t>
      </w:r>
      <w:r>
        <w:br/>
      </w:r>
      <w:r>
        <w:br/>
      </w:r>
      <w:r>
        <w:rPr>
          <w:rStyle w:val="NormalTok"/>
        </w:rPr>
        <w:t xml:space="preserve">pan3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(pan1,pan2)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pan3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pananaw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0.9607689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0.4935481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0.9268087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2.846154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0.5547002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0.8548504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0.9540736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1.1547005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2.153846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0.5547002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0.9540736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0.7510676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0.7071068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0.8548504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0.5991447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0.7250111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1.846154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0.8987170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2.246154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0.1893631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</w:tbl>
    <w:bookmarkEnd w:id="28"/>
    <w:bookmarkStart w:id="29" w:name="data-for-dalas"/>
    <w:p>
      <w:pPr>
        <w:pStyle w:val="Heading3"/>
      </w:pPr>
      <w:r>
        <w:t xml:space="preserve">Data for Dalas</w:t>
      </w:r>
    </w:p>
    <w:p>
      <w:pPr>
        <w:pStyle w:val="SourceCode"/>
      </w:pPr>
      <w:r>
        <w:rPr>
          <w:rStyle w:val="NormalTok"/>
        </w:rPr>
        <w:t xml:space="preserve">dal1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summarise_if</w:t>
      </w:r>
      <w:r>
        <w:rPr>
          <w:rStyle w:val="NormalTok"/>
        </w:rPr>
        <w:t xml:space="preserve">(is.numeric, mean)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"dalas"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summarise_if</w:t>
      </w:r>
      <w:r>
        <w:rPr>
          <w:rStyle w:val="NormalTok"/>
        </w:rPr>
        <w:t xml:space="preserve">(is.numeric, sd)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"dalas"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(sd)</w:t>
      </w:r>
      <w:r>
        <w:br/>
      </w:r>
      <w:r>
        <w:br/>
      </w:r>
      <w:r>
        <w:rPr>
          <w:rStyle w:val="NormalTok"/>
        </w:rPr>
        <w:t xml:space="preserve">dal3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(dal1,dal2)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"Di-Kailanman Ginagamit"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dal3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dalas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2.461538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1.0500305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1.846154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0.3755338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0.7595545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2.461538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0.5188745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0.4385290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0.4082483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0.9607689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2.153846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0.6887372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0.4385290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2.692308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0.7510676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0.9473309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0.5773503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1.538462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Di-Kailanman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0.7595545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2.194872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0.2172969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Pananaw at Dalas rstats</dc:title>
  <dc:creator>Orville D. Hombrebeueno</dc:creator>
  <cp:keywords/>
  <dcterms:created xsi:type="dcterms:W3CDTF">2023-06-03T15:08:23Z</dcterms:created>
  <dcterms:modified xsi:type="dcterms:W3CDTF">2023-06-03T15:08:23Z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6/3/23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