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</w:t>
      </w:r>
      <w:r>
        <w:t xml:space="preserve"> </w:t>
      </w:r>
      <w:r>
        <w:t xml:space="preserve">Variable:</w:t>
      </w:r>
      <w:r>
        <w:t xml:space="preserve"> </w:t>
      </w:r>
      <w:r>
        <w:t xml:space="preserve">Qualitative</w:t>
      </w:r>
    </w:p>
    <w:p>
      <w:pPr>
        <w:pStyle w:val="Author"/>
      </w:pPr>
      <w:r>
        <w:t xml:space="preserve">Orville</w:t>
      </w:r>
      <w:r>
        <w:t xml:space="preserve"> </w:t>
      </w:r>
      <w:r>
        <w:t xml:space="preserve">D.</w:t>
      </w:r>
      <w:r>
        <w:t xml:space="preserve"> </w:t>
      </w:r>
      <w:r>
        <w:t xml:space="preserve">Hombrebueno</w:t>
      </w:r>
    </w:p>
    <w:p>
      <w:pPr>
        <w:pStyle w:val="Date"/>
      </w:pPr>
      <w:r>
        <w:t xml:space="preserve">2024-12-02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the-data"/>
    <w:p>
      <w:pPr>
        <w:pStyle w:val="Heading1"/>
      </w:pPr>
      <w:r>
        <w:t xml:space="preserve">The Data</w:t>
      </w:r>
    </w:p>
    <w:bookmarkStart w:id="21" w:name="the-titanic-data-set"/>
    <w:p>
      <w:pPr>
        <w:pStyle w:val="Heading2"/>
      </w:pPr>
      <w:r>
        <w:t xml:space="preserve">The Titanic Data Set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Titanic_full</w:t>
      </w:r>
      <w:r>
        <w:t xml:space="preserve"> </w:t>
      </w:r>
      <w:r>
        <w:t xml:space="preserve">data set of the</w:t>
      </w:r>
      <w:r>
        <w:t xml:space="preserve"> </w:t>
      </w:r>
      <w:r>
        <w:t xml:space="preserve">{ggstatsplot}</w:t>
      </w:r>
      <w:r>
        <w:t xml:space="preserve"> </w:t>
      </w:r>
      <w:r>
        <w:t xml:space="preserve">package is a data frame with 2201 rows and 5 variables.</w:t>
      </w:r>
    </w:p>
    <w:p>
      <w:pPr>
        <w:numPr>
          <w:ilvl w:val="0"/>
          <w:numId w:val="1001"/>
        </w:numPr>
      </w:pPr>
      <w:r>
        <w:t xml:space="preserve">id. Dummy identity number for each person.</w:t>
      </w:r>
    </w:p>
    <w:p>
      <w:pPr>
        <w:numPr>
          <w:ilvl w:val="0"/>
          <w:numId w:val="1001"/>
        </w:numPr>
      </w:pPr>
      <w:r>
        <w:t xml:space="preserve">Class. 1st, 2nd, 3rd, Crew.</w:t>
      </w:r>
    </w:p>
    <w:p>
      <w:pPr>
        <w:numPr>
          <w:ilvl w:val="0"/>
          <w:numId w:val="1001"/>
        </w:numPr>
      </w:pPr>
      <w:r>
        <w:t xml:space="preserve">Sex. Male, Female.</w:t>
      </w:r>
    </w:p>
    <w:p>
      <w:pPr>
        <w:numPr>
          <w:ilvl w:val="0"/>
          <w:numId w:val="1001"/>
        </w:numPr>
      </w:pPr>
      <w:r>
        <w:t xml:space="preserve">Age. Child, Adult.</w:t>
      </w:r>
    </w:p>
    <w:p>
      <w:pPr>
        <w:numPr>
          <w:ilvl w:val="0"/>
          <w:numId w:val="1001"/>
        </w:numPr>
      </w:pPr>
      <w:r>
        <w:t xml:space="preserve">Survived. No, Yes.</w:t>
      </w:r>
    </w:p>
    <w:p>
      <w:pPr>
        <w:pStyle w:val="FirstParagraph"/>
      </w:pPr>
      <w:r>
        <w:t xml:space="preserve">This data set provides information on the fate of passengers on the fatal maiden voyage of the ocean liner Titanic, summarized according to economic status (class), sex, age and survival.</w:t>
      </w:r>
    </w:p>
    <w:p>
      <w:pPr>
        <w:pStyle w:val="BodyText"/>
      </w:pPr>
      <w:r>
        <w:t xml:space="preserve">The first 6 rows of the titanic data set are shown in</w:t>
      </w:r>
      <w:r>
        <w:t xml:space="preserve"> </w:t>
      </w:r>
      <w:hyperlink w:anchor="tbl-titanic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titani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The first 6 observations of the data set.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</w:tbl>
          <w:bookmarkEnd w:id="20"/>
          <w:p/>
        </w:tc>
      </w:tr>
    </w:tbl>
    <w:bookmarkEnd w:id="21"/>
    <w:bookmarkStart w:id="27" w:name="descriptive-statistics"/>
    <w:p>
      <w:pPr>
        <w:pStyle w:val="Heading2"/>
      </w:pPr>
      <w:r>
        <w:t xml:space="preserve">Descriptive Statistics</w:t>
      </w:r>
    </w:p>
    <w:p>
      <w:pPr>
        <w:pStyle w:val="FirstParagraph"/>
      </w:pPr>
      <w:r>
        <w:t xml:space="preserve">The frequency distribution of the variables in the data set is shown in</w:t>
      </w:r>
      <w:r>
        <w:t xml:space="preserve"> </w:t>
      </w:r>
      <w:hyperlink w:anchor="tbl-summary">
        <w:r>
          <w:rPr>
            <w:rStyle w:val="Hyperlink"/>
          </w:rPr>
          <w:t xml:space="preserve">Table 2</w:t>
        </w:r>
      </w:hyperlink>
      <w:r>
        <w:t xml:space="preserve">. Most of the passengers are crew members, male, and adult. Only 32% of the passengers survived.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statistics of the data set.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2,201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1st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325 (15%)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2nd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285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3rd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706 (32%)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Crew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885 (40%)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470 (21%)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1,731 (79%)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Adult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2,092 (95%)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Child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109 (5.0%)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711 (32%)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n (%)</w:t>
                  </w:r>
                </w:p>
              </w:tc>
            </w:tr>
          </w:tbl>
          <w:bookmarkEnd w:id="22"/>
        </w:tc>
      </w:tr>
    </w:tbl>
    <w:p>
      <w:pPr>
        <w:pStyle w:val="BodyText"/>
      </w:pPr>
      <w:r>
        <w:t xml:space="preserve">A visualization of the</w:t>
      </w:r>
      <w:r>
        <w:t xml:space="preserve"> </w:t>
      </w:r>
      <w:r>
        <w:rPr>
          <w:rStyle w:val="VerbatimChar"/>
        </w:rPr>
        <w:t xml:space="preserve">Survived</w:t>
      </w:r>
      <w:r>
        <w:t xml:space="preserve"> </w:t>
      </w:r>
      <w:r>
        <w:t xml:space="preserve">variable is shown in</w:t>
      </w:r>
      <w:r>
        <w:t xml:space="preserve"> </w:t>
      </w:r>
      <w:hyperlink w:anchor="fig-viz">
        <w:r>
          <w:rPr>
            <w:rStyle w:val="Hyperlink"/>
          </w:rPr>
          <w:t xml:space="preserve">Figure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viz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excel-one-variable-categorical_files/figure-docx/fig-viz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Bar chart</w:t>
            </w:r>
          </w:p>
          <w:bookmarkEnd w:id="26"/>
        </w:tc>
      </w:tr>
    </w:tbl>
    <w:bookmarkEnd w:id="27"/>
    <w:bookmarkEnd w:id="28"/>
    <w:bookmarkStart w:id="38" w:name="hypothesis-testing"/>
    <w:p>
      <w:pPr>
        <w:pStyle w:val="Heading1"/>
      </w:pPr>
      <w:r>
        <w:t xml:space="preserve">Hypothesis Testing</w:t>
      </w:r>
    </w:p>
    <w:p>
      <w:pPr>
        <w:pStyle w:val="FirstParagraph"/>
      </w:pPr>
      <w:r>
        <w:t xml:space="preserve">::: panel-tabset ## Two-Sided</w:t>
      </w:r>
    </w:p>
    <w:bookmarkStart w:id="29" w:name="research-question"/>
    <w:p>
      <w:pPr>
        <w:pStyle w:val="Heading3"/>
      </w:pPr>
      <w:r>
        <w:t xml:space="preserve">Research Question</w:t>
      </w:r>
    </w:p>
    <w:p>
      <w:pPr>
        <w:pStyle w:val="FirstParagraph"/>
      </w:pPr>
      <w:r>
        <w:t xml:space="preserve">Do the passengers have a 50/50 chance of surviving?</w:t>
      </w:r>
    </w:p>
    <w:bookmarkEnd w:id="29"/>
    <w:bookmarkStart w:id="30" w:name="hypothesis-and-test-statistics"/>
    <w:p>
      <w:pPr>
        <w:pStyle w:val="Heading3"/>
      </w:pPr>
      <w:r>
        <w:t xml:space="preserve">Hypothesis and Test Statistics</w:t>
      </w:r>
    </w:p>
    <w:p>
      <w:pPr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t xml:space="preserve">; proportions of surviving are equal.</w:t>
      </w:r>
    </w:p>
    <w:p>
      <w:pPr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≠</m:t>
        </m:r>
        <m:r>
          <m:t>50</m:t>
        </m:r>
        <m:r>
          <m:rPr>
            <m:sty m:val="p"/>
          </m:rPr>
          <m:t>%</m:t>
        </m:r>
      </m:oMath>
      <w:r>
        <w:t xml:space="preserve">; proportions of surviving are different.</w:t>
      </w:r>
    </w:p>
    <w:p>
      <w:pPr>
        <w:numPr>
          <w:ilvl w:val="0"/>
          <w:numId w:val="1002"/>
        </w:numPr>
      </w:pPr>
      <w:r>
        <w:t xml:space="preserve">Significance level,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one proportion z-test</w:t>
      </w:r>
    </w:p>
    <w:p>
      <w:pPr>
        <w:numPr>
          <w:ilvl w:val="0"/>
          <w:numId w:val="1002"/>
        </w:numPr>
      </w:pPr>
      <w:r>
        <w:t xml:space="preserve">Success-failure condition is met.</w:t>
      </w:r>
    </w:p>
    <w:bookmarkEnd w:id="30"/>
    <w:bookmarkStart w:id="32" w:name="results-and-interpretation"/>
    <w:p>
      <w:pPr>
        <w:pStyle w:val="Heading3"/>
      </w:pPr>
      <w:r>
        <w:t xml:space="preserve">Results and Interpretation</w:t>
      </w:r>
    </w:p>
    <w:p>
      <w:pPr>
        <w:pStyle w:val="FirstParagraph"/>
      </w:pPr>
      <w:r>
        <w:t xml:space="preserve">The test statistics is shown on</w:t>
      </w:r>
      <w:r>
        <w:t xml:space="preserve"> </w:t>
      </w:r>
      <w:hyperlink w:anchor="tbl-stats-ts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stats-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Test statistics.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74"/>
              <w:gridCol w:w="860"/>
              <w:gridCol w:w="688"/>
              <w:gridCol w:w="4562"/>
              <w:gridCol w:w="10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1-sample proportions test with continuity correction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two.sided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Based on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being less than 5% (</w:t>
      </w:r>
      <w:r>
        <w:rPr>
          <w:i/>
          <w:iCs/>
        </w:rPr>
        <w:t xml:space="preserve">p</w:t>
      </w:r>
      <w:r>
        <w:t xml:space="preserve">-value = .001), we reject the null hypothesis. There is a strong evidence that the proportion of surviving is different among passengers. This may be influenced by certain factors like class, gender, or age?</w:t>
      </w:r>
    </w:p>
    <w:p>
      <w:r>
        <w:br w:type="page"/>
      </w:r>
    </w:p>
    <w:bookmarkEnd w:id="32"/>
    <w:bookmarkStart w:id="37" w:name="one-sided"/>
    <w:p>
      <w:pPr>
        <w:pStyle w:val="Heading2"/>
      </w:pPr>
      <w:r>
        <w:t xml:space="preserve">One-Sided</w:t>
      </w:r>
    </w:p>
    <w:bookmarkStart w:id="33" w:name="research-question-1"/>
    <w:p>
      <w:pPr>
        <w:pStyle w:val="Heading3"/>
      </w:pPr>
      <w:r>
        <w:t xml:space="preserve">Research Question</w:t>
      </w:r>
    </w:p>
    <w:p>
      <w:pPr>
        <w:pStyle w:val="FirstParagraph"/>
      </w:pPr>
      <w:r>
        <w:t xml:space="preserve">Is the survival rate less than the expected survival rate of 35%?</w:t>
      </w:r>
    </w:p>
    <w:bookmarkEnd w:id="33"/>
    <w:bookmarkStart w:id="34" w:name="hypothesis-and-test-statistics-1"/>
    <w:p>
      <w:pPr>
        <w:pStyle w:val="Heading3"/>
      </w:pPr>
      <w:r>
        <w:t xml:space="preserve">Hypothesis and Test Statistics</w:t>
      </w:r>
    </w:p>
    <w:p>
      <w:pPr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%</m:t>
        </m:r>
      </m:oMath>
      <w:r>
        <w:t xml:space="preserve">; the survival rate is equal to the expected survival rate of 35%.</w:t>
      </w:r>
    </w:p>
    <w:p>
      <w:pPr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&lt;</m:t>
        </m:r>
        <m:r>
          <m:t>35</m:t>
        </m:r>
        <m:r>
          <m:rPr>
            <m:sty m:val="p"/>
          </m:rPr>
          <m:t>%</m:t>
        </m:r>
      </m:oMath>
      <w:r>
        <w:t xml:space="preserve">; the survival rate is less than the expected survival rate of 35%.</w:t>
      </w:r>
    </w:p>
    <w:p>
      <w:pPr>
        <w:numPr>
          <w:ilvl w:val="0"/>
          <w:numId w:val="1003"/>
        </w:numPr>
      </w:pPr>
      <w:r>
        <w:t xml:space="preserve">Significance level,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one proportion Z-test</w:t>
      </w:r>
    </w:p>
    <w:p>
      <w:pPr>
        <w:numPr>
          <w:ilvl w:val="0"/>
          <w:numId w:val="1003"/>
        </w:numPr>
      </w:pPr>
      <w:r>
        <w:t xml:space="preserve">Success-failure condition is met.</w:t>
      </w:r>
    </w:p>
    <w:bookmarkEnd w:id="34"/>
    <w:bookmarkStart w:id="36" w:name="results-and-interpretation-1"/>
    <w:p>
      <w:pPr>
        <w:pStyle w:val="Heading3"/>
      </w:pPr>
      <w:r>
        <w:t xml:space="preserve">Results and Interpretation</w:t>
      </w:r>
    </w:p>
    <w:p>
      <w:pPr>
        <w:pStyle w:val="FirstParagraph"/>
      </w:pPr>
      <w:r>
        <w:t xml:space="preserve">The test statistics is shown in</w:t>
      </w:r>
      <w:r>
        <w:t xml:space="preserve"> </w:t>
      </w:r>
      <w:hyperlink w:anchor="tbl-stats-os">
        <w:r>
          <w:rPr>
            <w:rStyle w:val="Hyperlink"/>
          </w:rPr>
          <w:t xml:space="preserve">Table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stats-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Test statistics.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74"/>
              <w:gridCol w:w="860"/>
              <w:gridCol w:w="688"/>
              <w:gridCol w:w="4562"/>
              <w:gridCol w:w="10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1-sample proportions test with continuity correction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less</w:t>
                  </w:r>
                </w:p>
              </w:tc>
            </w:tr>
          </w:tbl>
          <w:bookmarkEnd w:id="35"/>
          <w:p/>
        </w:tc>
      </w:tr>
    </w:tbl>
    <w:p>
      <w:pPr>
        <w:pStyle w:val="BodyText"/>
      </w:pPr>
      <w:r>
        <w:t xml:space="preserve">Based on the results and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being lesser than 5% (</w:t>
      </w:r>
      <w:r>
        <w:rPr>
          <w:i/>
          <w:iCs/>
        </w:rPr>
        <w:t xml:space="preserve">p</w:t>
      </w:r>
      <w:r>
        <w:t xml:space="preserve">-value = 0.004), we reject the null hypothesis. There is strong evidence that the survival rate is less than the expected survival rate of 35%.</w:t>
      </w:r>
    </w:p>
    <w:bookmarkEnd w:id="36"/>
    <w:bookmarkEnd w:id="37"/>
    <w:bookmarkEnd w:id="38"/>
    <w:sectPr w:rsidR="00AC5A0E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499EBE5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3E2B22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40608718" w:numId="1">
    <w:abstractNumId w:val="0"/>
  </w:num>
  <w:num w16cid:durableId="1918515188" w:numId="2">
    <w:abstractNumId w:val="1"/>
  </w:num>
  <w:num w16cid:durableId="1620574564" w:numId="3">
    <w:abstractNumId w:val="1"/>
  </w:num>
  <w:num w16cid:durableId="1481191538" w:numId="4">
    <w:abstractNumId w:val="0"/>
  </w:num>
  <w:num w16cid:durableId="1032878528" w:numId="5">
    <w:abstractNumId w:val="1"/>
  </w:num>
  <w:num w16cid:durableId="2076050468" w:numId="6">
    <w:abstractNumId w:val="1"/>
  </w:num>
  <w:num w16cid:durableId="1834757608" w:numId="7">
    <w:abstractNumId w:val="0"/>
  </w:num>
  <w:num w16cid:durableId="1228876094" w:numId="8">
    <w:abstractNumId w:val="1"/>
  </w:num>
  <w:num w16cid:durableId="2001421163" w:numId="9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460DA7"/>
    <w:rsid w:val="004B47B0"/>
    <w:rsid w:val="005A072B"/>
    <w:rsid w:val="005E7474"/>
    <w:rsid w:val="00612027"/>
    <w:rsid w:val="0071123D"/>
    <w:rsid w:val="00721460"/>
    <w:rsid w:val="007866B4"/>
    <w:rsid w:val="007C2B81"/>
    <w:rsid w:val="00AC5A0E"/>
    <w:rsid w:val="00AE67C3"/>
    <w:rsid w:val="00B40752"/>
    <w:rsid w:val="00B87F01"/>
    <w:rsid w:val="00D10278"/>
    <w:rsid w:val="00D638C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866B4"/>
    <w:pPr>
      <w:spacing w:after="180" w:before="180"/>
      <w:jc w:val="both"/>
    </w:pPr>
  </w:style>
  <w:style w:customStyle="1" w:styleId="FirstParagraph" w:type="paragraph">
    <w:name w:val="First Paragraph"/>
    <w:basedOn w:val="BodyText"/>
    <w:next w:val="BodyText"/>
    <w:qFormat/>
    <w:rsid w:val="00B87F01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177ED0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177ED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Variable: Qualitative</dc:title>
  <dc:creator>Orville D. Hombrebueno</dc:creator>
  <cp:keywords/>
  <dcterms:created xsi:type="dcterms:W3CDTF">2024-12-02T12:58:37Z</dcterms:created>
  <dcterms:modified xsi:type="dcterms:W3CDTF">2024-12-02T12:58:37Z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2024-12-02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