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</w:t>
      </w:r>
      <w:r>
        <w:t xml:space="preserve"> </w:t>
      </w:r>
      <w:r>
        <w:t xml:space="preserve">Variables:</w:t>
      </w:r>
      <w:r>
        <w:t xml:space="preserve"> </w:t>
      </w:r>
      <w:r>
        <w:t xml:space="preserve">Qualitative</w:t>
      </w:r>
    </w:p>
    <w:p>
      <w:pPr>
        <w:pStyle w:val="Author"/>
      </w:pPr>
      <w:r>
        <w:t xml:space="preserve">Orville</w:t>
      </w:r>
      <w:r>
        <w:t xml:space="preserve"> </w:t>
      </w:r>
      <w:r>
        <w:t xml:space="preserve">D.</w:t>
      </w:r>
      <w:r>
        <w:t xml:space="preserve"> </w:t>
      </w:r>
      <w:r>
        <w:t xml:space="preserve">Hombrebueno</w:t>
      </w:r>
    </w:p>
    <w:p>
      <w:pPr>
        <w:pStyle w:val="Date"/>
      </w:pPr>
      <w:r>
        <w:t xml:space="preserve">2024-12-02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the-data"/>
    <w:p>
      <w:pPr>
        <w:pStyle w:val="Heading1"/>
      </w:pPr>
      <w:r>
        <w:t xml:space="preserve">The Data</w:t>
      </w:r>
    </w:p>
    <w:bookmarkStart w:id="21" w:name="the-titanic-data-set"/>
    <w:p>
      <w:pPr>
        <w:pStyle w:val="Heading2"/>
      </w:pPr>
      <w:r>
        <w:t xml:space="preserve">The Titanic Data Set</w:t>
      </w:r>
    </w:p>
    <w:p>
      <w:pPr>
        <w:pStyle w:val="FirstParagraph"/>
      </w:pPr>
      <w:r>
        <w:t xml:space="preserve">The titanic data set is a data frame with 2201 rows and 5 variables.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id</w:t>
      </w:r>
      <w:r>
        <w:t xml:space="preserve"> </w:t>
      </w:r>
      <w:r>
        <w:t xml:space="preserve">Dummy identity number for each person.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Class</w:t>
      </w:r>
      <w:r>
        <w:t xml:space="preserve"> </w:t>
      </w:r>
      <w:r>
        <w:t xml:space="preserve">1st, 2nd, 3rd, Crew.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Sex</w:t>
      </w:r>
      <w:r>
        <w:t xml:space="preserve"> </w:t>
      </w:r>
      <w:r>
        <w:t xml:space="preserve">Male, Female.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Age</w:t>
      </w:r>
      <w:r>
        <w:t xml:space="preserve"> </w:t>
      </w:r>
      <w:r>
        <w:t xml:space="preserve">Child, Adult.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Survived</w:t>
      </w:r>
      <w:r>
        <w:t xml:space="preserve"> </w:t>
      </w:r>
      <w:r>
        <w:t xml:space="preserve">No, Yes.</w:t>
      </w:r>
    </w:p>
    <w:p>
      <w:pPr>
        <w:pStyle w:val="FirstParagraph"/>
      </w:pPr>
      <w:r>
        <w:t xml:space="preserve">This data set provides information on the fate of passengers on the fatal maiden voyage of the ocean liner Titanic, summarized according to economic status (class), sex, age and survival.</w:t>
      </w:r>
    </w:p>
    <w:p>
      <w:pPr>
        <w:pStyle w:val="BodyText"/>
      </w:pPr>
      <w:r>
        <w:t xml:space="preserve">The first 6 rows of the titanic data set are shown in</w:t>
      </w:r>
      <w:r>
        <w:t xml:space="preserve"> </w:t>
      </w:r>
      <w:hyperlink w:anchor="tbl-titanic">
        <w:r>
          <w:rPr>
            <w:rStyle w:val="Hyperlink"/>
          </w:rPr>
          <w:t xml:space="preserve">Table 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itanic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The first 6 observations of the data set.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</w:t>
                  </w:r>
                </w:p>
              </w:tc>
            </w:tr>
          </w:tbl>
          <w:bookmarkEnd w:id="20"/>
          <w:p/>
        </w:tc>
      </w:tr>
    </w:tbl>
    <w:bookmarkEnd w:id="21"/>
    <w:bookmarkStart w:id="23" w:name="descriptive-statistics"/>
    <w:p>
      <w:pPr>
        <w:pStyle w:val="Heading2"/>
      </w:pPr>
      <w:r>
        <w:t xml:space="preserve">Descriptive Statistics</w:t>
      </w:r>
    </w:p>
    <w:p>
      <w:pPr>
        <w:pStyle w:val="FirstParagraph"/>
      </w:pPr>
      <w:r>
        <w:t xml:space="preserve">The frequency distribution of</w:t>
      </w:r>
      <w:r>
        <w:t xml:space="preserve"> </w:t>
      </w:r>
      <w:r>
        <w:rPr>
          <w:rStyle w:val="VerbatimChar"/>
        </w:rPr>
        <w:t xml:space="preserve">Survived</w:t>
      </w:r>
      <w:r>
        <w:t xml:space="preserve"> </w:t>
      </w:r>
      <w:r>
        <w:t xml:space="preserve">when grouped according to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is shown in</w:t>
      </w:r>
      <w:r>
        <w:t xml:space="preserve"> </w:t>
      </w:r>
      <w:hyperlink w:anchor="tbl-summary">
        <w:r>
          <w:rPr>
            <w:rStyle w:val="Hyperlink"/>
          </w:rPr>
          <w:t xml:space="preserve">Table 2</w:t>
        </w:r>
      </w:hyperlink>
      <w:r>
        <w:t xml:space="preserve">. Most of the passengers are male. The majority of female passengers survived, whereas the majority of male passengers did not.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summar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Summary statistics of</w:t>
            </w:r>
            <w:r>
              <w:t xml:space="preserve"> </w:t>
            </w:r>
            <w:r>
              <w:rPr>
                <w:rStyle w:val="VerbatimChar"/>
              </w:rPr>
              <w:t xml:space="preserve">Survived</w:t>
            </w:r>
            <w:r>
              <w:t xml:space="preserve"> </w:t>
            </w:r>
            <w:r>
              <w:t xml:space="preserve">when grouped according to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.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Female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470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Male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1,731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344 (73%)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367 (21%)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3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n (%)</w:t>
                  </w:r>
                </w:p>
              </w:tc>
            </w:tr>
          </w:tbl>
          <w:bookmarkEnd w:id="22"/>
        </w:tc>
      </w:tr>
    </w:tbl>
    <w:bookmarkEnd w:id="23"/>
    <w:bookmarkEnd w:id="24"/>
    <w:bookmarkStart w:id="30" w:name="hypothesis-testing"/>
    <w:p>
      <w:pPr>
        <w:pStyle w:val="Heading1"/>
      </w:pPr>
      <w:r>
        <w:t xml:space="preserve">Hypothesis Testing</w:t>
      </w:r>
    </w:p>
    <w:bookmarkStart w:id="25" w:name="research-question"/>
    <w:p>
      <w:pPr>
        <w:pStyle w:val="Heading2"/>
      </w:pPr>
      <w:r>
        <w:t xml:space="preserve">Research Question</w:t>
      </w:r>
    </w:p>
    <w:p>
      <w:pPr>
        <w:pStyle w:val="FirstParagraph"/>
      </w:pPr>
      <w:r>
        <w:t xml:space="preserve">Does a passenger’s sex affect their survival status?</w:t>
      </w:r>
    </w:p>
    <w:bookmarkEnd w:id="25"/>
    <w:bookmarkStart w:id="27" w:name="hypothesis-and-test-statistics"/>
    <w:p>
      <w:pPr>
        <w:pStyle w:val="Heading2"/>
      </w:pPr>
      <w:r>
        <w:t xml:space="preserve">Hypothesis and Test Statistics</w:t>
      </w:r>
    </w:p>
    <w:p>
      <w:pPr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p</m:t>
            </m:r>
          </m:e>
          <m:sub>
            <m:r>
              <m:t>S</m:t>
            </m:r>
            <m:r>
              <m:t>u</m:t>
            </m:r>
            <m:r>
              <m:t>r</m:t>
            </m:r>
            <m:r>
              <m:t>v</m:t>
            </m:r>
            <m:r>
              <m:t>i</m:t>
            </m:r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S</m:t>
            </m:r>
            <m:r>
              <m:t>e</m:t>
            </m:r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 passenger’s sex does not affect their survival status.</w:t>
      </w:r>
    </w:p>
    <w:p>
      <w:pPr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p</m:t>
            </m:r>
          </m:e>
          <m:sub>
            <m:r>
              <m:t>S</m:t>
            </m:r>
            <m:r>
              <m:t>u</m:t>
            </m:r>
            <m:r>
              <m:t>r</m:t>
            </m:r>
            <m:r>
              <m:t>v</m:t>
            </m:r>
            <m:r>
              <m:t>i</m:t>
            </m:r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S</m:t>
            </m:r>
            <m:r>
              <m:t>e</m:t>
            </m:r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; passenger’s sex affects their survival status.</w:t>
      </w:r>
    </w:p>
    <w:p>
      <w:pPr>
        <w:numPr>
          <w:ilvl w:val="0"/>
          <w:numId w:val="1002"/>
        </w:numPr>
      </w:pPr>
      <w:r>
        <w:t xml:space="preserve">Significance level,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Pearson’s</w:t>
      </w:r>
      <w:r>
        <w:rPr>
          <w:b/>
          <w:bCs/>
        </w:rP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-test of independence</w:t>
      </w:r>
    </w:p>
    <w:p>
      <w:pPr>
        <w:numPr>
          <w:ilvl w:val="0"/>
          <w:numId w:val="1002"/>
        </w:numPr>
      </w:pPr>
      <w:r>
        <w:t xml:space="preserve">Independence.</w:t>
      </w:r>
    </w:p>
    <w:p>
      <w:pPr>
        <w:numPr>
          <w:ilvl w:val="0"/>
          <w:numId w:val="1002"/>
        </w:numPr>
      </w:pPr>
      <w:r>
        <w:t xml:space="preserve">Expected counts: all expected counts are</w:t>
      </w:r>
      <w:r>
        <w:t xml:space="preserve"> </w:t>
      </w:r>
      <m:oMath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(see</w:t>
      </w:r>
      <w:r>
        <w:t xml:space="preserve"> </w:t>
      </w:r>
      <w:hyperlink w:anchor="tbl-expected">
        <w:r>
          <w:rPr>
            <w:rStyle w:val="Hyperlink"/>
          </w:rPr>
          <w:t xml:space="preserve">Table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expected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Expected counts.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Female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318.17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1171.83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151.83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559.17</w:t>
                  </w:r>
                </w:p>
              </w:tc>
            </w:tr>
          </w:tbl>
          <w:bookmarkEnd w:id="26"/>
          <w:p/>
        </w:tc>
      </w:tr>
    </w:tbl>
    <w:bookmarkEnd w:id="27"/>
    <w:bookmarkStart w:id="29" w:name="results-and-interpretation"/>
    <w:p>
      <w:pPr>
        <w:pStyle w:val="Heading2"/>
      </w:pPr>
      <w:r>
        <w:t xml:space="preserve">Results and Interpretation</w:t>
      </w:r>
    </w:p>
    <w:p>
      <w:pPr>
        <w:pStyle w:val="FirstParagraph"/>
      </w:pPr>
      <w:r>
        <w:t xml:space="preserve">The test statistics is shown on</w:t>
      </w:r>
      <w:r>
        <w:t xml:space="preserve"> </w:t>
      </w:r>
      <w:hyperlink w:anchor="tbl-stats">
        <w:r>
          <w:rPr>
            <w:rStyle w:val="Hyperlink"/>
          </w:rPr>
          <w:t xml:space="preserve">Table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t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4: Test statistics.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65"/>
              <w:gridCol w:w="772"/>
              <w:gridCol w:w="289"/>
              <w:gridCol w:w="589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454.5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Pearson’s Chi-squared test with Yates’ continuity correction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Based on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being lesser than 5% (</w:t>
      </w:r>
      <w:r>
        <w:rPr>
          <w:i/>
          <w:iCs/>
        </w:rPr>
        <w:t xml:space="preserve">p</w:t>
      </w:r>
      <w:r>
        <w:t xml:space="preserve">-value = .001), we reject the null hypothesis. There is a strong evidence that passenger’s sex affects their survival status.</w:t>
      </w:r>
    </w:p>
    <w:bookmarkEnd w:id="29"/>
    <w:bookmarkEnd w:id="30"/>
    <w:sectPr w:rsidR="00AC5A0E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0000A990"/>
    <w:multiLevelType w:val="multilevel"/>
    <w:tmpl w:val="499EBE52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43E2B224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140608718" w:numId="1">
    <w:abstractNumId w:val="0"/>
  </w:num>
  <w:num w16cid:durableId="1918515188" w:numId="2">
    <w:abstractNumId w:val="1"/>
  </w:num>
  <w:num w16cid:durableId="1620574564" w:numId="3">
    <w:abstractNumId w:val="1"/>
  </w:num>
  <w:num w16cid:durableId="1481191538" w:numId="4">
    <w:abstractNumId w:val="0"/>
  </w:num>
  <w:num w16cid:durableId="1032878528" w:numId="5">
    <w:abstractNumId w:val="1"/>
  </w:num>
  <w:num w16cid:durableId="2076050468" w:numId="6">
    <w:abstractNumId w:val="1"/>
  </w:num>
  <w:num w16cid:durableId="1834757608" w:numId="7">
    <w:abstractNumId w:val="0"/>
  </w:num>
  <w:num w16cid:durableId="1228876094" w:numId="8">
    <w:abstractNumId w:val="1"/>
  </w:num>
  <w:num w16cid:durableId="2001421163" w:numId="9">
    <w:abstractNumId w:val="1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511"/>
    <w:rsid w:val="00074511"/>
    <w:rsid w:val="00177ED0"/>
    <w:rsid w:val="002D5571"/>
    <w:rsid w:val="00460DA7"/>
    <w:rsid w:val="004B47B0"/>
    <w:rsid w:val="005A072B"/>
    <w:rsid w:val="005E7474"/>
    <w:rsid w:val="00612027"/>
    <w:rsid w:val="0071123D"/>
    <w:rsid w:val="00721460"/>
    <w:rsid w:val="007866B4"/>
    <w:rsid w:val="007C2B81"/>
    <w:rsid w:val="00AC5A0E"/>
    <w:rsid w:val="00AE67C3"/>
    <w:rsid w:val="00B40752"/>
    <w:rsid w:val="00B87F01"/>
    <w:rsid w:val="00D10278"/>
    <w:rsid w:val="00D638CD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177ED0"/>
    <w:pPr>
      <w:keepNext/>
      <w:keepLines/>
      <w:pageBreakBefore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866B4"/>
    <w:pPr>
      <w:spacing w:after="180" w:before="180"/>
      <w:jc w:val="both"/>
    </w:pPr>
  </w:style>
  <w:style w:customStyle="1" w:styleId="FirstParagraph" w:type="paragraph">
    <w:name w:val="First Paragraph"/>
    <w:basedOn w:val="BodyText"/>
    <w:next w:val="BodyText"/>
    <w:qFormat/>
    <w:rsid w:val="00B87F01"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177ED0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  <w:style w:styleId="TOC1" w:type="paragraph">
    <w:name w:val="toc 1"/>
    <w:basedOn w:val="Normal"/>
    <w:next w:val="Normal"/>
    <w:autoRedefine/>
    <w:uiPriority w:val="39"/>
    <w:rsid w:val="00177ED0"/>
    <w:pPr>
      <w:spacing w:after="100"/>
    </w:pPr>
  </w:style>
  <w:style w:styleId="TOC2" w:type="paragraph">
    <w:name w:val="toc 2"/>
    <w:basedOn w:val="Normal"/>
    <w:next w:val="Normal"/>
    <w:autoRedefine/>
    <w:uiPriority w:val="39"/>
    <w:rsid w:val="00177ED0"/>
    <w:pPr>
      <w:spacing w:after="100"/>
      <w:ind w:left="240"/>
    </w:pPr>
  </w:style>
  <w:style w:styleId="TOC3" w:type="paragraph">
    <w:name w:val="toc 3"/>
    <w:basedOn w:val="Normal"/>
    <w:next w:val="Normal"/>
    <w:autoRedefine/>
    <w:uiPriority w:val="39"/>
    <w:rsid w:val="00177ED0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596</Words>
  <Characters>3399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One Variable: Quantitative</vt:lpstr>
    </vt:vector>
  </TitlesOfParts>
  <Company/>
  <LinksUpToDate>false</LinksUpToDate>
  <CharactersWithSpaces>3988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Variables: Qualitative</dc:title>
  <dc:creator>Orville D. Hombrebueno</dc:creator>
  <cp:keywords/>
  <dcterms:created xsi:type="dcterms:W3CDTF">2024-12-02T13:06:35Z</dcterms:created>
  <dcterms:modified xsi:type="dcterms:W3CDTF">2024-12-02T13:06:35Z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2024-12-02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