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67848" w14:textId="77777777" w:rsidR="00AC5A0E" w:rsidRDefault="00000000">
      <w:pPr>
        <w:pStyle w:val="Title"/>
      </w:pPr>
      <w:r>
        <w:t>One Variable: Quantitative</w:t>
      </w:r>
    </w:p>
    <w:p w14:paraId="7EC159F7" w14:textId="77777777" w:rsidR="00AC5A0E" w:rsidRDefault="00000000">
      <w:pPr>
        <w:pStyle w:val="Author"/>
      </w:pPr>
      <w:r>
        <w:t>Orville D. Hombrebueno</w:t>
      </w:r>
    </w:p>
    <w:p w14:paraId="5AA54394" w14:textId="77777777" w:rsidR="00AC5A0E" w:rsidRDefault="00000000">
      <w:pPr>
        <w:pStyle w:val="Date"/>
      </w:pPr>
      <w:r>
        <w:t>2024-11-27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60721754"/>
        <w:docPartObj>
          <w:docPartGallery w:val="Table of Contents"/>
          <w:docPartUnique/>
        </w:docPartObj>
      </w:sdtPr>
      <w:sdtContent>
        <w:p w14:paraId="111E5F82" w14:textId="77777777" w:rsidR="00AC5A0E" w:rsidRDefault="00000000">
          <w:pPr>
            <w:pStyle w:val="TOCHeading"/>
          </w:pPr>
          <w:r>
            <w:t>Table of contents</w:t>
          </w:r>
        </w:p>
        <w:p w14:paraId="5542B06D" w14:textId="77777777" w:rsidR="00D1027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3623451" w:history="1">
            <w:r w:rsidR="00D10278" w:rsidRPr="000804B6">
              <w:rPr>
                <w:rStyle w:val="Hyperlink"/>
                <w:noProof/>
              </w:rPr>
              <w:t>The Data</w:t>
            </w:r>
            <w:r w:rsidR="00D10278">
              <w:rPr>
                <w:noProof/>
                <w:webHidden/>
              </w:rPr>
              <w:tab/>
            </w:r>
            <w:r w:rsidR="00D10278">
              <w:rPr>
                <w:noProof/>
                <w:webHidden/>
              </w:rPr>
              <w:fldChar w:fldCharType="begin"/>
            </w:r>
            <w:r w:rsidR="00D10278">
              <w:rPr>
                <w:noProof/>
                <w:webHidden/>
              </w:rPr>
              <w:instrText xml:space="preserve"> PAGEREF _Toc183623451 \h </w:instrText>
            </w:r>
            <w:r w:rsidR="00D10278">
              <w:rPr>
                <w:noProof/>
                <w:webHidden/>
              </w:rPr>
            </w:r>
            <w:r w:rsidR="00D10278">
              <w:rPr>
                <w:noProof/>
                <w:webHidden/>
              </w:rPr>
              <w:fldChar w:fldCharType="separate"/>
            </w:r>
            <w:r w:rsidR="00D10278">
              <w:rPr>
                <w:noProof/>
                <w:webHidden/>
              </w:rPr>
              <w:t>3</w:t>
            </w:r>
            <w:r w:rsidR="00D10278">
              <w:rPr>
                <w:noProof/>
                <w:webHidden/>
              </w:rPr>
              <w:fldChar w:fldCharType="end"/>
            </w:r>
          </w:hyperlink>
        </w:p>
        <w:p w14:paraId="7A773A4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2" w:history="1">
            <w:r w:rsidRPr="000804B6">
              <w:rPr>
                <w:rStyle w:val="Hyperlink"/>
                <w:noProof/>
              </w:rPr>
              <w:t>Edgar Anderson’s Iris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EF0F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3" w:history="1">
            <w:r w:rsidRPr="000804B6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00AB" w14:textId="77777777" w:rsidR="00D10278" w:rsidRDefault="00D102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4" w:history="1">
            <w:r w:rsidRPr="000804B6">
              <w:rPr>
                <w:rStyle w:val="Hyperlink"/>
                <w:noProof/>
              </w:rPr>
              <w:t>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816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5" w:history="1">
            <w:r w:rsidRPr="000804B6">
              <w:rPr>
                <w:rStyle w:val="Hyperlink"/>
                <w:noProof/>
              </w:rPr>
              <w:t>Two-Sided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373C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6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E033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7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D17B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8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2410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9" w:history="1">
            <w:r w:rsidRPr="000804B6">
              <w:rPr>
                <w:rStyle w:val="Hyperlink"/>
                <w:noProof/>
              </w:rPr>
              <w:t>One-Sided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657D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0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2090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1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F7F9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2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E61E" w14:textId="77777777" w:rsidR="00AC5A0E" w:rsidRDefault="00000000">
          <w:r>
            <w:fldChar w:fldCharType="end"/>
          </w:r>
        </w:p>
      </w:sdtContent>
    </w:sdt>
    <w:p w14:paraId="698E04DB" w14:textId="77777777" w:rsidR="00AC5A0E" w:rsidRDefault="00000000">
      <w:pPr>
        <w:pStyle w:val="Heading1"/>
      </w:pPr>
      <w:bookmarkStart w:id="0" w:name="_Toc183623451"/>
      <w:bookmarkStart w:id="1" w:name="the-data"/>
      <w:r>
        <w:lastRenderedPageBreak/>
        <w:t>The Data</w:t>
      </w:r>
      <w:bookmarkEnd w:id="0"/>
    </w:p>
    <w:p w14:paraId="085D3E6C" w14:textId="77777777" w:rsidR="00AC5A0E" w:rsidRDefault="00000000">
      <w:pPr>
        <w:pStyle w:val="Heading2"/>
      </w:pPr>
      <w:bookmarkStart w:id="2" w:name="_Toc183623452"/>
      <w:bookmarkStart w:id="3" w:name="edgar-andersons-iris-data"/>
      <w:r>
        <w:t>Edgar Anderson’s Iris Data</w:t>
      </w:r>
      <w:bookmarkEnd w:id="2"/>
    </w:p>
    <w:p w14:paraId="7C30682F" w14:textId="77777777" w:rsidR="00AC5A0E" w:rsidRDefault="00000000" w:rsidP="007866B4">
      <w:pPr>
        <w:pStyle w:val="FirstParagraph"/>
      </w:pPr>
      <w:r>
        <w:t xml:space="preserve">This famous (Fisher’s or Anderson’s) </w:t>
      </w:r>
      <w:hyperlink r:id="rId5">
        <w:r w:rsidR="00AC5A0E">
          <w:rPr>
            <w:rStyle w:val="Hyperlink"/>
          </w:rPr>
          <w:t>iris</w:t>
        </w:r>
      </w:hyperlink>
      <w:r>
        <w:t xml:space="preserve"> data set gives the measurements in centimeters of the variables sepal length and width and petal length and width, respectively, for 50 flowers from each of 3 species of iris. The species are Iris setosa, versicolor, and virginica.</w:t>
      </w:r>
    </w:p>
    <w:p w14:paraId="6819C0B1" w14:textId="77777777" w:rsidR="00AC5A0E" w:rsidRDefault="00000000" w:rsidP="007866B4">
      <w:pPr>
        <w:pStyle w:val="BodyText"/>
      </w:pPr>
      <w:r>
        <w:t xml:space="preserve">The first 6 rows of the iris data set are shown in </w:t>
      </w:r>
      <w:hyperlink w:anchor="tbl-iris">
        <w:r w:rsidR="00AC5A0E">
          <w:rPr>
            <w:rStyle w:val="Hyperlink"/>
          </w:rPr>
          <w:t>Table 1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504F0043" w14:textId="77777777">
        <w:tc>
          <w:tcPr>
            <w:tcW w:w="7920" w:type="dxa"/>
          </w:tcPr>
          <w:p w14:paraId="3F023C9D" w14:textId="77777777" w:rsidR="00AC5A0E" w:rsidRDefault="00000000">
            <w:pPr>
              <w:pStyle w:val="ImageCaption"/>
              <w:spacing w:before="200"/>
            </w:pPr>
            <w:bookmarkStart w:id="4" w:name="tbl-iris"/>
            <w:r>
              <w:t>Table 1: The first 6 observations of the data set.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557"/>
              <w:gridCol w:w="1468"/>
              <w:gridCol w:w="1503"/>
              <w:gridCol w:w="1414"/>
              <w:gridCol w:w="1040"/>
            </w:tblGrid>
            <w:tr w:rsidR="00AC5A0E" w14:paraId="22A6A675" w14:textId="77777777" w:rsidTr="009D72A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53DC259B" w14:textId="77777777" w:rsidR="00AC5A0E" w:rsidRDefault="00000000" w:rsidP="007866B4">
                  <w:pPr>
                    <w:pStyle w:val="Compact"/>
                  </w:pPr>
                  <w:r>
                    <w:t>Sepal Length</w:t>
                  </w:r>
                </w:p>
              </w:tc>
              <w:tc>
                <w:tcPr>
                  <w:tcW w:w="0" w:type="auto"/>
                </w:tcPr>
                <w:p w14:paraId="3F9B8B98" w14:textId="77777777" w:rsidR="00AC5A0E" w:rsidRDefault="00000000" w:rsidP="007866B4">
                  <w:pPr>
                    <w:pStyle w:val="Compact"/>
                  </w:pPr>
                  <w:r>
                    <w:t>Sepal Width</w:t>
                  </w:r>
                </w:p>
              </w:tc>
              <w:tc>
                <w:tcPr>
                  <w:tcW w:w="0" w:type="auto"/>
                </w:tcPr>
                <w:p w14:paraId="4D47095B" w14:textId="77777777" w:rsidR="00AC5A0E" w:rsidRDefault="00000000" w:rsidP="007866B4">
                  <w:pPr>
                    <w:pStyle w:val="Compact"/>
                  </w:pPr>
                  <w:r>
                    <w:t>Petal Length</w:t>
                  </w:r>
                </w:p>
              </w:tc>
              <w:tc>
                <w:tcPr>
                  <w:tcW w:w="0" w:type="auto"/>
                </w:tcPr>
                <w:p w14:paraId="393EB84F" w14:textId="77777777" w:rsidR="00AC5A0E" w:rsidRDefault="00000000" w:rsidP="007866B4">
                  <w:pPr>
                    <w:pStyle w:val="Compact"/>
                  </w:pPr>
                  <w:r>
                    <w:t>Petal Width</w:t>
                  </w:r>
                </w:p>
              </w:tc>
              <w:tc>
                <w:tcPr>
                  <w:tcW w:w="0" w:type="auto"/>
                </w:tcPr>
                <w:p w14:paraId="363176C8" w14:textId="77777777" w:rsidR="00AC5A0E" w:rsidRDefault="00000000" w:rsidP="007866B4">
                  <w:pPr>
                    <w:pStyle w:val="Compact"/>
                  </w:pPr>
                  <w:r>
                    <w:t>Species</w:t>
                  </w:r>
                </w:p>
              </w:tc>
            </w:tr>
            <w:tr w:rsidR="00AC5A0E" w14:paraId="79F1EFE4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6E4C9B23" w14:textId="77777777" w:rsidR="00AC5A0E" w:rsidRDefault="00000000" w:rsidP="007866B4">
                  <w:pPr>
                    <w:pStyle w:val="Compact"/>
                  </w:pPr>
                  <w:r>
                    <w:t>5.1</w:t>
                  </w:r>
                </w:p>
              </w:tc>
              <w:tc>
                <w:tcPr>
                  <w:tcW w:w="0" w:type="auto"/>
                </w:tcPr>
                <w:p w14:paraId="0BE8763E" w14:textId="77777777" w:rsidR="00AC5A0E" w:rsidRDefault="00000000" w:rsidP="007866B4">
                  <w:pPr>
                    <w:pStyle w:val="Compact"/>
                  </w:pPr>
                  <w:r>
                    <w:t>3.5</w:t>
                  </w:r>
                </w:p>
              </w:tc>
              <w:tc>
                <w:tcPr>
                  <w:tcW w:w="0" w:type="auto"/>
                </w:tcPr>
                <w:p w14:paraId="700CEAFB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A9FA3CF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195C0329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1B7DB0FA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518D0047" w14:textId="77777777" w:rsidR="00AC5A0E" w:rsidRDefault="00000000" w:rsidP="007866B4">
                  <w:pPr>
                    <w:pStyle w:val="Compact"/>
                  </w:pPr>
                  <w:r>
                    <w:t>4.9</w:t>
                  </w:r>
                </w:p>
              </w:tc>
              <w:tc>
                <w:tcPr>
                  <w:tcW w:w="0" w:type="auto"/>
                </w:tcPr>
                <w:p w14:paraId="295086C6" w14:textId="77777777" w:rsidR="00AC5A0E" w:rsidRDefault="00000000" w:rsidP="007866B4">
                  <w:pPr>
                    <w:pStyle w:val="Compact"/>
                  </w:pPr>
                  <w:r>
                    <w:t>3.0</w:t>
                  </w:r>
                </w:p>
              </w:tc>
              <w:tc>
                <w:tcPr>
                  <w:tcW w:w="0" w:type="auto"/>
                </w:tcPr>
                <w:p w14:paraId="114F31C0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263441BB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3DCA7881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4A900308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3FFB1E91" w14:textId="77777777" w:rsidR="00AC5A0E" w:rsidRDefault="00000000" w:rsidP="007866B4">
                  <w:pPr>
                    <w:pStyle w:val="Compact"/>
                  </w:pPr>
                  <w:r>
                    <w:t>4.7</w:t>
                  </w:r>
                </w:p>
              </w:tc>
              <w:tc>
                <w:tcPr>
                  <w:tcW w:w="0" w:type="auto"/>
                </w:tcPr>
                <w:p w14:paraId="1FD07FE9" w14:textId="77777777" w:rsidR="00AC5A0E" w:rsidRDefault="00000000" w:rsidP="007866B4">
                  <w:pPr>
                    <w:pStyle w:val="Compact"/>
                  </w:pPr>
                  <w:r>
                    <w:t>3.2</w:t>
                  </w:r>
                </w:p>
              </w:tc>
              <w:tc>
                <w:tcPr>
                  <w:tcW w:w="0" w:type="auto"/>
                </w:tcPr>
                <w:p w14:paraId="1CC7E251" w14:textId="77777777" w:rsidR="00AC5A0E" w:rsidRDefault="00000000" w:rsidP="007866B4">
                  <w:pPr>
                    <w:pStyle w:val="Compact"/>
                  </w:pPr>
                  <w:r>
                    <w:t>1.3</w:t>
                  </w:r>
                </w:p>
              </w:tc>
              <w:tc>
                <w:tcPr>
                  <w:tcW w:w="0" w:type="auto"/>
                </w:tcPr>
                <w:p w14:paraId="3B41FAA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6D394EC6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36A82254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11D1228D" w14:textId="77777777" w:rsidR="00AC5A0E" w:rsidRDefault="00000000" w:rsidP="007866B4">
                  <w:pPr>
                    <w:pStyle w:val="Compact"/>
                  </w:pPr>
                  <w:r>
                    <w:t>4.6</w:t>
                  </w:r>
                </w:p>
              </w:tc>
              <w:tc>
                <w:tcPr>
                  <w:tcW w:w="0" w:type="auto"/>
                </w:tcPr>
                <w:p w14:paraId="1F272A21" w14:textId="77777777" w:rsidR="00AC5A0E" w:rsidRDefault="00000000" w:rsidP="007866B4">
                  <w:pPr>
                    <w:pStyle w:val="Compact"/>
                  </w:pPr>
                  <w:r>
                    <w:t>3.1</w:t>
                  </w:r>
                </w:p>
              </w:tc>
              <w:tc>
                <w:tcPr>
                  <w:tcW w:w="0" w:type="auto"/>
                </w:tcPr>
                <w:p w14:paraId="3C880297" w14:textId="77777777" w:rsidR="00AC5A0E" w:rsidRDefault="00000000" w:rsidP="007866B4">
                  <w:pPr>
                    <w:pStyle w:val="Compact"/>
                  </w:pPr>
                  <w:r>
                    <w:t>1.5</w:t>
                  </w:r>
                </w:p>
              </w:tc>
              <w:tc>
                <w:tcPr>
                  <w:tcW w:w="0" w:type="auto"/>
                </w:tcPr>
                <w:p w14:paraId="48D82316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26C6E0BB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D1525E2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6B39B36D" w14:textId="77777777" w:rsidR="00AC5A0E" w:rsidRDefault="00000000" w:rsidP="007866B4">
                  <w:pPr>
                    <w:pStyle w:val="Compact"/>
                  </w:pPr>
                  <w:r>
                    <w:t>5.0</w:t>
                  </w:r>
                </w:p>
              </w:tc>
              <w:tc>
                <w:tcPr>
                  <w:tcW w:w="0" w:type="auto"/>
                </w:tcPr>
                <w:p w14:paraId="1FA53E4E" w14:textId="77777777" w:rsidR="00AC5A0E" w:rsidRDefault="00000000" w:rsidP="007866B4">
                  <w:pPr>
                    <w:pStyle w:val="Compact"/>
                  </w:pPr>
                  <w:r>
                    <w:t>3.6</w:t>
                  </w:r>
                </w:p>
              </w:tc>
              <w:tc>
                <w:tcPr>
                  <w:tcW w:w="0" w:type="auto"/>
                </w:tcPr>
                <w:p w14:paraId="21540AC8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02E695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7F8BB113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414E8B8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1F5B0BDF" w14:textId="77777777" w:rsidR="00AC5A0E" w:rsidRDefault="00000000" w:rsidP="007866B4">
                  <w:pPr>
                    <w:pStyle w:val="Compact"/>
                  </w:pPr>
                  <w:r>
                    <w:t>5.4</w:t>
                  </w:r>
                </w:p>
              </w:tc>
              <w:tc>
                <w:tcPr>
                  <w:tcW w:w="0" w:type="auto"/>
                </w:tcPr>
                <w:p w14:paraId="02E32968" w14:textId="77777777" w:rsidR="00AC5A0E" w:rsidRDefault="00000000" w:rsidP="007866B4">
                  <w:pPr>
                    <w:pStyle w:val="Compact"/>
                  </w:pPr>
                  <w:r>
                    <w:t>3.9</w:t>
                  </w:r>
                </w:p>
              </w:tc>
              <w:tc>
                <w:tcPr>
                  <w:tcW w:w="0" w:type="auto"/>
                </w:tcPr>
                <w:p w14:paraId="5FB82184" w14:textId="77777777" w:rsidR="00AC5A0E" w:rsidRDefault="00000000" w:rsidP="007866B4">
                  <w:pPr>
                    <w:pStyle w:val="Compact"/>
                  </w:pPr>
                  <w:r>
                    <w:t>1.7</w:t>
                  </w:r>
                </w:p>
              </w:tc>
              <w:tc>
                <w:tcPr>
                  <w:tcW w:w="0" w:type="auto"/>
                </w:tcPr>
                <w:p w14:paraId="35EAC1A3" w14:textId="77777777" w:rsidR="00AC5A0E" w:rsidRDefault="00000000" w:rsidP="007866B4">
                  <w:pPr>
                    <w:pStyle w:val="Compact"/>
                  </w:pPr>
                  <w:r>
                    <w:t>0.4</w:t>
                  </w:r>
                </w:p>
              </w:tc>
              <w:tc>
                <w:tcPr>
                  <w:tcW w:w="0" w:type="auto"/>
                </w:tcPr>
                <w:p w14:paraId="0A135E4A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bookmarkEnd w:id="4"/>
          </w:tbl>
          <w:p w14:paraId="51309849" w14:textId="77777777" w:rsidR="00AC5A0E" w:rsidRDefault="00AC5A0E"/>
        </w:tc>
      </w:tr>
    </w:tbl>
    <w:p w14:paraId="01C9D8B8" w14:textId="77777777" w:rsidR="00AC5A0E" w:rsidRDefault="00000000">
      <w:pPr>
        <w:pStyle w:val="Heading2"/>
      </w:pPr>
      <w:bookmarkStart w:id="5" w:name="_Toc183623453"/>
      <w:bookmarkStart w:id="6" w:name="descriptive-statistics"/>
      <w:bookmarkEnd w:id="3"/>
      <w:r>
        <w:t>Descriptive Statistics</w:t>
      </w:r>
      <w:bookmarkEnd w:id="5"/>
    </w:p>
    <w:p w14:paraId="378BBE2C" w14:textId="77777777" w:rsidR="00AC5A0E" w:rsidRDefault="00000000" w:rsidP="007866B4">
      <w:pPr>
        <w:pStyle w:val="FirstParagraph"/>
      </w:pPr>
      <w:r>
        <w:t xml:space="preserve">The mean, standard deviation, minimum, and maximum of the data set by species is shown in </w:t>
      </w:r>
      <w:hyperlink w:anchor="tbl-summary">
        <w:r w:rsidR="00AC5A0E">
          <w:rPr>
            <w:rStyle w:val="Hyperlink"/>
          </w:rPr>
          <w:t>Table 2</w:t>
        </w:r>
      </w:hyperlink>
      <w:r>
        <w:t>. There are a total of 150 observations; 50 observations per species.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6EB076" w14:textId="77777777">
        <w:tc>
          <w:tcPr>
            <w:tcW w:w="7920" w:type="dxa"/>
          </w:tcPr>
          <w:p w14:paraId="070B61BA" w14:textId="77777777" w:rsidR="00AC5A0E" w:rsidRDefault="00000000">
            <w:pPr>
              <w:pStyle w:val="ImageCaption"/>
              <w:spacing w:before="200"/>
            </w:pPr>
            <w:bookmarkStart w:id="7" w:name="tbl-summary"/>
            <w:r>
              <w:t>Table 2: Summary statistics of the data set.</w:t>
            </w:r>
          </w:p>
          <w:tbl>
            <w:tblPr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144"/>
              <w:gridCol w:w="3796"/>
            </w:tblGrid>
            <w:tr w:rsidR="00D10278" w:rsidRPr="007866B4" w14:paraId="076CFB58" w14:textId="77777777" w:rsidTr="007866B4">
              <w:trPr>
                <w:cantSplit/>
                <w:tblHeader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5AB0C87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Characteristic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4B07DB1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N = 150</w:t>
                  </w: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</w:p>
              </w:tc>
            </w:tr>
            <w:tr w:rsidR="00D10278" w:rsidRPr="007866B4" w14:paraId="0FA4FAB7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top w:val="single" w:sz="4" w:space="0" w:color="auto"/>
                  </w:tcBorders>
                </w:tcPr>
                <w:p w14:paraId="7AF3075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Length</w:t>
                  </w:r>
                </w:p>
              </w:tc>
              <w:tc>
                <w:tcPr>
                  <w:tcW w:w="3796" w:type="dxa"/>
                  <w:tcBorders>
                    <w:top w:val="single" w:sz="4" w:space="0" w:color="auto"/>
                  </w:tcBorders>
                </w:tcPr>
                <w:p w14:paraId="586E043A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5.84 ± 0.83 (4.30 - 7.90)</w:t>
                  </w:r>
                </w:p>
              </w:tc>
            </w:tr>
            <w:tr w:rsidR="00D10278" w:rsidRPr="007866B4" w14:paraId="58E5B2CB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4733098F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Width</w:t>
                  </w:r>
                </w:p>
              </w:tc>
              <w:tc>
                <w:tcPr>
                  <w:tcW w:w="3796" w:type="dxa"/>
                </w:tcPr>
                <w:p w14:paraId="0C028CF1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3.06 ± 0.44 (2.00 - 4.40)</w:t>
                  </w:r>
                </w:p>
              </w:tc>
            </w:tr>
            <w:tr w:rsidR="00D10278" w:rsidRPr="007866B4" w14:paraId="7090347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F090D41" w14:textId="77777777" w:rsidR="00AC5A0E" w:rsidRPr="007866B4" w:rsidRDefault="00000000" w:rsidP="007866B4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Length</w:t>
                  </w:r>
                </w:p>
              </w:tc>
              <w:tc>
                <w:tcPr>
                  <w:tcW w:w="3796" w:type="dxa"/>
                </w:tcPr>
                <w:p w14:paraId="194E6BF4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3.76 ± 1.77 (1.00 - 6.90)</w:t>
                  </w:r>
                </w:p>
              </w:tc>
            </w:tr>
            <w:tr w:rsidR="00D10278" w:rsidRPr="007866B4" w14:paraId="7B55C9F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673AE991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Width</w:t>
                  </w:r>
                </w:p>
              </w:tc>
              <w:tc>
                <w:tcPr>
                  <w:tcW w:w="3796" w:type="dxa"/>
                </w:tcPr>
                <w:p w14:paraId="5A1F3C3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1.20 ± 0.76 (0.10 - 2.50)</w:t>
                  </w:r>
                </w:p>
              </w:tc>
            </w:tr>
            <w:tr w:rsidR="00D10278" w:rsidRPr="007866B4" w14:paraId="0517889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5320D95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Species</w:t>
                  </w:r>
                </w:p>
              </w:tc>
              <w:tc>
                <w:tcPr>
                  <w:tcW w:w="3796" w:type="dxa"/>
                </w:tcPr>
                <w:p w14:paraId="0C3FC28E" w14:textId="77777777" w:rsidR="00AC5A0E" w:rsidRPr="007866B4" w:rsidRDefault="00AC5A0E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</w:p>
              </w:tc>
            </w:tr>
            <w:tr w:rsidR="00D10278" w:rsidRPr="007866B4" w14:paraId="5C14C9FC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2E0F6B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setosa</w:t>
                  </w:r>
                </w:p>
              </w:tc>
              <w:tc>
                <w:tcPr>
                  <w:tcW w:w="3796" w:type="dxa"/>
                </w:tcPr>
                <w:p w14:paraId="3B663BE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4E4AFF8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495A3D0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versicolor</w:t>
                  </w:r>
                </w:p>
              </w:tc>
              <w:tc>
                <w:tcPr>
                  <w:tcW w:w="3796" w:type="dxa"/>
                </w:tcPr>
                <w:p w14:paraId="1BBA1F2F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0104F5E2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2E39B363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virginica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76A3B28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AC5A0E" w:rsidRPr="007866B4" w14:paraId="25FFC1F1" w14:textId="77777777" w:rsidTr="007866B4">
              <w:trPr>
                <w:cantSplit/>
                <w:jc w:val="center"/>
              </w:trPr>
              <w:tc>
                <w:tcPr>
                  <w:tcW w:w="5940" w:type="dxa"/>
                  <w:gridSpan w:val="2"/>
                  <w:tcBorders>
                    <w:top w:val="single" w:sz="4" w:space="0" w:color="auto"/>
                  </w:tcBorders>
                </w:tcPr>
                <w:p w14:paraId="365996ED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  <w:r w:rsidRPr="007866B4">
                    <w:rPr>
                      <w:bCs/>
                    </w:rPr>
                    <w:t>Mean ± SD (Min - Max); n (%)</w:t>
                  </w:r>
                </w:p>
              </w:tc>
            </w:tr>
            <w:bookmarkEnd w:id="7"/>
          </w:tbl>
          <w:p w14:paraId="5FBFF033" w14:textId="77777777" w:rsidR="00685557" w:rsidRDefault="00685557">
            <w:pPr>
              <w:spacing w:after="0"/>
            </w:pPr>
          </w:p>
        </w:tc>
      </w:tr>
    </w:tbl>
    <w:p w14:paraId="6E749A32" w14:textId="77777777" w:rsidR="00AC5A0E" w:rsidRDefault="00000000">
      <w:pPr>
        <w:pStyle w:val="Heading1"/>
      </w:pPr>
      <w:bookmarkStart w:id="8" w:name="_Toc183623454"/>
      <w:bookmarkStart w:id="9" w:name="hypothesis-testing"/>
      <w:bookmarkEnd w:id="1"/>
      <w:bookmarkEnd w:id="6"/>
      <w:r>
        <w:lastRenderedPageBreak/>
        <w:t>Hypothesis Testing</w:t>
      </w:r>
      <w:bookmarkEnd w:id="8"/>
    </w:p>
    <w:p w14:paraId="0A4C6F9F" w14:textId="77777777" w:rsidR="00AC5A0E" w:rsidRDefault="00000000">
      <w:pPr>
        <w:pStyle w:val="Heading2"/>
      </w:pPr>
      <w:bookmarkStart w:id="10" w:name="_Toc183623455"/>
      <w:r>
        <w:t>Two-Sided</w:t>
      </w:r>
      <w:bookmarkEnd w:id="10"/>
    </w:p>
    <w:p w14:paraId="3162D931" w14:textId="77777777" w:rsidR="00AC5A0E" w:rsidRDefault="00000000">
      <w:pPr>
        <w:pStyle w:val="Heading3"/>
      </w:pPr>
      <w:bookmarkStart w:id="11" w:name="_Toc183623456"/>
      <w:bookmarkStart w:id="12" w:name="research-question"/>
      <w:r>
        <w:t>Research Question</w:t>
      </w:r>
      <w:bookmarkEnd w:id="11"/>
    </w:p>
    <w:p w14:paraId="3832E9A5" w14:textId="77777777" w:rsidR="00AC5A0E" w:rsidRDefault="00000000" w:rsidP="007866B4">
      <w:pPr>
        <w:pStyle w:val="FirstParagraph"/>
      </w:pPr>
      <w:r>
        <w:t>Is the mean sepal length different from the expected average of 5.8 cm?</w:t>
      </w:r>
    </w:p>
    <w:p w14:paraId="143A254D" w14:textId="77777777" w:rsidR="00AC5A0E" w:rsidRDefault="00000000">
      <w:pPr>
        <w:pStyle w:val="Heading3"/>
      </w:pPr>
      <w:bookmarkStart w:id="13" w:name="_Toc183623457"/>
      <w:bookmarkStart w:id="14" w:name="hypothesis-and-test-statistics"/>
      <w:bookmarkEnd w:id="12"/>
      <w:r>
        <w:t>Hypothesis and Test Statistics</w:t>
      </w:r>
      <w:bookmarkEnd w:id="13"/>
    </w:p>
    <w:p w14:paraId="15B5C3F5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</m:t>
        </m:r>
      </m:oMath>
      <w:r>
        <w:t>; the mean sepal length is equal to 5.8 cm.</w:t>
      </w:r>
    </w:p>
    <w:p w14:paraId="792B3E54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5.8</m:t>
        </m:r>
      </m:oMath>
      <w:r>
        <w:t>; the mean sepal length is different from 5.8 cm.</w:t>
      </w:r>
    </w:p>
    <w:p w14:paraId="0B0322CA" w14:textId="77777777" w:rsidR="00AC5A0E" w:rsidRDefault="00000000">
      <w:pPr>
        <w:numPr>
          <w:ilvl w:val="0"/>
          <w:numId w:val="8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125A660B" w14:textId="77777777" w:rsidR="00AC5A0E" w:rsidRDefault="00000000">
      <w:pPr>
        <w:numPr>
          <w:ilvl w:val="0"/>
          <w:numId w:val="8"/>
        </w:numPr>
      </w:pPr>
      <w:r>
        <w:rPr>
          <w:b/>
          <w:bCs/>
        </w:rPr>
        <w:t>one sample t-test</w:t>
      </w:r>
    </w:p>
    <w:p w14:paraId="3109727D" w14:textId="77777777" w:rsidR="00AC5A0E" w:rsidRDefault="00000000">
      <w:pPr>
        <w:numPr>
          <w:ilvl w:val="0"/>
          <w:numId w:val="8"/>
        </w:numPr>
      </w:pPr>
      <w:r>
        <w:t>The variance is unknown.</w:t>
      </w:r>
    </w:p>
    <w:p w14:paraId="5279EB9E" w14:textId="77777777" w:rsidR="00AC5A0E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2A50EDCF" w14:textId="77777777" w:rsidR="00AC5A0E" w:rsidRDefault="00000000">
      <w:pPr>
        <w:pStyle w:val="Heading3"/>
      </w:pPr>
      <w:bookmarkStart w:id="15" w:name="_Toc183623458"/>
      <w:bookmarkStart w:id="16" w:name="results-and-interpretation"/>
      <w:bookmarkEnd w:id="14"/>
      <w:r>
        <w:t>Results and Interpretation</w:t>
      </w:r>
      <w:bookmarkEnd w:id="15"/>
    </w:p>
    <w:p w14:paraId="7DBFD6C4" w14:textId="77777777" w:rsidR="00AC5A0E" w:rsidRDefault="00000000" w:rsidP="007866B4">
      <w:pPr>
        <w:pStyle w:val="FirstParagraph"/>
      </w:pPr>
      <w:r>
        <w:t xml:space="preserve">The test statistics is shown on </w:t>
      </w:r>
      <w:hyperlink w:anchor="tbl-stats-ts">
        <w:r w:rsidR="00AC5A0E">
          <w:rPr>
            <w:rStyle w:val="Hyperlink"/>
          </w:rPr>
          <w:t>Table 3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4C3A5E" w14:textId="77777777">
        <w:tc>
          <w:tcPr>
            <w:tcW w:w="7920" w:type="dxa"/>
          </w:tcPr>
          <w:p w14:paraId="439F22BA" w14:textId="77777777" w:rsidR="00AC5A0E" w:rsidRDefault="00000000">
            <w:pPr>
              <w:pStyle w:val="ImageCaption"/>
              <w:spacing w:before="200"/>
            </w:pPr>
            <w:bookmarkStart w:id="17" w:name="tbl-stats-ts"/>
            <w:r>
              <w:t>Table 3: Test statistics.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131"/>
              <w:gridCol w:w="1051"/>
              <w:gridCol w:w="979"/>
              <w:gridCol w:w="2098"/>
              <w:gridCol w:w="1320"/>
            </w:tblGrid>
            <w:tr w:rsidR="00AC5A0E" w14:paraId="571DA212" w14:textId="77777777" w:rsidTr="007866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4B04076C" w14:textId="77777777" w:rsidR="00AC5A0E" w:rsidRDefault="00000000" w:rsidP="007866B4">
                  <w:pPr>
                    <w:pStyle w:val="Compact"/>
                  </w:pPr>
                  <w:r>
                    <w:t>estimate</w:t>
                  </w:r>
                </w:p>
              </w:tc>
              <w:tc>
                <w:tcPr>
                  <w:tcW w:w="0" w:type="auto"/>
                </w:tcPr>
                <w:p w14:paraId="749D8981" w14:textId="77777777" w:rsidR="00AC5A0E" w:rsidRDefault="00000000" w:rsidP="007866B4">
                  <w:pPr>
                    <w:pStyle w:val="Compact"/>
                  </w:pPr>
                  <w:r>
                    <w:t>statistic</w:t>
                  </w:r>
                </w:p>
              </w:tc>
              <w:tc>
                <w:tcPr>
                  <w:tcW w:w="0" w:type="auto"/>
                </w:tcPr>
                <w:p w14:paraId="5AB120CF" w14:textId="77777777" w:rsidR="00AC5A0E" w:rsidRDefault="00000000" w:rsidP="007866B4">
                  <w:pPr>
                    <w:pStyle w:val="Compact"/>
                  </w:pPr>
                  <w:r>
                    <w:t>p.value</w:t>
                  </w:r>
                </w:p>
              </w:tc>
              <w:tc>
                <w:tcPr>
                  <w:tcW w:w="0" w:type="auto"/>
                </w:tcPr>
                <w:p w14:paraId="58448448" w14:textId="77777777" w:rsidR="00AC5A0E" w:rsidRDefault="00000000" w:rsidP="007866B4">
                  <w:pPr>
                    <w:pStyle w:val="Compact"/>
                  </w:pPr>
                  <w:r>
                    <w:t>method</w:t>
                  </w:r>
                </w:p>
              </w:tc>
              <w:tc>
                <w:tcPr>
                  <w:tcW w:w="0" w:type="auto"/>
                </w:tcPr>
                <w:p w14:paraId="5793AB40" w14:textId="77777777" w:rsidR="00AC5A0E" w:rsidRDefault="00000000" w:rsidP="007866B4">
                  <w:pPr>
                    <w:pStyle w:val="Compact"/>
                  </w:pPr>
                  <w:r>
                    <w:t>alternative</w:t>
                  </w:r>
                </w:p>
              </w:tc>
            </w:tr>
            <w:tr w:rsidR="00AC5A0E" w14:paraId="462FEF90" w14:textId="77777777" w:rsidTr="007866B4">
              <w:trPr>
                <w:jc w:val="center"/>
              </w:trPr>
              <w:tc>
                <w:tcPr>
                  <w:tcW w:w="0" w:type="auto"/>
                </w:tcPr>
                <w:p w14:paraId="26DF74FE" w14:textId="77777777" w:rsidR="00AC5A0E" w:rsidRDefault="00000000" w:rsidP="007866B4">
                  <w:pPr>
                    <w:pStyle w:val="Compact"/>
                  </w:pPr>
                  <w:r>
                    <w:t>5.84</w:t>
                  </w:r>
                </w:p>
              </w:tc>
              <w:tc>
                <w:tcPr>
                  <w:tcW w:w="0" w:type="auto"/>
                </w:tcPr>
                <w:p w14:paraId="6597EFB1" w14:textId="77777777" w:rsidR="00AC5A0E" w:rsidRDefault="00000000" w:rsidP="007866B4">
                  <w:pPr>
                    <w:pStyle w:val="Compact"/>
                  </w:pPr>
                  <w:r>
                    <w:t>0.64</w:t>
                  </w:r>
                </w:p>
              </w:tc>
              <w:tc>
                <w:tcPr>
                  <w:tcW w:w="0" w:type="auto"/>
                </w:tcPr>
                <w:p w14:paraId="10D334B7" w14:textId="77777777" w:rsidR="00AC5A0E" w:rsidRDefault="00000000" w:rsidP="007866B4">
                  <w:pPr>
                    <w:pStyle w:val="Compact"/>
                  </w:pPr>
                  <w:r>
                    <w:t>0.52</w:t>
                  </w:r>
                </w:p>
              </w:tc>
              <w:tc>
                <w:tcPr>
                  <w:tcW w:w="0" w:type="auto"/>
                </w:tcPr>
                <w:p w14:paraId="119A1B0A" w14:textId="77777777" w:rsidR="00AC5A0E" w:rsidRDefault="00000000" w:rsidP="007866B4">
                  <w:pPr>
                    <w:pStyle w:val="Compact"/>
                  </w:pPr>
                  <w:r>
                    <w:t>One Sample t-test</w:t>
                  </w:r>
                </w:p>
              </w:tc>
              <w:tc>
                <w:tcPr>
                  <w:tcW w:w="0" w:type="auto"/>
                </w:tcPr>
                <w:p w14:paraId="600BF7D7" w14:textId="77777777" w:rsidR="00AC5A0E" w:rsidRDefault="00000000" w:rsidP="007866B4">
                  <w:pPr>
                    <w:pStyle w:val="Compact"/>
                  </w:pPr>
                  <w:r>
                    <w:t>two.sided</w:t>
                  </w:r>
                </w:p>
              </w:tc>
            </w:tr>
            <w:bookmarkEnd w:id="17"/>
          </w:tbl>
          <w:p w14:paraId="380635D7" w14:textId="77777777" w:rsidR="00AC5A0E" w:rsidRDefault="00AC5A0E"/>
        </w:tc>
      </w:tr>
    </w:tbl>
    <w:p w14:paraId="44680A01" w14:textId="77777777" w:rsidR="00AC5A0E" w:rsidRDefault="00000000" w:rsidP="007866B4">
      <w:pPr>
        <w:pStyle w:val="BodyText"/>
      </w:pPr>
      <w:r>
        <w:t xml:space="preserve">Based on the </w:t>
      </w:r>
      <w:r>
        <w:rPr>
          <w:i/>
          <w:iCs/>
        </w:rPr>
        <w:t>p</w:t>
      </w:r>
      <w:r>
        <w:t>-value being greater than 5% (</w:t>
      </w:r>
      <w:r>
        <w:rPr>
          <w:i/>
          <w:iCs/>
        </w:rPr>
        <w:t>p</w:t>
      </w:r>
      <w:r>
        <w:t>-value = 0.52), we do not reject the null hypothesis. There is no sufficient evidence that the mean sepal length is different from 5.8 cm.</w:t>
      </w:r>
    </w:p>
    <w:p w14:paraId="6654AABE" w14:textId="77777777" w:rsidR="00AC5A0E" w:rsidRDefault="00000000">
      <w:r>
        <w:br w:type="page"/>
      </w:r>
    </w:p>
    <w:p w14:paraId="592727D1" w14:textId="77777777" w:rsidR="00AC5A0E" w:rsidRDefault="00000000">
      <w:pPr>
        <w:pStyle w:val="Heading2"/>
      </w:pPr>
      <w:bookmarkStart w:id="18" w:name="_Toc183623459"/>
      <w:bookmarkEnd w:id="16"/>
      <w:r>
        <w:lastRenderedPageBreak/>
        <w:t>One-Sided</w:t>
      </w:r>
      <w:bookmarkEnd w:id="18"/>
    </w:p>
    <w:p w14:paraId="4E2F733D" w14:textId="77777777" w:rsidR="00AC5A0E" w:rsidRDefault="00000000">
      <w:pPr>
        <w:pStyle w:val="Heading3"/>
      </w:pPr>
      <w:bookmarkStart w:id="19" w:name="_Toc183623460"/>
      <w:bookmarkStart w:id="20" w:name="research-question-1"/>
      <w:r>
        <w:t>Research Question</w:t>
      </w:r>
      <w:bookmarkEnd w:id="19"/>
    </w:p>
    <w:p w14:paraId="0D64BDBC" w14:textId="77777777" w:rsidR="00AC5A0E" w:rsidRDefault="00000000" w:rsidP="007866B4">
      <w:pPr>
        <w:pStyle w:val="FirstParagraph"/>
      </w:pPr>
      <w:r>
        <w:t>Is the mean sepal length greater than the expected average of 5.7 cm?</w:t>
      </w:r>
    </w:p>
    <w:p w14:paraId="6CCF8F37" w14:textId="77777777" w:rsidR="00AC5A0E" w:rsidRDefault="00000000">
      <w:pPr>
        <w:pStyle w:val="Heading3"/>
      </w:pPr>
      <w:bookmarkStart w:id="21" w:name="_Toc183623461"/>
      <w:bookmarkStart w:id="22" w:name="hypothesis-and-test-statistics-1"/>
      <w:bookmarkEnd w:id="20"/>
      <w:r>
        <w:t>Hypothesis and Test Statistics</w:t>
      </w:r>
      <w:bookmarkEnd w:id="21"/>
    </w:p>
    <w:p w14:paraId="71B61A7A" w14:textId="77777777" w:rsidR="00AC5A0E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5.7</m:t>
        </m:r>
      </m:oMath>
      <w:r>
        <w:t>; the mean sepal length is equal to 5.7 cm.</w:t>
      </w:r>
    </w:p>
    <w:p w14:paraId="7222B0EE" w14:textId="77777777" w:rsidR="00AC5A0E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5.7</m:t>
        </m:r>
      </m:oMath>
      <w:r>
        <w:t>; the mean sepal length is greater than 5.7 cm.</w:t>
      </w:r>
    </w:p>
    <w:p w14:paraId="37EA88FB" w14:textId="77777777" w:rsidR="00AC5A0E" w:rsidRDefault="00000000">
      <w:pPr>
        <w:numPr>
          <w:ilvl w:val="0"/>
          <w:numId w:val="9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3B95DC07" w14:textId="77777777" w:rsidR="00AC5A0E" w:rsidRDefault="00000000">
      <w:pPr>
        <w:numPr>
          <w:ilvl w:val="0"/>
          <w:numId w:val="9"/>
        </w:numPr>
      </w:pPr>
      <w:r>
        <w:rPr>
          <w:b/>
          <w:bCs/>
        </w:rPr>
        <w:t>one sample t-test</w:t>
      </w:r>
    </w:p>
    <w:p w14:paraId="7F26C005" w14:textId="77777777" w:rsidR="00AC5A0E" w:rsidRDefault="00000000">
      <w:pPr>
        <w:numPr>
          <w:ilvl w:val="0"/>
          <w:numId w:val="9"/>
        </w:numPr>
      </w:pPr>
      <w:r>
        <w:t>The variance is unknown.</w:t>
      </w:r>
    </w:p>
    <w:p w14:paraId="0CA18AF6" w14:textId="77777777" w:rsidR="00AC5A0E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2C5CBEAF" w14:textId="77777777" w:rsidR="00AC5A0E" w:rsidRDefault="00000000">
      <w:pPr>
        <w:pStyle w:val="Heading3"/>
      </w:pPr>
      <w:bookmarkStart w:id="23" w:name="_Toc183623462"/>
      <w:bookmarkStart w:id="24" w:name="results-and-interpretation-1"/>
      <w:bookmarkEnd w:id="22"/>
      <w:r>
        <w:t>Results and Interpretation</w:t>
      </w:r>
      <w:bookmarkEnd w:id="23"/>
    </w:p>
    <w:p w14:paraId="7D0C05B4" w14:textId="77777777" w:rsidR="00AC5A0E" w:rsidRDefault="00000000" w:rsidP="007866B4">
      <w:pPr>
        <w:pStyle w:val="FirstParagraph"/>
      </w:pPr>
      <w:r>
        <w:t xml:space="preserve">The test statistics is shown in </w:t>
      </w:r>
      <w:hyperlink w:anchor="tbl-stats-os">
        <w:r w:rsidR="00AC5A0E">
          <w:rPr>
            <w:rStyle w:val="Hyperlink"/>
          </w:rPr>
          <w:t>Table 4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18CAC99E" w14:textId="77777777">
        <w:tc>
          <w:tcPr>
            <w:tcW w:w="7920" w:type="dxa"/>
          </w:tcPr>
          <w:p w14:paraId="5143CB31" w14:textId="77777777" w:rsidR="00AC5A0E" w:rsidRDefault="00000000">
            <w:pPr>
              <w:pStyle w:val="ImageCaption"/>
              <w:spacing w:before="200"/>
            </w:pPr>
            <w:bookmarkStart w:id="25" w:name="tbl-stats-os"/>
            <w:r>
              <w:t>Table 4: Test statistics.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131"/>
              <w:gridCol w:w="1051"/>
              <w:gridCol w:w="979"/>
              <w:gridCol w:w="2098"/>
              <w:gridCol w:w="1320"/>
            </w:tblGrid>
            <w:tr w:rsidR="00AC5A0E" w14:paraId="3211953C" w14:textId="77777777" w:rsidTr="007866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30D6F9EF" w14:textId="77777777" w:rsidR="00AC5A0E" w:rsidRDefault="00000000" w:rsidP="007866B4">
                  <w:pPr>
                    <w:pStyle w:val="Compact"/>
                  </w:pPr>
                  <w:r>
                    <w:t>estimate</w:t>
                  </w:r>
                </w:p>
              </w:tc>
              <w:tc>
                <w:tcPr>
                  <w:tcW w:w="0" w:type="auto"/>
                </w:tcPr>
                <w:p w14:paraId="423F0537" w14:textId="77777777" w:rsidR="00AC5A0E" w:rsidRDefault="00000000" w:rsidP="007866B4">
                  <w:pPr>
                    <w:pStyle w:val="Compact"/>
                  </w:pPr>
                  <w:r>
                    <w:t>statistic</w:t>
                  </w:r>
                </w:p>
              </w:tc>
              <w:tc>
                <w:tcPr>
                  <w:tcW w:w="0" w:type="auto"/>
                </w:tcPr>
                <w:p w14:paraId="06B7DC16" w14:textId="77777777" w:rsidR="00AC5A0E" w:rsidRDefault="00000000" w:rsidP="007866B4">
                  <w:pPr>
                    <w:pStyle w:val="Compact"/>
                  </w:pPr>
                  <w:r>
                    <w:t>p.value</w:t>
                  </w:r>
                </w:p>
              </w:tc>
              <w:tc>
                <w:tcPr>
                  <w:tcW w:w="0" w:type="auto"/>
                </w:tcPr>
                <w:p w14:paraId="5682E7F2" w14:textId="77777777" w:rsidR="00AC5A0E" w:rsidRDefault="00000000" w:rsidP="007866B4">
                  <w:pPr>
                    <w:pStyle w:val="Compact"/>
                  </w:pPr>
                  <w:r>
                    <w:t>method</w:t>
                  </w:r>
                </w:p>
              </w:tc>
              <w:tc>
                <w:tcPr>
                  <w:tcW w:w="0" w:type="auto"/>
                </w:tcPr>
                <w:p w14:paraId="77091257" w14:textId="77777777" w:rsidR="00AC5A0E" w:rsidRDefault="00000000" w:rsidP="007866B4">
                  <w:pPr>
                    <w:pStyle w:val="Compact"/>
                  </w:pPr>
                  <w:r>
                    <w:t>alternative</w:t>
                  </w:r>
                </w:p>
              </w:tc>
            </w:tr>
            <w:tr w:rsidR="00AC5A0E" w14:paraId="49847035" w14:textId="77777777" w:rsidTr="007866B4">
              <w:trPr>
                <w:jc w:val="center"/>
              </w:trPr>
              <w:tc>
                <w:tcPr>
                  <w:tcW w:w="0" w:type="auto"/>
                </w:tcPr>
                <w:p w14:paraId="6796DB90" w14:textId="77777777" w:rsidR="00AC5A0E" w:rsidRDefault="00000000" w:rsidP="007866B4">
                  <w:pPr>
                    <w:pStyle w:val="Compact"/>
                  </w:pPr>
                  <w:r>
                    <w:t>5.84</w:t>
                  </w:r>
                </w:p>
              </w:tc>
              <w:tc>
                <w:tcPr>
                  <w:tcW w:w="0" w:type="auto"/>
                </w:tcPr>
                <w:p w14:paraId="21720911" w14:textId="77777777" w:rsidR="00AC5A0E" w:rsidRDefault="00000000" w:rsidP="007866B4">
                  <w:pPr>
                    <w:pStyle w:val="Compact"/>
                  </w:pPr>
                  <w:r>
                    <w:t>2.12</w:t>
                  </w:r>
                </w:p>
              </w:tc>
              <w:tc>
                <w:tcPr>
                  <w:tcW w:w="0" w:type="auto"/>
                </w:tcPr>
                <w:p w14:paraId="2ED29E47" w14:textId="77777777" w:rsidR="00AC5A0E" w:rsidRDefault="00000000" w:rsidP="007866B4">
                  <w:pPr>
                    <w:pStyle w:val="Compact"/>
                  </w:pPr>
                  <w:r>
                    <w:t>0.02</w:t>
                  </w:r>
                </w:p>
              </w:tc>
              <w:tc>
                <w:tcPr>
                  <w:tcW w:w="0" w:type="auto"/>
                </w:tcPr>
                <w:p w14:paraId="610EE01C" w14:textId="77777777" w:rsidR="00AC5A0E" w:rsidRDefault="00000000" w:rsidP="007866B4">
                  <w:pPr>
                    <w:pStyle w:val="Compact"/>
                  </w:pPr>
                  <w:r>
                    <w:t>One Sample t-test</w:t>
                  </w:r>
                </w:p>
              </w:tc>
              <w:tc>
                <w:tcPr>
                  <w:tcW w:w="0" w:type="auto"/>
                </w:tcPr>
                <w:p w14:paraId="12B8759B" w14:textId="77777777" w:rsidR="00AC5A0E" w:rsidRDefault="00000000" w:rsidP="007866B4">
                  <w:pPr>
                    <w:pStyle w:val="Compact"/>
                  </w:pPr>
                  <w:r>
                    <w:t>greater</w:t>
                  </w:r>
                </w:p>
              </w:tc>
            </w:tr>
            <w:bookmarkEnd w:id="25"/>
          </w:tbl>
          <w:p w14:paraId="78D1843B" w14:textId="77777777" w:rsidR="00AC5A0E" w:rsidRDefault="00AC5A0E"/>
        </w:tc>
      </w:tr>
    </w:tbl>
    <w:p w14:paraId="36A56161" w14:textId="77777777" w:rsidR="00AC5A0E" w:rsidRDefault="00000000" w:rsidP="007866B4">
      <w:pPr>
        <w:pStyle w:val="BodyText"/>
      </w:pPr>
      <w:r>
        <w:t xml:space="preserve">Based on the results and the </w:t>
      </w:r>
      <w:r>
        <w:rPr>
          <w:i/>
          <w:iCs/>
        </w:rPr>
        <w:t>p</w:t>
      </w:r>
      <w:r>
        <w:t>-value being lesser than 5% (</w:t>
      </w:r>
      <w:r>
        <w:rPr>
          <w:i/>
          <w:iCs/>
        </w:rPr>
        <w:t>p</w:t>
      </w:r>
      <w:r>
        <w:t>-value = 0.02), we reject the null hypothesis. There is sufficient evidence that the mean sepal length is greater than the expected average of 5.7 cm.</w:t>
      </w:r>
      <w:bookmarkEnd w:id="9"/>
      <w:bookmarkEnd w:id="24"/>
    </w:p>
    <w:sectPr w:rsidR="00AC5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99EBE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E2B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0608718">
    <w:abstractNumId w:val="0"/>
  </w:num>
  <w:num w:numId="2" w16cid:durableId="1918515188">
    <w:abstractNumId w:val="1"/>
  </w:num>
  <w:num w:numId="3" w16cid:durableId="1620574564">
    <w:abstractNumId w:val="1"/>
  </w:num>
  <w:num w:numId="4" w16cid:durableId="1481191538">
    <w:abstractNumId w:val="0"/>
  </w:num>
  <w:num w:numId="5" w16cid:durableId="1032878528">
    <w:abstractNumId w:val="1"/>
  </w:num>
  <w:num w:numId="6" w16cid:durableId="2076050468">
    <w:abstractNumId w:val="1"/>
  </w:num>
  <w:num w:numId="7" w16cid:durableId="1834757608">
    <w:abstractNumId w:val="0"/>
  </w:num>
  <w:num w:numId="8" w16cid:durableId="1228876094">
    <w:abstractNumId w:val="1"/>
  </w:num>
  <w:num w:numId="9" w16cid:durableId="200142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665CEE"/>
    <w:rsid w:val="00685557"/>
    <w:rsid w:val="0071123D"/>
    <w:rsid w:val="00721460"/>
    <w:rsid w:val="007866B4"/>
    <w:rsid w:val="007C2B81"/>
    <w:rsid w:val="009D72A2"/>
    <w:rsid w:val="00AC5A0E"/>
    <w:rsid w:val="00AE67C3"/>
    <w:rsid w:val="00B40752"/>
    <w:rsid w:val="00B87F01"/>
    <w:rsid w:val="00D1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6CCF"/>
  <w15:docId w15:val="{69658A24-27DF-40BE-9CBE-A475589D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866B4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B87F0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7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177ED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library.wiley.com/doi/10.1111/j.1469-1809.1936.tb02137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Quantitative</dc:title>
  <dc:creator>Orville D. Hombrebueno</dc:creator>
  <cp:keywords/>
  <cp:lastModifiedBy>Orville D. Hombrebueno</cp:lastModifiedBy>
  <cp:revision>2</cp:revision>
  <dcterms:created xsi:type="dcterms:W3CDTF">2024-11-27T11:01:00Z</dcterms:created>
  <dcterms:modified xsi:type="dcterms:W3CDTF">2024-11-27T11:01:00Z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2024-11-27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