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FEDERAL STATE AUTONOMOUS EDUCATIONAL INSTITUTION</w:t>
      </w:r>
    </w:p>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OF HIGHER EDUCATION</w:t>
      </w:r>
    </w:p>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ITMO UNIVERSITY</w:t>
      </w:r>
    </w:p>
    <w:p w:rsidR="00AB5364" w:rsidRDefault="00AB5364" w:rsidP="00455E45">
      <w:pPr>
        <w:spacing w:before="3400" w:line="360" w:lineRule="auto"/>
        <w:ind w:firstLine="0"/>
        <w:jc w:val="center"/>
        <w:rPr>
          <w:rFonts w:eastAsia="Times New Roman" w:cs="Times New Roman"/>
          <w:lang w:val="en-US" w:eastAsia="en-GB"/>
        </w:rPr>
      </w:pPr>
      <w:r>
        <w:rPr>
          <w:rFonts w:eastAsia="Times New Roman" w:cs="Times New Roman"/>
          <w:lang w:val="en-US" w:eastAsia="en-GB"/>
        </w:rPr>
        <w:t>Report</w:t>
      </w:r>
    </w:p>
    <w:p w:rsidR="00AB5364" w:rsidRPr="005856C2" w:rsidRDefault="00AB5364" w:rsidP="00AB5364">
      <w:pPr>
        <w:spacing w:line="360" w:lineRule="auto"/>
        <w:ind w:firstLine="0"/>
        <w:jc w:val="center"/>
        <w:rPr>
          <w:rFonts w:eastAsia="Times New Roman" w:cs="Times New Roman"/>
          <w:lang w:val="en-US" w:eastAsia="en-GB"/>
        </w:rPr>
      </w:pPr>
      <w:r>
        <w:rPr>
          <w:rFonts w:eastAsia="Times New Roman" w:cs="Times New Roman"/>
          <w:lang w:val="en-US" w:eastAsia="en-GB"/>
        </w:rPr>
        <w:t>on the practical task No. </w:t>
      </w:r>
      <w:r w:rsidR="00602E39">
        <w:rPr>
          <w:rFonts w:eastAsia="Times New Roman" w:cs="Times New Roman"/>
          <w:lang w:val="en-US" w:eastAsia="en-GB"/>
        </w:rPr>
        <w:t>3</w:t>
      </w:r>
    </w:p>
    <w:p w:rsidR="00AB5364" w:rsidRDefault="00AB5364" w:rsidP="00AB5364">
      <w:pPr>
        <w:spacing w:line="360" w:lineRule="auto"/>
        <w:ind w:firstLine="0"/>
        <w:jc w:val="center"/>
        <w:rPr>
          <w:rFonts w:eastAsia="Times New Roman" w:cs="Times New Roman"/>
          <w:lang w:val="en-US" w:eastAsia="en-GB"/>
        </w:rPr>
      </w:pPr>
      <w:r>
        <w:rPr>
          <w:rFonts w:eastAsia="Times New Roman" w:cs="Times New Roman"/>
          <w:lang w:val="en-US" w:eastAsia="en-GB"/>
        </w:rPr>
        <w:t>“</w:t>
      </w:r>
      <w:r w:rsidR="00602E39" w:rsidRPr="00602E39">
        <w:rPr>
          <w:rFonts w:eastAsia="Times New Roman" w:cs="Times New Roman"/>
          <w:lang w:val="en-US" w:eastAsia="en-GB"/>
        </w:rPr>
        <w:t>Algorithms for unconstrained nonlinear optimization. First- and second</w:t>
      </w:r>
      <w:r w:rsidR="00602E39">
        <w:rPr>
          <w:rFonts w:eastAsia="Times New Roman" w:cs="Times New Roman"/>
          <w:lang w:val="en-US" w:eastAsia="en-GB"/>
        </w:rPr>
        <w:t>-</w:t>
      </w:r>
      <w:r w:rsidR="00602E39" w:rsidRPr="00602E39">
        <w:rPr>
          <w:rFonts w:eastAsia="Times New Roman" w:cs="Times New Roman"/>
          <w:lang w:val="en-US" w:eastAsia="en-GB"/>
        </w:rPr>
        <w:t>order methods</w:t>
      </w:r>
      <w:r>
        <w:rPr>
          <w:rFonts w:eastAsia="Times New Roman" w:cs="Times New Roman"/>
          <w:lang w:val="en-US" w:eastAsia="en-GB"/>
        </w:rPr>
        <w:t>”</w:t>
      </w:r>
    </w:p>
    <w:p w:rsidR="00AB5364" w:rsidRDefault="00AB5364" w:rsidP="00455E45">
      <w:pPr>
        <w:spacing w:before="1400" w:line="360" w:lineRule="auto"/>
        <w:ind w:firstLine="0"/>
        <w:jc w:val="right"/>
        <w:rPr>
          <w:rFonts w:eastAsia="Times New Roman" w:cs="Times New Roman"/>
          <w:lang w:val="en-US" w:eastAsia="en-GB"/>
        </w:rPr>
      </w:pPr>
      <w:r>
        <w:rPr>
          <w:rFonts w:eastAsia="Times New Roman" w:cs="Times New Roman"/>
          <w:lang w:val="en-US" w:eastAsia="en-GB"/>
        </w:rPr>
        <w:t>Performed by</w:t>
      </w:r>
    </w:p>
    <w:p w:rsidR="00AB5364" w:rsidRDefault="00AB5364" w:rsidP="00AB5364">
      <w:pPr>
        <w:spacing w:line="360" w:lineRule="auto"/>
        <w:ind w:firstLine="0"/>
        <w:jc w:val="right"/>
        <w:rPr>
          <w:rFonts w:eastAsia="Times New Roman" w:cs="Times New Roman"/>
          <w:lang w:val="en-US" w:eastAsia="en-GB"/>
        </w:rPr>
      </w:pPr>
      <w:r>
        <w:rPr>
          <w:rFonts w:eastAsia="Times New Roman" w:cs="Times New Roman"/>
          <w:lang w:val="en-US" w:eastAsia="en-GB"/>
        </w:rPr>
        <w:t>Ekaterina Deviatiarova,</w:t>
      </w:r>
    </w:p>
    <w:p w:rsidR="00AB5364" w:rsidRDefault="00AB5364" w:rsidP="00AB5364">
      <w:pPr>
        <w:spacing w:line="360" w:lineRule="auto"/>
        <w:ind w:firstLine="0"/>
        <w:jc w:val="right"/>
        <w:rPr>
          <w:rFonts w:eastAsia="Times New Roman" w:cs="Times New Roman"/>
          <w:lang w:val="en-US" w:eastAsia="en-GB"/>
        </w:rPr>
      </w:pPr>
      <w:r>
        <w:rPr>
          <w:rFonts w:eastAsia="Times New Roman" w:cs="Times New Roman"/>
          <w:lang w:val="en-US" w:eastAsia="en-GB"/>
        </w:rPr>
        <w:t>Valeria Sakovskaya</w:t>
      </w:r>
    </w:p>
    <w:p w:rsidR="00AB5364"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J4134c</w:t>
      </w:r>
    </w:p>
    <w:p w:rsidR="00455E45"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Accepted by</w:t>
      </w:r>
    </w:p>
    <w:p w:rsidR="00455E45"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Dr Petr Chunaev</w:t>
      </w:r>
    </w:p>
    <w:p w:rsidR="00455E45" w:rsidRDefault="00455E45" w:rsidP="00455E45">
      <w:pPr>
        <w:spacing w:before="3400" w:line="360" w:lineRule="auto"/>
        <w:ind w:firstLine="0"/>
        <w:jc w:val="center"/>
        <w:rPr>
          <w:rFonts w:eastAsia="Times New Roman" w:cs="Times New Roman"/>
          <w:lang w:val="en-US" w:eastAsia="en-GB"/>
        </w:rPr>
      </w:pPr>
      <w:r>
        <w:rPr>
          <w:rFonts w:eastAsia="Times New Roman" w:cs="Times New Roman"/>
          <w:lang w:val="en-US" w:eastAsia="en-GB"/>
        </w:rPr>
        <w:t>St. Petersburg</w:t>
      </w:r>
    </w:p>
    <w:p w:rsidR="00E8280A" w:rsidRDefault="00455E45" w:rsidP="00E8280A">
      <w:pPr>
        <w:spacing w:line="360" w:lineRule="auto"/>
        <w:ind w:firstLine="0"/>
        <w:jc w:val="center"/>
        <w:rPr>
          <w:rFonts w:eastAsia="Times New Roman" w:cs="Times New Roman"/>
          <w:lang w:val="en-US" w:eastAsia="en-GB"/>
        </w:rPr>
      </w:pPr>
      <w:r>
        <w:rPr>
          <w:rFonts w:eastAsia="Times New Roman" w:cs="Times New Roman"/>
          <w:lang w:val="en-US" w:eastAsia="en-GB"/>
        </w:rPr>
        <w:t>2022</w:t>
      </w:r>
      <w:r w:rsidR="00E8280A">
        <w:rPr>
          <w:rFonts w:eastAsia="Times New Roman" w:cs="Times New Roman"/>
          <w:lang w:val="en-US" w:eastAsia="en-GB"/>
        </w:rPr>
        <w:br w:type="page"/>
      </w:r>
    </w:p>
    <w:p w:rsidR="00455E45" w:rsidRPr="00E8280A" w:rsidRDefault="00E8280A" w:rsidP="00E8280A">
      <w:pPr>
        <w:rPr>
          <w:b/>
          <w:bCs/>
          <w:lang w:val="en-US" w:eastAsia="en-GB"/>
        </w:rPr>
      </w:pPr>
      <w:r w:rsidRPr="00E8280A">
        <w:rPr>
          <w:b/>
          <w:bCs/>
          <w:lang w:val="en-US" w:eastAsia="en-GB"/>
        </w:rPr>
        <w:lastRenderedPageBreak/>
        <w:t>Goal</w:t>
      </w:r>
    </w:p>
    <w:p w:rsidR="0057395F" w:rsidRDefault="00991D80" w:rsidP="00991D80">
      <w:pPr>
        <w:rPr>
          <w:lang w:val="en-US" w:eastAsia="en-GB"/>
        </w:rPr>
      </w:pPr>
      <w:r w:rsidRPr="00991D80">
        <w:rPr>
          <w:lang w:val="en-US" w:eastAsia="en-GB"/>
        </w:rPr>
        <w:t>The use of first- and second-order methods (Gradient Descent, Non-linear</w:t>
      </w:r>
      <w:r>
        <w:rPr>
          <w:lang w:val="en-US" w:eastAsia="en-GB"/>
        </w:rPr>
        <w:t xml:space="preserve"> </w:t>
      </w:r>
      <w:r w:rsidRPr="00991D80">
        <w:rPr>
          <w:lang w:val="en-US" w:eastAsia="en-GB"/>
        </w:rPr>
        <w:t>Conjugate Gradient Descent, Newton’s method and Levenberg-Marquardt</w:t>
      </w:r>
      <w:r>
        <w:rPr>
          <w:lang w:val="en-US" w:eastAsia="en-GB"/>
        </w:rPr>
        <w:t xml:space="preserve"> </w:t>
      </w:r>
      <w:r w:rsidRPr="00991D80">
        <w:rPr>
          <w:lang w:val="en-US" w:eastAsia="en-GB"/>
        </w:rPr>
        <w:t>algorithm) in the tasks of unconstrained nonlinear optimization</w:t>
      </w:r>
      <w:r>
        <w:rPr>
          <w:lang w:val="en-US" w:eastAsia="en-GB"/>
        </w:rPr>
        <w:t>.</w:t>
      </w:r>
    </w:p>
    <w:p w:rsidR="00991D80" w:rsidRPr="0057395F" w:rsidRDefault="00991D80" w:rsidP="00991D80">
      <w:pPr>
        <w:rPr>
          <w:lang w:val="en-US" w:eastAsia="en-GB"/>
        </w:rPr>
      </w:pPr>
    </w:p>
    <w:p w:rsidR="00E8280A" w:rsidRPr="00E8280A" w:rsidRDefault="00E8280A" w:rsidP="00E8280A">
      <w:pPr>
        <w:rPr>
          <w:b/>
          <w:bCs/>
          <w:lang w:eastAsia="en-GB"/>
        </w:rPr>
      </w:pPr>
      <w:r w:rsidRPr="00E8280A">
        <w:rPr>
          <w:b/>
          <w:bCs/>
          <w:lang w:eastAsia="en-GB"/>
        </w:rPr>
        <w:t>Formulation of the problem</w:t>
      </w:r>
    </w:p>
    <w:p w:rsidR="003F7F3A" w:rsidRDefault="0054077B" w:rsidP="0054077B">
      <w:pPr>
        <w:tabs>
          <w:tab w:val="left" w:pos="1134"/>
        </w:tabs>
        <w:rPr>
          <w:rFonts w:eastAsiaTheme="minorEastAsia"/>
          <w:lang w:val="en-US" w:eastAsia="en-GB"/>
        </w:rPr>
      </w:pPr>
      <w:r>
        <w:rPr>
          <w:lang w:val="en-US" w:eastAsia="en-GB"/>
        </w:rPr>
        <w:t xml:space="preserve">Generate random numbers </w:t>
      </w:r>
      <m:oMath>
        <m:r>
          <w:rPr>
            <w:rFonts w:ascii="Cambria Math" w:hAnsi="Cambria Math"/>
            <w:lang w:val="en-US" w:eastAsia="en-GB"/>
          </w:rPr>
          <m:t>α∈(0,1)</m:t>
        </m:r>
      </m:oMath>
      <w:r>
        <w:rPr>
          <w:rFonts w:eastAsiaTheme="minorEastAsia"/>
          <w:lang w:val="en-US" w:eastAsia="en-GB"/>
        </w:rPr>
        <w:t xml:space="preserve"> and </w:t>
      </w:r>
      <m:oMath>
        <m:r>
          <w:rPr>
            <w:rFonts w:ascii="Cambria Math" w:eastAsiaTheme="minorEastAsia" w:hAnsi="Cambria Math"/>
            <w:lang w:val="en-US" w:eastAsia="en-GB"/>
          </w:rPr>
          <m:t>β∈(0,1)</m:t>
        </m:r>
      </m:oMath>
      <w:r>
        <w:rPr>
          <w:rFonts w:eastAsiaTheme="minorEastAsia"/>
          <w:lang w:val="en-US" w:eastAsia="en-GB"/>
        </w:rPr>
        <w:t xml:space="preserve">. Furthermore, generate the noisy data </w:t>
      </w:r>
      <m:oMath>
        <m:r>
          <w:rPr>
            <w:rFonts w:ascii="Cambria Math" w:eastAsiaTheme="minorEastAsia" w:hAnsi="Cambria Math"/>
            <w:lang w:val="en-US" w:eastAsia="en-GB"/>
          </w:rPr>
          <m:t>{</m:t>
        </m:r>
        <m:sSub>
          <m:sSubPr>
            <m:ctrlPr>
              <w:rPr>
                <w:rFonts w:ascii="Cambria Math" w:eastAsiaTheme="minorEastAsia" w:hAnsi="Cambria Math"/>
                <w:i/>
                <w:lang w:val="en-US" w:eastAsia="en-GB"/>
              </w:rPr>
            </m:ctrlPr>
          </m:sSubPr>
          <m:e>
            <m:r>
              <w:rPr>
                <w:rFonts w:ascii="Cambria Math" w:eastAsiaTheme="minorEastAsia" w:hAnsi="Cambria Math"/>
                <w:lang w:val="en-US" w:eastAsia="en-GB"/>
              </w:rPr>
              <m:t>x</m:t>
            </m:r>
          </m:e>
          <m:sub>
            <m:r>
              <w:rPr>
                <w:rFonts w:ascii="Cambria Math" w:eastAsiaTheme="minorEastAsia" w:hAnsi="Cambria Math"/>
                <w:lang w:val="en-US" w:eastAsia="en-GB"/>
              </w:rPr>
              <m:t>k</m:t>
            </m:r>
          </m:sub>
        </m:sSub>
        <m:r>
          <w:rPr>
            <w:rFonts w:ascii="Cambria Math" w:eastAsiaTheme="minorEastAsia" w:hAnsi="Cambria Math"/>
            <w:lang w:val="en-US" w:eastAsia="en-GB"/>
          </w:rPr>
          <m:t>,</m:t>
        </m:r>
        <m:sSub>
          <m:sSubPr>
            <m:ctrlPr>
              <w:rPr>
                <w:rFonts w:ascii="Cambria Math" w:eastAsiaTheme="minorEastAsia" w:hAnsi="Cambria Math"/>
                <w:i/>
                <w:lang w:val="en-US" w:eastAsia="en-GB"/>
              </w:rPr>
            </m:ctrlPr>
          </m:sSubPr>
          <m:e>
            <m:r>
              <w:rPr>
                <w:rFonts w:ascii="Cambria Math" w:eastAsiaTheme="minorEastAsia" w:hAnsi="Cambria Math"/>
                <w:lang w:val="en-US" w:eastAsia="en-GB"/>
              </w:rPr>
              <m:t>y</m:t>
            </m:r>
          </m:e>
          <m:sub>
            <m:r>
              <w:rPr>
                <w:rFonts w:ascii="Cambria Math" w:eastAsiaTheme="minorEastAsia" w:hAnsi="Cambria Math"/>
                <w:lang w:val="en-US" w:eastAsia="en-GB"/>
              </w:rPr>
              <m:t>k</m:t>
            </m:r>
          </m:sub>
        </m:sSub>
        <m:r>
          <w:rPr>
            <w:rFonts w:ascii="Cambria Math" w:eastAsiaTheme="minorEastAsia" w:hAnsi="Cambria Math"/>
            <w:lang w:val="en-US" w:eastAsia="en-GB"/>
          </w:rPr>
          <m:t>}</m:t>
        </m:r>
      </m:oMath>
      <w:r>
        <w:rPr>
          <w:rFonts w:eastAsiaTheme="minorEastAsia"/>
          <w:lang w:val="en-US" w:eastAsia="en-GB"/>
        </w:rPr>
        <w:t xml:space="preserve">, where </w:t>
      </w:r>
      <m:oMath>
        <m:r>
          <w:rPr>
            <w:rFonts w:ascii="Cambria Math" w:eastAsiaTheme="minorEastAsia" w:hAnsi="Cambria Math"/>
            <w:lang w:val="en-US" w:eastAsia="en-GB"/>
          </w:rPr>
          <m:t>k=0,…,100</m:t>
        </m:r>
      </m:oMath>
      <w:r>
        <w:rPr>
          <w:rFonts w:eastAsiaTheme="minorEastAsia"/>
          <w:lang w:val="en-US" w:eastAsia="en-GB"/>
        </w:rPr>
        <w:t>, according to the following rule:</w:t>
      </w:r>
    </w:p>
    <w:p w:rsidR="0054077B" w:rsidRDefault="0054077B" w:rsidP="0054077B">
      <w:pPr>
        <w:tabs>
          <w:tab w:val="left" w:pos="1134"/>
        </w:tabs>
        <w:jc w:val="center"/>
        <w:rPr>
          <w:rFonts w:eastAsiaTheme="minorEastAsia"/>
          <w:lang w:val="en-US" w:eastAsia="en-GB"/>
        </w:rPr>
      </w:pPr>
      <m:oMath>
        <m:sSub>
          <m:sSubPr>
            <m:ctrlPr>
              <w:rPr>
                <w:rFonts w:ascii="Cambria Math" w:hAnsi="Cambria Math"/>
                <w:i/>
                <w:lang w:eastAsia="en-GB"/>
              </w:rPr>
            </m:ctrlPr>
          </m:sSubPr>
          <m:e>
            <m:r>
              <w:rPr>
                <w:rFonts w:ascii="Cambria Math" w:hAnsi="Cambria Math"/>
                <w:lang w:eastAsia="en-GB"/>
              </w:rPr>
              <m:t>y</m:t>
            </m:r>
          </m:e>
          <m:sub>
            <m:r>
              <w:rPr>
                <w:rFonts w:ascii="Cambria Math" w:hAnsi="Cambria Math"/>
                <w:lang w:eastAsia="en-GB"/>
              </w:rPr>
              <m:t>k</m:t>
            </m:r>
          </m:sub>
        </m:sSub>
        <m:r>
          <w:rPr>
            <w:rFonts w:ascii="Cambria Math" w:hAnsi="Cambria Math"/>
            <w:lang w:eastAsia="en-GB"/>
          </w:rPr>
          <m:t>=α</m:t>
        </m:r>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k</m:t>
            </m:r>
          </m:sub>
        </m:sSub>
        <m:r>
          <w:rPr>
            <w:rFonts w:ascii="Cambria Math" w:hAnsi="Cambria Math"/>
            <w:lang w:eastAsia="en-GB"/>
          </w:rPr>
          <m:t>+β+</m:t>
        </m:r>
        <m:sSub>
          <m:sSubPr>
            <m:ctrlPr>
              <w:rPr>
                <w:rFonts w:ascii="Cambria Math" w:hAnsi="Cambria Math"/>
                <w:i/>
                <w:lang w:eastAsia="en-GB"/>
              </w:rPr>
            </m:ctrlPr>
          </m:sSubPr>
          <m:e>
            <m:r>
              <w:rPr>
                <w:rFonts w:ascii="Cambria Math" w:hAnsi="Cambria Math"/>
                <w:lang w:eastAsia="en-GB"/>
              </w:rPr>
              <m:t>δ</m:t>
            </m:r>
          </m:e>
          <m:sub>
            <m:r>
              <w:rPr>
                <w:rFonts w:ascii="Cambria Math" w:hAnsi="Cambria Math"/>
                <w:lang w:eastAsia="en-GB"/>
              </w:rPr>
              <m:t>k</m:t>
            </m:r>
          </m:sub>
        </m:sSub>
      </m:oMath>
      <w:r>
        <w:rPr>
          <w:rFonts w:eastAsiaTheme="minorEastAsia"/>
          <w:lang w:val="en-US" w:eastAsia="en-GB"/>
        </w:rPr>
        <w:t xml:space="preserve">, </w:t>
      </w:r>
      <m:oMath>
        <m:sSub>
          <m:sSubPr>
            <m:ctrlPr>
              <w:rPr>
                <w:rFonts w:ascii="Cambria Math" w:eastAsiaTheme="minorEastAsia" w:hAnsi="Cambria Math"/>
                <w:i/>
                <w:lang w:val="en-US" w:eastAsia="en-GB"/>
              </w:rPr>
            </m:ctrlPr>
          </m:sSubPr>
          <m:e>
            <m:r>
              <w:rPr>
                <w:rFonts w:ascii="Cambria Math" w:eastAsiaTheme="minorEastAsia" w:hAnsi="Cambria Math"/>
                <w:lang w:val="en-US" w:eastAsia="en-GB"/>
              </w:rPr>
              <m:t>x</m:t>
            </m:r>
          </m:e>
          <m:sub>
            <m:r>
              <w:rPr>
                <w:rFonts w:ascii="Cambria Math" w:eastAsiaTheme="minorEastAsia" w:hAnsi="Cambria Math"/>
                <w:lang w:val="en-US" w:eastAsia="en-GB"/>
              </w:rPr>
              <m:t>k</m:t>
            </m:r>
          </m:sub>
        </m:sSub>
        <m:r>
          <w:rPr>
            <w:rFonts w:ascii="Cambria Math" w:eastAsiaTheme="minorEastAsia" w:hAnsi="Cambria Math"/>
            <w:lang w:val="en-US" w:eastAsia="en-GB"/>
          </w:rPr>
          <m:t>=</m:t>
        </m:r>
        <m:f>
          <m:fPr>
            <m:ctrlPr>
              <w:rPr>
                <w:rFonts w:ascii="Cambria Math" w:eastAsiaTheme="minorEastAsia" w:hAnsi="Cambria Math"/>
                <w:i/>
                <w:lang w:val="en-US" w:eastAsia="en-GB"/>
              </w:rPr>
            </m:ctrlPr>
          </m:fPr>
          <m:num>
            <m:r>
              <w:rPr>
                <w:rFonts w:ascii="Cambria Math" w:eastAsiaTheme="minorEastAsia" w:hAnsi="Cambria Math"/>
                <w:lang w:val="en-US" w:eastAsia="en-GB"/>
              </w:rPr>
              <m:t>k</m:t>
            </m:r>
          </m:num>
          <m:den>
            <m:r>
              <w:rPr>
                <w:rFonts w:ascii="Cambria Math" w:eastAsiaTheme="minorEastAsia" w:hAnsi="Cambria Math"/>
                <w:lang w:val="en-US" w:eastAsia="en-GB"/>
              </w:rPr>
              <m:t>100</m:t>
            </m:r>
          </m:den>
        </m:f>
      </m:oMath>
      <w:r>
        <w:rPr>
          <w:rFonts w:eastAsiaTheme="minorEastAsia"/>
          <w:lang w:val="en-US" w:eastAsia="en-GB"/>
        </w:rPr>
        <w:t>,</w:t>
      </w:r>
    </w:p>
    <w:p w:rsidR="0054077B" w:rsidRDefault="0054077B" w:rsidP="0054077B">
      <w:pPr>
        <w:tabs>
          <w:tab w:val="left" w:pos="1134"/>
        </w:tabs>
        <w:ind w:firstLine="0"/>
        <w:rPr>
          <w:rFonts w:eastAsiaTheme="minorEastAsia"/>
          <w:lang w:val="en-US" w:eastAsia="en-GB"/>
        </w:rPr>
      </w:pPr>
      <w:r>
        <w:rPr>
          <w:rFonts w:eastAsiaTheme="minorEastAsia"/>
          <w:lang w:val="en-US" w:eastAsia="en-GB"/>
        </w:rPr>
        <w:t xml:space="preserve">where </w:t>
      </w:r>
      <m:oMath>
        <m:sSub>
          <m:sSubPr>
            <m:ctrlPr>
              <w:rPr>
                <w:rFonts w:ascii="Cambria Math" w:eastAsiaTheme="minorEastAsia" w:hAnsi="Cambria Math"/>
                <w:i/>
                <w:lang w:val="en-US" w:eastAsia="en-GB"/>
              </w:rPr>
            </m:ctrlPr>
          </m:sSubPr>
          <m:e>
            <m:r>
              <w:rPr>
                <w:rFonts w:ascii="Cambria Math" w:eastAsiaTheme="minorEastAsia" w:hAnsi="Cambria Math"/>
                <w:lang w:val="en-US" w:eastAsia="en-GB"/>
              </w:rPr>
              <m:t>δ</m:t>
            </m:r>
          </m:e>
          <m:sub>
            <m:r>
              <w:rPr>
                <w:rFonts w:ascii="Cambria Math" w:eastAsiaTheme="minorEastAsia" w:hAnsi="Cambria Math"/>
                <w:lang w:val="en-US" w:eastAsia="en-GB"/>
              </w:rPr>
              <m:t>k</m:t>
            </m:r>
          </m:sub>
        </m:sSub>
        <m:r>
          <w:rPr>
            <w:rFonts w:ascii="Cambria Math" w:eastAsiaTheme="minorEastAsia" w:hAnsi="Cambria Math"/>
            <w:lang w:val="en-US" w:eastAsia="en-GB"/>
          </w:rPr>
          <m:t>∼N(0,1)</m:t>
        </m:r>
      </m:oMath>
      <w:r>
        <w:rPr>
          <w:rFonts w:eastAsiaTheme="minorEastAsia"/>
          <w:lang w:val="en-US" w:eastAsia="en-GB"/>
        </w:rPr>
        <w:t xml:space="preserve"> are values of a random variable with standard normal distribution. Approximate the data by the following linear and rational functions:</w:t>
      </w:r>
    </w:p>
    <w:p w:rsidR="0054077B" w:rsidRPr="0054077B" w:rsidRDefault="0054077B" w:rsidP="0054077B">
      <w:pPr>
        <w:pStyle w:val="ListParagraph"/>
        <w:numPr>
          <w:ilvl w:val="0"/>
          <w:numId w:val="4"/>
        </w:numPr>
        <w:tabs>
          <w:tab w:val="left" w:pos="1134"/>
        </w:tabs>
        <w:rPr>
          <w:lang w:val="en-US" w:eastAsia="en-GB"/>
        </w:rPr>
      </w:pPr>
      <m:oMath>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x,a,b</m:t>
            </m:r>
          </m:e>
        </m:d>
        <m:r>
          <w:rPr>
            <w:rFonts w:ascii="Cambria Math" w:hAnsi="Cambria Math"/>
            <w:lang w:val="en-US" w:eastAsia="en-GB"/>
          </w:rPr>
          <m:t>=ax+b</m:t>
        </m:r>
      </m:oMath>
      <w:r>
        <w:rPr>
          <w:rFonts w:eastAsiaTheme="minorEastAsia"/>
          <w:lang w:val="en-US" w:eastAsia="en-GB"/>
        </w:rPr>
        <w:t xml:space="preserve"> (linear approximant).</w:t>
      </w:r>
    </w:p>
    <w:p w:rsidR="0054077B" w:rsidRPr="0054077B" w:rsidRDefault="0054077B" w:rsidP="0054077B">
      <w:pPr>
        <w:pStyle w:val="ListParagraph"/>
        <w:numPr>
          <w:ilvl w:val="0"/>
          <w:numId w:val="4"/>
        </w:numPr>
        <w:tabs>
          <w:tab w:val="left" w:pos="1134"/>
        </w:tabs>
        <w:rPr>
          <w:lang w:val="en-US" w:eastAsia="en-GB"/>
        </w:rPr>
      </w:pPr>
      <m:oMath>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x,a,b</m:t>
            </m:r>
          </m:e>
        </m:d>
        <m:r>
          <w:rPr>
            <w:rFonts w:ascii="Cambria Math" w:hAnsi="Cambria Math"/>
            <w:lang w:val="en-US" w:eastAsia="en-GB"/>
          </w:rPr>
          <m:t>=</m:t>
        </m:r>
        <m:f>
          <m:fPr>
            <m:ctrlPr>
              <w:rPr>
                <w:rFonts w:ascii="Cambria Math" w:hAnsi="Cambria Math"/>
                <w:i/>
                <w:lang w:val="en-US" w:eastAsia="en-GB"/>
              </w:rPr>
            </m:ctrlPr>
          </m:fPr>
          <m:num>
            <m:r>
              <w:rPr>
                <w:rFonts w:ascii="Cambria Math" w:hAnsi="Cambria Math"/>
                <w:lang w:val="en-US" w:eastAsia="en-GB"/>
              </w:rPr>
              <m:t>a</m:t>
            </m:r>
          </m:num>
          <m:den>
            <m:r>
              <w:rPr>
                <w:rFonts w:ascii="Cambria Math" w:hAnsi="Cambria Math"/>
                <w:lang w:val="en-US" w:eastAsia="en-GB"/>
              </w:rPr>
              <m:t>1+bx</m:t>
            </m:r>
          </m:den>
        </m:f>
      </m:oMath>
      <w:r>
        <w:rPr>
          <w:rFonts w:eastAsiaTheme="minorEastAsia"/>
          <w:lang w:val="en-US" w:eastAsia="en-GB"/>
        </w:rPr>
        <w:t xml:space="preserve"> (rational approximant).</w:t>
      </w:r>
    </w:p>
    <w:p w:rsidR="0054077B" w:rsidRDefault="0054077B" w:rsidP="0054077B">
      <w:pPr>
        <w:tabs>
          <w:tab w:val="left" w:pos="1134"/>
        </w:tabs>
        <w:ind w:firstLine="0"/>
        <w:rPr>
          <w:rFonts w:eastAsiaTheme="minorEastAsia"/>
          <w:lang w:val="en-US" w:eastAsia="en-GB"/>
        </w:rPr>
      </w:pPr>
      <w:r>
        <w:rPr>
          <w:lang w:val="en-US" w:eastAsia="en-GB"/>
        </w:rPr>
        <w:t xml:space="preserve">by means of least squares through the numerical minimization (with precision </w:t>
      </w:r>
      <m:oMath>
        <m:r>
          <w:rPr>
            <w:rFonts w:ascii="Cambria Math" w:hAnsi="Cambria Math"/>
            <w:lang w:val="en-US" w:eastAsia="en-GB"/>
          </w:rPr>
          <m:t>ε=0.001</m:t>
        </m:r>
      </m:oMath>
      <w:r>
        <w:rPr>
          <w:rFonts w:eastAsiaTheme="minorEastAsia"/>
          <w:lang w:val="en-US" w:eastAsia="en-GB"/>
        </w:rPr>
        <w:t>) of the following function:</w:t>
      </w:r>
    </w:p>
    <w:p w:rsidR="0054077B" w:rsidRPr="0054077B" w:rsidRDefault="0054077B" w:rsidP="0054077B">
      <w:pPr>
        <w:tabs>
          <w:tab w:val="left" w:pos="1134"/>
        </w:tabs>
        <w:ind w:firstLine="0"/>
        <w:rPr>
          <w:rFonts w:eastAsiaTheme="minorEastAsia"/>
          <w:lang w:val="en-US" w:eastAsia="en-GB"/>
        </w:rPr>
      </w:pPr>
      <m:oMathPara>
        <m:oMath>
          <m:r>
            <w:rPr>
              <w:rFonts w:ascii="Cambria Math" w:hAnsi="Cambria Math"/>
              <w:lang w:val="en-US" w:eastAsia="en-GB"/>
            </w:rPr>
            <m:t>D</m:t>
          </m:r>
          <m:d>
            <m:dPr>
              <m:ctrlPr>
                <w:rPr>
                  <w:rFonts w:ascii="Cambria Math" w:hAnsi="Cambria Math"/>
                  <w:i/>
                  <w:lang w:val="en-US" w:eastAsia="en-GB"/>
                </w:rPr>
              </m:ctrlPr>
            </m:dPr>
            <m:e>
              <m:r>
                <w:rPr>
                  <w:rFonts w:ascii="Cambria Math" w:hAnsi="Cambria Math"/>
                  <w:lang w:val="en-US" w:eastAsia="en-GB"/>
                </w:rPr>
                <m:t>a,b</m:t>
              </m:r>
            </m:e>
          </m:d>
          <m:r>
            <w:rPr>
              <w:rFonts w:ascii="Cambria Math" w:hAnsi="Cambria Math"/>
              <w:lang w:val="en-US" w:eastAsia="en-GB"/>
            </w:rPr>
            <m:t>=</m:t>
          </m:r>
          <m:nary>
            <m:naryPr>
              <m:chr m:val="∑"/>
              <m:limLoc m:val="undOvr"/>
              <m:ctrlPr>
                <w:rPr>
                  <w:rFonts w:ascii="Cambria Math" w:hAnsi="Cambria Math"/>
                  <w:i/>
                  <w:lang w:val="en-US" w:eastAsia="en-GB"/>
                </w:rPr>
              </m:ctrlPr>
            </m:naryPr>
            <m:sub>
              <m:r>
                <w:rPr>
                  <w:rFonts w:ascii="Cambria Math" w:hAnsi="Cambria Math"/>
                  <w:lang w:val="en-US" w:eastAsia="en-GB"/>
                </w:rPr>
                <m:t>k=0</m:t>
              </m:r>
            </m:sub>
            <m:sup>
              <m:r>
                <w:rPr>
                  <w:rFonts w:ascii="Cambria Math" w:hAnsi="Cambria Math"/>
                  <w:lang w:val="en-US" w:eastAsia="en-GB"/>
                </w:rPr>
                <m:t>100</m:t>
              </m:r>
            </m:sup>
            <m:e>
              <m:sSup>
                <m:sSupPr>
                  <m:ctrlPr>
                    <w:rPr>
                      <w:rFonts w:ascii="Cambria Math" w:hAnsi="Cambria Math"/>
                      <w:i/>
                      <w:lang w:val="en-US" w:eastAsia="en-GB"/>
                    </w:rPr>
                  </m:ctrlPr>
                </m:sSupPr>
                <m:e>
                  <m:d>
                    <m:dPr>
                      <m:ctrlPr>
                        <w:rPr>
                          <w:rFonts w:ascii="Cambria Math" w:hAnsi="Cambria Math"/>
                          <w:i/>
                          <w:lang w:val="en-US" w:eastAsia="en-GB"/>
                        </w:rPr>
                      </m:ctrlPr>
                    </m:dPr>
                    <m:e>
                      <m:r>
                        <w:rPr>
                          <w:rFonts w:ascii="Cambria Math" w:hAnsi="Cambria Math"/>
                          <w:lang w:val="en-US" w:eastAsia="en-GB"/>
                        </w:rPr>
                        <m:t>F</m:t>
                      </m:r>
                      <m:d>
                        <m:dPr>
                          <m:ctrlPr>
                            <w:rPr>
                              <w:rFonts w:ascii="Cambria Math" w:hAnsi="Cambria Math"/>
                              <w:i/>
                              <w:lang w:val="en-US" w:eastAsia="en-GB"/>
                            </w:rPr>
                          </m:ctrlPr>
                        </m:dPr>
                        <m:e>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k</m:t>
                              </m:r>
                            </m:sub>
                          </m:sSub>
                          <m:r>
                            <w:rPr>
                              <w:rFonts w:ascii="Cambria Math" w:hAnsi="Cambria Math"/>
                              <w:lang w:val="en-US" w:eastAsia="en-GB"/>
                            </w:rPr>
                            <m:t>,a,b</m:t>
                          </m:r>
                        </m:e>
                      </m:d>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y</m:t>
                          </m:r>
                        </m:e>
                        <m:sub>
                          <m:r>
                            <w:rPr>
                              <w:rFonts w:ascii="Cambria Math" w:hAnsi="Cambria Math"/>
                              <w:lang w:val="en-US" w:eastAsia="en-GB"/>
                            </w:rPr>
                            <m:t>k</m:t>
                          </m:r>
                        </m:sub>
                      </m:sSub>
                    </m:e>
                  </m:d>
                </m:e>
                <m:sup>
                  <m:r>
                    <w:rPr>
                      <w:rFonts w:ascii="Cambria Math" w:hAnsi="Cambria Math"/>
                      <w:lang w:val="en-US" w:eastAsia="en-GB"/>
                    </w:rPr>
                    <m:t>2</m:t>
                  </m:r>
                </m:sup>
              </m:sSup>
              <m:r>
                <w:rPr>
                  <w:rFonts w:ascii="Cambria Math" w:hAnsi="Cambria Math"/>
                  <w:lang w:val="en-US" w:eastAsia="en-GB"/>
                </w:rPr>
                <m:t>.</m:t>
              </m:r>
            </m:e>
          </m:nary>
        </m:oMath>
      </m:oMathPara>
    </w:p>
    <w:p w:rsidR="0054077B" w:rsidRDefault="00405ED4" w:rsidP="00405ED4">
      <w:r>
        <w:rPr>
          <w:rFonts w:eastAsiaTheme="minorEastAsia"/>
          <w:lang w:val="en-US" w:eastAsia="en-GB"/>
        </w:rPr>
        <w:t xml:space="preserve">To solve the minimization problem, use the methods </w:t>
      </w:r>
      <w:r>
        <w:t>of Gradient Descent, Conjugate Gradient Descent, Newton’s method and Levenberg-Marquardt algorithm. If necessary, set the initial approximations and other parameters of the methods. Visualize the data and the approximants obtained in a plot separately for each type of approximant so that one can compare the results for the numerical methods used. Analyze the results obtained (in terms of number of iterations, precision, number of function evaluations, etc.) and compare them with those from Task 2 for the same dataset.</w:t>
      </w:r>
    </w:p>
    <w:p w:rsidR="00D275E4" w:rsidRPr="00F01B08" w:rsidRDefault="00D275E4" w:rsidP="00405ED4">
      <w:pPr>
        <w:rPr>
          <w:lang w:val="en-US" w:eastAsia="en-GB"/>
        </w:rPr>
      </w:pPr>
    </w:p>
    <w:p w:rsidR="00D275E4" w:rsidRDefault="00D275E4" w:rsidP="00D275E4">
      <w:pPr>
        <w:rPr>
          <w:b/>
          <w:bCs/>
          <w:lang w:eastAsia="en-GB"/>
        </w:rPr>
      </w:pPr>
      <w:r w:rsidRPr="00E8280A">
        <w:rPr>
          <w:b/>
          <w:bCs/>
          <w:lang w:eastAsia="en-GB"/>
        </w:rPr>
        <w:t>Brief theoretical part</w:t>
      </w:r>
    </w:p>
    <w:p w:rsidR="00274DA6" w:rsidRPr="00D275E4" w:rsidRDefault="00D275E4" w:rsidP="00861BCC">
      <w:pPr>
        <w:rPr>
          <w:rFonts w:eastAsiaTheme="minorEastAsia"/>
          <w:b/>
          <w:bCs/>
          <w:lang w:val="en-US" w:eastAsia="en-GB"/>
        </w:rPr>
      </w:pPr>
      <w:r w:rsidRPr="00D275E4">
        <w:rPr>
          <w:rFonts w:eastAsiaTheme="minorEastAsia"/>
          <w:b/>
          <w:bCs/>
          <w:lang w:val="en-US" w:eastAsia="en-GB"/>
        </w:rPr>
        <w:t xml:space="preserve">Gradient </w:t>
      </w:r>
      <w:r w:rsidR="00726011">
        <w:rPr>
          <w:rFonts w:eastAsiaTheme="minorEastAsia"/>
          <w:b/>
          <w:bCs/>
          <w:lang w:val="en-US" w:eastAsia="en-GB"/>
        </w:rPr>
        <w:t>d</w:t>
      </w:r>
      <w:r w:rsidRPr="00D275E4">
        <w:rPr>
          <w:rFonts w:eastAsiaTheme="minorEastAsia"/>
          <w:b/>
          <w:bCs/>
          <w:lang w:val="en-US" w:eastAsia="en-GB"/>
        </w:rPr>
        <w:t>escent</w:t>
      </w:r>
    </w:p>
    <w:p w:rsidR="00635ED5" w:rsidRDefault="00635ED5" w:rsidP="00861BCC">
      <w:pPr>
        <w:rPr>
          <w:rFonts w:eastAsiaTheme="minorEastAsia"/>
          <w:lang w:val="en-US" w:eastAsia="en-GB"/>
        </w:rPr>
      </w:pPr>
      <w:r w:rsidRPr="00635ED5">
        <w:rPr>
          <w:rFonts w:eastAsiaTheme="minorEastAsia"/>
          <w:lang w:val="en-US" w:eastAsia="en-GB"/>
        </w:rPr>
        <w:t>Gradient descent is an optimization algorithm used to minimize some function by iteratively moving in the direction of steepest descent as defined by the negative of the gradient. In machine learning, we use gradient descent to update the parameters of our model. Parameters refer to coefficients in Linear Regression and weights in neural networks.</w:t>
      </w:r>
    </w:p>
    <w:p w:rsidR="00635ED5" w:rsidRPr="00635ED5" w:rsidRDefault="00635ED5" w:rsidP="00635ED5">
      <w:pPr>
        <w:rPr>
          <w:rFonts w:eastAsiaTheme="minorEastAsia"/>
          <w:lang w:eastAsia="en-GB"/>
        </w:rPr>
      </w:pPr>
      <w:r w:rsidRPr="00635ED5">
        <w:rPr>
          <w:rFonts w:eastAsiaTheme="minorEastAsia"/>
          <w:lang w:eastAsia="en-GB"/>
        </w:rPr>
        <w:t xml:space="preserve">You may recall the following formula for the slope of a line, which is </w:t>
      </w:r>
      <m:oMath>
        <m:r>
          <w:rPr>
            <w:rFonts w:ascii="Cambria Math" w:eastAsiaTheme="minorEastAsia" w:hAnsi="Cambria Math"/>
            <w:lang w:eastAsia="en-GB"/>
          </w:rPr>
          <m:t>y = mx + b</m:t>
        </m:r>
      </m:oMath>
      <w:r w:rsidRPr="00635ED5">
        <w:rPr>
          <w:rFonts w:eastAsiaTheme="minorEastAsia"/>
          <w:lang w:eastAsia="en-GB"/>
        </w:rPr>
        <w:t xml:space="preserve">, where </w:t>
      </w:r>
      <m:oMath>
        <m:r>
          <w:rPr>
            <w:rFonts w:ascii="Cambria Math" w:eastAsiaTheme="minorEastAsia" w:hAnsi="Cambria Math"/>
            <w:lang w:eastAsia="en-GB"/>
          </w:rPr>
          <m:t>m</m:t>
        </m:r>
      </m:oMath>
      <w:r w:rsidRPr="00635ED5">
        <w:rPr>
          <w:rFonts w:eastAsiaTheme="minorEastAsia"/>
          <w:lang w:eastAsia="en-GB"/>
        </w:rPr>
        <w:t xml:space="preserve"> represents the slope and </w:t>
      </w:r>
      <m:oMath>
        <m:r>
          <w:rPr>
            <w:rFonts w:ascii="Cambria Math" w:eastAsiaTheme="minorEastAsia" w:hAnsi="Cambria Math"/>
            <w:lang w:eastAsia="en-GB"/>
          </w:rPr>
          <m:t>b</m:t>
        </m:r>
      </m:oMath>
      <w:r w:rsidRPr="00635ED5">
        <w:rPr>
          <w:rFonts w:eastAsiaTheme="minorEastAsia"/>
          <w:lang w:eastAsia="en-GB"/>
        </w:rPr>
        <w:t xml:space="preserve"> is the intercept on the y-axis.</w:t>
      </w:r>
    </w:p>
    <w:p w:rsidR="00635ED5" w:rsidRDefault="00635ED5" w:rsidP="00635ED5">
      <w:pPr>
        <w:rPr>
          <w:rFonts w:eastAsiaTheme="minorEastAsia"/>
          <w:lang w:val="en-US" w:eastAsia="en-GB"/>
        </w:rPr>
      </w:pPr>
      <w:r w:rsidRPr="00635ED5">
        <w:rPr>
          <w:rFonts w:eastAsiaTheme="minorEastAsia"/>
          <w:lang w:eastAsia="en-GB"/>
        </w:rPr>
        <w:t xml:space="preserve">You may also recall plotting a scatterplot in statistics and finding the line of best fit, which required calculating the error between the actual output and the predicted output (y-hat) using the mean squared error formula. The gradient descent algorithm behaves similarly, but it is based on a convex function, such as the one </w:t>
      </w:r>
      <w:r w:rsidR="00E75287">
        <w:rPr>
          <w:rFonts w:eastAsiaTheme="minorEastAsia"/>
          <w:lang w:val="en-US" w:eastAsia="en-GB"/>
        </w:rPr>
        <w:t>represented in Figure 1.</w:t>
      </w:r>
    </w:p>
    <w:p w:rsidR="00E75287" w:rsidRPr="00E75287" w:rsidRDefault="00E75287" w:rsidP="00E75287">
      <w:pPr>
        <w:rPr>
          <w:rFonts w:eastAsiaTheme="minorEastAsia"/>
          <w:lang w:eastAsia="en-GB"/>
        </w:rPr>
      </w:pPr>
      <w:r w:rsidRPr="00E75287">
        <w:rPr>
          <w:rFonts w:eastAsiaTheme="minorEastAsia"/>
          <w:lang w:eastAsia="en-GB"/>
        </w:rPr>
        <w:t>The starting point is just an arbitrary point for us to evaluate the performance. From that starting point, we will find the derivative (or slope), and from there, we can use a tangent line to observe the steepness of the slope. The slope will inform the updates to the parameters—i.e. the weights and bias. The slope at the starting point will be steeper, but as new parameters are generated, the steepness should gradually reduce until it reaches the lowest point on the curve, known as the point of convergence.</w:t>
      </w:r>
    </w:p>
    <w:p w:rsidR="00E75287" w:rsidRDefault="00E75287" w:rsidP="00E75287">
      <w:pPr>
        <w:rPr>
          <w:rFonts w:eastAsiaTheme="minorEastAsia"/>
          <w:lang w:eastAsia="en-GB"/>
        </w:rPr>
      </w:pPr>
      <w:r w:rsidRPr="00E75287">
        <w:rPr>
          <w:rFonts w:eastAsiaTheme="minorEastAsia"/>
          <w:lang w:eastAsia="en-GB"/>
        </w:rPr>
        <w:t>Similar to finding the line of best fit in linear regression, the goal of gradient descent is to minimize the cost function, or the error between predicted and actual y. In order to do this, it requires two data points—a direction and a learning rate. These factors determine the partial derivative calculations of future iterations, allowing it to gradually arrive at the local or global minimum (i.e. point of convergence).</w:t>
      </w:r>
    </w:p>
    <w:p w:rsidR="00E75287" w:rsidRPr="00E75287" w:rsidRDefault="00E75287" w:rsidP="00635ED5">
      <w:pPr>
        <w:rPr>
          <w:rFonts w:eastAsiaTheme="minorEastAsia"/>
          <w:lang w:eastAsia="en-GB"/>
        </w:rPr>
      </w:pPr>
    </w:p>
    <w:p w:rsidR="00D275E4" w:rsidRDefault="00635ED5" w:rsidP="00635ED5">
      <w:pPr>
        <w:ind w:firstLine="0"/>
        <w:jc w:val="center"/>
      </w:pPr>
      <w:r>
        <w:fldChar w:fldCharType="begin"/>
      </w:r>
      <w:r>
        <w:instrText xml:space="preserve"> INCLUDEPICTURE "https://1.cms.s81c.com/sites/default/files/2021-01-06/ICLH_Diagram_Batch_01_04-GradientDescent-WHITEBG_0.png" \* MERGEFORMATINET </w:instrText>
      </w:r>
      <w:r>
        <w:fldChar w:fldCharType="separate"/>
      </w:r>
      <w:r>
        <w:rPr>
          <w:noProof/>
        </w:rPr>
        <w:drawing>
          <wp:inline distT="0" distB="0" distL="0" distR="0" wp14:anchorId="03DFA027" wp14:editId="350F9B4F">
            <wp:extent cx="2361538" cy="2433750"/>
            <wp:effectExtent l="12700" t="12700" r="13970" b="17780"/>
            <wp:docPr id="1" name="Picture 1" descr="Diagram of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gradient desc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4998" cy="2468233"/>
                    </a:xfrm>
                    <a:prstGeom prst="rect">
                      <a:avLst/>
                    </a:prstGeom>
                    <a:noFill/>
                    <a:ln w="12700">
                      <a:solidFill>
                        <a:schemeClr val="tx1"/>
                      </a:solidFill>
                    </a:ln>
                  </pic:spPr>
                </pic:pic>
              </a:graphicData>
            </a:graphic>
          </wp:inline>
        </w:drawing>
      </w:r>
      <w:r>
        <w:fldChar w:fldCharType="end"/>
      </w:r>
    </w:p>
    <w:p w:rsidR="00635ED5" w:rsidRDefault="00635ED5" w:rsidP="00635ED5">
      <w:pPr>
        <w:ind w:firstLine="0"/>
        <w:jc w:val="center"/>
        <w:rPr>
          <w:rFonts w:eastAsiaTheme="minorEastAsia"/>
          <w:lang w:val="en-US" w:eastAsia="en-GB"/>
        </w:rPr>
      </w:pPr>
      <w:r>
        <w:rPr>
          <w:rFonts w:eastAsiaTheme="minorEastAsia"/>
          <w:lang w:val="en-US" w:eastAsia="en-GB"/>
        </w:rPr>
        <w:t>Figure 1 – Gradient Descent</w:t>
      </w:r>
    </w:p>
    <w:p w:rsidR="00E75287" w:rsidRDefault="00E75287" w:rsidP="00E75287">
      <w:pPr>
        <w:ind w:firstLine="0"/>
        <w:rPr>
          <w:rFonts w:eastAsiaTheme="minorEastAsia"/>
          <w:lang w:eastAsia="en-GB"/>
        </w:rPr>
      </w:pPr>
    </w:p>
    <w:p w:rsidR="00F95157" w:rsidRPr="00F95157" w:rsidRDefault="00F95157" w:rsidP="00F95157">
      <w:pPr>
        <w:rPr>
          <w:b/>
          <w:bCs/>
          <w:lang w:val="en-US" w:eastAsia="en-GB"/>
        </w:rPr>
      </w:pPr>
      <w:r w:rsidRPr="00F95157">
        <w:rPr>
          <w:b/>
          <w:bCs/>
          <w:lang w:val="en-US" w:eastAsia="en-GB"/>
        </w:rPr>
        <w:t xml:space="preserve">Conjugate </w:t>
      </w:r>
      <w:r w:rsidR="00726011">
        <w:rPr>
          <w:b/>
          <w:bCs/>
          <w:lang w:val="en-US" w:eastAsia="en-GB"/>
        </w:rPr>
        <w:t>g</w:t>
      </w:r>
      <w:r w:rsidRPr="00F95157">
        <w:rPr>
          <w:b/>
          <w:bCs/>
          <w:lang w:val="en-US" w:eastAsia="en-GB"/>
        </w:rPr>
        <w:t xml:space="preserve">radient </w:t>
      </w:r>
      <w:r w:rsidR="00726011">
        <w:rPr>
          <w:b/>
          <w:bCs/>
          <w:lang w:val="en-US" w:eastAsia="en-GB"/>
        </w:rPr>
        <w:t>m</w:t>
      </w:r>
      <w:r w:rsidRPr="00F95157">
        <w:rPr>
          <w:b/>
          <w:bCs/>
          <w:lang w:val="en-US" w:eastAsia="en-GB"/>
        </w:rPr>
        <w:t>ethod</w:t>
      </w:r>
    </w:p>
    <w:p w:rsidR="00E75287" w:rsidRDefault="00F95157" w:rsidP="00861BCC">
      <w:pPr>
        <w:rPr>
          <w:rFonts w:eastAsiaTheme="minorEastAsia"/>
          <w:lang w:val="en-US" w:eastAsia="en-GB"/>
        </w:rPr>
      </w:pPr>
      <w:r w:rsidRPr="00F95157">
        <w:rPr>
          <w:rFonts w:eastAsiaTheme="minorEastAsia"/>
          <w:lang w:val="en-US" w:eastAsia="en-GB"/>
        </w:rPr>
        <w:t xml:space="preserve">The conjugate gradient method is a conjugate direction method in which selected successive direction vectors are treated as a conjugate version of the successive gradients obtained while the method progresses. The conjugate directions are not specified beforehand but rather are determined sequentially at each step of the iteration. If the conjugate vectors are carefully chosen, then not all the conjugate vectors may be needed to obtain the solution. Therefore, the conjugate gradient method is regarded as an iterative method. This also allows approximate solutions to systems where </w:t>
      </w:r>
      <m:oMath>
        <m:r>
          <w:rPr>
            <w:rFonts w:ascii="Cambria Math" w:eastAsiaTheme="minorEastAsia" w:hAnsi="Cambria Math"/>
            <w:lang w:val="en-US" w:eastAsia="en-GB"/>
          </w:rPr>
          <m:t>n</m:t>
        </m:r>
      </m:oMath>
      <w:r w:rsidRPr="00F95157">
        <w:rPr>
          <w:rFonts w:eastAsiaTheme="minorEastAsia"/>
          <w:lang w:val="en-US" w:eastAsia="en-GB"/>
        </w:rPr>
        <w:t xml:space="preserve"> is so large that the direct method requires too much time.</w:t>
      </w:r>
    </w:p>
    <w:p w:rsidR="00E17566" w:rsidRDefault="00E17566" w:rsidP="00E17566">
      <w:pPr>
        <w:ind w:firstLine="0"/>
        <w:jc w:val="center"/>
      </w:pPr>
      <w:r>
        <w:fldChar w:fldCharType="begin"/>
      </w:r>
      <w:r>
        <w:instrText xml:space="preserve"> INCLUDEPICTURE "http://optimization.cbe.cornell.edu/images/thumb/4/4a/WX20211209-162608%402x.png/300px-WX20211209-162608%402x.png" \* MERGEFORMATINET </w:instrText>
      </w:r>
      <w:r>
        <w:fldChar w:fldCharType="separate"/>
      </w:r>
      <w:r>
        <w:rPr>
          <w:noProof/>
        </w:rPr>
        <w:drawing>
          <wp:inline distT="0" distB="0" distL="0" distR="0">
            <wp:extent cx="1940173" cy="1202985"/>
            <wp:effectExtent l="12700" t="12700" r="1587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8807" cy="1226940"/>
                    </a:xfrm>
                    <a:prstGeom prst="rect">
                      <a:avLst/>
                    </a:prstGeom>
                    <a:noFill/>
                    <a:ln>
                      <a:solidFill>
                        <a:schemeClr val="tx1"/>
                      </a:solidFill>
                    </a:ln>
                  </pic:spPr>
                </pic:pic>
              </a:graphicData>
            </a:graphic>
          </wp:inline>
        </w:drawing>
      </w:r>
      <w:r>
        <w:fldChar w:fldCharType="end"/>
      </w:r>
    </w:p>
    <w:p w:rsidR="00E17566" w:rsidRPr="00E17566" w:rsidRDefault="00E17566" w:rsidP="00E17566">
      <w:pPr>
        <w:ind w:firstLine="0"/>
        <w:jc w:val="center"/>
        <w:rPr>
          <w:rFonts w:eastAsiaTheme="minorEastAsia"/>
          <w:lang w:val="en-US" w:eastAsia="en-GB"/>
        </w:rPr>
      </w:pPr>
      <w:r>
        <w:rPr>
          <w:lang w:val="en-US"/>
        </w:rPr>
        <w:t>Figure 2 – </w:t>
      </w:r>
      <w:r w:rsidRPr="00E17566">
        <w:rPr>
          <w:lang w:val="en-US"/>
        </w:rPr>
        <w:t>A comparison of the convergence of gradient descent (in red)</w:t>
      </w:r>
      <w:r>
        <w:rPr>
          <w:lang w:val="en-US"/>
        </w:rPr>
        <w:br/>
      </w:r>
      <w:r w:rsidRPr="00E17566">
        <w:rPr>
          <w:lang w:val="en-US"/>
        </w:rPr>
        <w:t>and conjugate vector (in green) for minimizing a quadratic function</w:t>
      </w:r>
    </w:p>
    <w:p w:rsidR="00F95157" w:rsidRDefault="00F95157" w:rsidP="00861BCC">
      <w:pPr>
        <w:rPr>
          <w:rFonts w:eastAsiaTheme="minorEastAsia"/>
          <w:lang w:val="en-US" w:eastAsia="en-GB"/>
        </w:rPr>
      </w:pPr>
    </w:p>
    <w:p w:rsidR="00480F8A" w:rsidRDefault="00480F8A" w:rsidP="00861BCC">
      <w:pPr>
        <w:rPr>
          <w:rFonts w:eastAsiaTheme="minorEastAsia"/>
          <w:b/>
          <w:bCs/>
          <w:lang w:val="en-US" w:eastAsia="en-GB"/>
        </w:rPr>
      </w:pPr>
      <w:r w:rsidRPr="00480F8A">
        <w:rPr>
          <w:rFonts w:eastAsiaTheme="minorEastAsia"/>
          <w:b/>
          <w:bCs/>
          <w:lang w:val="en-US" w:eastAsia="en-GB"/>
        </w:rPr>
        <w:t>Newton’</w:t>
      </w:r>
      <w:r>
        <w:rPr>
          <w:rFonts w:eastAsiaTheme="minorEastAsia"/>
          <w:b/>
          <w:bCs/>
          <w:lang w:val="en-US" w:eastAsia="en-GB"/>
        </w:rPr>
        <w:t xml:space="preserve">s </w:t>
      </w:r>
      <w:r w:rsidR="00726011">
        <w:rPr>
          <w:rFonts w:eastAsiaTheme="minorEastAsia"/>
          <w:b/>
          <w:bCs/>
          <w:lang w:val="en-US" w:eastAsia="en-GB"/>
        </w:rPr>
        <w:t>m</w:t>
      </w:r>
      <w:r w:rsidRPr="00480F8A">
        <w:rPr>
          <w:rFonts w:eastAsiaTheme="minorEastAsia"/>
          <w:b/>
          <w:bCs/>
          <w:lang w:val="en-US" w:eastAsia="en-GB"/>
        </w:rPr>
        <w:t>ethod</w:t>
      </w:r>
    </w:p>
    <w:p w:rsidR="00054BBC" w:rsidRDefault="00480F8A" w:rsidP="00054BBC">
      <w:pPr>
        <w:rPr>
          <w:lang w:val="en-US" w:eastAsia="en-GB"/>
        </w:rPr>
      </w:pPr>
      <w:r w:rsidRPr="00480F8A">
        <w:rPr>
          <w:lang w:val="en-US" w:eastAsia="en-GB"/>
        </w:rPr>
        <w:t>Newton's method, also known as the Newton–Raphson method, is a root-finding algorithm which produces successively better approximations to the roots (or zeroes) of a real-valued function.</w:t>
      </w:r>
    </w:p>
    <w:p w:rsidR="00054BBC" w:rsidRDefault="00054BBC" w:rsidP="00054BBC">
      <w:pPr>
        <w:rPr>
          <w:lang w:val="en-US" w:eastAsia="en-GB"/>
        </w:rPr>
      </w:pPr>
      <w:r w:rsidRPr="00054BBC">
        <w:rPr>
          <w:lang w:val="en-US" w:eastAsia="en-GB"/>
        </w:rPr>
        <w:t xml:space="preserve">Let </w:t>
      </w:r>
      <m:oMath>
        <m:r>
          <w:rPr>
            <w:rFonts w:ascii="Cambria Math" w:hAnsi="Cambria Math"/>
            <w:lang w:val="en-US" w:eastAsia="en-GB"/>
          </w:rPr>
          <m:t>f(x)</m:t>
        </m:r>
      </m:oMath>
      <w:r w:rsidRPr="00054BBC">
        <w:rPr>
          <w:lang w:val="en-US" w:eastAsia="en-GB"/>
        </w:rPr>
        <w:t xml:space="preserve"> be a differentiable function. Select a point </w:t>
      </w:r>
      <m:oMath>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0</m:t>
            </m:r>
          </m:sub>
        </m:sSub>
      </m:oMath>
      <w:r>
        <w:rPr>
          <w:rFonts w:eastAsiaTheme="minorEastAsia"/>
          <w:lang w:val="en-US" w:eastAsia="en-GB"/>
        </w:rPr>
        <w:t xml:space="preserve"> </w:t>
      </w:r>
      <w:r w:rsidRPr="00054BBC">
        <w:rPr>
          <w:lang w:val="en-US" w:eastAsia="en-GB"/>
        </w:rPr>
        <w:t>based on a first approximation to the root, arbitrarily close to the function's root. To approximate the root</w:t>
      </w:r>
      <w:r>
        <w:rPr>
          <w:lang w:val="en-US" w:eastAsia="en-GB"/>
        </w:rPr>
        <w:t>,</w:t>
      </w:r>
      <w:r w:rsidRPr="00054BBC">
        <w:rPr>
          <w:lang w:val="en-US" w:eastAsia="en-GB"/>
        </w:rPr>
        <w:t xml:space="preserve"> you then recursively calculate using:</w:t>
      </w:r>
    </w:p>
    <w:p w:rsidR="00054BBC" w:rsidRPr="00054BBC" w:rsidRDefault="00054BBC" w:rsidP="00054BBC">
      <w:pPr>
        <w:rPr>
          <w:rFonts w:eastAsiaTheme="minorEastAsia"/>
          <w:lang w:val="en-US" w:eastAsia="en-GB"/>
        </w:rPr>
      </w:pPr>
      <m:oMathPara>
        <m:oMath>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n+1</m:t>
              </m:r>
            </m:sub>
          </m:sSub>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n</m:t>
              </m:r>
            </m:sub>
          </m:sSub>
          <m:r>
            <w:rPr>
              <w:rFonts w:ascii="Cambria Math" w:hAnsi="Cambria Math"/>
              <w:lang w:val="en-US" w:eastAsia="en-GB"/>
            </w:rPr>
            <m:t>-</m:t>
          </m:r>
          <m:f>
            <m:fPr>
              <m:ctrlPr>
                <w:rPr>
                  <w:rFonts w:ascii="Cambria Math" w:hAnsi="Cambria Math"/>
                  <w:i/>
                  <w:lang w:val="en-US" w:eastAsia="en-GB"/>
                </w:rPr>
              </m:ctrlPr>
            </m:fPr>
            <m:num>
              <m:r>
                <w:rPr>
                  <w:rFonts w:ascii="Cambria Math" w:hAnsi="Cambria Math"/>
                  <w:lang w:val="en-US" w:eastAsia="en-GB"/>
                </w:rPr>
                <m:t>f</m:t>
              </m:r>
              <m:d>
                <m:dPr>
                  <m:ctrlPr>
                    <w:rPr>
                      <w:rFonts w:ascii="Cambria Math" w:hAnsi="Cambria Math"/>
                      <w:i/>
                      <w:lang w:val="en-US" w:eastAsia="en-GB"/>
                    </w:rPr>
                  </m:ctrlPr>
                </m:dPr>
                <m:e>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n</m:t>
                      </m:r>
                    </m:sub>
                  </m:sSub>
                </m:e>
              </m:d>
            </m:num>
            <m:den>
              <m:sSup>
                <m:sSupPr>
                  <m:ctrlPr>
                    <w:rPr>
                      <w:rFonts w:ascii="Cambria Math" w:hAnsi="Cambria Math"/>
                      <w:i/>
                      <w:lang w:val="en-US" w:eastAsia="en-GB"/>
                    </w:rPr>
                  </m:ctrlPr>
                </m:sSupPr>
                <m:e>
                  <m:r>
                    <w:rPr>
                      <w:rFonts w:ascii="Cambria Math" w:hAnsi="Cambria Math"/>
                      <w:lang w:val="en-US" w:eastAsia="en-GB"/>
                    </w:rPr>
                    <m:t>f</m:t>
                  </m:r>
                </m:e>
                <m:sup>
                  <m:r>
                    <w:rPr>
                      <w:rFonts w:ascii="Cambria Math" w:hAnsi="Cambria Math"/>
                      <w:lang w:val="en-US" w:eastAsia="en-GB"/>
                    </w:rPr>
                    <m:t>'</m:t>
                  </m:r>
                </m:sup>
              </m:sSup>
              <m:d>
                <m:dPr>
                  <m:ctrlPr>
                    <w:rPr>
                      <w:rFonts w:ascii="Cambria Math" w:hAnsi="Cambria Math"/>
                      <w:i/>
                      <w:lang w:val="en-US" w:eastAsia="en-GB"/>
                    </w:rPr>
                  </m:ctrlPr>
                </m:dPr>
                <m:e>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n</m:t>
                      </m:r>
                    </m:sub>
                  </m:sSub>
                </m:e>
              </m:d>
            </m:den>
          </m:f>
          <m:r>
            <w:rPr>
              <w:rFonts w:ascii="Cambria Math" w:hAnsi="Cambria Math"/>
              <w:lang w:val="en-US" w:eastAsia="en-GB"/>
            </w:rPr>
            <m:t>.</m:t>
          </m:r>
        </m:oMath>
      </m:oMathPara>
    </w:p>
    <w:p w:rsidR="00054BBC" w:rsidRDefault="00054BBC" w:rsidP="00054BBC">
      <w:pPr>
        <w:rPr>
          <w:lang w:val="en-US" w:eastAsia="en-GB"/>
        </w:rPr>
      </w:pPr>
      <w:r w:rsidRPr="00054BBC">
        <w:rPr>
          <w:lang w:val="en-US" w:eastAsia="en-GB"/>
        </w:rPr>
        <w:t xml:space="preserve">As you recursively calculate, the </w:t>
      </w:r>
      <m:oMath>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n+1</m:t>
            </m:r>
          </m:sub>
        </m:sSub>
      </m:oMath>
      <w:r w:rsidRPr="00054BBC">
        <w:rPr>
          <w:lang w:val="en-US" w:eastAsia="en-GB"/>
        </w:rPr>
        <w:t>'s often become increasingly better approximations of the function's root.</w:t>
      </w:r>
    </w:p>
    <w:p w:rsidR="00054BBC" w:rsidRDefault="00054BBC" w:rsidP="00054BBC">
      <w:pPr>
        <w:ind w:firstLine="0"/>
        <w:jc w:val="center"/>
      </w:pPr>
      <w:r>
        <w:lastRenderedPageBreak/>
        <w:fldChar w:fldCharType="begin"/>
      </w:r>
      <w:r>
        <w:instrText xml:space="preserve"> INCLUDEPICTURE "https://upload.wikimedia.org/wikipedia/commons/b/b9/Newtons_method_x2.png" \* MERGEFORMATINET </w:instrText>
      </w:r>
      <w:r>
        <w:fldChar w:fldCharType="separate"/>
      </w:r>
      <w:r>
        <w:rPr>
          <w:noProof/>
        </w:rPr>
        <w:drawing>
          <wp:inline distT="0" distB="0" distL="0" distR="0">
            <wp:extent cx="2931220" cy="175723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348" cy="1800478"/>
                    </a:xfrm>
                    <a:prstGeom prst="rect">
                      <a:avLst/>
                    </a:prstGeom>
                    <a:noFill/>
                    <a:ln>
                      <a:noFill/>
                    </a:ln>
                  </pic:spPr>
                </pic:pic>
              </a:graphicData>
            </a:graphic>
          </wp:inline>
        </w:drawing>
      </w:r>
      <w:r>
        <w:fldChar w:fldCharType="end"/>
      </w:r>
    </w:p>
    <w:p w:rsidR="00054BBC" w:rsidRPr="00054BBC" w:rsidRDefault="00054BBC" w:rsidP="00054BBC">
      <w:pPr>
        <w:ind w:firstLine="0"/>
        <w:jc w:val="center"/>
        <w:rPr>
          <w:lang w:val="en-US" w:eastAsia="en-GB"/>
        </w:rPr>
      </w:pPr>
      <w:r>
        <w:rPr>
          <w:lang w:val="en-US"/>
        </w:rPr>
        <w:t>Figure 3 – </w:t>
      </w:r>
      <w:r w:rsidR="0004652D" w:rsidRPr="0004652D">
        <w:rPr>
          <w:lang w:val="en-US"/>
        </w:rPr>
        <w:t xml:space="preserve">A few iterations of Newton's method applied to </w:t>
      </w:r>
      <m:oMath>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0004652D">
        <w:rPr>
          <w:rFonts w:eastAsiaTheme="minorEastAsia"/>
          <w:lang w:val="en-US"/>
        </w:rPr>
        <w:t xml:space="preserve"> </w:t>
      </w:r>
      <w:r w:rsidR="0004652D" w:rsidRPr="0004652D">
        <w:rPr>
          <w:lang w:val="en-US"/>
        </w:rPr>
        <w:t>starting with</w:t>
      </w:r>
      <w:r w:rsidR="0004652D">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=4</m:t>
        </m:r>
      </m:oMath>
      <w:r w:rsidR="0004652D" w:rsidRPr="0004652D">
        <w:rPr>
          <w:lang w:val="en-US"/>
        </w:rPr>
        <w:t>. The blue curve is</w:t>
      </w:r>
      <w:r w:rsidR="0004652D">
        <w:rPr>
          <w:lang w:val="en-US"/>
        </w:rPr>
        <w:t xml:space="preserve"> </w:t>
      </w:r>
      <m:oMath>
        <m:r>
          <w:rPr>
            <w:rFonts w:ascii="Cambria Math" w:hAnsi="Cambria Math"/>
            <w:lang w:val="en-US"/>
          </w:rPr>
          <m:t>f(x)</m:t>
        </m:r>
      </m:oMath>
      <w:r w:rsidR="0004652D" w:rsidRPr="0004652D">
        <w:rPr>
          <w:lang w:val="en-US"/>
        </w:rPr>
        <w:t>. The other solid lines are the tangents at the various iteration points</w:t>
      </w:r>
    </w:p>
    <w:p w:rsidR="00480F8A" w:rsidRDefault="00480F8A" w:rsidP="00054BBC">
      <w:pPr>
        <w:ind w:firstLine="0"/>
        <w:rPr>
          <w:rFonts w:eastAsiaTheme="minorEastAsia"/>
          <w:b/>
          <w:bCs/>
          <w:lang w:val="en-US" w:eastAsia="en-GB"/>
        </w:rPr>
      </w:pPr>
    </w:p>
    <w:p w:rsidR="00726011" w:rsidRPr="00726011" w:rsidRDefault="00726011" w:rsidP="00726011">
      <w:pPr>
        <w:rPr>
          <w:b/>
          <w:bCs/>
          <w:lang w:val="en-US" w:eastAsia="en-GB"/>
        </w:rPr>
      </w:pPr>
      <w:r w:rsidRPr="00726011">
        <w:rPr>
          <w:b/>
          <w:bCs/>
          <w:lang w:val="en-US" w:eastAsia="en-GB"/>
        </w:rPr>
        <w:t>Levenberg-Marquardt algorithm</w:t>
      </w:r>
    </w:p>
    <w:p w:rsidR="00726011" w:rsidRDefault="00287049" w:rsidP="00726011">
      <w:r>
        <w:t>The Levenberg-Marquardt algorithm combines two numerical minimization algorithms: the gradient descent method and the Gauss-Newton method. In the gradient descent method, the sum of the squared errors is reduced by updating the parameters in the steepest-descent direction. In the Gauss-Newton method, the sum of the squared errors is reduced by assuming the least squares function is locally quadratic in the parameters, and finding the minimum of this quadratic. The Levenberg-Marquardt method acts more like a gradient-descent method when the parameters are far from their optimal value, and acts more like the Gauss-Newton method when the parameters are close to their optimal value.</w:t>
      </w:r>
    </w:p>
    <w:p w:rsidR="00DE449A" w:rsidRDefault="00DE449A" w:rsidP="00726011">
      <w:r>
        <w:t>The Levenberg-Marquardt algorithm adaptively varies the parameter updates between the gradient descent update and the Gauss-Newton update,</w:t>
      </w:r>
    </w:p>
    <w:p w:rsidR="00287049" w:rsidRPr="00DE449A" w:rsidRDefault="00DE449A" w:rsidP="00DE449A">
      <w:pPr>
        <w:jc w:val="center"/>
        <w:rPr>
          <w:rFonts w:eastAsiaTheme="minorEastAsia"/>
          <w:lang w:eastAsia="en-GB"/>
        </w:rPr>
      </w:pPr>
      <m:oMath>
        <m:d>
          <m:dPr>
            <m:begChr m:val="["/>
            <m:endChr m:val="]"/>
            <m:ctrlPr>
              <w:rPr>
                <w:rFonts w:ascii="Cambria Math" w:hAnsi="Cambria Math"/>
                <w:i/>
                <w:lang w:val="en-US" w:eastAsia="en-GB"/>
              </w:rPr>
            </m:ctrlPr>
          </m:dPr>
          <m:e>
            <m:sSup>
              <m:sSupPr>
                <m:ctrlPr>
                  <w:rPr>
                    <w:rFonts w:ascii="Cambria Math" w:hAnsi="Cambria Math"/>
                    <w:i/>
                    <w:lang w:val="en-US" w:eastAsia="en-GB"/>
                  </w:rPr>
                </m:ctrlPr>
              </m:sSupPr>
              <m:e>
                <m:r>
                  <w:rPr>
                    <w:rFonts w:ascii="Cambria Math" w:hAnsi="Cambria Math"/>
                    <w:lang w:eastAsia="en-GB"/>
                  </w:rPr>
                  <m:t>J</m:t>
                </m:r>
              </m:e>
              <m:sup>
                <m:r>
                  <w:rPr>
                    <w:rFonts w:ascii="Cambria Math" w:hAnsi="Cambria Math"/>
                    <w:lang w:eastAsia="en-GB"/>
                  </w:rPr>
                  <m:t>T</m:t>
                </m:r>
              </m:sup>
            </m:sSup>
            <m:r>
              <w:rPr>
                <w:rFonts w:ascii="Cambria Math" w:hAnsi="Cambria Math"/>
                <w:lang w:eastAsia="en-GB"/>
              </w:rPr>
              <m:t>WJ+λI</m:t>
            </m:r>
          </m:e>
        </m:d>
        <m:sSub>
          <m:sSubPr>
            <m:ctrlPr>
              <w:rPr>
                <w:rFonts w:ascii="Cambria Math" w:hAnsi="Cambria Math"/>
                <w:i/>
                <w:lang w:val="en-US" w:eastAsia="en-GB"/>
              </w:rPr>
            </m:ctrlPr>
          </m:sSubPr>
          <m:e>
            <m:r>
              <w:rPr>
                <w:rFonts w:ascii="Cambria Math" w:hAnsi="Cambria Math"/>
                <w:lang w:eastAsia="en-GB"/>
              </w:rPr>
              <m:t>h</m:t>
            </m:r>
          </m:e>
          <m:sub>
            <m:r>
              <w:rPr>
                <w:rFonts w:ascii="Cambria Math" w:hAnsi="Cambria Math"/>
                <w:lang w:eastAsia="en-GB"/>
              </w:rPr>
              <m:t>lm</m:t>
            </m:r>
          </m:sub>
        </m:sSub>
        <m:r>
          <w:rPr>
            <w:rFonts w:ascii="Cambria Math" w:eastAsiaTheme="minorEastAsia" w:hAnsi="Cambria Math"/>
            <w:lang w:eastAsia="en-GB"/>
          </w:rPr>
          <m:t>=</m:t>
        </m:r>
        <m:sSup>
          <m:sSupPr>
            <m:ctrlPr>
              <w:rPr>
                <w:rFonts w:ascii="Cambria Math" w:eastAsiaTheme="minorEastAsia" w:hAnsi="Cambria Math"/>
                <w:i/>
                <w:lang w:val="en-US" w:eastAsia="en-GB"/>
              </w:rPr>
            </m:ctrlPr>
          </m:sSupPr>
          <m:e>
            <m:r>
              <w:rPr>
                <w:rFonts w:ascii="Cambria Math" w:eastAsiaTheme="minorEastAsia" w:hAnsi="Cambria Math"/>
                <w:lang w:eastAsia="en-GB"/>
              </w:rPr>
              <m:t>J</m:t>
            </m:r>
          </m:e>
          <m:sup>
            <m:r>
              <w:rPr>
                <w:rFonts w:ascii="Cambria Math" w:eastAsiaTheme="minorEastAsia" w:hAnsi="Cambria Math"/>
                <w:lang w:eastAsia="en-GB"/>
              </w:rPr>
              <m:t>T</m:t>
            </m:r>
          </m:sup>
        </m:sSup>
        <m:r>
          <w:rPr>
            <w:rFonts w:ascii="Cambria Math" w:eastAsiaTheme="minorEastAsia" w:hAnsi="Cambria Math"/>
            <w:lang w:eastAsia="en-GB"/>
          </w:rPr>
          <m:t>W(y-</m:t>
        </m:r>
        <m:acc>
          <m:accPr>
            <m:ctrlPr>
              <w:rPr>
                <w:rFonts w:ascii="Cambria Math" w:eastAsiaTheme="minorEastAsia" w:hAnsi="Cambria Math"/>
                <w:i/>
                <w:lang w:val="en-US" w:eastAsia="en-GB"/>
              </w:rPr>
            </m:ctrlPr>
          </m:accPr>
          <m:e>
            <m:r>
              <w:rPr>
                <w:rFonts w:ascii="Cambria Math" w:eastAsiaTheme="minorEastAsia" w:hAnsi="Cambria Math"/>
                <w:lang w:eastAsia="en-GB"/>
              </w:rPr>
              <m:t>y</m:t>
            </m:r>
          </m:e>
        </m:acc>
        <m:r>
          <w:rPr>
            <w:rFonts w:ascii="Cambria Math" w:eastAsiaTheme="minorEastAsia" w:hAnsi="Cambria Math"/>
            <w:lang w:eastAsia="en-GB"/>
          </w:rPr>
          <m:t>)</m:t>
        </m:r>
      </m:oMath>
      <w:r w:rsidRPr="00DE449A">
        <w:rPr>
          <w:rFonts w:eastAsiaTheme="minorEastAsia"/>
          <w:lang w:eastAsia="en-GB"/>
        </w:rPr>
        <w:t>,</w:t>
      </w:r>
    </w:p>
    <w:p w:rsidR="00DE449A" w:rsidRPr="00690118" w:rsidRDefault="00DE449A" w:rsidP="00DE449A">
      <w:pPr>
        <w:ind w:firstLine="0"/>
        <w:rPr>
          <w:lang w:val="en-US" w:eastAsia="en-GB"/>
        </w:rPr>
      </w:pPr>
      <w:r>
        <w:rPr>
          <w:lang w:val="en-US" w:eastAsia="en-GB"/>
        </w:rPr>
        <w:t xml:space="preserve">where </w:t>
      </w:r>
      <w:r>
        <w:t xml:space="preserve">small values of the damping parameter </w:t>
      </w:r>
      <m:oMath>
        <m:r>
          <w:rPr>
            <w:rFonts w:ascii="Cambria Math" w:hAnsi="Cambria Math"/>
          </w:rPr>
          <m:t>λ</m:t>
        </m:r>
      </m:oMath>
      <w:r>
        <w:t xml:space="preserve"> result in a Gauss-Newton update and large values of </w:t>
      </w:r>
      <m:oMath>
        <m:r>
          <w:rPr>
            <w:rFonts w:ascii="Cambria Math" w:hAnsi="Cambria Math"/>
          </w:rPr>
          <m:t>λ</m:t>
        </m:r>
      </m:oMath>
      <w:r>
        <w:t xml:space="preserve"> result in a gradient descent update. The damping parameter </w:t>
      </w:r>
      <m:oMath>
        <m:r>
          <w:rPr>
            <w:rFonts w:ascii="Cambria Math" w:hAnsi="Cambria Math"/>
          </w:rPr>
          <m:t>λ</m:t>
        </m:r>
      </m:oMath>
      <w:r>
        <w:t xml:space="preserve"> is initialized to be large so that first updates are small steps in the steepest-descent direction. If any iteration happens to result in a worse approximation</w:t>
      </w:r>
      <w:r>
        <w:rPr>
          <w:lang w:val="en-US"/>
        </w:rPr>
        <w:t xml:space="preserve">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lm</m:t>
                </m:r>
              </m:sub>
            </m:sSub>
          </m:e>
        </m:d>
        <m:r>
          <w:rPr>
            <w:rFonts w:ascii="Cambria Math" w:hAnsi="Cambria Math"/>
            <w:lang w:val="en-US"/>
          </w:rPr>
          <m:t>&gt;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p</m:t>
            </m:r>
          </m:e>
        </m:d>
        <m:r>
          <w:rPr>
            <w:rFonts w:ascii="Cambria Math" w:hAnsi="Cambria Math"/>
            <w:lang w:val="en-US"/>
          </w:rPr>
          <m:t>)</m:t>
        </m:r>
      </m:oMath>
      <w:r>
        <w:rPr>
          <w:rFonts w:eastAsiaTheme="minorEastAsia"/>
          <w:lang w:val="en-US"/>
        </w:rPr>
        <w:t xml:space="preserve">, then </w:t>
      </w:r>
      <m:oMath>
        <m:r>
          <w:rPr>
            <w:rFonts w:ascii="Cambria Math" w:hAnsi="Cambria Math"/>
          </w:rPr>
          <m:t>λ</m:t>
        </m:r>
      </m:oMath>
      <w:r w:rsidR="00690118">
        <w:t xml:space="preserve"> is increased. Otherwise, as the solution improves, </w:t>
      </w:r>
      <m:oMath>
        <m:r>
          <w:rPr>
            <w:rFonts w:ascii="Cambria Math" w:hAnsi="Cambria Math"/>
          </w:rPr>
          <m:t>λ</m:t>
        </m:r>
      </m:oMath>
      <w:r w:rsidR="00690118">
        <w:t xml:space="preserve"> is decreased, the Levenberg-Marquardt method approaches the Gauss-Newton method, and the solution typically accelerates to the local minimum</w:t>
      </w:r>
      <w:r w:rsidR="00690118">
        <w:rPr>
          <w:lang w:val="en-US"/>
        </w:rPr>
        <w:t>.</w:t>
      </w:r>
    </w:p>
    <w:p w:rsidR="00DE449A" w:rsidRPr="00DE449A" w:rsidRDefault="00DE449A" w:rsidP="00726011">
      <w:pPr>
        <w:rPr>
          <w:lang w:eastAsia="en-GB"/>
        </w:rPr>
      </w:pPr>
    </w:p>
    <w:p w:rsidR="00F77BC8" w:rsidRPr="00435341" w:rsidRDefault="00D82D25" w:rsidP="00435341">
      <w:pPr>
        <w:keepNext/>
        <w:rPr>
          <w:b/>
          <w:bCs/>
          <w:lang w:val="en-US" w:eastAsia="en-GB"/>
        </w:rPr>
      </w:pPr>
      <w:r>
        <w:rPr>
          <w:b/>
          <w:bCs/>
          <w:lang w:val="en-US" w:eastAsia="en-GB"/>
        </w:rPr>
        <w:t>Results</w:t>
      </w:r>
    </w:p>
    <w:p w:rsidR="006F6144" w:rsidRDefault="00D01B49" w:rsidP="00F77BC8">
      <w:pPr>
        <w:keepNext/>
        <w:ind w:firstLine="0"/>
        <w:jc w:val="center"/>
        <w:rPr>
          <w:lang w:val="en-US" w:eastAsia="en-GB"/>
        </w:rPr>
      </w:pPr>
      <w:r w:rsidRPr="00D01B49">
        <w:rPr>
          <w:lang w:val="en-US" w:eastAsia="en-GB"/>
        </w:rPr>
        <w:drawing>
          <wp:inline distT="0" distB="0" distL="0" distR="0" wp14:anchorId="75C86193" wp14:editId="0E196A52">
            <wp:extent cx="4442301" cy="2282179"/>
            <wp:effectExtent l="0" t="0" r="317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102" cy="2353486"/>
                    </a:xfrm>
                    <a:prstGeom prst="rect">
                      <a:avLst/>
                    </a:prstGeom>
                  </pic:spPr>
                </pic:pic>
              </a:graphicData>
            </a:graphic>
          </wp:inline>
        </w:drawing>
      </w:r>
    </w:p>
    <w:p w:rsidR="009276C8" w:rsidRDefault="009276C8" w:rsidP="009276C8">
      <w:pPr>
        <w:ind w:firstLine="0"/>
        <w:jc w:val="center"/>
        <w:rPr>
          <w:lang w:val="en-US" w:eastAsia="en-GB"/>
        </w:rPr>
      </w:pPr>
      <w:r>
        <w:rPr>
          <w:lang w:val="en-US" w:eastAsia="en-GB"/>
        </w:rPr>
        <w:t>Figure 4 –</w:t>
      </w:r>
      <w:r w:rsidR="00CA78FE" w:rsidRPr="00CA78FE">
        <w:t xml:space="preserve"> </w:t>
      </w:r>
      <w:r w:rsidR="00CA78FE" w:rsidRPr="00CA78FE">
        <w:rPr>
          <w:lang w:val="en-US" w:eastAsia="en-GB"/>
        </w:rPr>
        <w:t xml:space="preserve">Results of using gradient descent, </w:t>
      </w:r>
      <w:r w:rsidR="00CA78FE">
        <w:rPr>
          <w:lang w:val="en-US" w:eastAsia="en-GB"/>
        </w:rPr>
        <w:br/>
      </w:r>
      <w:r w:rsidR="00CA78FE" w:rsidRPr="00CA78FE">
        <w:rPr>
          <w:lang w:val="en-US" w:eastAsia="en-GB"/>
        </w:rPr>
        <w:t>the conjugate gradient method, the Newton method and the Levenberg-Marquardt algorithm to solve the linear approximation problem</w:t>
      </w:r>
    </w:p>
    <w:p w:rsidR="00435341" w:rsidRDefault="00435341" w:rsidP="00435341">
      <w:pPr>
        <w:rPr>
          <w:lang w:val="en-US" w:eastAsia="en-GB"/>
        </w:rPr>
      </w:pPr>
      <w:r w:rsidRPr="00F77BC8">
        <w:rPr>
          <w:lang w:val="en-US" w:eastAsia="en-GB"/>
        </w:rPr>
        <w:lastRenderedPageBreak/>
        <w:t>It is well known that the specified optimization problem associated with linear approximation has a single solution, and therefore it is expected that these methods will give very similar optimal values for a and b, regardless of the choice of initial approximations</w:t>
      </w:r>
      <w:r>
        <w:rPr>
          <w:lang w:val="en-US" w:eastAsia="en-GB"/>
        </w:rPr>
        <w:t>.</w:t>
      </w:r>
    </w:p>
    <w:p w:rsidR="00134EB3" w:rsidRDefault="00134EB3" w:rsidP="00134EB3">
      <w:pPr>
        <w:rPr>
          <w:lang w:val="en-US" w:eastAsia="en-GB"/>
        </w:rPr>
      </w:pPr>
      <w:r w:rsidRPr="00134EB3">
        <w:rPr>
          <w:lang w:val="en-US" w:eastAsia="en-GB"/>
        </w:rPr>
        <w:t xml:space="preserve">In the case of rational approximation, significant nonlinearities arise, and therefore the choice of the initial approximation can significantly affect the result. Figure </w:t>
      </w:r>
      <w:r>
        <w:rPr>
          <w:lang w:val="en-US" w:eastAsia="en-GB"/>
        </w:rPr>
        <w:t>5</w:t>
      </w:r>
      <w:r w:rsidRPr="00134EB3">
        <w:rPr>
          <w:lang w:val="en-US" w:eastAsia="en-GB"/>
        </w:rPr>
        <w:t xml:space="preserve"> shows an example when the methods of iteration, Gauss and Nelder-Mead still lead to fairly close solutions to the problem of rational approximation in the sense of least squares of deviations.</w:t>
      </w:r>
    </w:p>
    <w:p w:rsidR="00315A66" w:rsidRDefault="00315A66" w:rsidP="00134EB3">
      <w:pPr>
        <w:rPr>
          <w:lang w:val="en-US" w:eastAsia="en-GB"/>
        </w:rPr>
      </w:pPr>
    </w:p>
    <w:p w:rsidR="00134EB3" w:rsidRDefault="00D01B49" w:rsidP="004030EB">
      <w:pPr>
        <w:keepNext/>
        <w:ind w:firstLine="0"/>
        <w:jc w:val="center"/>
        <w:rPr>
          <w:lang w:val="en-US" w:eastAsia="en-GB"/>
        </w:rPr>
      </w:pPr>
      <w:r w:rsidRPr="00D01B49">
        <w:rPr>
          <w:lang w:val="en-US" w:eastAsia="en-GB"/>
        </w:rPr>
        <w:drawing>
          <wp:inline distT="0" distB="0" distL="0" distR="0" wp14:anchorId="35AB9B1D" wp14:editId="49A43FA6">
            <wp:extent cx="4634230" cy="238078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1181" cy="2410038"/>
                    </a:xfrm>
                    <a:prstGeom prst="rect">
                      <a:avLst/>
                    </a:prstGeom>
                  </pic:spPr>
                </pic:pic>
              </a:graphicData>
            </a:graphic>
          </wp:inline>
        </w:drawing>
      </w:r>
    </w:p>
    <w:p w:rsidR="00134EB3" w:rsidRDefault="00134EB3" w:rsidP="00134EB3">
      <w:pPr>
        <w:ind w:firstLine="0"/>
        <w:jc w:val="center"/>
        <w:rPr>
          <w:lang w:val="en-US" w:eastAsia="en-GB"/>
        </w:rPr>
      </w:pPr>
      <w:r>
        <w:rPr>
          <w:lang w:val="en-US" w:eastAsia="en-GB"/>
        </w:rPr>
        <w:t>Figure</w:t>
      </w:r>
      <w:r w:rsidRPr="00134EB3">
        <w:rPr>
          <w:lang w:val="en-US" w:eastAsia="en-GB"/>
        </w:rPr>
        <w:t> 5 – </w:t>
      </w:r>
      <w:r w:rsidRPr="00CA78FE">
        <w:rPr>
          <w:lang w:val="en-US" w:eastAsia="en-GB"/>
        </w:rPr>
        <w:t xml:space="preserve">Results of using gradient descent, </w:t>
      </w:r>
      <w:r>
        <w:rPr>
          <w:lang w:val="en-US" w:eastAsia="en-GB"/>
        </w:rPr>
        <w:br/>
      </w:r>
      <w:r w:rsidRPr="00CA78FE">
        <w:rPr>
          <w:lang w:val="en-US" w:eastAsia="en-GB"/>
        </w:rPr>
        <w:t xml:space="preserve">the conjugate gradient method, the Newton method and the Levenberg-Marquardt algorithm to solve the </w:t>
      </w:r>
      <w:r>
        <w:rPr>
          <w:lang w:val="en-US" w:eastAsia="en-GB"/>
        </w:rPr>
        <w:t>rational</w:t>
      </w:r>
      <w:r w:rsidRPr="00CA78FE">
        <w:rPr>
          <w:lang w:val="en-US" w:eastAsia="en-GB"/>
        </w:rPr>
        <w:t xml:space="preserve"> approximation problem</w:t>
      </w:r>
    </w:p>
    <w:p w:rsidR="00134EB3" w:rsidRDefault="00134EB3" w:rsidP="00134EB3">
      <w:pPr>
        <w:ind w:firstLine="0"/>
        <w:jc w:val="center"/>
        <w:rPr>
          <w:lang w:val="en-US" w:eastAsia="en-GB"/>
        </w:rPr>
      </w:pPr>
    </w:p>
    <w:p w:rsidR="005C0F82" w:rsidRDefault="008A5E2C" w:rsidP="008A5E2C">
      <w:pPr>
        <w:rPr>
          <w:lang w:val="en-US" w:eastAsia="en-GB"/>
        </w:rPr>
      </w:pPr>
      <w:r w:rsidRPr="008A5E2C">
        <w:rPr>
          <w:lang w:val="en-US" w:eastAsia="en-GB"/>
        </w:rPr>
        <w:t>In the case of rational approximation, significant nonlinearities arise, and even the choice of the initial</w:t>
      </w:r>
      <w:r>
        <w:rPr>
          <w:lang w:val="en-US" w:eastAsia="en-GB"/>
        </w:rPr>
        <w:t xml:space="preserve"> </w:t>
      </w:r>
      <w:r w:rsidRPr="008A5E2C">
        <w:rPr>
          <w:lang w:val="en-US" w:eastAsia="en-GB"/>
        </w:rPr>
        <w:t>approximation can significantly affect the result.</w:t>
      </w:r>
      <w:r>
        <w:rPr>
          <w:lang w:val="en-US" w:eastAsia="en-GB"/>
        </w:rPr>
        <w:t xml:space="preserve"> </w:t>
      </w:r>
      <w:r w:rsidRPr="008A5E2C">
        <w:rPr>
          <w:lang w:val="en-US" w:eastAsia="en-GB"/>
        </w:rPr>
        <w:t xml:space="preserve">Figure </w:t>
      </w:r>
      <w:r>
        <w:rPr>
          <w:lang w:val="en-US" w:eastAsia="en-GB"/>
        </w:rPr>
        <w:t>5</w:t>
      </w:r>
      <w:r w:rsidRPr="008A5E2C">
        <w:rPr>
          <w:lang w:val="en-US" w:eastAsia="en-GB"/>
        </w:rPr>
        <w:t xml:space="preserve"> shows an example when </w:t>
      </w:r>
      <w:r w:rsidR="005C0F82">
        <w:rPr>
          <w:lang w:val="en-US" w:eastAsia="en-GB"/>
        </w:rPr>
        <w:t>G</w:t>
      </w:r>
      <w:r w:rsidR="005C0F82" w:rsidRPr="008A5E2C">
        <w:rPr>
          <w:lang w:val="en-US" w:eastAsia="en-GB"/>
        </w:rPr>
        <w:t xml:space="preserve">radient </w:t>
      </w:r>
      <w:r w:rsidR="005C0F82">
        <w:rPr>
          <w:lang w:val="en-US" w:eastAsia="en-GB"/>
        </w:rPr>
        <w:t>D</w:t>
      </w:r>
      <w:r w:rsidR="005C0F82" w:rsidRPr="008A5E2C">
        <w:rPr>
          <w:lang w:val="en-US" w:eastAsia="en-GB"/>
        </w:rPr>
        <w:t>escent,</w:t>
      </w:r>
      <w:r w:rsidR="005C0F82">
        <w:rPr>
          <w:lang w:val="en-US" w:eastAsia="en-GB"/>
        </w:rPr>
        <w:t xml:space="preserve"> </w:t>
      </w:r>
      <w:r w:rsidR="005C0F82" w:rsidRPr="008A5E2C">
        <w:rPr>
          <w:lang w:val="en-US" w:eastAsia="en-GB"/>
        </w:rPr>
        <w:t xml:space="preserve">the </w:t>
      </w:r>
      <w:r w:rsidR="005C0F82">
        <w:rPr>
          <w:lang w:val="en-US" w:eastAsia="en-GB"/>
        </w:rPr>
        <w:t>C</w:t>
      </w:r>
      <w:r w:rsidR="005C0F82" w:rsidRPr="008A5E2C">
        <w:rPr>
          <w:lang w:val="en-US" w:eastAsia="en-GB"/>
        </w:rPr>
        <w:t xml:space="preserve">onjugate </w:t>
      </w:r>
      <w:r w:rsidR="005C0F82">
        <w:rPr>
          <w:lang w:val="en-US" w:eastAsia="en-GB"/>
        </w:rPr>
        <w:t>G</w:t>
      </w:r>
      <w:r w:rsidR="005C0F82" w:rsidRPr="008A5E2C">
        <w:rPr>
          <w:lang w:val="en-US" w:eastAsia="en-GB"/>
        </w:rPr>
        <w:t>radient, Newton</w:t>
      </w:r>
      <w:r w:rsidR="005C0F82">
        <w:rPr>
          <w:lang w:val="en-US" w:eastAsia="en-GB"/>
        </w:rPr>
        <w:t>’s</w:t>
      </w:r>
      <w:r w:rsidR="005C0F82" w:rsidRPr="008A5E2C">
        <w:rPr>
          <w:lang w:val="en-US" w:eastAsia="en-GB"/>
        </w:rPr>
        <w:t xml:space="preserve"> method and Levenberg-Marquardt algorithm</w:t>
      </w:r>
      <w:r w:rsidR="005C0F82" w:rsidRPr="008A5E2C">
        <w:rPr>
          <w:lang w:val="en-US" w:eastAsia="en-GB"/>
        </w:rPr>
        <w:t xml:space="preserve"> </w:t>
      </w:r>
      <w:r w:rsidRPr="008A5E2C">
        <w:rPr>
          <w:lang w:val="en-US" w:eastAsia="en-GB"/>
        </w:rPr>
        <w:t>still lead to fairly close solutions to the problem under consideration.</w:t>
      </w:r>
    </w:p>
    <w:p w:rsidR="00F75A65" w:rsidRDefault="004A38FB" w:rsidP="008A5E2C">
      <w:pPr>
        <w:rPr>
          <w:lang w:val="en-US" w:eastAsia="en-GB"/>
        </w:rPr>
      </w:pPr>
      <w:r>
        <w:rPr>
          <w:lang w:val="en-US" w:eastAsia="en-GB"/>
        </w:rPr>
        <w:t xml:space="preserve">Now let’s analyze the results obtained </w:t>
      </w:r>
      <w:r>
        <w:t>(in terms of number of iterations, precision, number of function evaluations, etc</w:t>
      </w:r>
      <w:r>
        <w:rPr>
          <w:lang w:val="en-US"/>
        </w:rPr>
        <w:t>.</w:t>
      </w:r>
      <w:r>
        <w:rPr>
          <w:lang w:val="en-US" w:eastAsia="en-GB"/>
        </w:rPr>
        <w:t>) and compare them with those from Task 2 for the same dataset.</w:t>
      </w:r>
    </w:p>
    <w:p w:rsidR="004A38FB" w:rsidRPr="004A38FB" w:rsidRDefault="004A38FB" w:rsidP="008A5E2C">
      <w:pPr>
        <w:rPr>
          <w:lang w:val="en-US" w:eastAsia="en-GB"/>
        </w:rPr>
      </w:pPr>
      <w:r>
        <w:rPr>
          <w:lang w:val="en-US" w:eastAsia="en-GB"/>
        </w:rPr>
        <w:t xml:space="preserve">Figure 6 shows the number of iterations performed in each algorithm. As we can see, </w:t>
      </w:r>
      <w:r w:rsidR="006966AF">
        <w:rPr>
          <w:lang w:val="en-US" w:eastAsia="en-GB"/>
        </w:rPr>
        <w:t>Gradient descent method demonstrated the best result in terms of number of iterations (2 iterations), whereas the Nelder-Mead method gave the worst outcome (72 iterations).</w:t>
      </w:r>
    </w:p>
    <w:p w:rsidR="00585E32" w:rsidRDefault="00585E32" w:rsidP="004A38FB">
      <w:pPr>
        <w:keepNext/>
        <w:ind w:firstLine="0"/>
        <w:jc w:val="center"/>
        <w:rPr>
          <w:lang w:val="en-US" w:eastAsia="en-GB"/>
        </w:rPr>
      </w:pPr>
      <w:r>
        <w:rPr>
          <w:noProof/>
        </w:rPr>
        <w:drawing>
          <wp:inline distT="0" distB="0" distL="0" distR="0" wp14:anchorId="391695A6" wp14:editId="0ECD2807">
            <wp:extent cx="3713233" cy="2070542"/>
            <wp:effectExtent l="12700" t="12700" r="825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159" cy="2194290"/>
                    </a:xfrm>
                    <a:prstGeom prst="rect">
                      <a:avLst/>
                    </a:prstGeom>
                    <a:ln>
                      <a:solidFill>
                        <a:schemeClr val="tx1"/>
                      </a:solidFill>
                    </a:ln>
                  </pic:spPr>
                </pic:pic>
              </a:graphicData>
            </a:graphic>
          </wp:inline>
        </w:drawing>
      </w:r>
    </w:p>
    <w:p w:rsidR="00585E32" w:rsidRDefault="00585E32" w:rsidP="00585E32">
      <w:pPr>
        <w:ind w:firstLine="0"/>
        <w:jc w:val="center"/>
        <w:rPr>
          <w:lang w:val="en-US" w:eastAsia="en-GB"/>
        </w:rPr>
      </w:pPr>
      <w:r>
        <w:rPr>
          <w:lang w:val="en-US" w:eastAsia="en-GB"/>
        </w:rPr>
        <w:t>Figure 6 – </w:t>
      </w:r>
      <w:r>
        <w:rPr>
          <w:lang w:val="en-US" w:eastAsia="en-GB"/>
        </w:rPr>
        <w:t xml:space="preserve">The numerical comparison between </w:t>
      </w:r>
      <w:r w:rsidR="00FA7BAD">
        <w:rPr>
          <w:lang w:val="en-US" w:eastAsia="en-GB"/>
        </w:rPr>
        <w:t>methods</w:t>
      </w:r>
      <w:r w:rsidR="00AB0D9C">
        <w:rPr>
          <w:lang w:val="en-US" w:eastAsia="en-GB"/>
        </w:rPr>
        <w:t xml:space="preserve"> </w:t>
      </w:r>
      <w:r>
        <w:rPr>
          <w:lang w:val="en-US" w:eastAsia="en-GB"/>
        </w:rPr>
        <w:t>for linear approximation problem</w:t>
      </w:r>
    </w:p>
    <w:p w:rsidR="00D01B49" w:rsidRDefault="00D01B49" w:rsidP="00046425">
      <w:pPr>
        <w:rPr>
          <w:lang w:val="en-US" w:eastAsia="en-GB"/>
        </w:rPr>
      </w:pPr>
    </w:p>
    <w:p w:rsidR="00046425" w:rsidRDefault="00046425" w:rsidP="00046425">
      <w:pPr>
        <w:rPr>
          <w:lang w:val="en-US" w:eastAsia="en-GB"/>
        </w:rPr>
      </w:pPr>
      <w:r>
        <w:rPr>
          <w:lang w:val="en-US" w:eastAsia="en-GB"/>
        </w:rPr>
        <w:lastRenderedPageBreak/>
        <w:t>As you can notice in Figure 7, the Exhaustive Search algorithm demonstrated the worst result (more than 45 iterations)</w:t>
      </w:r>
      <w:r w:rsidR="00880E56">
        <w:rPr>
          <w:lang w:val="en-US" w:eastAsia="en-GB"/>
        </w:rPr>
        <w:t xml:space="preserve"> in the task of rational approximation, although it performed 20 iterations in the task of linear approximation. Newton’s method gave the best outcome (less than 10 iterations).</w:t>
      </w:r>
    </w:p>
    <w:p w:rsidR="00134EB3" w:rsidRDefault="00F75A65" w:rsidP="00F75A65">
      <w:pPr>
        <w:ind w:firstLine="0"/>
        <w:jc w:val="center"/>
        <w:rPr>
          <w:lang w:val="en-US" w:eastAsia="en-GB"/>
        </w:rPr>
      </w:pPr>
      <w:r>
        <w:rPr>
          <w:noProof/>
        </w:rPr>
        <w:drawing>
          <wp:inline distT="0" distB="0" distL="0" distR="0" wp14:anchorId="2716DD4A" wp14:editId="041777A6">
            <wp:extent cx="3751635" cy="2091954"/>
            <wp:effectExtent l="12700" t="12700" r="762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4569" cy="2110318"/>
                    </a:xfrm>
                    <a:prstGeom prst="rect">
                      <a:avLst/>
                    </a:prstGeom>
                    <a:ln>
                      <a:solidFill>
                        <a:schemeClr val="tx1"/>
                      </a:solidFill>
                    </a:ln>
                  </pic:spPr>
                </pic:pic>
              </a:graphicData>
            </a:graphic>
          </wp:inline>
        </w:drawing>
      </w:r>
    </w:p>
    <w:p w:rsidR="00F75A65" w:rsidRDefault="00F75A65" w:rsidP="00F75A65">
      <w:pPr>
        <w:ind w:firstLine="0"/>
        <w:jc w:val="center"/>
        <w:rPr>
          <w:lang w:val="en-US" w:eastAsia="en-GB"/>
        </w:rPr>
      </w:pPr>
      <w:r>
        <w:rPr>
          <w:lang w:val="en-US" w:eastAsia="en-GB"/>
        </w:rPr>
        <w:t>Figure 7 – </w:t>
      </w:r>
      <w:r>
        <w:rPr>
          <w:lang w:val="en-US" w:eastAsia="en-GB"/>
        </w:rPr>
        <w:t xml:space="preserve">The numerical comparison between </w:t>
      </w:r>
      <w:r w:rsidR="006E2D02">
        <w:rPr>
          <w:lang w:val="en-US" w:eastAsia="en-GB"/>
        </w:rPr>
        <w:t>algorithms</w:t>
      </w:r>
      <w:r w:rsidRPr="00E1071A">
        <w:rPr>
          <w:lang w:val="en-US" w:eastAsia="en-GB"/>
        </w:rPr>
        <w:t xml:space="preserve"> </w:t>
      </w:r>
      <w:r>
        <w:rPr>
          <w:lang w:val="en-US" w:eastAsia="en-GB"/>
        </w:rPr>
        <w:t xml:space="preserve">for </w:t>
      </w:r>
      <w:r>
        <w:rPr>
          <w:lang w:val="en-US" w:eastAsia="en-GB"/>
        </w:rPr>
        <w:t>rational</w:t>
      </w:r>
      <w:r>
        <w:rPr>
          <w:lang w:val="en-US" w:eastAsia="en-GB"/>
        </w:rPr>
        <w:t xml:space="preserve"> approximation problem</w:t>
      </w:r>
    </w:p>
    <w:p w:rsidR="00F75A65" w:rsidRDefault="00F75A65" w:rsidP="00880E56">
      <w:pPr>
        <w:rPr>
          <w:lang w:val="en-US" w:eastAsia="en-GB"/>
        </w:rPr>
      </w:pPr>
    </w:p>
    <w:p w:rsidR="001B0BF7" w:rsidRPr="00410FD0" w:rsidRDefault="00410FD0" w:rsidP="00880E56">
      <w:pPr>
        <w:rPr>
          <w:lang w:val="en-US" w:eastAsia="en-GB"/>
        </w:rPr>
      </w:pPr>
      <w:r>
        <w:t>The efficiency of an optimization algorithm refers to the computational effort required to obtain a solution.</w:t>
      </w:r>
      <w:r>
        <w:rPr>
          <w:lang w:val="en-US"/>
        </w:rPr>
        <w:t xml:space="preserve"> </w:t>
      </w:r>
      <w:r>
        <w:t>In mathematical programming, there are two primary measures of efficiency, the number of fundamental evaluations and the running time.</w:t>
      </w:r>
    </w:p>
    <w:p w:rsidR="001B0BF7" w:rsidRDefault="001B0BF7" w:rsidP="00880E56">
      <w:pPr>
        <w:rPr>
          <w:lang w:val="en-US" w:eastAsia="en-GB"/>
        </w:rPr>
      </w:pPr>
      <w:r>
        <w:rPr>
          <w:lang w:val="en-US" w:eastAsia="en-GB"/>
        </w:rPr>
        <w:t xml:space="preserve">As we can see in </w:t>
      </w:r>
      <w:r w:rsidR="00381228">
        <w:rPr>
          <w:lang w:val="en-US" w:eastAsia="en-GB"/>
        </w:rPr>
        <w:t xml:space="preserve">the </w:t>
      </w:r>
      <w:r>
        <w:rPr>
          <w:lang w:val="en-US" w:eastAsia="en-GB"/>
        </w:rPr>
        <w:t xml:space="preserve">table below, the </w:t>
      </w:r>
      <w:r w:rsidR="007E268A">
        <w:rPr>
          <w:lang w:val="en-US"/>
        </w:rPr>
        <w:t>Conjugate gradient descent method</w:t>
      </w:r>
      <w:r w:rsidR="007E268A">
        <w:rPr>
          <w:lang w:val="en-US" w:eastAsia="en-GB"/>
        </w:rPr>
        <w:t xml:space="preserve"> </w:t>
      </w:r>
      <w:r>
        <w:rPr>
          <w:lang w:val="en-US" w:eastAsia="en-GB"/>
        </w:rPr>
        <w:t xml:space="preserve">finds a solution faster than any other algorithm </w:t>
      </w:r>
      <w:r w:rsidR="00410FD0">
        <w:rPr>
          <w:lang w:val="en-US" w:eastAsia="en-GB"/>
        </w:rPr>
        <w:t>on</w:t>
      </w:r>
      <w:r>
        <w:rPr>
          <w:lang w:val="en-US" w:eastAsia="en-GB"/>
        </w:rPr>
        <w:t xml:space="preserve"> the same dataset.</w:t>
      </w:r>
      <w:r w:rsidR="00410FD0">
        <w:rPr>
          <w:lang w:val="en-US" w:eastAsia="en-GB"/>
        </w:rPr>
        <w:t xml:space="preserve"> It’s running time is only </w:t>
      </w:r>
      <w:r w:rsidR="007E268A">
        <w:rPr>
          <w:lang w:val="en-US" w:eastAsia="en-GB"/>
        </w:rPr>
        <w:t>1.6</w:t>
      </w:r>
      <w:r w:rsidR="00410FD0">
        <w:rPr>
          <w:lang w:val="en-US" w:eastAsia="en-GB"/>
        </w:rPr>
        <w:t xml:space="preserve"> ms!</w:t>
      </w:r>
    </w:p>
    <w:p w:rsidR="00381228" w:rsidRPr="001B0BF7" w:rsidRDefault="00381228" w:rsidP="00880E56">
      <w:pPr>
        <w:rPr>
          <w:lang w:val="en-US" w:eastAsia="en-GB"/>
        </w:rPr>
      </w:pPr>
    </w:p>
    <w:p w:rsidR="004A38FB" w:rsidRPr="006E2D02" w:rsidRDefault="002874E8" w:rsidP="002874E8">
      <w:pPr>
        <w:ind w:firstLine="0"/>
        <w:rPr>
          <w:lang w:val="en-US" w:eastAsia="en-GB"/>
        </w:rPr>
      </w:pPr>
      <w:r w:rsidRPr="00A1607D">
        <w:rPr>
          <w:b/>
          <w:bCs/>
          <w:lang w:val="en-US" w:eastAsia="en-GB"/>
        </w:rPr>
        <w:t>Table 1.</w:t>
      </w:r>
      <w:r>
        <w:rPr>
          <w:lang w:val="en-US" w:eastAsia="en-GB"/>
        </w:rPr>
        <w:t xml:space="preserve"> Execution time of algorithms</w:t>
      </w:r>
      <w:r w:rsidR="00A1607D">
        <w:rPr>
          <w:lang w:val="en-US" w:eastAsia="en-GB"/>
        </w:rPr>
        <w:t xml:space="preserve"> for linear approximation problem</w:t>
      </w:r>
    </w:p>
    <w:tbl>
      <w:tblPr>
        <w:tblStyle w:val="TableGrid"/>
        <w:tblW w:w="5000" w:type="pct"/>
        <w:tblLook w:val="04A0" w:firstRow="1" w:lastRow="0" w:firstColumn="1" w:lastColumn="0" w:noHBand="0" w:noVBand="1"/>
      </w:tblPr>
      <w:tblGrid>
        <w:gridCol w:w="7083"/>
        <w:gridCol w:w="1933"/>
      </w:tblGrid>
      <w:tr w:rsidR="002874E8" w:rsidRPr="00A1607D" w:rsidTr="00A1607D">
        <w:trPr>
          <w:trHeight w:val="107"/>
        </w:trPr>
        <w:tc>
          <w:tcPr>
            <w:tcW w:w="3928" w:type="pct"/>
            <w:hideMark/>
          </w:tcPr>
          <w:p w:rsidR="002874E8" w:rsidRPr="00A1607D" w:rsidRDefault="002874E8" w:rsidP="002874E8">
            <w:pPr>
              <w:pStyle w:val="NoSpacing"/>
              <w:rPr>
                <w:b/>
                <w:bCs/>
                <w:szCs w:val="22"/>
                <w:lang w:eastAsia="en-GB"/>
              </w:rPr>
            </w:pPr>
            <w:r w:rsidRPr="00A1607D">
              <w:rPr>
                <w:b/>
                <w:bCs/>
                <w:szCs w:val="22"/>
                <w:lang w:val="en-US" w:eastAsia="en-GB"/>
              </w:rPr>
              <w:t>Method</w:t>
            </w:r>
          </w:p>
        </w:tc>
        <w:tc>
          <w:tcPr>
            <w:tcW w:w="1072" w:type="pct"/>
            <w:hideMark/>
          </w:tcPr>
          <w:p w:rsidR="002874E8" w:rsidRPr="00A1607D" w:rsidRDefault="002874E8" w:rsidP="002874E8">
            <w:pPr>
              <w:pStyle w:val="NoSpacing"/>
              <w:rPr>
                <w:b/>
                <w:bCs/>
                <w:szCs w:val="22"/>
                <w:lang w:eastAsia="en-GB"/>
              </w:rPr>
            </w:pPr>
            <w:r w:rsidRPr="00A1607D">
              <w:rPr>
                <w:b/>
                <w:bCs/>
                <w:szCs w:val="22"/>
                <w:lang w:val="en-US" w:eastAsia="en-GB"/>
              </w:rPr>
              <w:t>Execution Time, s</w:t>
            </w:r>
          </w:p>
        </w:tc>
      </w:tr>
      <w:tr w:rsidR="001D193E" w:rsidRPr="002874E8" w:rsidTr="007E268A">
        <w:trPr>
          <w:trHeight w:val="125"/>
        </w:trPr>
        <w:tc>
          <w:tcPr>
            <w:tcW w:w="3928" w:type="pct"/>
            <w:vAlign w:val="center"/>
            <w:hideMark/>
          </w:tcPr>
          <w:p w:rsidR="001D193E" w:rsidRDefault="001D193E" w:rsidP="001D193E">
            <w:pPr>
              <w:pStyle w:val="NoSpacing"/>
            </w:pPr>
            <w:r>
              <w:rPr>
                <w:lang w:val="en-US"/>
              </w:rPr>
              <w:t>Conjugate gradient descent method</w:t>
            </w:r>
          </w:p>
        </w:tc>
        <w:tc>
          <w:tcPr>
            <w:tcW w:w="1072" w:type="pct"/>
            <w:vAlign w:val="center"/>
            <w:hideMark/>
          </w:tcPr>
          <w:p w:rsidR="001D193E" w:rsidRDefault="001D193E" w:rsidP="007E268A">
            <w:pPr>
              <w:pStyle w:val="NoSpacing"/>
              <w:jc w:val="center"/>
            </w:pPr>
            <w:r>
              <w:t>0.0016</w:t>
            </w:r>
          </w:p>
        </w:tc>
      </w:tr>
      <w:tr w:rsidR="001D193E" w:rsidRPr="002874E8" w:rsidTr="007E268A">
        <w:trPr>
          <w:trHeight w:val="285"/>
        </w:trPr>
        <w:tc>
          <w:tcPr>
            <w:tcW w:w="3928" w:type="pct"/>
            <w:vAlign w:val="center"/>
            <w:hideMark/>
          </w:tcPr>
          <w:p w:rsidR="001D193E" w:rsidRDefault="001D193E" w:rsidP="001D193E">
            <w:pPr>
              <w:pStyle w:val="NoSpacing"/>
            </w:pPr>
            <w:r>
              <w:rPr>
                <w:lang w:val="en-US"/>
              </w:rPr>
              <w:t>Gauss (coordinate descent)</w:t>
            </w:r>
          </w:p>
        </w:tc>
        <w:tc>
          <w:tcPr>
            <w:tcW w:w="1072" w:type="pct"/>
            <w:vAlign w:val="center"/>
            <w:hideMark/>
          </w:tcPr>
          <w:p w:rsidR="001D193E" w:rsidRDefault="001D193E" w:rsidP="007E268A">
            <w:pPr>
              <w:pStyle w:val="NoSpacing"/>
              <w:jc w:val="center"/>
            </w:pPr>
            <w:r>
              <w:t>0.0026</w:t>
            </w:r>
          </w:p>
        </w:tc>
      </w:tr>
      <w:tr w:rsidR="001D193E" w:rsidRPr="002874E8" w:rsidTr="007E268A">
        <w:trPr>
          <w:trHeight w:val="275"/>
        </w:trPr>
        <w:tc>
          <w:tcPr>
            <w:tcW w:w="3928" w:type="pct"/>
            <w:vAlign w:val="center"/>
            <w:hideMark/>
          </w:tcPr>
          <w:p w:rsidR="001D193E" w:rsidRDefault="001D193E" w:rsidP="001D193E">
            <w:pPr>
              <w:pStyle w:val="NoSpacing"/>
            </w:pPr>
            <w:r>
              <w:rPr>
                <w:lang w:val="en-US"/>
              </w:rPr>
              <w:t>Gradient descent method</w:t>
            </w:r>
          </w:p>
        </w:tc>
        <w:tc>
          <w:tcPr>
            <w:tcW w:w="1072" w:type="pct"/>
            <w:vAlign w:val="center"/>
            <w:hideMark/>
          </w:tcPr>
          <w:p w:rsidR="001D193E" w:rsidRPr="001D193E" w:rsidRDefault="001D193E" w:rsidP="007E268A">
            <w:pPr>
              <w:pStyle w:val="NoSpacing"/>
              <w:jc w:val="center"/>
              <w:rPr>
                <w:lang w:val="en-US"/>
              </w:rPr>
            </w:pPr>
            <w:r>
              <w:t>0.0031</w:t>
            </w:r>
          </w:p>
        </w:tc>
      </w:tr>
      <w:tr w:rsidR="001D193E" w:rsidRPr="002874E8" w:rsidTr="007E268A">
        <w:trPr>
          <w:trHeight w:val="279"/>
        </w:trPr>
        <w:tc>
          <w:tcPr>
            <w:tcW w:w="3928" w:type="pct"/>
            <w:vAlign w:val="center"/>
            <w:hideMark/>
          </w:tcPr>
          <w:p w:rsidR="001D193E" w:rsidRDefault="001D193E" w:rsidP="001D193E">
            <w:pPr>
              <w:pStyle w:val="NoSpacing"/>
            </w:pPr>
            <w:r>
              <w:rPr>
                <w:lang w:val="en-US"/>
              </w:rPr>
              <w:t>Levenberg-Marquardt algorithm</w:t>
            </w:r>
          </w:p>
        </w:tc>
        <w:tc>
          <w:tcPr>
            <w:tcW w:w="1072" w:type="pct"/>
            <w:vAlign w:val="center"/>
            <w:hideMark/>
          </w:tcPr>
          <w:p w:rsidR="001D193E" w:rsidRPr="001D193E" w:rsidRDefault="001D193E" w:rsidP="007E268A">
            <w:pPr>
              <w:pStyle w:val="NoSpacing"/>
              <w:jc w:val="center"/>
              <w:rPr>
                <w:lang w:val="en-US"/>
              </w:rPr>
            </w:pPr>
            <w:r>
              <w:t>0.0058</w:t>
            </w:r>
          </w:p>
        </w:tc>
      </w:tr>
      <w:tr w:rsidR="001D193E" w:rsidRPr="002874E8" w:rsidTr="007E268A">
        <w:trPr>
          <w:trHeight w:val="269"/>
        </w:trPr>
        <w:tc>
          <w:tcPr>
            <w:tcW w:w="3928" w:type="pct"/>
            <w:vAlign w:val="center"/>
            <w:hideMark/>
          </w:tcPr>
          <w:p w:rsidR="001D193E" w:rsidRDefault="001D193E" w:rsidP="001D193E">
            <w:pPr>
              <w:pStyle w:val="NoSpacing"/>
            </w:pPr>
            <w:r>
              <w:t>Nelder-Mead</w:t>
            </w:r>
          </w:p>
        </w:tc>
        <w:tc>
          <w:tcPr>
            <w:tcW w:w="1072" w:type="pct"/>
            <w:vAlign w:val="center"/>
            <w:hideMark/>
          </w:tcPr>
          <w:p w:rsidR="001D193E" w:rsidRDefault="001D193E" w:rsidP="007E268A">
            <w:pPr>
              <w:pStyle w:val="NoSpacing"/>
              <w:jc w:val="center"/>
            </w:pPr>
            <w:r>
              <w:t>0.0132</w:t>
            </w:r>
          </w:p>
        </w:tc>
      </w:tr>
      <w:tr w:rsidR="001D193E" w:rsidRPr="002874E8" w:rsidTr="007E268A">
        <w:trPr>
          <w:trHeight w:val="131"/>
        </w:trPr>
        <w:tc>
          <w:tcPr>
            <w:tcW w:w="3928" w:type="pct"/>
            <w:vAlign w:val="center"/>
            <w:hideMark/>
          </w:tcPr>
          <w:p w:rsidR="001D193E" w:rsidRDefault="001D193E" w:rsidP="001D193E">
            <w:pPr>
              <w:pStyle w:val="NoSpacing"/>
            </w:pPr>
            <w:r>
              <w:rPr>
                <w:lang w:val="en-US"/>
              </w:rPr>
              <w:t>Newton’s method</w:t>
            </w:r>
          </w:p>
        </w:tc>
        <w:tc>
          <w:tcPr>
            <w:tcW w:w="1072" w:type="pct"/>
            <w:vAlign w:val="center"/>
            <w:hideMark/>
          </w:tcPr>
          <w:p w:rsidR="001D193E" w:rsidRDefault="001D193E" w:rsidP="007E268A">
            <w:pPr>
              <w:pStyle w:val="NoSpacing"/>
              <w:jc w:val="center"/>
            </w:pPr>
            <w:r>
              <w:t>0.4112</w:t>
            </w:r>
          </w:p>
        </w:tc>
      </w:tr>
      <w:tr w:rsidR="001D193E" w:rsidRPr="002874E8" w:rsidTr="007E268A">
        <w:trPr>
          <w:trHeight w:val="291"/>
        </w:trPr>
        <w:tc>
          <w:tcPr>
            <w:tcW w:w="3928" w:type="pct"/>
            <w:vAlign w:val="center"/>
            <w:hideMark/>
          </w:tcPr>
          <w:p w:rsidR="001D193E" w:rsidRDefault="001D193E" w:rsidP="001D193E">
            <w:pPr>
              <w:pStyle w:val="NoSpacing"/>
            </w:pPr>
            <w:r>
              <w:rPr>
                <w:lang w:val="en-US"/>
              </w:rPr>
              <w:t>Exhaustive Search</w:t>
            </w:r>
          </w:p>
        </w:tc>
        <w:tc>
          <w:tcPr>
            <w:tcW w:w="1072" w:type="pct"/>
            <w:vAlign w:val="center"/>
            <w:hideMark/>
          </w:tcPr>
          <w:p w:rsidR="001D193E" w:rsidRDefault="001D193E" w:rsidP="007E268A">
            <w:pPr>
              <w:pStyle w:val="NoSpacing"/>
              <w:jc w:val="center"/>
            </w:pPr>
            <w:r>
              <w:t>28.500</w:t>
            </w:r>
          </w:p>
        </w:tc>
      </w:tr>
    </w:tbl>
    <w:p w:rsidR="004A38FB" w:rsidRDefault="004A38FB" w:rsidP="004A38FB">
      <w:pPr>
        <w:rPr>
          <w:lang w:val="en-US" w:eastAsia="en-GB"/>
        </w:rPr>
      </w:pPr>
    </w:p>
    <w:p w:rsidR="00381228" w:rsidRDefault="00381228" w:rsidP="004A38FB">
      <w:pPr>
        <w:rPr>
          <w:lang w:val="en-US"/>
        </w:rPr>
      </w:pPr>
      <w:r>
        <w:rPr>
          <w:lang w:val="en-US" w:eastAsia="en-GB"/>
        </w:rPr>
        <w:t xml:space="preserve">It can be seen from Table 2 that the time efficiency of the </w:t>
      </w:r>
      <w:r>
        <w:rPr>
          <w:lang w:val="en-US"/>
        </w:rPr>
        <w:t>Levenberg-Marquardt algorithm</w:t>
      </w:r>
      <w:r>
        <w:rPr>
          <w:lang w:val="en-US"/>
        </w:rPr>
        <w:t xml:space="preserve"> is much higher than that of other algorithms because it </w:t>
      </w:r>
      <w:r w:rsidR="0007615A">
        <w:rPr>
          <w:lang w:val="en-US"/>
        </w:rPr>
        <w:t>is</w:t>
      </w:r>
      <w:r>
        <w:rPr>
          <w:lang w:val="en-US"/>
        </w:rPr>
        <w:t xml:space="preserve"> the hybrid </w:t>
      </w:r>
      <w:r w:rsidR="0007615A">
        <w:rPr>
          <w:lang w:val="en-US"/>
        </w:rPr>
        <w:t>technique that uses</w:t>
      </w:r>
      <w:r>
        <w:rPr>
          <w:lang w:val="en-US"/>
        </w:rPr>
        <w:t xml:space="preserve"> </w:t>
      </w:r>
      <w:r w:rsidR="0007615A" w:rsidRPr="0007615A">
        <w:rPr>
          <w:lang w:val="en-US"/>
        </w:rPr>
        <w:t>both Gauss–Newton and steepest descent approaches to converge to an optimal solution</w:t>
      </w:r>
      <w:r w:rsidR="0007615A">
        <w:rPr>
          <w:lang w:val="en-US"/>
        </w:rPr>
        <w:t>.</w:t>
      </w:r>
    </w:p>
    <w:p w:rsidR="0007615A" w:rsidRDefault="0007615A" w:rsidP="004A38FB">
      <w:pPr>
        <w:rPr>
          <w:lang w:val="en-US" w:eastAsia="en-GB"/>
        </w:rPr>
      </w:pPr>
    </w:p>
    <w:p w:rsidR="003008A6" w:rsidRPr="006E2D02" w:rsidRDefault="003008A6" w:rsidP="003008A6">
      <w:pPr>
        <w:ind w:firstLine="0"/>
        <w:rPr>
          <w:lang w:val="en-US" w:eastAsia="en-GB"/>
        </w:rPr>
      </w:pPr>
      <w:r w:rsidRPr="00A1607D">
        <w:rPr>
          <w:b/>
          <w:bCs/>
          <w:lang w:val="en-US" w:eastAsia="en-GB"/>
        </w:rPr>
        <w:t xml:space="preserve">Table </w:t>
      </w:r>
      <w:r>
        <w:rPr>
          <w:b/>
          <w:bCs/>
          <w:lang w:val="en-US" w:eastAsia="en-GB"/>
        </w:rPr>
        <w:t>2</w:t>
      </w:r>
      <w:r w:rsidRPr="00A1607D">
        <w:rPr>
          <w:b/>
          <w:bCs/>
          <w:lang w:val="en-US" w:eastAsia="en-GB"/>
        </w:rPr>
        <w:t>.</w:t>
      </w:r>
      <w:r>
        <w:rPr>
          <w:lang w:val="en-US" w:eastAsia="en-GB"/>
        </w:rPr>
        <w:t xml:space="preserve"> Execution time of algorithms for </w:t>
      </w:r>
      <w:r>
        <w:rPr>
          <w:lang w:val="en-US" w:eastAsia="en-GB"/>
        </w:rPr>
        <w:t>rational</w:t>
      </w:r>
      <w:r>
        <w:rPr>
          <w:lang w:val="en-US" w:eastAsia="en-GB"/>
        </w:rPr>
        <w:t xml:space="preserve"> approximation problem</w:t>
      </w:r>
    </w:p>
    <w:tbl>
      <w:tblPr>
        <w:tblStyle w:val="TableGrid"/>
        <w:tblW w:w="5000" w:type="pct"/>
        <w:tblLook w:val="04A0" w:firstRow="1" w:lastRow="0" w:firstColumn="1" w:lastColumn="0" w:noHBand="0" w:noVBand="1"/>
      </w:tblPr>
      <w:tblGrid>
        <w:gridCol w:w="7083"/>
        <w:gridCol w:w="1933"/>
      </w:tblGrid>
      <w:tr w:rsidR="003008A6" w:rsidRPr="00A1607D" w:rsidTr="00452A3C">
        <w:trPr>
          <w:trHeight w:val="107"/>
        </w:trPr>
        <w:tc>
          <w:tcPr>
            <w:tcW w:w="3928" w:type="pct"/>
            <w:hideMark/>
          </w:tcPr>
          <w:p w:rsidR="003008A6" w:rsidRPr="00A1607D" w:rsidRDefault="003008A6" w:rsidP="00452A3C">
            <w:pPr>
              <w:pStyle w:val="NoSpacing"/>
              <w:rPr>
                <w:b/>
                <w:bCs/>
                <w:szCs w:val="22"/>
                <w:lang w:eastAsia="en-GB"/>
              </w:rPr>
            </w:pPr>
            <w:r w:rsidRPr="00A1607D">
              <w:rPr>
                <w:b/>
                <w:bCs/>
                <w:szCs w:val="22"/>
                <w:lang w:val="en-US" w:eastAsia="en-GB"/>
              </w:rPr>
              <w:t>Method</w:t>
            </w:r>
          </w:p>
        </w:tc>
        <w:tc>
          <w:tcPr>
            <w:tcW w:w="1072" w:type="pct"/>
            <w:hideMark/>
          </w:tcPr>
          <w:p w:rsidR="003008A6" w:rsidRPr="00A1607D" w:rsidRDefault="003008A6" w:rsidP="00452A3C">
            <w:pPr>
              <w:pStyle w:val="NoSpacing"/>
              <w:rPr>
                <w:b/>
                <w:bCs/>
                <w:szCs w:val="22"/>
                <w:lang w:eastAsia="en-GB"/>
              </w:rPr>
            </w:pPr>
            <w:r w:rsidRPr="00A1607D">
              <w:rPr>
                <w:b/>
                <w:bCs/>
                <w:szCs w:val="22"/>
                <w:lang w:val="en-US" w:eastAsia="en-GB"/>
              </w:rPr>
              <w:t>Execution Time, s</w:t>
            </w:r>
          </w:p>
        </w:tc>
      </w:tr>
      <w:tr w:rsidR="00963E05" w:rsidRPr="002874E8" w:rsidTr="00963E05">
        <w:trPr>
          <w:trHeight w:val="125"/>
        </w:trPr>
        <w:tc>
          <w:tcPr>
            <w:tcW w:w="3928" w:type="pct"/>
            <w:vAlign w:val="center"/>
            <w:hideMark/>
          </w:tcPr>
          <w:p w:rsidR="00963E05" w:rsidRDefault="00963E05" w:rsidP="00963E05">
            <w:pPr>
              <w:pStyle w:val="NoSpacing"/>
            </w:pPr>
            <w:r>
              <w:rPr>
                <w:lang w:val="en-US"/>
              </w:rPr>
              <w:t>Levenberg-Marquardt algorithm</w:t>
            </w:r>
          </w:p>
        </w:tc>
        <w:tc>
          <w:tcPr>
            <w:tcW w:w="1072" w:type="pct"/>
            <w:vAlign w:val="center"/>
            <w:hideMark/>
          </w:tcPr>
          <w:p w:rsidR="00963E05" w:rsidRDefault="00963E05" w:rsidP="00963E05">
            <w:pPr>
              <w:pStyle w:val="NoSpacing"/>
              <w:jc w:val="center"/>
            </w:pPr>
            <w:r>
              <w:t>0.0022</w:t>
            </w:r>
          </w:p>
        </w:tc>
      </w:tr>
      <w:tr w:rsidR="00963E05" w:rsidRPr="002874E8" w:rsidTr="00963E05">
        <w:trPr>
          <w:trHeight w:val="285"/>
        </w:trPr>
        <w:tc>
          <w:tcPr>
            <w:tcW w:w="3928" w:type="pct"/>
            <w:vAlign w:val="center"/>
            <w:hideMark/>
          </w:tcPr>
          <w:p w:rsidR="00963E05" w:rsidRDefault="00963E05" w:rsidP="00963E05">
            <w:pPr>
              <w:pStyle w:val="NoSpacing"/>
            </w:pPr>
            <w:r>
              <w:rPr>
                <w:lang w:val="en-US"/>
              </w:rPr>
              <w:t>Gradient descent method</w:t>
            </w:r>
          </w:p>
        </w:tc>
        <w:tc>
          <w:tcPr>
            <w:tcW w:w="1072" w:type="pct"/>
            <w:vAlign w:val="center"/>
            <w:hideMark/>
          </w:tcPr>
          <w:p w:rsidR="00963E05" w:rsidRDefault="00963E05" w:rsidP="00963E05">
            <w:pPr>
              <w:pStyle w:val="NoSpacing"/>
              <w:jc w:val="center"/>
            </w:pPr>
            <w:r>
              <w:t>0.0044</w:t>
            </w:r>
          </w:p>
        </w:tc>
      </w:tr>
      <w:tr w:rsidR="00963E05" w:rsidRPr="002874E8" w:rsidTr="00963E05">
        <w:trPr>
          <w:trHeight w:val="275"/>
        </w:trPr>
        <w:tc>
          <w:tcPr>
            <w:tcW w:w="3928" w:type="pct"/>
            <w:vAlign w:val="center"/>
            <w:hideMark/>
          </w:tcPr>
          <w:p w:rsidR="00963E05" w:rsidRDefault="00963E05" w:rsidP="00963E05">
            <w:pPr>
              <w:pStyle w:val="NoSpacing"/>
            </w:pPr>
            <w:r>
              <w:t>Nelder-Mead</w:t>
            </w:r>
          </w:p>
        </w:tc>
        <w:tc>
          <w:tcPr>
            <w:tcW w:w="1072" w:type="pct"/>
            <w:vAlign w:val="center"/>
            <w:hideMark/>
          </w:tcPr>
          <w:p w:rsidR="00963E05" w:rsidRDefault="00963E05" w:rsidP="00963E05">
            <w:pPr>
              <w:pStyle w:val="NoSpacing"/>
              <w:jc w:val="center"/>
            </w:pPr>
            <w:r>
              <w:t>0.0058</w:t>
            </w:r>
          </w:p>
        </w:tc>
      </w:tr>
      <w:tr w:rsidR="00963E05" w:rsidRPr="002874E8" w:rsidTr="00963E05">
        <w:trPr>
          <w:trHeight w:val="279"/>
        </w:trPr>
        <w:tc>
          <w:tcPr>
            <w:tcW w:w="3928" w:type="pct"/>
            <w:vAlign w:val="center"/>
            <w:hideMark/>
          </w:tcPr>
          <w:p w:rsidR="00963E05" w:rsidRDefault="00963E05" w:rsidP="00963E05">
            <w:pPr>
              <w:pStyle w:val="NoSpacing"/>
            </w:pPr>
            <w:r>
              <w:rPr>
                <w:lang w:val="en-US"/>
              </w:rPr>
              <w:t>Conjugate gradient descent method</w:t>
            </w:r>
          </w:p>
        </w:tc>
        <w:tc>
          <w:tcPr>
            <w:tcW w:w="1072" w:type="pct"/>
            <w:vAlign w:val="center"/>
            <w:hideMark/>
          </w:tcPr>
          <w:p w:rsidR="00963E05" w:rsidRDefault="00963E05" w:rsidP="00963E05">
            <w:pPr>
              <w:pStyle w:val="NoSpacing"/>
              <w:jc w:val="center"/>
            </w:pPr>
            <w:r>
              <w:t>0.0064</w:t>
            </w:r>
          </w:p>
        </w:tc>
      </w:tr>
      <w:tr w:rsidR="00963E05" w:rsidRPr="002874E8" w:rsidTr="00963E05">
        <w:trPr>
          <w:trHeight w:val="269"/>
        </w:trPr>
        <w:tc>
          <w:tcPr>
            <w:tcW w:w="3928" w:type="pct"/>
            <w:vAlign w:val="center"/>
            <w:hideMark/>
          </w:tcPr>
          <w:p w:rsidR="00963E05" w:rsidRDefault="00963E05" w:rsidP="00963E05">
            <w:pPr>
              <w:pStyle w:val="NoSpacing"/>
            </w:pPr>
            <w:r>
              <w:rPr>
                <w:lang w:val="en-US"/>
              </w:rPr>
              <w:t>Gauss (coordinate descent)</w:t>
            </w:r>
          </w:p>
        </w:tc>
        <w:tc>
          <w:tcPr>
            <w:tcW w:w="1072" w:type="pct"/>
            <w:vAlign w:val="center"/>
            <w:hideMark/>
          </w:tcPr>
          <w:p w:rsidR="00963E05" w:rsidRDefault="00963E05" w:rsidP="00963E05">
            <w:pPr>
              <w:pStyle w:val="NoSpacing"/>
              <w:jc w:val="center"/>
            </w:pPr>
            <w:r>
              <w:t>0.0074</w:t>
            </w:r>
          </w:p>
        </w:tc>
      </w:tr>
      <w:tr w:rsidR="00963E05" w:rsidRPr="002874E8" w:rsidTr="00963E05">
        <w:trPr>
          <w:trHeight w:val="131"/>
        </w:trPr>
        <w:tc>
          <w:tcPr>
            <w:tcW w:w="3928" w:type="pct"/>
            <w:vAlign w:val="center"/>
            <w:hideMark/>
          </w:tcPr>
          <w:p w:rsidR="00963E05" w:rsidRDefault="00963E05" w:rsidP="00963E05">
            <w:pPr>
              <w:pStyle w:val="NoSpacing"/>
            </w:pPr>
            <w:r>
              <w:rPr>
                <w:lang w:val="en-US"/>
              </w:rPr>
              <w:t>Newton’s method</w:t>
            </w:r>
          </w:p>
        </w:tc>
        <w:tc>
          <w:tcPr>
            <w:tcW w:w="1072" w:type="pct"/>
            <w:vAlign w:val="center"/>
            <w:hideMark/>
          </w:tcPr>
          <w:p w:rsidR="00963E05" w:rsidRDefault="00963E05" w:rsidP="00963E05">
            <w:pPr>
              <w:pStyle w:val="NoSpacing"/>
              <w:jc w:val="center"/>
            </w:pPr>
            <w:r>
              <w:t>0.3894</w:t>
            </w:r>
          </w:p>
        </w:tc>
      </w:tr>
      <w:tr w:rsidR="00963E05" w:rsidRPr="002874E8" w:rsidTr="00963E05">
        <w:trPr>
          <w:trHeight w:val="291"/>
        </w:trPr>
        <w:tc>
          <w:tcPr>
            <w:tcW w:w="3928" w:type="pct"/>
            <w:vAlign w:val="center"/>
            <w:hideMark/>
          </w:tcPr>
          <w:p w:rsidR="00963E05" w:rsidRDefault="00963E05" w:rsidP="00963E05">
            <w:pPr>
              <w:pStyle w:val="NoSpacing"/>
            </w:pPr>
            <w:r>
              <w:rPr>
                <w:lang w:val="en-US"/>
              </w:rPr>
              <w:t>Exhaustive Search</w:t>
            </w:r>
          </w:p>
        </w:tc>
        <w:tc>
          <w:tcPr>
            <w:tcW w:w="1072" w:type="pct"/>
            <w:vAlign w:val="center"/>
            <w:hideMark/>
          </w:tcPr>
          <w:p w:rsidR="00963E05" w:rsidRDefault="00963E05" w:rsidP="00963E05">
            <w:pPr>
              <w:pStyle w:val="NoSpacing"/>
              <w:jc w:val="center"/>
            </w:pPr>
            <w:r>
              <w:t>32.242</w:t>
            </w:r>
          </w:p>
        </w:tc>
      </w:tr>
    </w:tbl>
    <w:p w:rsidR="002874E8" w:rsidRDefault="002874E8" w:rsidP="004A38FB">
      <w:pPr>
        <w:rPr>
          <w:lang w:val="en-US" w:eastAsia="en-GB"/>
        </w:rPr>
      </w:pPr>
    </w:p>
    <w:p w:rsidR="0007615A" w:rsidRDefault="0007615A" w:rsidP="004A38FB">
      <w:pPr>
        <w:rPr>
          <w:lang w:val="en-US" w:eastAsia="en-GB"/>
        </w:rPr>
      </w:pPr>
      <w:r>
        <w:rPr>
          <w:lang w:val="en-US" w:eastAsia="en-GB"/>
        </w:rPr>
        <w:t>In both cases, the brute</w:t>
      </w:r>
      <w:r w:rsidR="00C46743">
        <w:rPr>
          <w:lang w:val="en-US" w:eastAsia="en-GB"/>
        </w:rPr>
        <w:t>-</w:t>
      </w:r>
      <w:r>
        <w:rPr>
          <w:lang w:val="en-US" w:eastAsia="en-GB"/>
        </w:rPr>
        <w:t xml:space="preserve">force approach or exhaustive search is inefficient. This algorithm </w:t>
      </w:r>
      <w:r w:rsidRPr="0007615A">
        <w:rPr>
          <w:lang w:val="en-US" w:eastAsia="en-GB"/>
        </w:rPr>
        <w:t xml:space="preserve">computes the function’s value at each point of a multidimensional grid of points, to </w:t>
      </w:r>
      <w:r w:rsidRPr="0007615A">
        <w:rPr>
          <w:lang w:val="en-US" w:eastAsia="en-GB"/>
        </w:rPr>
        <w:lastRenderedPageBreak/>
        <w:t>find the global minimum of the function.</w:t>
      </w:r>
      <w:r>
        <w:rPr>
          <w:lang w:val="en-US" w:eastAsia="en-GB"/>
        </w:rPr>
        <w:t xml:space="preserve"> And the </w:t>
      </w:r>
      <w:r w:rsidRPr="0007615A">
        <w:rPr>
          <w:lang w:val="en-US" w:eastAsia="en-GB"/>
        </w:rPr>
        <w:t>number of grid points increases exponentially</w:t>
      </w:r>
      <w:r>
        <w:rPr>
          <w:lang w:val="en-US" w:eastAsia="en-GB"/>
        </w:rPr>
        <w:t>.</w:t>
      </w:r>
      <w:r w:rsidR="00C46743">
        <w:rPr>
          <w:lang w:val="en-US" w:eastAsia="en-GB"/>
        </w:rPr>
        <w:t xml:space="preserve"> That is why exhaustive search gave the worst outcome (28,5 and 32,2 seconds).</w:t>
      </w:r>
    </w:p>
    <w:p w:rsidR="003008A6" w:rsidRPr="00F75A65" w:rsidRDefault="003008A6" w:rsidP="004A38FB">
      <w:pPr>
        <w:rPr>
          <w:lang w:val="en-US" w:eastAsia="en-GB"/>
        </w:rPr>
      </w:pPr>
    </w:p>
    <w:p w:rsidR="00E8280A" w:rsidRPr="00E8280A" w:rsidRDefault="00E8280A" w:rsidP="00E8280A">
      <w:pPr>
        <w:rPr>
          <w:b/>
          <w:bCs/>
          <w:lang w:eastAsia="en-GB"/>
        </w:rPr>
      </w:pPr>
      <w:r w:rsidRPr="00E8280A">
        <w:rPr>
          <w:b/>
          <w:bCs/>
          <w:lang w:eastAsia="en-GB"/>
        </w:rPr>
        <w:t>Conclusions</w:t>
      </w:r>
    </w:p>
    <w:p w:rsidR="00E8280A" w:rsidRDefault="002934BA" w:rsidP="00E8280A">
      <w:pPr>
        <w:rPr>
          <w:lang w:val="en-US"/>
        </w:rPr>
      </w:pPr>
      <w:r>
        <w:rPr>
          <w:lang w:val="en-US" w:eastAsia="en-GB"/>
        </w:rPr>
        <w:t xml:space="preserve">Minimization problem was solved using </w:t>
      </w:r>
      <w:r>
        <w:t>the methods of Gradient Descent, Conjugate Gradient Descent, Newton’s method and Levenberg-Marquardt algorithm</w:t>
      </w:r>
      <w:r>
        <w:rPr>
          <w:lang w:val="en-US"/>
        </w:rPr>
        <w:t xml:space="preserve">. This report provides experimental results of using mentioned methods and algorithms in the task of unconstrained nonlinear optimization. Each method was used to </w:t>
      </w:r>
      <w:r w:rsidR="00AB305C">
        <w:rPr>
          <w:lang w:val="en-US"/>
        </w:rPr>
        <w:t xml:space="preserve">solve the optimization problem. </w:t>
      </w:r>
    </w:p>
    <w:p w:rsidR="00AB305C" w:rsidRPr="002934BA" w:rsidRDefault="00AB305C" w:rsidP="00E8280A">
      <w:pPr>
        <w:rPr>
          <w:lang w:val="en-US" w:eastAsia="en-GB"/>
        </w:rPr>
      </w:pPr>
      <w:r>
        <w:rPr>
          <w:lang w:val="en-US"/>
        </w:rPr>
        <w:t>Although, almost all methods found fairly close solutions, some of them were inefficient in terms of number of iterations and running time.</w:t>
      </w:r>
      <w:r w:rsidR="00D81E93">
        <w:rPr>
          <w:lang w:val="en-US"/>
        </w:rPr>
        <w:t xml:space="preserve"> E.g., Nelder-Mead method and exhaustive search gave the worst outcome for linear and rational approximation, correspondingly. As for the running time, </w:t>
      </w:r>
      <w:r w:rsidR="00D81E93">
        <w:rPr>
          <w:lang w:val="en-US"/>
        </w:rPr>
        <w:t>Conjugate gradient descent method</w:t>
      </w:r>
      <w:r w:rsidR="00D81E93">
        <w:rPr>
          <w:lang w:val="en-US"/>
        </w:rPr>
        <w:t xml:space="preserve"> and the </w:t>
      </w:r>
      <w:r w:rsidR="00D81E93">
        <w:rPr>
          <w:lang w:val="en-US"/>
        </w:rPr>
        <w:t>Levenberg-Marquardt algorithm</w:t>
      </w:r>
      <w:r w:rsidR="00D81E93">
        <w:rPr>
          <w:lang w:val="en-US"/>
        </w:rPr>
        <w:t xml:space="preserve"> showed best results (less than 3 ms).</w:t>
      </w:r>
    </w:p>
    <w:p w:rsidR="00836097" w:rsidRDefault="00836097" w:rsidP="00E8280A">
      <w:pPr>
        <w:rPr>
          <w:lang w:eastAsia="en-GB"/>
        </w:rPr>
      </w:pPr>
    </w:p>
    <w:p w:rsidR="00836097" w:rsidRDefault="00836097" w:rsidP="00E8280A">
      <w:pPr>
        <w:rPr>
          <w:lang w:eastAsia="en-GB"/>
        </w:rPr>
      </w:pPr>
    </w:p>
    <w:p w:rsidR="00E8280A" w:rsidRPr="00836097" w:rsidRDefault="00E8280A" w:rsidP="00E8280A">
      <w:pPr>
        <w:rPr>
          <w:b/>
          <w:bCs/>
          <w:lang w:eastAsia="en-GB"/>
        </w:rPr>
      </w:pPr>
      <w:r w:rsidRPr="00836097">
        <w:rPr>
          <w:b/>
          <w:bCs/>
          <w:lang w:eastAsia="en-GB"/>
        </w:rPr>
        <w:t>Appendix</w:t>
      </w:r>
    </w:p>
    <w:p w:rsidR="00E8280A" w:rsidRPr="00A512FE" w:rsidRDefault="00DF20B9" w:rsidP="00E8280A">
      <w:pPr>
        <w:rPr>
          <w:lang w:val="en-US" w:eastAsia="en-GB"/>
        </w:rPr>
      </w:pPr>
      <w:r>
        <w:rPr>
          <w:lang w:val="en-US" w:eastAsia="en-GB"/>
        </w:rPr>
        <w:t xml:space="preserve">Source code can be found </w:t>
      </w:r>
      <w:r w:rsidR="00A2312F">
        <w:rPr>
          <w:lang w:val="en-US" w:eastAsia="en-GB"/>
        </w:rPr>
        <w:t>in GitHub repository: github.com/ellkrauze/algorithms2022</w:t>
      </w:r>
      <w:r w:rsidR="00C36D2B">
        <w:rPr>
          <w:lang w:val="en-US" w:eastAsia="en-GB"/>
        </w:rPr>
        <w:t>.</w:t>
      </w:r>
    </w:p>
    <w:sectPr w:rsidR="00E8280A" w:rsidRPr="00A5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621C"/>
    <w:multiLevelType w:val="hybridMultilevel"/>
    <w:tmpl w:val="2662C796"/>
    <w:lvl w:ilvl="0" w:tplc="041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7D645D"/>
    <w:multiLevelType w:val="hybridMultilevel"/>
    <w:tmpl w:val="6BE6E344"/>
    <w:lvl w:ilvl="0" w:tplc="E1B43396">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D134A3"/>
    <w:multiLevelType w:val="hybridMultilevel"/>
    <w:tmpl w:val="35D249A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3F8642D2"/>
    <w:multiLevelType w:val="hybridMultilevel"/>
    <w:tmpl w:val="7188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7844069">
    <w:abstractNumId w:val="2"/>
  </w:num>
  <w:num w:numId="2" w16cid:durableId="1978367724">
    <w:abstractNumId w:val="1"/>
  </w:num>
  <w:num w:numId="3" w16cid:durableId="400175350">
    <w:abstractNumId w:val="0"/>
  </w:num>
  <w:num w:numId="4" w16cid:durableId="142084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64"/>
    <w:rsid w:val="00001DF5"/>
    <w:rsid w:val="0003206C"/>
    <w:rsid w:val="00036910"/>
    <w:rsid w:val="00046425"/>
    <w:rsid w:val="0004652D"/>
    <w:rsid w:val="00052F11"/>
    <w:rsid w:val="00054BBC"/>
    <w:rsid w:val="00062C22"/>
    <w:rsid w:val="0007615A"/>
    <w:rsid w:val="000E58AC"/>
    <w:rsid w:val="0010789E"/>
    <w:rsid w:val="00116323"/>
    <w:rsid w:val="001319D6"/>
    <w:rsid w:val="00134EB3"/>
    <w:rsid w:val="001B0BF7"/>
    <w:rsid w:val="001C143A"/>
    <w:rsid w:val="001D193E"/>
    <w:rsid w:val="001E78ED"/>
    <w:rsid w:val="001F0C37"/>
    <w:rsid w:val="00211953"/>
    <w:rsid w:val="00230416"/>
    <w:rsid w:val="00241DED"/>
    <w:rsid w:val="00250CC1"/>
    <w:rsid w:val="00252359"/>
    <w:rsid w:val="00256FA7"/>
    <w:rsid w:val="00274DA6"/>
    <w:rsid w:val="00287049"/>
    <w:rsid w:val="002874E8"/>
    <w:rsid w:val="002934BA"/>
    <w:rsid w:val="002A5E15"/>
    <w:rsid w:val="002C1258"/>
    <w:rsid w:val="002E11AF"/>
    <w:rsid w:val="003008A6"/>
    <w:rsid w:val="00315A66"/>
    <w:rsid w:val="00321669"/>
    <w:rsid w:val="003310C7"/>
    <w:rsid w:val="00364FE7"/>
    <w:rsid w:val="00381228"/>
    <w:rsid w:val="0039496D"/>
    <w:rsid w:val="003A48A8"/>
    <w:rsid w:val="003F0DE4"/>
    <w:rsid w:val="003F7F3A"/>
    <w:rsid w:val="004030EB"/>
    <w:rsid w:val="00405934"/>
    <w:rsid w:val="00405ED4"/>
    <w:rsid w:val="00410145"/>
    <w:rsid w:val="00410FD0"/>
    <w:rsid w:val="00435341"/>
    <w:rsid w:val="00455E45"/>
    <w:rsid w:val="00480F8A"/>
    <w:rsid w:val="004A38FB"/>
    <w:rsid w:val="004C19D0"/>
    <w:rsid w:val="005162FB"/>
    <w:rsid w:val="00532FAD"/>
    <w:rsid w:val="0054077B"/>
    <w:rsid w:val="0057395F"/>
    <w:rsid w:val="005745F6"/>
    <w:rsid w:val="005856C2"/>
    <w:rsid w:val="00585E32"/>
    <w:rsid w:val="0059335F"/>
    <w:rsid w:val="005C0F82"/>
    <w:rsid w:val="005F450A"/>
    <w:rsid w:val="005F69FB"/>
    <w:rsid w:val="00602E39"/>
    <w:rsid w:val="00613754"/>
    <w:rsid w:val="00622FAE"/>
    <w:rsid w:val="00635ED5"/>
    <w:rsid w:val="00671F94"/>
    <w:rsid w:val="00690118"/>
    <w:rsid w:val="006966AF"/>
    <w:rsid w:val="006E2D02"/>
    <w:rsid w:val="006E4ABC"/>
    <w:rsid w:val="006E5AF3"/>
    <w:rsid w:val="006F6100"/>
    <w:rsid w:val="006F6144"/>
    <w:rsid w:val="00726011"/>
    <w:rsid w:val="007567A0"/>
    <w:rsid w:val="007B2E14"/>
    <w:rsid w:val="007E268A"/>
    <w:rsid w:val="00836097"/>
    <w:rsid w:val="00861BCC"/>
    <w:rsid w:val="00876C5B"/>
    <w:rsid w:val="00880E56"/>
    <w:rsid w:val="00895235"/>
    <w:rsid w:val="008A5E2C"/>
    <w:rsid w:val="008B0E6D"/>
    <w:rsid w:val="008B53EB"/>
    <w:rsid w:val="008E08FB"/>
    <w:rsid w:val="009276C8"/>
    <w:rsid w:val="00927D8A"/>
    <w:rsid w:val="00946730"/>
    <w:rsid w:val="009526B2"/>
    <w:rsid w:val="00961470"/>
    <w:rsid w:val="00962F35"/>
    <w:rsid w:val="00963E05"/>
    <w:rsid w:val="00991D80"/>
    <w:rsid w:val="009C1809"/>
    <w:rsid w:val="009C3434"/>
    <w:rsid w:val="00A1607D"/>
    <w:rsid w:val="00A2312F"/>
    <w:rsid w:val="00A512FE"/>
    <w:rsid w:val="00AB0D9C"/>
    <w:rsid w:val="00AB305C"/>
    <w:rsid w:val="00AB5364"/>
    <w:rsid w:val="00AD3BD8"/>
    <w:rsid w:val="00B17F9D"/>
    <w:rsid w:val="00B206F5"/>
    <w:rsid w:val="00B33F69"/>
    <w:rsid w:val="00B5733B"/>
    <w:rsid w:val="00B67CC5"/>
    <w:rsid w:val="00B83C14"/>
    <w:rsid w:val="00B90672"/>
    <w:rsid w:val="00BE2D57"/>
    <w:rsid w:val="00BF19FC"/>
    <w:rsid w:val="00C02EBE"/>
    <w:rsid w:val="00C06BF7"/>
    <w:rsid w:val="00C36D2B"/>
    <w:rsid w:val="00C46743"/>
    <w:rsid w:val="00C666E5"/>
    <w:rsid w:val="00CA78FE"/>
    <w:rsid w:val="00CF23BC"/>
    <w:rsid w:val="00CF7C03"/>
    <w:rsid w:val="00D01B49"/>
    <w:rsid w:val="00D132F5"/>
    <w:rsid w:val="00D2232E"/>
    <w:rsid w:val="00D275E4"/>
    <w:rsid w:val="00D32BE8"/>
    <w:rsid w:val="00D81E93"/>
    <w:rsid w:val="00D82D25"/>
    <w:rsid w:val="00D967A3"/>
    <w:rsid w:val="00DC14BD"/>
    <w:rsid w:val="00DC7948"/>
    <w:rsid w:val="00DD6B67"/>
    <w:rsid w:val="00DE449A"/>
    <w:rsid w:val="00DF20B9"/>
    <w:rsid w:val="00E1071A"/>
    <w:rsid w:val="00E17566"/>
    <w:rsid w:val="00E2176B"/>
    <w:rsid w:val="00E254AC"/>
    <w:rsid w:val="00E553A2"/>
    <w:rsid w:val="00E6391E"/>
    <w:rsid w:val="00E75287"/>
    <w:rsid w:val="00E8209A"/>
    <w:rsid w:val="00E8280A"/>
    <w:rsid w:val="00EC5210"/>
    <w:rsid w:val="00EC5CFB"/>
    <w:rsid w:val="00F01B08"/>
    <w:rsid w:val="00F052FD"/>
    <w:rsid w:val="00F20F45"/>
    <w:rsid w:val="00F32E55"/>
    <w:rsid w:val="00F36E9D"/>
    <w:rsid w:val="00F649CD"/>
    <w:rsid w:val="00F65DED"/>
    <w:rsid w:val="00F75A65"/>
    <w:rsid w:val="00F77BC8"/>
    <w:rsid w:val="00F841C8"/>
    <w:rsid w:val="00F93A45"/>
    <w:rsid w:val="00F95157"/>
    <w:rsid w:val="00FA2E0D"/>
    <w:rsid w:val="00FA7BAD"/>
    <w:rsid w:val="00FC48B8"/>
    <w:rsid w:val="00FE153C"/>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0B4291A0"/>
  <w15:chartTrackingRefBased/>
  <w15:docId w15:val="{16201754-5D23-F043-B88B-CCC855C2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F6"/>
    <w:pPr>
      <w:ind w:firstLine="709"/>
      <w:jc w:val="both"/>
    </w:pPr>
    <w:rPr>
      <w:rFonts w:ascii="Times New Roman" w:hAnsi="Times New Roman"/>
    </w:rPr>
  </w:style>
  <w:style w:type="paragraph" w:styleId="Heading1">
    <w:name w:val="heading 1"/>
    <w:basedOn w:val="Normal"/>
    <w:next w:val="Normal"/>
    <w:link w:val="Heading1Char"/>
    <w:uiPriority w:val="9"/>
    <w:qFormat/>
    <w:rsid w:val="00AB53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74E8"/>
    <w:rPr>
      <w:rFonts w:ascii="Times New Roman" w:hAnsi="Times New Roman"/>
      <w:sz w:val="22"/>
    </w:rPr>
  </w:style>
  <w:style w:type="character" w:customStyle="1" w:styleId="Heading1Char">
    <w:name w:val="Heading 1 Char"/>
    <w:basedOn w:val="DefaultParagraphFont"/>
    <w:link w:val="Heading1"/>
    <w:uiPriority w:val="9"/>
    <w:rsid w:val="00AB536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67CC5"/>
    <w:rPr>
      <w:color w:val="808080"/>
    </w:rPr>
  </w:style>
  <w:style w:type="table" w:styleId="TableGrid">
    <w:name w:val="Table Grid"/>
    <w:basedOn w:val="TableNormal"/>
    <w:uiPriority w:val="39"/>
    <w:rsid w:val="00FC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746">
      <w:bodyDiv w:val="1"/>
      <w:marLeft w:val="0"/>
      <w:marRight w:val="0"/>
      <w:marTop w:val="0"/>
      <w:marBottom w:val="0"/>
      <w:divBdr>
        <w:top w:val="none" w:sz="0" w:space="0" w:color="auto"/>
        <w:left w:val="none" w:sz="0" w:space="0" w:color="auto"/>
        <w:bottom w:val="none" w:sz="0" w:space="0" w:color="auto"/>
        <w:right w:val="none" w:sz="0" w:space="0" w:color="auto"/>
      </w:divBdr>
    </w:div>
    <w:div w:id="95714688">
      <w:bodyDiv w:val="1"/>
      <w:marLeft w:val="0"/>
      <w:marRight w:val="0"/>
      <w:marTop w:val="0"/>
      <w:marBottom w:val="0"/>
      <w:divBdr>
        <w:top w:val="none" w:sz="0" w:space="0" w:color="auto"/>
        <w:left w:val="none" w:sz="0" w:space="0" w:color="auto"/>
        <w:bottom w:val="none" w:sz="0" w:space="0" w:color="auto"/>
        <w:right w:val="none" w:sz="0" w:space="0" w:color="auto"/>
      </w:divBdr>
    </w:div>
    <w:div w:id="118882618">
      <w:bodyDiv w:val="1"/>
      <w:marLeft w:val="0"/>
      <w:marRight w:val="0"/>
      <w:marTop w:val="0"/>
      <w:marBottom w:val="0"/>
      <w:divBdr>
        <w:top w:val="none" w:sz="0" w:space="0" w:color="auto"/>
        <w:left w:val="none" w:sz="0" w:space="0" w:color="auto"/>
        <w:bottom w:val="none" w:sz="0" w:space="0" w:color="auto"/>
        <w:right w:val="none" w:sz="0" w:space="0" w:color="auto"/>
      </w:divBdr>
    </w:div>
    <w:div w:id="158231489">
      <w:bodyDiv w:val="1"/>
      <w:marLeft w:val="0"/>
      <w:marRight w:val="0"/>
      <w:marTop w:val="0"/>
      <w:marBottom w:val="0"/>
      <w:divBdr>
        <w:top w:val="none" w:sz="0" w:space="0" w:color="auto"/>
        <w:left w:val="none" w:sz="0" w:space="0" w:color="auto"/>
        <w:bottom w:val="none" w:sz="0" w:space="0" w:color="auto"/>
        <w:right w:val="none" w:sz="0" w:space="0" w:color="auto"/>
      </w:divBdr>
    </w:div>
    <w:div w:id="158620240">
      <w:bodyDiv w:val="1"/>
      <w:marLeft w:val="0"/>
      <w:marRight w:val="0"/>
      <w:marTop w:val="0"/>
      <w:marBottom w:val="0"/>
      <w:divBdr>
        <w:top w:val="none" w:sz="0" w:space="0" w:color="auto"/>
        <w:left w:val="none" w:sz="0" w:space="0" w:color="auto"/>
        <w:bottom w:val="none" w:sz="0" w:space="0" w:color="auto"/>
        <w:right w:val="none" w:sz="0" w:space="0" w:color="auto"/>
      </w:divBdr>
    </w:div>
    <w:div w:id="223224341">
      <w:bodyDiv w:val="1"/>
      <w:marLeft w:val="0"/>
      <w:marRight w:val="0"/>
      <w:marTop w:val="0"/>
      <w:marBottom w:val="0"/>
      <w:divBdr>
        <w:top w:val="none" w:sz="0" w:space="0" w:color="auto"/>
        <w:left w:val="none" w:sz="0" w:space="0" w:color="auto"/>
        <w:bottom w:val="none" w:sz="0" w:space="0" w:color="auto"/>
        <w:right w:val="none" w:sz="0" w:space="0" w:color="auto"/>
      </w:divBdr>
    </w:div>
    <w:div w:id="409934382">
      <w:bodyDiv w:val="1"/>
      <w:marLeft w:val="0"/>
      <w:marRight w:val="0"/>
      <w:marTop w:val="0"/>
      <w:marBottom w:val="0"/>
      <w:divBdr>
        <w:top w:val="none" w:sz="0" w:space="0" w:color="auto"/>
        <w:left w:val="none" w:sz="0" w:space="0" w:color="auto"/>
        <w:bottom w:val="none" w:sz="0" w:space="0" w:color="auto"/>
        <w:right w:val="none" w:sz="0" w:space="0" w:color="auto"/>
      </w:divBdr>
    </w:div>
    <w:div w:id="692999681">
      <w:bodyDiv w:val="1"/>
      <w:marLeft w:val="0"/>
      <w:marRight w:val="0"/>
      <w:marTop w:val="0"/>
      <w:marBottom w:val="0"/>
      <w:divBdr>
        <w:top w:val="none" w:sz="0" w:space="0" w:color="auto"/>
        <w:left w:val="none" w:sz="0" w:space="0" w:color="auto"/>
        <w:bottom w:val="none" w:sz="0" w:space="0" w:color="auto"/>
        <w:right w:val="none" w:sz="0" w:space="0" w:color="auto"/>
      </w:divBdr>
    </w:div>
    <w:div w:id="828715649">
      <w:bodyDiv w:val="1"/>
      <w:marLeft w:val="0"/>
      <w:marRight w:val="0"/>
      <w:marTop w:val="0"/>
      <w:marBottom w:val="0"/>
      <w:divBdr>
        <w:top w:val="none" w:sz="0" w:space="0" w:color="auto"/>
        <w:left w:val="none" w:sz="0" w:space="0" w:color="auto"/>
        <w:bottom w:val="none" w:sz="0" w:space="0" w:color="auto"/>
        <w:right w:val="none" w:sz="0" w:space="0" w:color="auto"/>
      </w:divBdr>
    </w:div>
    <w:div w:id="906261368">
      <w:bodyDiv w:val="1"/>
      <w:marLeft w:val="0"/>
      <w:marRight w:val="0"/>
      <w:marTop w:val="0"/>
      <w:marBottom w:val="0"/>
      <w:divBdr>
        <w:top w:val="none" w:sz="0" w:space="0" w:color="auto"/>
        <w:left w:val="none" w:sz="0" w:space="0" w:color="auto"/>
        <w:bottom w:val="none" w:sz="0" w:space="0" w:color="auto"/>
        <w:right w:val="none" w:sz="0" w:space="0" w:color="auto"/>
      </w:divBdr>
    </w:div>
    <w:div w:id="1054235237">
      <w:bodyDiv w:val="1"/>
      <w:marLeft w:val="0"/>
      <w:marRight w:val="0"/>
      <w:marTop w:val="0"/>
      <w:marBottom w:val="0"/>
      <w:divBdr>
        <w:top w:val="none" w:sz="0" w:space="0" w:color="auto"/>
        <w:left w:val="none" w:sz="0" w:space="0" w:color="auto"/>
        <w:bottom w:val="none" w:sz="0" w:space="0" w:color="auto"/>
        <w:right w:val="none" w:sz="0" w:space="0" w:color="auto"/>
      </w:divBdr>
    </w:div>
    <w:div w:id="1218781218">
      <w:bodyDiv w:val="1"/>
      <w:marLeft w:val="0"/>
      <w:marRight w:val="0"/>
      <w:marTop w:val="0"/>
      <w:marBottom w:val="0"/>
      <w:divBdr>
        <w:top w:val="none" w:sz="0" w:space="0" w:color="auto"/>
        <w:left w:val="none" w:sz="0" w:space="0" w:color="auto"/>
        <w:bottom w:val="none" w:sz="0" w:space="0" w:color="auto"/>
        <w:right w:val="none" w:sz="0" w:space="0" w:color="auto"/>
      </w:divBdr>
    </w:div>
    <w:div w:id="1251813886">
      <w:bodyDiv w:val="1"/>
      <w:marLeft w:val="0"/>
      <w:marRight w:val="0"/>
      <w:marTop w:val="0"/>
      <w:marBottom w:val="0"/>
      <w:divBdr>
        <w:top w:val="none" w:sz="0" w:space="0" w:color="auto"/>
        <w:left w:val="none" w:sz="0" w:space="0" w:color="auto"/>
        <w:bottom w:val="none" w:sz="0" w:space="0" w:color="auto"/>
        <w:right w:val="none" w:sz="0" w:space="0" w:color="auto"/>
      </w:divBdr>
    </w:div>
    <w:div w:id="1367946458">
      <w:bodyDiv w:val="1"/>
      <w:marLeft w:val="0"/>
      <w:marRight w:val="0"/>
      <w:marTop w:val="0"/>
      <w:marBottom w:val="0"/>
      <w:divBdr>
        <w:top w:val="none" w:sz="0" w:space="0" w:color="auto"/>
        <w:left w:val="none" w:sz="0" w:space="0" w:color="auto"/>
        <w:bottom w:val="none" w:sz="0" w:space="0" w:color="auto"/>
        <w:right w:val="none" w:sz="0" w:space="0" w:color="auto"/>
      </w:divBdr>
    </w:div>
    <w:div w:id="1450707850">
      <w:bodyDiv w:val="1"/>
      <w:marLeft w:val="0"/>
      <w:marRight w:val="0"/>
      <w:marTop w:val="0"/>
      <w:marBottom w:val="0"/>
      <w:divBdr>
        <w:top w:val="none" w:sz="0" w:space="0" w:color="auto"/>
        <w:left w:val="none" w:sz="0" w:space="0" w:color="auto"/>
        <w:bottom w:val="none" w:sz="0" w:space="0" w:color="auto"/>
        <w:right w:val="none" w:sz="0" w:space="0" w:color="auto"/>
      </w:divBdr>
    </w:div>
    <w:div w:id="1486388000">
      <w:bodyDiv w:val="1"/>
      <w:marLeft w:val="0"/>
      <w:marRight w:val="0"/>
      <w:marTop w:val="0"/>
      <w:marBottom w:val="0"/>
      <w:divBdr>
        <w:top w:val="none" w:sz="0" w:space="0" w:color="auto"/>
        <w:left w:val="none" w:sz="0" w:space="0" w:color="auto"/>
        <w:bottom w:val="none" w:sz="0" w:space="0" w:color="auto"/>
        <w:right w:val="none" w:sz="0" w:space="0" w:color="auto"/>
      </w:divBdr>
    </w:div>
    <w:div w:id="1505317937">
      <w:bodyDiv w:val="1"/>
      <w:marLeft w:val="0"/>
      <w:marRight w:val="0"/>
      <w:marTop w:val="0"/>
      <w:marBottom w:val="0"/>
      <w:divBdr>
        <w:top w:val="none" w:sz="0" w:space="0" w:color="auto"/>
        <w:left w:val="none" w:sz="0" w:space="0" w:color="auto"/>
        <w:bottom w:val="none" w:sz="0" w:space="0" w:color="auto"/>
        <w:right w:val="none" w:sz="0" w:space="0" w:color="auto"/>
      </w:divBdr>
    </w:div>
    <w:div w:id="1513833340">
      <w:bodyDiv w:val="1"/>
      <w:marLeft w:val="0"/>
      <w:marRight w:val="0"/>
      <w:marTop w:val="0"/>
      <w:marBottom w:val="0"/>
      <w:divBdr>
        <w:top w:val="none" w:sz="0" w:space="0" w:color="auto"/>
        <w:left w:val="none" w:sz="0" w:space="0" w:color="auto"/>
        <w:bottom w:val="none" w:sz="0" w:space="0" w:color="auto"/>
        <w:right w:val="none" w:sz="0" w:space="0" w:color="auto"/>
      </w:divBdr>
    </w:div>
    <w:div w:id="1626738261">
      <w:bodyDiv w:val="1"/>
      <w:marLeft w:val="0"/>
      <w:marRight w:val="0"/>
      <w:marTop w:val="0"/>
      <w:marBottom w:val="0"/>
      <w:divBdr>
        <w:top w:val="none" w:sz="0" w:space="0" w:color="auto"/>
        <w:left w:val="none" w:sz="0" w:space="0" w:color="auto"/>
        <w:bottom w:val="none" w:sz="0" w:space="0" w:color="auto"/>
        <w:right w:val="none" w:sz="0" w:space="0" w:color="auto"/>
      </w:divBdr>
    </w:div>
    <w:div w:id="1746299051">
      <w:bodyDiv w:val="1"/>
      <w:marLeft w:val="0"/>
      <w:marRight w:val="0"/>
      <w:marTop w:val="0"/>
      <w:marBottom w:val="0"/>
      <w:divBdr>
        <w:top w:val="none" w:sz="0" w:space="0" w:color="auto"/>
        <w:left w:val="none" w:sz="0" w:space="0" w:color="auto"/>
        <w:bottom w:val="none" w:sz="0" w:space="0" w:color="auto"/>
        <w:right w:val="none" w:sz="0" w:space="0" w:color="auto"/>
      </w:divBdr>
    </w:div>
    <w:div w:id="1864050453">
      <w:bodyDiv w:val="1"/>
      <w:marLeft w:val="0"/>
      <w:marRight w:val="0"/>
      <w:marTop w:val="0"/>
      <w:marBottom w:val="0"/>
      <w:divBdr>
        <w:top w:val="none" w:sz="0" w:space="0" w:color="auto"/>
        <w:left w:val="none" w:sz="0" w:space="0" w:color="auto"/>
        <w:bottom w:val="none" w:sz="0" w:space="0" w:color="auto"/>
        <w:right w:val="none" w:sz="0" w:space="0" w:color="auto"/>
      </w:divBdr>
    </w:div>
    <w:div w:id="1932003924">
      <w:bodyDiv w:val="1"/>
      <w:marLeft w:val="0"/>
      <w:marRight w:val="0"/>
      <w:marTop w:val="0"/>
      <w:marBottom w:val="0"/>
      <w:divBdr>
        <w:top w:val="none" w:sz="0" w:space="0" w:color="auto"/>
        <w:left w:val="none" w:sz="0" w:space="0" w:color="auto"/>
        <w:bottom w:val="none" w:sz="0" w:space="0" w:color="auto"/>
        <w:right w:val="none" w:sz="0" w:space="0" w:color="auto"/>
      </w:divBdr>
    </w:div>
    <w:div w:id="1967933235">
      <w:bodyDiv w:val="1"/>
      <w:marLeft w:val="0"/>
      <w:marRight w:val="0"/>
      <w:marTop w:val="0"/>
      <w:marBottom w:val="0"/>
      <w:divBdr>
        <w:top w:val="none" w:sz="0" w:space="0" w:color="auto"/>
        <w:left w:val="none" w:sz="0" w:space="0" w:color="auto"/>
        <w:bottom w:val="none" w:sz="0" w:space="0" w:color="auto"/>
        <w:right w:val="none" w:sz="0" w:space="0" w:color="auto"/>
      </w:divBdr>
    </w:div>
    <w:div w:id="2058698145">
      <w:bodyDiv w:val="1"/>
      <w:marLeft w:val="0"/>
      <w:marRight w:val="0"/>
      <w:marTop w:val="0"/>
      <w:marBottom w:val="0"/>
      <w:divBdr>
        <w:top w:val="none" w:sz="0" w:space="0" w:color="auto"/>
        <w:left w:val="none" w:sz="0" w:space="0" w:color="auto"/>
        <w:bottom w:val="none" w:sz="0" w:space="0" w:color="auto"/>
        <w:right w:val="none" w:sz="0" w:space="0" w:color="auto"/>
      </w:divBdr>
    </w:div>
    <w:div w:id="20667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Саковская</dc:creator>
  <cp:keywords/>
  <dc:description/>
  <cp:lastModifiedBy>Валерия Саковская</cp:lastModifiedBy>
  <cp:revision>111</cp:revision>
  <dcterms:created xsi:type="dcterms:W3CDTF">2022-09-06T17:48:00Z</dcterms:created>
  <dcterms:modified xsi:type="dcterms:W3CDTF">2022-09-28T16:56:00Z</dcterms:modified>
</cp:coreProperties>
</file>