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Git仓库的创建流程</w:t>
      </w:r>
    </w:p>
    <w:p>
      <w:r>
        <w:t>其实很简单:</w:t>
      </w:r>
    </w:p>
    <w:p>
      <w:pPr>
        <w:numPr>
          <w:ilvl w:val="0"/>
          <w:numId w:val="1"/>
        </w:numPr>
      </w:pPr>
      <w:r>
        <w:t>创建一个账号;</w:t>
      </w:r>
    </w:p>
    <w:p>
      <w:pPr>
        <w:numPr>
          <w:ilvl w:val="0"/>
          <w:numId w:val="1"/>
        </w:numPr>
      </w:pPr>
      <w:r>
        <w:t>按步骤创建免费仓库(免费的不要钱);</w:t>
      </w:r>
    </w:p>
    <w:p>
      <w:pPr>
        <w:numPr>
          <w:numId w:val="0"/>
        </w:numPr>
      </w:pPr>
      <w:r>
        <w:rPr/>
        <w:drawing>
          <wp:inline distT="0" distB="0" distL="114300" distR="114300">
            <wp:extent cx="5274310" cy="34690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如果是之前已经创建的账号,入口在:(谷歌翻一下,中文看起来舒服0.0)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/>
        <w:drawing>
          <wp:inline distT="0" distB="0" distL="114300" distR="114300">
            <wp:extent cx="3009900" cy="3276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新仓库,创建完后并不是直接使用URL克隆,需要在界面上进行一次提交,</w:t>
      </w:r>
    </w:p>
    <w:p>
      <w:pPr>
        <w:numPr>
          <w:ilvl w:val="0"/>
          <w:numId w:val="1"/>
        </w:numPr>
      </w:pPr>
      <w:r>
        <w:rPr/>
        <w:drawing>
          <wp:inline distT="0" distB="0" distL="114300" distR="114300">
            <wp:extent cx="5269865" cy="1134110"/>
            <wp:effectExtent l="0" t="0" r="133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/>
        <w:drawing>
          <wp:inline distT="0" distB="0" distL="114300" distR="114300">
            <wp:extent cx="5266690" cy="3528695"/>
            <wp:effectExtent l="0" t="0" r="165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然后使用sourcetree添加:复制url</w:t>
      </w:r>
    </w:p>
    <w:p>
      <w:pPr>
        <w:numPr>
          <w:numId w:val="0"/>
        </w:numPr>
      </w:pPr>
      <w:r>
        <w:rPr/>
        <w:drawing>
          <wp:inline distT="0" distB="0" distL="114300" distR="114300">
            <wp:extent cx="5273040" cy="2526665"/>
            <wp:effectExtent l="0" t="0" r="1016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/>
        <w:drawing>
          <wp:inline distT="0" distB="0" distL="114300" distR="114300">
            <wp:extent cx="5273040" cy="2362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到这里就创建完成了;</w:t>
      </w:r>
    </w:p>
    <w:p>
      <w:pPr>
        <w:pStyle w:val="2"/>
        <w:jc w:val="center"/>
        <w:rPr>
          <w:color w:val="C00000"/>
        </w:rPr>
      </w:pPr>
      <w:r>
        <w:rPr>
          <w:color w:val="C00000"/>
        </w:rPr>
        <w:t>然后是sourceTree的一些操作:</w:t>
      </w:r>
    </w:p>
    <w:p>
      <w:pPr>
        <w:rPr>
          <w:color w:val="C00000"/>
        </w:rPr>
      </w:pPr>
    </w:p>
    <w:p>
      <w:pPr>
        <w:rPr>
          <w:color w:val="C0000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AC63"/>
    <w:multiLevelType w:val="singleLevel"/>
    <w:tmpl w:val="5DBAAC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D99"/>
    <w:rsid w:val="D6FFC07F"/>
    <w:rsid w:val="FF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2019-10-31T17:24:00Z</dcterms:created>
  <dc:creator>adel</dc:creator>
  <cp:lastModifiedBy>adel</cp:lastModifiedBy>
  <dcterms:modified xsi:type="dcterms:W3CDTF">2019-10-31T17:43:05Z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